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EC00" w14:textId="4DEF51FE" w:rsidR="009E5CBE" w:rsidRPr="008D51F2" w:rsidRDefault="009766D2" w:rsidP="008D51F2">
      <w:pPr>
        <w:tabs>
          <w:tab w:val="left" w:pos="709"/>
          <w:tab w:val="left" w:pos="3405"/>
        </w:tabs>
        <w:spacing w:line="360" w:lineRule="auto"/>
        <w:ind w:left="142" w:right="57" w:hanging="85"/>
        <w:contextualSpacing/>
        <w:jc w:val="right"/>
        <w:rPr>
          <w:rFonts w:asciiTheme="majorHAnsi" w:hAnsiTheme="majorHAnsi"/>
          <w:sz w:val="24"/>
          <w:szCs w:val="24"/>
        </w:rPr>
      </w:pPr>
      <w:r w:rsidRPr="008D51F2">
        <w:rPr>
          <w:rFonts w:asciiTheme="majorHAnsi" w:hAnsiTheme="majorHAnsi"/>
          <w:sz w:val="24"/>
          <w:szCs w:val="24"/>
        </w:rPr>
        <w:t xml:space="preserve">Bełżyce, dnia </w:t>
      </w:r>
      <w:r w:rsidR="00427F59" w:rsidRPr="008D51F2">
        <w:rPr>
          <w:rFonts w:asciiTheme="majorHAnsi" w:hAnsiTheme="majorHAnsi"/>
          <w:sz w:val="24"/>
          <w:szCs w:val="24"/>
        </w:rPr>
        <w:t>2</w:t>
      </w:r>
      <w:r w:rsidR="00661BA2" w:rsidRPr="008D51F2">
        <w:rPr>
          <w:rFonts w:asciiTheme="majorHAnsi" w:hAnsiTheme="majorHAnsi"/>
          <w:sz w:val="24"/>
          <w:szCs w:val="24"/>
        </w:rPr>
        <w:t>9</w:t>
      </w:r>
      <w:r w:rsidRPr="008D51F2">
        <w:rPr>
          <w:rFonts w:asciiTheme="majorHAnsi" w:hAnsiTheme="majorHAnsi"/>
          <w:sz w:val="24"/>
          <w:szCs w:val="24"/>
        </w:rPr>
        <w:t>.</w:t>
      </w:r>
      <w:r w:rsidR="00204307" w:rsidRPr="008D51F2">
        <w:rPr>
          <w:rFonts w:asciiTheme="majorHAnsi" w:hAnsiTheme="majorHAnsi"/>
          <w:sz w:val="24"/>
          <w:szCs w:val="24"/>
        </w:rPr>
        <w:t>0</w:t>
      </w:r>
      <w:r w:rsidR="00B76819" w:rsidRPr="008D51F2">
        <w:rPr>
          <w:rFonts w:asciiTheme="majorHAnsi" w:hAnsiTheme="majorHAnsi"/>
          <w:sz w:val="24"/>
          <w:szCs w:val="24"/>
        </w:rPr>
        <w:t>2.</w:t>
      </w:r>
      <w:r w:rsidRPr="008D51F2">
        <w:rPr>
          <w:rFonts w:asciiTheme="majorHAnsi" w:hAnsiTheme="majorHAnsi"/>
          <w:sz w:val="24"/>
          <w:szCs w:val="24"/>
        </w:rPr>
        <w:t>202</w:t>
      </w:r>
      <w:r w:rsidR="00B76819" w:rsidRPr="008D51F2">
        <w:rPr>
          <w:rFonts w:asciiTheme="majorHAnsi" w:hAnsiTheme="majorHAnsi"/>
          <w:sz w:val="24"/>
          <w:szCs w:val="24"/>
        </w:rPr>
        <w:t>4</w:t>
      </w:r>
      <w:r w:rsidRPr="008D51F2">
        <w:rPr>
          <w:rFonts w:asciiTheme="majorHAnsi" w:hAnsiTheme="majorHAnsi"/>
          <w:sz w:val="24"/>
          <w:szCs w:val="24"/>
        </w:rPr>
        <w:t xml:space="preserve"> r.</w:t>
      </w:r>
      <w:bookmarkStart w:id="0" w:name="_Hlk59429758"/>
    </w:p>
    <w:p w14:paraId="412BF3AF" w14:textId="77777777" w:rsidR="0038488B" w:rsidRPr="008D51F2" w:rsidRDefault="0038488B" w:rsidP="008D51F2">
      <w:pPr>
        <w:tabs>
          <w:tab w:val="left" w:pos="709"/>
          <w:tab w:val="left" w:pos="3405"/>
        </w:tabs>
        <w:spacing w:line="360" w:lineRule="auto"/>
        <w:ind w:left="142" w:right="57" w:hanging="85"/>
        <w:contextualSpacing/>
        <w:jc w:val="right"/>
        <w:rPr>
          <w:rFonts w:asciiTheme="majorHAnsi" w:hAnsiTheme="majorHAnsi"/>
          <w:sz w:val="24"/>
          <w:szCs w:val="24"/>
        </w:rPr>
      </w:pPr>
    </w:p>
    <w:p w14:paraId="1F25F637" w14:textId="018FA8C1" w:rsidR="00B20F4A" w:rsidRPr="008D51F2" w:rsidRDefault="00A91FE5" w:rsidP="008D51F2">
      <w:pPr>
        <w:pStyle w:val="Nagwek"/>
        <w:spacing w:line="360" w:lineRule="auto"/>
        <w:contextualSpacing/>
        <w:jc w:val="center"/>
        <w:rPr>
          <w:rFonts w:asciiTheme="majorHAnsi" w:hAnsiTheme="majorHAnsi"/>
          <w:b/>
          <w:bCs/>
          <w:sz w:val="24"/>
          <w:szCs w:val="24"/>
        </w:rPr>
      </w:pPr>
      <w:r w:rsidRPr="008D51F2">
        <w:rPr>
          <w:rFonts w:asciiTheme="majorHAnsi" w:hAnsiTheme="majorHAnsi"/>
          <w:sz w:val="24"/>
          <w:szCs w:val="24"/>
        </w:rPr>
        <w:tab/>
      </w:r>
      <w:r w:rsidR="009E5CBE" w:rsidRPr="008D51F2">
        <w:rPr>
          <w:rFonts w:asciiTheme="majorHAnsi" w:hAnsiTheme="majorHAnsi"/>
          <w:b/>
          <w:bCs/>
          <w:sz w:val="24"/>
          <w:szCs w:val="24"/>
        </w:rPr>
        <w:t>Specyfikacja Warunków Zamówienia (SWZ) dla trybu podstawowego - postępowanie krajowe</w:t>
      </w:r>
    </w:p>
    <w:p w14:paraId="7F4996A7" w14:textId="6D27E625" w:rsidR="009E5CBE" w:rsidRPr="008D51F2" w:rsidRDefault="004B6B14" w:rsidP="008D51F2">
      <w:pPr>
        <w:pStyle w:val="Nagwek"/>
        <w:tabs>
          <w:tab w:val="center" w:pos="4890"/>
          <w:tab w:val="left" w:pos="5857"/>
        </w:tabs>
        <w:spacing w:line="360" w:lineRule="auto"/>
        <w:contextualSpacing/>
        <w:rPr>
          <w:rFonts w:asciiTheme="majorHAnsi" w:hAnsiTheme="majorHAnsi"/>
          <w:b/>
          <w:bCs/>
          <w:sz w:val="24"/>
          <w:szCs w:val="24"/>
        </w:rPr>
      </w:pPr>
      <w:r w:rsidRPr="008D51F2">
        <w:rPr>
          <w:rFonts w:asciiTheme="majorHAnsi" w:hAnsiTheme="majorHAnsi"/>
          <w:b/>
          <w:bCs/>
          <w:sz w:val="24"/>
          <w:szCs w:val="24"/>
        </w:rPr>
        <w:tab/>
      </w:r>
      <w:r w:rsidRPr="008D51F2">
        <w:rPr>
          <w:rFonts w:asciiTheme="majorHAnsi" w:hAnsiTheme="majorHAnsi"/>
          <w:b/>
          <w:bCs/>
          <w:sz w:val="24"/>
          <w:szCs w:val="24"/>
        </w:rPr>
        <w:tab/>
      </w:r>
      <w:r w:rsidR="0038488B" w:rsidRPr="008D51F2">
        <w:rPr>
          <w:rFonts w:asciiTheme="majorHAnsi" w:hAnsiTheme="majorHAnsi"/>
          <w:b/>
          <w:bCs/>
          <w:sz w:val="24"/>
          <w:szCs w:val="24"/>
        </w:rPr>
        <w:t xml:space="preserve">      </w:t>
      </w:r>
      <w:r w:rsidRPr="008D51F2">
        <w:rPr>
          <w:rFonts w:asciiTheme="majorHAnsi" w:hAnsiTheme="majorHAnsi"/>
          <w:b/>
          <w:bCs/>
          <w:sz w:val="24"/>
          <w:szCs w:val="24"/>
        </w:rPr>
        <w:tab/>
      </w:r>
    </w:p>
    <w:tbl>
      <w:tblPr>
        <w:tblW w:w="0" w:type="auto"/>
        <w:jc w:val="center"/>
        <w:tblBorders>
          <w:top w:val="single" w:sz="8" w:space="0" w:color="auto"/>
          <w:left w:val="single" w:sz="8" w:space="0" w:color="auto"/>
          <w:bottom w:val="single" w:sz="4" w:space="0" w:color="auto"/>
          <w:right w:val="single" w:sz="8" w:space="0" w:color="auto"/>
        </w:tblBorders>
        <w:tblLook w:val="00A0" w:firstRow="1" w:lastRow="0" w:firstColumn="1" w:lastColumn="0" w:noHBand="0" w:noVBand="0"/>
      </w:tblPr>
      <w:tblGrid>
        <w:gridCol w:w="9054"/>
      </w:tblGrid>
      <w:tr w:rsidR="002775C2" w:rsidRPr="008D51F2" w14:paraId="100DAE79" w14:textId="77777777" w:rsidTr="00FC456B">
        <w:trPr>
          <w:trHeight w:val="539"/>
          <w:jc w:val="center"/>
        </w:trPr>
        <w:tc>
          <w:tcPr>
            <w:tcW w:w="9054" w:type="dxa"/>
            <w:shd w:val="clear" w:color="auto" w:fill="D9D9D9" w:themeFill="background1" w:themeFillShade="D9"/>
            <w:vAlign w:val="center"/>
            <w:hideMark/>
          </w:tcPr>
          <w:p w14:paraId="17DA5D82"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sz w:val="24"/>
                <w:szCs w:val="24"/>
              </w:rPr>
            </w:pPr>
            <w:r w:rsidRPr="008D51F2">
              <w:rPr>
                <w:rFonts w:asciiTheme="majorHAnsi" w:hAnsiTheme="majorHAnsi"/>
                <w:sz w:val="24"/>
                <w:szCs w:val="24"/>
              </w:rPr>
              <w:t>Rozdział 1</w:t>
            </w:r>
          </w:p>
          <w:p w14:paraId="2F41F2D5"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b/>
                <w:bCs/>
                <w:sz w:val="24"/>
                <w:szCs w:val="24"/>
              </w:rPr>
            </w:pPr>
            <w:r w:rsidRPr="008D51F2">
              <w:rPr>
                <w:rFonts w:asciiTheme="majorHAnsi" w:hAnsiTheme="majorHAnsi"/>
                <w:b/>
                <w:bCs/>
                <w:sz w:val="24"/>
                <w:szCs w:val="24"/>
              </w:rPr>
              <w:t>POSTANOWIENIA OGÓLNE</w:t>
            </w:r>
          </w:p>
        </w:tc>
      </w:tr>
    </w:tbl>
    <w:p w14:paraId="77EB0A4E" w14:textId="332CE878" w:rsidR="008929F6" w:rsidRPr="008D51F2" w:rsidRDefault="008929F6" w:rsidP="008D51F2">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8D51F2" w:rsidRDefault="008929F6" w:rsidP="008D51F2">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8D51F2">
        <w:rPr>
          <w:rFonts w:asciiTheme="majorHAnsi" w:hAnsiTheme="majorHAnsi" w:cs="Arial"/>
          <w:b/>
          <w:bCs/>
          <w:sz w:val="24"/>
          <w:szCs w:val="24"/>
        </w:rPr>
        <w:t>Nazwa oraz adres Zamawiającego</w:t>
      </w:r>
      <w:r w:rsidR="005B200C" w:rsidRPr="008D51F2">
        <w:rPr>
          <w:rFonts w:asciiTheme="majorHAnsi" w:hAnsiTheme="majorHAnsi" w:cs="Arial"/>
          <w:b/>
          <w:bCs/>
          <w:sz w:val="24"/>
          <w:szCs w:val="24"/>
        </w:rPr>
        <w:t>:</w:t>
      </w:r>
    </w:p>
    <w:p w14:paraId="173965DB" w14:textId="00580AB6" w:rsidR="00CC66B8" w:rsidRPr="008D51F2" w:rsidRDefault="008929F6" w:rsidP="008D51F2">
      <w:pPr>
        <w:widowControl w:val="0"/>
        <w:tabs>
          <w:tab w:val="left" w:pos="-284"/>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Nazwa </w:t>
      </w:r>
      <w:r w:rsidR="000A3126" w:rsidRPr="008D51F2">
        <w:rPr>
          <w:rFonts w:asciiTheme="majorHAnsi" w:hAnsiTheme="majorHAnsi" w:cs="Arial"/>
          <w:bCs/>
          <w:sz w:val="24"/>
          <w:szCs w:val="24"/>
        </w:rPr>
        <w:t>Z</w:t>
      </w:r>
      <w:r w:rsidRPr="008D51F2">
        <w:rPr>
          <w:rFonts w:asciiTheme="majorHAnsi" w:hAnsiTheme="majorHAnsi" w:cs="Arial"/>
          <w:bCs/>
          <w:sz w:val="24"/>
          <w:szCs w:val="24"/>
        </w:rPr>
        <w:t xml:space="preserve">amawiającego: </w:t>
      </w:r>
      <w:r w:rsidR="000A3126" w:rsidRPr="008D51F2">
        <w:rPr>
          <w:rFonts w:asciiTheme="majorHAnsi" w:hAnsiTheme="majorHAnsi" w:cs="Arial"/>
          <w:bCs/>
          <w:sz w:val="24"/>
          <w:szCs w:val="24"/>
        </w:rPr>
        <w:t>Gmina Bełżyce</w:t>
      </w:r>
    </w:p>
    <w:p w14:paraId="1A127714" w14:textId="5D4F0A40" w:rsidR="00CA6B2D" w:rsidRPr="008D51F2" w:rsidRDefault="00CA6B2D" w:rsidP="008D51F2">
      <w:pPr>
        <w:widowControl w:val="0"/>
        <w:tabs>
          <w:tab w:val="left" w:pos="-284"/>
        </w:tabs>
        <w:spacing w:line="360" w:lineRule="auto"/>
        <w:ind w:right="57"/>
        <w:contextualSpacing/>
        <w:jc w:val="both"/>
        <w:outlineLvl w:val="3"/>
        <w:rPr>
          <w:rFonts w:asciiTheme="majorHAnsi" w:hAnsiTheme="majorHAnsi" w:cs="Arial"/>
          <w:b/>
          <w:bCs/>
          <w:sz w:val="24"/>
          <w:szCs w:val="24"/>
        </w:rPr>
      </w:pPr>
      <w:r w:rsidRPr="008D51F2">
        <w:rPr>
          <w:rFonts w:asciiTheme="majorHAnsi" w:hAnsiTheme="majorHAnsi" w:cs="Arial"/>
          <w:bCs/>
          <w:sz w:val="24"/>
          <w:szCs w:val="24"/>
        </w:rPr>
        <w:t>Zamawiający publiczny, jednostka samorządu terytorialnego</w:t>
      </w:r>
    </w:p>
    <w:p w14:paraId="6BF991FE" w14:textId="17490872" w:rsidR="00CC66B8" w:rsidRPr="008D51F2" w:rsidRDefault="008929F6" w:rsidP="008D51F2">
      <w:pPr>
        <w:widowControl w:val="0"/>
        <w:tabs>
          <w:tab w:val="left" w:pos="0"/>
        </w:tabs>
        <w:spacing w:line="360" w:lineRule="auto"/>
        <w:ind w:right="57"/>
        <w:contextualSpacing/>
        <w:jc w:val="both"/>
        <w:outlineLvl w:val="3"/>
        <w:rPr>
          <w:rFonts w:asciiTheme="majorHAnsi" w:hAnsiTheme="majorHAnsi" w:cs="Arial"/>
          <w:b/>
          <w:bCs/>
          <w:sz w:val="24"/>
          <w:szCs w:val="24"/>
        </w:rPr>
      </w:pPr>
      <w:r w:rsidRPr="008D51F2">
        <w:rPr>
          <w:rFonts w:asciiTheme="majorHAnsi" w:hAnsiTheme="majorHAnsi" w:cs="Arial"/>
          <w:bCs/>
          <w:sz w:val="24"/>
          <w:szCs w:val="24"/>
        </w:rPr>
        <w:t xml:space="preserve">Adres </w:t>
      </w:r>
      <w:r w:rsidR="00B6363C" w:rsidRPr="008D51F2">
        <w:rPr>
          <w:rFonts w:asciiTheme="majorHAnsi" w:hAnsiTheme="majorHAnsi" w:cs="Arial"/>
          <w:bCs/>
          <w:sz w:val="24"/>
          <w:szCs w:val="24"/>
        </w:rPr>
        <w:t>Z</w:t>
      </w:r>
      <w:r w:rsidRPr="008D51F2">
        <w:rPr>
          <w:rFonts w:asciiTheme="majorHAnsi" w:hAnsiTheme="majorHAnsi" w:cs="Arial"/>
          <w:bCs/>
          <w:sz w:val="24"/>
          <w:szCs w:val="24"/>
        </w:rPr>
        <w:t>amawiającego:</w:t>
      </w:r>
      <w:r w:rsidR="000A3126" w:rsidRPr="008D51F2">
        <w:rPr>
          <w:rFonts w:asciiTheme="majorHAnsi" w:hAnsiTheme="majorHAnsi" w:cs="Arial"/>
          <w:bCs/>
          <w:sz w:val="24"/>
          <w:szCs w:val="24"/>
        </w:rPr>
        <w:t xml:space="preserve"> ul. Lubelska 3, 24-200 Bełżyce, woj. </w:t>
      </w:r>
      <w:r w:rsidR="00F4490A" w:rsidRPr="008D51F2">
        <w:rPr>
          <w:rFonts w:asciiTheme="majorHAnsi" w:hAnsiTheme="majorHAnsi" w:cs="Arial"/>
          <w:bCs/>
          <w:sz w:val="24"/>
          <w:szCs w:val="24"/>
        </w:rPr>
        <w:t>l</w:t>
      </w:r>
      <w:r w:rsidR="000A3126" w:rsidRPr="008D51F2">
        <w:rPr>
          <w:rFonts w:asciiTheme="majorHAnsi" w:hAnsiTheme="majorHAnsi" w:cs="Arial"/>
          <w:bCs/>
          <w:sz w:val="24"/>
          <w:szCs w:val="24"/>
        </w:rPr>
        <w:t>ubelskie</w:t>
      </w:r>
    </w:p>
    <w:p w14:paraId="0FEFC34D" w14:textId="75868E45" w:rsidR="00CC66B8" w:rsidRPr="008D51F2" w:rsidRDefault="008929F6" w:rsidP="008D51F2">
      <w:pPr>
        <w:widowControl w:val="0"/>
        <w:tabs>
          <w:tab w:val="left" w:pos="0"/>
        </w:tabs>
        <w:spacing w:line="360" w:lineRule="auto"/>
        <w:ind w:right="57"/>
        <w:contextualSpacing/>
        <w:jc w:val="both"/>
        <w:outlineLvl w:val="3"/>
        <w:rPr>
          <w:rFonts w:asciiTheme="majorHAnsi" w:hAnsiTheme="majorHAnsi" w:cs="Arial"/>
          <w:b/>
          <w:bCs/>
          <w:sz w:val="24"/>
          <w:szCs w:val="24"/>
        </w:rPr>
      </w:pPr>
      <w:r w:rsidRPr="008D51F2">
        <w:rPr>
          <w:rFonts w:asciiTheme="majorHAnsi" w:hAnsiTheme="majorHAnsi" w:cs="Arial"/>
          <w:bCs/>
          <w:sz w:val="24"/>
          <w:szCs w:val="24"/>
        </w:rPr>
        <w:t xml:space="preserve">NIP: </w:t>
      </w:r>
      <w:r w:rsidR="000A3126" w:rsidRPr="008D51F2">
        <w:rPr>
          <w:rFonts w:asciiTheme="majorHAnsi" w:hAnsiTheme="majorHAnsi" w:cs="Arial"/>
          <w:bCs/>
          <w:sz w:val="24"/>
          <w:szCs w:val="24"/>
        </w:rPr>
        <w:t>7132984379</w:t>
      </w:r>
      <w:r w:rsidR="0049116E" w:rsidRPr="008D51F2">
        <w:rPr>
          <w:rFonts w:asciiTheme="majorHAnsi" w:hAnsiTheme="majorHAnsi" w:cs="Arial"/>
          <w:bCs/>
          <w:sz w:val="24"/>
          <w:szCs w:val="24"/>
        </w:rPr>
        <w:t xml:space="preserve"> </w:t>
      </w:r>
      <w:r w:rsidRPr="008D51F2">
        <w:rPr>
          <w:rFonts w:asciiTheme="majorHAnsi" w:hAnsiTheme="majorHAnsi" w:cs="Arial"/>
          <w:bCs/>
          <w:sz w:val="24"/>
          <w:szCs w:val="24"/>
        </w:rPr>
        <w:t>REGON:</w:t>
      </w:r>
      <w:r w:rsidR="00B6363C" w:rsidRPr="008D51F2">
        <w:rPr>
          <w:rFonts w:asciiTheme="majorHAnsi" w:hAnsiTheme="majorHAnsi" w:cs="Arial"/>
          <w:bCs/>
          <w:sz w:val="24"/>
          <w:szCs w:val="24"/>
        </w:rPr>
        <w:t xml:space="preserve"> 431020084</w:t>
      </w:r>
    </w:p>
    <w:p w14:paraId="33F2A7E4" w14:textId="60CBC7E7" w:rsidR="000D50B5" w:rsidRPr="008D51F2" w:rsidRDefault="004C65DF" w:rsidP="008D51F2">
      <w:pPr>
        <w:widowControl w:val="0"/>
        <w:tabs>
          <w:tab w:val="left" w:pos="0"/>
        </w:tabs>
        <w:spacing w:line="360" w:lineRule="auto"/>
        <w:ind w:right="57"/>
        <w:contextualSpacing/>
        <w:jc w:val="both"/>
        <w:outlineLvl w:val="3"/>
        <w:rPr>
          <w:rFonts w:asciiTheme="majorHAnsi" w:hAnsiTheme="majorHAnsi" w:cs="Arial"/>
          <w:b/>
          <w:bCs/>
          <w:sz w:val="24"/>
          <w:szCs w:val="24"/>
        </w:rPr>
      </w:pPr>
      <w:r w:rsidRPr="008D51F2">
        <w:rPr>
          <w:rFonts w:asciiTheme="majorHAnsi" w:hAnsiTheme="majorHAnsi" w:cs="Arial"/>
          <w:bCs/>
          <w:sz w:val="24"/>
          <w:szCs w:val="24"/>
        </w:rPr>
        <w:t>Wskazanie osób i n</w:t>
      </w:r>
      <w:r w:rsidR="000D50B5" w:rsidRPr="008D51F2">
        <w:rPr>
          <w:rFonts w:asciiTheme="majorHAnsi" w:hAnsiTheme="majorHAnsi" w:cs="Arial"/>
          <w:bCs/>
          <w:sz w:val="24"/>
          <w:szCs w:val="24"/>
        </w:rPr>
        <w:t>umer</w:t>
      </w:r>
      <w:r w:rsidR="00544F56" w:rsidRPr="008D51F2">
        <w:rPr>
          <w:rFonts w:asciiTheme="majorHAnsi" w:hAnsiTheme="majorHAnsi" w:cs="Arial"/>
          <w:bCs/>
          <w:sz w:val="24"/>
          <w:szCs w:val="24"/>
        </w:rPr>
        <w:t>ów</w:t>
      </w:r>
      <w:r w:rsidR="008929F6" w:rsidRPr="008D51F2">
        <w:rPr>
          <w:rFonts w:asciiTheme="majorHAnsi" w:hAnsiTheme="majorHAnsi" w:cs="Arial"/>
          <w:bCs/>
          <w:sz w:val="24"/>
          <w:szCs w:val="24"/>
        </w:rPr>
        <w:t xml:space="preserve"> </w:t>
      </w:r>
      <w:r w:rsidR="00B6363C" w:rsidRPr="008D51F2">
        <w:rPr>
          <w:rFonts w:asciiTheme="majorHAnsi" w:hAnsiTheme="majorHAnsi" w:cs="Arial"/>
          <w:bCs/>
          <w:sz w:val="24"/>
          <w:szCs w:val="24"/>
        </w:rPr>
        <w:t>telefo</w:t>
      </w:r>
      <w:r w:rsidR="000D50B5" w:rsidRPr="008D51F2">
        <w:rPr>
          <w:rFonts w:asciiTheme="majorHAnsi" w:hAnsiTheme="majorHAnsi" w:cs="Arial"/>
          <w:bCs/>
          <w:sz w:val="24"/>
          <w:szCs w:val="24"/>
        </w:rPr>
        <w:t>n</w:t>
      </w:r>
      <w:r w:rsidR="00787B4C" w:rsidRPr="008D51F2">
        <w:rPr>
          <w:rFonts w:asciiTheme="majorHAnsi" w:hAnsiTheme="majorHAnsi" w:cs="Arial"/>
          <w:bCs/>
          <w:sz w:val="24"/>
          <w:szCs w:val="24"/>
        </w:rPr>
        <w:t>ów</w:t>
      </w:r>
      <w:r w:rsidRPr="008D51F2">
        <w:rPr>
          <w:rFonts w:asciiTheme="majorHAnsi" w:hAnsiTheme="majorHAnsi" w:cs="Arial"/>
          <w:bCs/>
          <w:sz w:val="24"/>
          <w:szCs w:val="24"/>
        </w:rPr>
        <w:t xml:space="preserve"> os</w:t>
      </w:r>
      <w:r w:rsidR="00544F56" w:rsidRPr="008D51F2">
        <w:rPr>
          <w:rFonts w:asciiTheme="majorHAnsi" w:hAnsiTheme="majorHAnsi" w:cs="Arial"/>
          <w:bCs/>
          <w:sz w:val="24"/>
          <w:szCs w:val="24"/>
        </w:rPr>
        <w:t>ób</w:t>
      </w:r>
      <w:r w:rsidRPr="008D51F2">
        <w:rPr>
          <w:rFonts w:asciiTheme="majorHAnsi" w:hAnsiTheme="majorHAnsi" w:cs="Arial"/>
          <w:bCs/>
          <w:sz w:val="24"/>
          <w:szCs w:val="24"/>
        </w:rPr>
        <w:t xml:space="preserve"> </w:t>
      </w:r>
      <w:r w:rsidR="00AF23FD" w:rsidRPr="008D51F2">
        <w:rPr>
          <w:rFonts w:asciiTheme="majorHAnsi" w:hAnsiTheme="majorHAnsi" w:cs="Arial"/>
          <w:bCs/>
          <w:sz w:val="24"/>
          <w:szCs w:val="24"/>
        </w:rPr>
        <w:t>upraw</w:t>
      </w:r>
      <w:r w:rsidR="007D1186" w:rsidRPr="008D51F2">
        <w:rPr>
          <w:rFonts w:asciiTheme="majorHAnsi" w:hAnsiTheme="majorHAnsi" w:cs="Arial"/>
          <w:bCs/>
          <w:sz w:val="24"/>
          <w:szCs w:val="24"/>
        </w:rPr>
        <w:t>nion</w:t>
      </w:r>
      <w:r w:rsidR="00544F56" w:rsidRPr="008D51F2">
        <w:rPr>
          <w:rFonts w:asciiTheme="majorHAnsi" w:hAnsiTheme="majorHAnsi" w:cs="Arial"/>
          <w:bCs/>
          <w:sz w:val="24"/>
          <w:szCs w:val="24"/>
        </w:rPr>
        <w:t>ych</w:t>
      </w:r>
      <w:r w:rsidR="007D1186" w:rsidRPr="008D51F2">
        <w:rPr>
          <w:rFonts w:asciiTheme="majorHAnsi" w:hAnsiTheme="majorHAnsi" w:cs="Arial"/>
          <w:bCs/>
          <w:sz w:val="24"/>
          <w:szCs w:val="24"/>
        </w:rPr>
        <w:t xml:space="preserve"> </w:t>
      </w:r>
      <w:r w:rsidRPr="008D51F2">
        <w:rPr>
          <w:rFonts w:asciiTheme="majorHAnsi" w:hAnsiTheme="majorHAnsi" w:cs="Arial"/>
          <w:bCs/>
          <w:sz w:val="24"/>
          <w:szCs w:val="24"/>
        </w:rPr>
        <w:t>do komunikowania</w:t>
      </w:r>
      <w:r w:rsidR="0085654E" w:rsidRPr="008D51F2">
        <w:rPr>
          <w:rFonts w:asciiTheme="majorHAnsi" w:hAnsiTheme="majorHAnsi" w:cs="Arial"/>
          <w:bCs/>
          <w:sz w:val="24"/>
          <w:szCs w:val="24"/>
        </w:rPr>
        <w:t xml:space="preserve"> </w:t>
      </w:r>
      <w:r w:rsidRPr="008D51F2">
        <w:rPr>
          <w:rFonts w:asciiTheme="majorHAnsi" w:hAnsiTheme="majorHAnsi" w:cs="Arial"/>
          <w:bCs/>
          <w:sz w:val="24"/>
          <w:szCs w:val="24"/>
        </w:rPr>
        <w:t>się z</w:t>
      </w:r>
      <w:r w:rsidR="007D1186" w:rsidRPr="008D51F2">
        <w:rPr>
          <w:rFonts w:asciiTheme="majorHAnsi" w:hAnsiTheme="majorHAnsi" w:cs="Arial"/>
          <w:bCs/>
          <w:sz w:val="24"/>
          <w:szCs w:val="24"/>
        </w:rPr>
        <w:t> </w:t>
      </w:r>
      <w:r w:rsidRPr="008D51F2">
        <w:rPr>
          <w:rFonts w:asciiTheme="majorHAnsi" w:hAnsiTheme="majorHAnsi" w:cs="Arial"/>
          <w:bCs/>
          <w:sz w:val="24"/>
          <w:szCs w:val="24"/>
        </w:rPr>
        <w:t>Wykonawcami</w:t>
      </w:r>
      <w:r w:rsidR="00B6363C" w:rsidRPr="008D51F2">
        <w:rPr>
          <w:rFonts w:asciiTheme="majorHAnsi" w:hAnsiTheme="majorHAnsi" w:cs="Arial"/>
          <w:bCs/>
          <w:sz w:val="24"/>
          <w:szCs w:val="24"/>
        </w:rPr>
        <w:t>:</w:t>
      </w:r>
    </w:p>
    <w:tbl>
      <w:tblPr>
        <w:tblStyle w:val="Tabela-Siatka"/>
        <w:tblW w:w="5153" w:type="pct"/>
        <w:tblLook w:val="04A0" w:firstRow="1" w:lastRow="0" w:firstColumn="1" w:lastColumn="0" w:noHBand="0" w:noVBand="1"/>
      </w:tblPr>
      <w:tblGrid>
        <w:gridCol w:w="667"/>
        <w:gridCol w:w="3214"/>
        <w:gridCol w:w="2101"/>
        <w:gridCol w:w="4088"/>
      </w:tblGrid>
      <w:tr w:rsidR="002775C2" w:rsidRPr="008D51F2" w14:paraId="337DDF7E" w14:textId="77777777" w:rsidTr="00176AEA">
        <w:tc>
          <w:tcPr>
            <w:tcW w:w="331" w:type="pct"/>
            <w:vAlign w:val="center"/>
          </w:tcPr>
          <w:p w14:paraId="5CE316EC" w14:textId="1B008DD7" w:rsidR="00466ED8" w:rsidRPr="008D51F2" w:rsidRDefault="00466ED8"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lp.</w:t>
            </w:r>
          </w:p>
        </w:tc>
        <w:tc>
          <w:tcPr>
            <w:tcW w:w="1596" w:type="pct"/>
            <w:vAlign w:val="center"/>
          </w:tcPr>
          <w:p w14:paraId="0EF33B7F" w14:textId="6EE9D352" w:rsidR="00466ED8" w:rsidRPr="008D51F2" w:rsidRDefault="00466ED8"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imię i nazwisko</w:t>
            </w:r>
          </w:p>
        </w:tc>
        <w:tc>
          <w:tcPr>
            <w:tcW w:w="1043" w:type="pct"/>
            <w:vAlign w:val="center"/>
          </w:tcPr>
          <w:p w14:paraId="243E2FDC" w14:textId="2A26FF34" w:rsidR="00466ED8" w:rsidRPr="008D51F2" w:rsidRDefault="00466ED8"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nr telefonu</w:t>
            </w:r>
          </w:p>
        </w:tc>
        <w:tc>
          <w:tcPr>
            <w:tcW w:w="2030" w:type="pct"/>
            <w:vAlign w:val="center"/>
          </w:tcPr>
          <w:p w14:paraId="00BED1A9" w14:textId="083A62B0" w:rsidR="00466ED8" w:rsidRPr="008D51F2" w:rsidRDefault="00466ED8"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kontakt w sprawie</w:t>
            </w:r>
          </w:p>
        </w:tc>
      </w:tr>
      <w:tr w:rsidR="004C7505" w:rsidRPr="008D51F2" w14:paraId="134194C0" w14:textId="77777777" w:rsidTr="00176AEA">
        <w:tc>
          <w:tcPr>
            <w:tcW w:w="331" w:type="pct"/>
            <w:vAlign w:val="center"/>
          </w:tcPr>
          <w:p w14:paraId="2C3A0083" w14:textId="0271BE7F" w:rsidR="004C7505" w:rsidRPr="008D51F2" w:rsidRDefault="004C7505"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1</w:t>
            </w:r>
          </w:p>
        </w:tc>
        <w:tc>
          <w:tcPr>
            <w:tcW w:w="1596" w:type="pct"/>
            <w:vAlign w:val="center"/>
          </w:tcPr>
          <w:p w14:paraId="48327B6E" w14:textId="0057DD2F" w:rsidR="004C7505" w:rsidRPr="008D51F2" w:rsidRDefault="004C7505"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bCs/>
                <w:sz w:val="24"/>
                <w:szCs w:val="24"/>
              </w:rPr>
              <w:t>Małgorzata Węgiel</w:t>
            </w:r>
          </w:p>
        </w:tc>
        <w:tc>
          <w:tcPr>
            <w:tcW w:w="1043" w:type="pct"/>
            <w:vAlign w:val="center"/>
          </w:tcPr>
          <w:p w14:paraId="53B5FCA2" w14:textId="45CD0381" w:rsidR="004C7505" w:rsidRPr="008D51F2" w:rsidRDefault="004C7505"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81-516-27-37</w:t>
            </w:r>
          </w:p>
        </w:tc>
        <w:tc>
          <w:tcPr>
            <w:tcW w:w="2030" w:type="pct"/>
            <w:vAlign w:val="center"/>
          </w:tcPr>
          <w:p w14:paraId="07A9AC3F" w14:textId="4FF4EE96" w:rsidR="004C7505" w:rsidRPr="008D51F2" w:rsidRDefault="004C7505"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sprawy proceduralne</w:t>
            </w:r>
          </w:p>
        </w:tc>
      </w:tr>
      <w:tr w:rsidR="00CA661F" w:rsidRPr="008D51F2" w14:paraId="7651477B" w14:textId="77777777" w:rsidTr="00176AEA">
        <w:tc>
          <w:tcPr>
            <w:tcW w:w="331" w:type="pct"/>
            <w:vAlign w:val="center"/>
          </w:tcPr>
          <w:p w14:paraId="19D49B90" w14:textId="1343C7B0"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2</w:t>
            </w:r>
          </w:p>
        </w:tc>
        <w:tc>
          <w:tcPr>
            <w:tcW w:w="1596" w:type="pct"/>
            <w:vAlign w:val="center"/>
          </w:tcPr>
          <w:p w14:paraId="0C60AC25" w14:textId="3F85BF41"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8D51F2">
              <w:rPr>
                <w:rFonts w:asciiTheme="majorHAnsi" w:hAnsiTheme="majorHAnsi"/>
                <w:bCs/>
                <w:sz w:val="24"/>
                <w:szCs w:val="24"/>
              </w:rPr>
              <w:t>Szymon Topyło</w:t>
            </w:r>
          </w:p>
        </w:tc>
        <w:tc>
          <w:tcPr>
            <w:tcW w:w="1043" w:type="pct"/>
            <w:vAlign w:val="center"/>
          </w:tcPr>
          <w:p w14:paraId="5DE8B9D7" w14:textId="77777777"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8D51F2">
              <w:rPr>
                <w:rFonts w:asciiTheme="majorHAnsi" w:hAnsiTheme="majorHAnsi"/>
                <w:sz w:val="24"/>
                <w:szCs w:val="24"/>
              </w:rPr>
              <w:t>81-516-27-39</w:t>
            </w:r>
          </w:p>
          <w:p w14:paraId="73B8D032" w14:textId="442E624B" w:rsidR="003C40D0" w:rsidRPr="008D51F2" w:rsidRDefault="003C40D0"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sz w:val="24"/>
                <w:szCs w:val="24"/>
              </w:rPr>
              <w:t>609-950-037</w:t>
            </w:r>
          </w:p>
        </w:tc>
        <w:tc>
          <w:tcPr>
            <w:tcW w:w="2030" w:type="pct"/>
            <w:vMerge w:val="restart"/>
            <w:vAlign w:val="center"/>
          </w:tcPr>
          <w:p w14:paraId="7537C934" w14:textId="77777777"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8D51F2">
              <w:rPr>
                <w:rFonts w:asciiTheme="majorHAnsi" w:hAnsiTheme="majorHAnsi"/>
                <w:bCs/>
                <w:sz w:val="24"/>
                <w:szCs w:val="24"/>
              </w:rPr>
              <w:t>przedmiot zamówienia,</w:t>
            </w:r>
          </w:p>
          <w:p w14:paraId="1417F651" w14:textId="782ECAD8"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bCs/>
                <w:sz w:val="24"/>
                <w:szCs w:val="24"/>
              </w:rPr>
              <w:t>realizacja umowy</w:t>
            </w:r>
          </w:p>
        </w:tc>
      </w:tr>
      <w:tr w:rsidR="00CA661F" w:rsidRPr="008D51F2" w14:paraId="71354707" w14:textId="77777777" w:rsidTr="00176AEA">
        <w:tc>
          <w:tcPr>
            <w:tcW w:w="331" w:type="pct"/>
            <w:vAlign w:val="center"/>
          </w:tcPr>
          <w:p w14:paraId="4F14C3CE" w14:textId="2A5061C9"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cs="Arial"/>
                <w:bCs/>
                <w:sz w:val="24"/>
                <w:szCs w:val="24"/>
              </w:rPr>
              <w:t>3</w:t>
            </w:r>
          </w:p>
        </w:tc>
        <w:tc>
          <w:tcPr>
            <w:tcW w:w="1596" w:type="pct"/>
            <w:vAlign w:val="center"/>
          </w:tcPr>
          <w:p w14:paraId="6AA88BA0" w14:textId="393F62D8"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8D51F2">
              <w:rPr>
                <w:rFonts w:asciiTheme="majorHAnsi" w:hAnsiTheme="majorHAnsi"/>
                <w:bCs/>
                <w:sz w:val="24"/>
                <w:szCs w:val="24"/>
              </w:rPr>
              <w:t>Magdalena Widelska</w:t>
            </w:r>
          </w:p>
        </w:tc>
        <w:tc>
          <w:tcPr>
            <w:tcW w:w="1043" w:type="pct"/>
            <w:vAlign w:val="center"/>
          </w:tcPr>
          <w:p w14:paraId="5F017880" w14:textId="3847A2EC"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8D51F2">
              <w:rPr>
                <w:rFonts w:asciiTheme="majorHAnsi" w:hAnsiTheme="majorHAnsi"/>
                <w:sz w:val="24"/>
                <w:szCs w:val="24"/>
              </w:rPr>
              <w:t>81-517-23-05</w:t>
            </w:r>
          </w:p>
        </w:tc>
        <w:tc>
          <w:tcPr>
            <w:tcW w:w="2030" w:type="pct"/>
            <w:vMerge/>
            <w:vAlign w:val="center"/>
          </w:tcPr>
          <w:p w14:paraId="5678BE9C" w14:textId="77777777" w:rsidR="00CA661F" w:rsidRPr="008D51F2" w:rsidRDefault="00CA661F" w:rsidP="008D51F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2D0F0DF2" w14:textId="3AB67482" w:rsidR="00CC66B8" w:rsidRPr="008D51F2" w:rsidRDefault="00361CB0" w:rsidP="008D51F2">
      <w:pPr>
        <w:pStyle w:val="Standard"/>
        <w:tabs>
          <w:tab w:val="left" w:pos="709"/>
        </w:tabs>
        <w:spacing w:line="360" w:lineRule="auto"/>
        <w:ind w:right="57"/>
        <w:contextualSpacing/>
        <w:jc w:val="both"/>
        <w:rPr>
          <w:rFonts w:asciiTheme="majorHAnsi" w:hAnsiTheme="majorHAnsi"/>
        </w:rPr>
      </w:pPr>
      <w:r w:rsidRPr="008D51F2">
        <w:rPr>
          <w:rFonts w:asciiTheme="majorHAnsi" w:hAnsiTheme="majorHAnsi"/>
        </w:rPr>
        <w:t>SWZ zawiera n</w:t>
      </w:r>
      <w:r w:rsidR="00217854" w:rsidRPr="008D51F2">
        <w:rPr>
          <w:rFonts w:asciiTheme="majorHAnsi" w:hAnsiTheme="majorHAnsi"/>
        </w:rPr>
        <w:t>umer</w:t>
      </w:r>
      <w:r w:rsidRPr="008D51F2">
        <w:rPr>
          <w:rFonts w:asciiTheme="majorHAnsi" w:hAnsiTheme="majorHAnsi"/>
        </w:rPr>
        <w:t xml:space="preserve"> telefon</w:t>
      </w:r>
      <w:r w:rsidR="00217854" w:rsidRPr="008D51F2">
        <w:rPr>
          <w:rFonts w:asciiTheme="majorHAnsi" w:hAnsiTheme="majorHAnsi"/>
        </w:rPr>
        <w:t>u</w:t>
      </w:r>
      <w:r w:rsidRPr="008D51F2">
        <w:rPr>
          <w:rFonts w:asciiTheme="majorHAnsi" w:hAnsiTheme="majorHAnsi"/>
        </w:rPr>
        <w:t xml:space="preserve"> Zamawiającego (art. 281 ust. 1 pkt. 1</w:t>
      </w:r>
      <w:r w:rsidR="00687090" w:rsidRPr="008D51F2">
        <w:rPr>
          <w:rFonts w:asciiTheme="majorHAnsi" w:hAnsiTheme="majorHAnsi"/>
        </w:rPr>
        <w:t>)</w:t>
      </w:r>
      <w:r w:rsidRPr="008D51F2">
        <w:rPr>
          <w:rFonts w:asciiTheme="majorHAnsi" w:hAnsiTheme="majorHAnsi"/>
        </w:rPr>
        <w:t xml:space="preserve"> ustawy Pzp).</w:t>
      </w:r>
      <w:r w:rsidR="00217854" w:rsidRPr="008D51F2">
        <w:rPr>
          <w:rFonts w:asciiTheme="majorHAnsi" w:hAnsiTheme="majorHAnsi"/>
        </w:rPr>
        <w:t xml:space="preserve"> </w:t>
      </w:r>
      <w:r w:rsidRPr="008D51F2">
        <w:rPr>
          <w:rFonts w:asciiTheme="majorHAnsi" w:hAnsiTheme="majorHAnsi"/>
        </w:rPr>
        <w:t>Poda</w:t>
      </w:r>
      <w:r w:rsidR="00217854" w:rsidRPr="008D51F2">
        <w:rPr>
          <w:rFonts w:asciiTheme="majorHAnsi" w:hAnsiTheme="majorHAnsi"/>
        </w:rPr>
        <w:t>ne</w:t>
      </w:r>
      <w:r w:rsidRPr="008D51F2">
        <w:rPr>
          <w:rFonts w:asciiTheme="majorHAnsi" w:hAnsiTheme="majorHAnsi"/>
        </w:rPr>
        <w:t xml:space="preserve"> numer</w:t>
      </w:r>
      <w:r w:rsidR="00217854" w:rsidRPr="008D51F2">
        <w:rPr>
          <w:rFonts w:asciiTheme="majorHAnsi" w:hAnsiTheme="majorHAnsi"/>
        </w:rPr>
        <w:t>y</w:t>
      </w:r>
      <w:r w:rsidRPr="008D51F2">
        <w:rPr>
          <w:rFonts w:asciiTheme="majorHAnsi" w:hAnsiTheme="majorHAnsi"/>
        </w:rPr>
        <w:t xml:space="preserve"> telef</w:t>
      </w:r>
      <w:r w:rsidR="00217854" w:rsidRPr="008D51F2">
        <w:rPr>
          <w:rFonts w:asciiTheme="majorHAnsi" w:hAnsiTheme="majorHAnsi"/>
        </w:rPr>
        <w:t>onów</w:t>
      </w:r>
      <w:r w:rsidRPr="008D51F2">
        <w:rPr>
          <w:rFonts w:asciiTheme="majorHAnsi" w:hAnsiTheme="majorHAnsi"/>
        </w:rPr>
        <w:t xml:space="preserve"> należy wykorzystać na wypadek jakiś nadzwyczajnych zdarzeń (np. powiadomienie Zamawiającego o awarii platformy). </w:t>
      </w:r>
      <w:r w:rsidR="00621AA4" w:rsidRPr="008D51F2">
        <w:rPr>
          <w:rFonts w:asciiTheme="majorHAnsi" w:hAnsiTheme="majorHAnsi"/>
        </w:rPr>
        <w:t>Zamawiający przypomina, że w toku postępowania zgodnie z art. 61 ust. 2 ustawy P</w:t>
      </w:r>
      <w:r w:rsidR="00870A7D" w:rsidRPr="008D51F2">
        <w:rPr>
          <w:rFonts w:asciiTheme="majorHAnsi" w:hAnsiTheme="majorHAnsi"/>
        </w:rPr>
        <w:t>zp</w:t>
      </w:r>
      <w:r w:rsidR="00F8264E" w:rsidRPr="008D51F2">
        <w:rPr>
          <w:rFonts w:asciiTheme="majorHAnsi" w:hAnsiTheme="majorHAnsi"/>
        </w:rPr>
        <w:t xml:space="preserve"> </w:t>
      </w:r>
      <w:r w:rsidR="00621AA4" w:rsidRPr="008D51F2">
        <w:rPr>
          <w:rFonts w:asciiTheme="majorHAnsi" w:hAnsiTheme="majorHAnsi"/>
        </w:rPr>
        <w:t>komunikacja ustna dopuszczalna jest jedynie w toku negocjacji lub dialogu oraz w</w:t>
      </w:r>
      <w:r w:rsidR="00F8264E" w:rsidRPr="008D51F2">
        <w:rPr>
          <w:rFonts w:asciiTheme="majorHAnsi" w:hAnsiTheme="majorHAnsi"/>
        </w:rPr>
        <w:t xml:space="preserve"> </w:t>
      </w:r>
      <w:r w:rsidR="00621AA4" w:rsidRPr="008D51F2">
        <w:rPr>
          <w:rFonts w:asciiTheme="majorHAnsi" w:hAnsiTheme="majorHAnsi"/>
        </w:rPr>
        <w:t xml:space="preserve">odniesieniu do informacji, które nie są istotne. </w:t>
      </w:r>
      <w:r w:rsidR="0074051B" w:rsidRPr="008D51F2">
        <w:rPr>
          <w:rFonts w:asciiTheme="majorHAnsi" w:hAnsiTheme="majorHAnsi"/>
          <w:b/>
          <w:bCs/>
        </w:rPr>
        <w:t>Wszelkie kontakty Zamawiającego z Wykonawcami odbywać się będą za pomocą platformy.</w:t>
      </w:r>
      <w:r w:rsidR="00F143F9" w:rsidRPr="008D51F2">
        <w:rPr>
          <w:rFonts w:asciiTheme="majorHAnsi" w:hAnsiTheme="majorHAnsi"/>
          <w:b/>
          <w:bCs/>
        </w:rPr>
        <w:t xml:space="preserve"> </w:t>
      </w:r>
      <w:r w:rsidR="00621AA4" w:rsidRPr="008D51F2">
        <w:rPr>
          <w:rFonts w:asciiTheme="majorHAnsi" w:hAnsiTheme="majorHAnsi"/>
        </w:rPr>
        <w:t>Zasady dotyczące sposobu</w:t>
      </w:r>
      <w:r w:rsidR="00F8264E" w:rsidRPr="008D51F2">
        <w:rPr>
          <w:rFonts w:asciiTheme="majorHAnsi" w:hAnsiTheme="majorHAnsi"/>
        </w:rPr>
        <w:t xml:space="preserve"> </w:t>
      </w:r>
      <w:r w:rsidR="00621AA4" w:rsidRPr="008D51F2">
        <w:rPr>
          <w:rFonts w:asciiTheme="majorHAnsi" w:hAnsiTheme="majorHAnsi"/>
        </w:rPr>
        <w:t>komunikowania się zostały przez Zamawiającego umieszczone w</w:t>
      </w:r>
      <w:r w:rsidR="00CF5FED" w:rsidRPr="008D51F2">
        <w:rPr>
          <w:rFonts w:asciiTheme="majorHAnsi" w:hAnsiTheme="majorHAnsi"/>
        </w:rPr>
        <w:t xml:space="preserve"> </w:t>
      </w:r>
      <w:r w:rsidR="00621AA4" w:rsidRPr="008D51F2">
        <w:rPr>
          <w:rFonts w:asciiTheme="majorHAnsi" w:hAnsiTheme="majorHAnsi"/>
        </w:rPr>
        <w:t xml:space="preserve">rozdziale </w:t>
      </w:r>
      <w:r w:rsidR="006D69D0" w:rsidRPr="008D51F2">
        <w:rPr>
          <w:rFonts w:asciiTheme="majorHAnsi" w:hAnsiTheme="majorHAnsi"/>
        </w:rPr>
        <w:t>11</w:t>
      </w:r>
      <w:r w:rsidR="00F143F9" w:rsidRPr="008D51F2">
        <w:rPr>
          <w:rFonts w:asciiTheme="majorHAnsi" w:hAnsiTheme="majorHAnsi"/>
        </w:rPr>
        <w:t xml:space="preserve"> SWZ.</w:t>
      </w:r>
    </w:p>
    <w:p w14:paraId="6DD72A29" w14:textId="72795B55" w:rsidR="00203FB5" w:rsidRPr="008D51F2" w:rsidRDefault="008929F6" w:rsidP="008D51F2">
      <w:pPr>
        <w:pStyle w:val="Standard"/>
        <w:tabs>
          <w:tab w:val="left" w:pos="709"/>
        </w:tabs>
        <w:spacing w:line="360" w:lineRule="auto"/>
        <w:ind w:right="57"/>
        <w:contextualSpacing/>
        <w:jc w:val="both"/>
        <w:rPr>
          <w:rFonts w:asciiTheme="majorHAnsi" w:hAnsiTheme="majorHAnsi" w:cs="Arial"/>
          <w:bCs/>
        </w:rPr>
      </w:pPr>
      <w:r w:rsidRPr="008D51F2">
        <w:rPr>
          <w:rFonts w:asciiTheme="majorHAnsi" w:hAnsiTheme="majorHAnsi" w:cs="Arial"/>
          <w:bCs/>
        </w:rPr>
        <w:t xml:space="preserve">Poczta elektroniczna </w:t>
      </w:r>
      <w:r w:rsidR="004604B2" w:rsidRPr="008D51F2">
        <w:rPr>
          <w:rFonts w:asciiTheme="majorHAnsi" w:hAnsiTheme="majorHAnsi" w:cs="Arial"/>
          <w:bCs/>
        </w:rPr>
        <w:t>(</w:t>
      </w:r>
      <w:r w:rsidRPr="008D51F2">
        <w:rPr>
          <w:rFonts w:asciiTheme="majorHAnsi" w:hAnsiTheme="majorHAnsi" w:cs="Arial"/>
          <w:bCs/>
        </w:rPr>
        <w:t>e-mail</w:t>
      </w:r>
      <w:r w:rsidR="004604B2" w:rsidRPr="008D51F2">
        <w:rPr>
          <w:rFonts w:asciiTheme="majorHAnsi" w:hAnsiTheme="majorHAnsi" w:cs="Arial"/>
          <w:bCs/>
        </w:rPr>
        <w:t>)</w:t>
      </w:r>
      <w:r w:rsidRPr="008D51F2">
        <w:rPr>
          <w:rFonts w:asciiTheme="majorHAnsi" w:hAnsiTheme="majorHAnsi" w:cs="Arial"/>
          <w:bCs/>
        </w:rPr>
        <w:t>:</w:t>
      </w:r>
      <w:r w:rsidR="00CF5E48" w:rsidRPr="008D51F2">
        <w:rPr>
          <w:rFonts w:asciiTheme="majorHAnsi" w:hAnsiTheme="majorHAnsi" w:cs="Arial"/>
          <w:bCs/>
        </w:rPr>
        <w:t xml:space="preserve"> </w:t>
      </w:r>
      <w:hyperlink r:id="rId8" w:history="1">
        <w:r w:rsidR="00FF4F3E" w:rsidRPr="008D51F2">
          <w:rPr>
            <w:rStyle w:val="Hipercze"/>
            <w:rFonts w:asciiTheme="majorHAnsi" w:hAnsiTheme="majorHAnsi" w:cs="Arial"/>
            <w:bCs/>
          </w:rPr>
          <w:t>m.wegiel@belzyce.pl</w:t>
        </w:r>
      </w:hyperlink>
      <w:r w:rsidR="00FF4F3E" w:rsidRPr="008D51F2">
        <w:rPr>
          <w:rFonts w:asciiTheme="majorHAnsi" w:hAnsiTheme="majorHAnsi" w:cs="Arial"/>
          <w:bCs/>
        </w:rPr>
        <w:t xml:space="preserve"> </w:t>
      </w:r>
    </w:p>
    <w:p w14:paraId="5F8F8587" w14:textId="6B935436" w:rsidR="00D0096B" w:rsidRPr="008D51F2" w:rsidRDefault="008929F6" w:rsidP="008D51F2">
      <w:pPr>
        <w:pStyle w:val="Standard"/>
        <w:tabs>
          <w:tab w:val="left" w:pos="709"/>
        </w:tabs>
        <w:spacing w:line="360" w:lineRule="auto"/>
        <w:ind w:right="57"/>
        <w:contextualSpacing/>
        <w:jc w:val="both"/>
        <w:rPr>
          <w:rStyle w:val="Hipercze"/>
          <w:rFonts w:asciiTheme="majorHAnsi" w:hAnsiTheme="majorHAnsi" w:cs="Arial"/>
          <w:bCs/>
          <w:color w:val="auto"/>
        </w:rPr>
      </w:pPr>
      <w:r w:rsidRPr="008D51F2">
        <w:rPr>
          <w:rFonts w:asciiTheme="majorHAnsi" w:hAnsiTheme="majorHAnsi" w:cs="Arial"/>
          <w:bCs/>
        </w:rPr>
        <w:t xml:space="preserve">Strona internetowa </w:t>
      </w:r>
      <w:r w:rsidR="00817E44" w:rsidRPr="008D51F2">
        <w:rPr>
          <w:rFonts w:asciiTheme="majorHAnsi" w:hAnsiTheme="majorHAnsi" w:cs="Arial"/>
          <w:bCs/>
        </w:rPr>
        <w:t>Z</w:t>
      </w:r>
      <w:r w:rsidRPr="008D51F2">
        <w:rPr>
          <w:rFonts w:asciiTheme="majorHAnsi" w:hAnsiTheme="majorHAnsi" w:cs="Arial"/>
          <w:bCs/>
        </w:rPr>
        <w:t xml:space="preserve">amawiającego: </w:t>
      </w:r>
      <w:hyperlink r:id="rId9" w:history="1">
        <w:r w:rsidR="00FF4F3E" w:rsidRPr="008D51F2">
          <w:rPr>
            <w:rStyle w:val="Hipercze"/>
            <w:rFonts w:asciiTheme="majorHAnsi" w:hAnsiTheme="majorHAnsi" w:cs="Arial"/>
            <w:bCs/>
          </w:rPr>
          <w:t>https://belzyce.pl/</w:t>
        </w:r>
      </w:hyperlink>
      <w:r w:rsidR="00FF4F3E" w:rsidRPr="008D51F2">
        <w:rPr>
          <w:rFonts w:asciiTheme="majorHAnsi" w:hAnsiTheme="majorHAnsi" w:cs="Arial"/>
          <w:bCs/>
        </w:rPr>
        <w:t xml:space="preserve"> </w:t>
      </w:r>
    </w:p>
    <w:p w14:paraId="3FA510F9" w14:textId="6D0CC1A6" w:rsidR="00CC66B8" w:rsidRPr="008D51F2" w:rsidRDefault="00145239" w:rsidP="008D51F2">
      <w:pPr>
        <w:pStyle w:val="Standard"/>
        <w:tabs>
          <w:tab w:val="left" w:pos="709"/>
        </w:tabs>
        <w:spacing w:line="360" w:lineRule="auto"/>
        <w:ind w:right="57"/>
        <w:contextualSpacing/>
        <w:jc w:val="both"/>
        <w:rPr>
          <w:rFonts w:asciiTheme="majorHAnsi" w:hAnsiTheme="majorHAnsi"/>
        </w:rPr>
      </w:pPr>
      <w:r w:rsidRPr="008D51F2">
        <w:rPr>
          <w:rFonts w:asciiTheme="majorHAnsi" w:hAnsiTheme="majorHAnsi"/>
        </w:rPr>
        <w:lastRenderedPageBreak/>
        <w:t xml:space="preserve">BIP: </w:t>
      </w:r>
      <w:hyperlink r:id="rId10" w:history="1">
        <w:r w:rsidR="00FF4F3E" w:rsidRPr="008D51F2">
          <w:rPr>
            <w:rStyle w:val="Hipercze"/>
            <w:rFonts w:asciiTheme="majorHAnsi" w:hAnsiTheme="majorHAnsi"/>
          </w:rPr>
          <w:t>https://umbelzyce.bip.lubelskie.pl/index.php?id=6</w:t>
        </w:r>
      </w:hyperlink>
      <w:r w:rsidR="00FF4F3E" w:rsidRPr="008D51F2">
        <w:rPr>
          <w:rFonts w:asciiTheme="majorHAnsi" w:hAnsiTheme="majorHAnsi"/>
        </w:rPr>
        <w:t xml:space="preserve"> </w:t>
      </w:r>
    </w:p>
    <w:p w14:paraId="5F9D6FD7" w14:textId="14F5E01C" w:rsidR="00DB3635" w:rsidRPr="008D51F2" w:rsidRDefault="00DB3635" w:rsidP="008D51F2">
      <w:pPr>
        <w:pStyle w:val="Standard"/>
        <w:tabs>
          <w:tab w:val="left" w:pos="709"/>
        </w:tabs>
        <w:spacing w:line="360" w:lineRule="auto"/>
        <w:ind w:right="57"/>
        <w:contextualSpacing/>
        <w:jc w:val="both"/>
        <w:rPr>
          <w:rFonts w:asciiTheme="majorHAnsi" w:hAnsiTheme="majorHAnsi" w:cs="Arial"/>
          <w:bCs/>
        </w:rPr>
      </w:pPr>
      <w:r w:rsidRPr="008D51F2">
        <w:rPr>
          <w:rFonts w:asciiTheme="majorHAnsi" w:hAnsiTheme="majorHAnsi" w:cs="Arial"/>
          <w:bCs/>
        </w:rPr>
        <w:t>Na naszym BIP-ie znajduje się przekierowanie do platformy zakupowej.</w:t>
      </w:r>
    </w:p>
    <w:p w14:paraId="10D5BEE6" w14:textId="77777777" w:rsidR="00DB3635" w:rsidRPr="007613ED" w:rsidRDefault="008929F6" w:rsidP="008D51F2">
      <w:pPr>
        <w:pStyle w:val="Standard"/>
        <w:tabs>
          <w:tab w:val="left" w:pos="709"/>
        </w:tabs>
        <w:spacing w:line="360" w:lineRule="auto"/>
        <w:ind w:right="57"/>
        <w:contextualSpacing/>
        <w:jc w:val="both"/>
        <w:rPr>
          <w:rFonts w:asciiTheme="majorHAnsi" w:hAnsiTheme="majorHAnsi"/>
        </w:rPr>
      </w:pPr>
      <w:r w:rsidRPr="008D51F2">
        <w:rPr>
          <w:rFonts w:asciiTheme="majorHAnsi" w:hAnsiTheme="majorHAnsi" w:cs="Arial"/>
          <w:b/>
        </w:rPr>
        <w:t>Strona internetowa prowadzonego postępowania</w:t>
      </w:r>
      <w:r w:rsidRPr="008D51F2">
        <w:rPr>
          <w:rFonts w:asciiTheme="majorHAnsi" w:hAnsiTheme="majorHAnsi" w:cs="Arial"/>
          <w:bCs/>
        </w:rPr>
        <w:t xml:space="preserve"> na której udostępniane będą zmiany i wyjaśnienia treści SWZ oraz inne dokumenty zamówienia </w:t>
      </w:r>
      <w:r w:rsidRPr="007613ED">
        <w:rPr>
          <w:rFonts w:asciiTheme="majorHAnsi" w:hAnsiTheme="majorHAnsi" w:cs="Arial"/>
          <w:bCs/>
        </w:rPr>
        <w:t xml:space="preserve">bezpośrednio związane z postępowaniem o udzielenie zamówienia: </w:t>
      </w:r>
    </w:p>
    <w:p w14:paraId="30FB2F24" w14:textId="5CE1164B" w:rsidR="00E6571C" w:rsidRPr="007613ED" w:rsidRDefault="00000000" w:rsidP="008D51F2">
      <w:pPr>
        <w:pStyle w:val="Standard"/>
        <w:tabs>
          <w:tab w:val="left" w:pos="709"/>
        </w:tabs>
        <w:spacing w:line="360" w:lineRule="auto"/>
        <w:ind w:right="57"/>
        <w:contextualSpacing/>
        <w:jc w:val="both"/>
        <w:rPr>
          <w:rFonts w:asciiTheme="majorHAnsi" w:hAnsiTheme="majorHAnsi"/>
          <w:color w:val="FF0000"/>
        </w:rPr>
      </w:pPr>
      <w:hyperlink r:id="rId11" w:history="1">
        <w:r w:rsidR="007613ED" w:rsidRPr="007613ED">
          <w:rPr>
            <w:rStyle w:val="Hipercze"/>
            <w:rFonts w:asciiTheme="majorHAnsi" w:hAnsiTheme="majorHAnsi"/>
          </w:rPr>
          <w:t xml:space="preserve">https://platformazakupowa.pl/transakcja/895173 </w:t>
        </w:r>
      </w:hyperlink>
      <w:r w:rsidR="007613ED" w:rsidRPr="007613ED">
        <w:rPr>
          <w:rFonts w:asciiTheme="majorHAnsi" w:hAnsiTheme="majorHAnsi"/>
        </w:rPr>
        <w:t xml:space="preserve">  </w:t>
      </w:r>
      <w:r w:rsidR="000647F2" w:rsidRPr="007613ED">
        <w:rPr>
          <w:rFonts w:asciiTheme="majorHAnsi" w:hAnsiTheme="majorHAnsi"/>
        </w:rPr>
        <w:t xml:space="preserve"> </w:t>
      </w:r>
      <w:r w:rsidR="002F1EE3" w:rsidRPr="007613ED">
        <w:rPr>
          <w:rFonts w:asciiTheme="majorHAnsi" w:hAnsiTheme="majorHAnsi"/>
        </w:rPr>
        <w:t xml:space="preserve"> </w:t>
      </w:r>
      <w:r w:rsidR="00F86E39" w:rsidRPr="007613ED">
        <w:rPr>
          <w:rFonts w:asciiTheme="majorHAnsi" w:hAnsiTheme="majorHAnsi"/>
          <w:color w:val="FF0000"/>
        </w:rPr>
        <w:t xml:space="preserve"> </w:t>
      </w:r>
    </w:p>
    <w:p w14:paraId="2AD4B3FD" w14:textId="3659E035" w:rsidR="000A062F" w:rsidRPr="007613ED" w:rsidRDefault="000A062F" w:rsidP="008D51F2">
      <w:pPr>
        <w:pStyle w:val="Standard"/>
        <w:tabs>
          <w:tab w:val="left" w:pos="709"/>
        </w:tabs>
        <w:spacing w:line="360" w:lineRule="auto"/>
        <w:ind w:right="57"/>
        <w:contextualSpacing/>
        <w:jc w:val="both"/>
        <w:rPr>
          <w:rFonts w:asciiTheme="majorHAnsi" w:hAnsiTheme="majorHAnsi" w:cs="Arial"/>
          <w:bCs/>
        </w:rPr>
      </w:pPr>
      <w:r w:rsidRPr="007613ED">
        <w:rPr>
          <w:rFonts w:asciiTheme="majorHAnsi" w:hAnsiTheme="majorHAnsi" w:cs="Arial"/>
          <w:bCs/>
        </w:rPr>
        <w:t xml:space="preserve">Profil nabywcy </w:t>
      </w:r>
      <w:r w:rsidR="00135C2C" w:rsidRPr="007613ED">
        <w:rPr>
          <w:rFonts w:asciiTheme="majorHAnsi" w:hAnsiTheme="majorHAnsi" w:cs="Arial"/>
          <w:bCs/>
        </w:rPr>
        <w:t xml:space="preserve">Gminy Bełżyce </w:t>
      </w:r>
      <w:r w:rsidRPr="007613ED">
        <w:rPr>
          <w:rFonts w:asciiTheme="majorHAnsi" w:hAnsiTheme="majorHAnsi" w:cs="Arial"/>
          <w:bCs/>
        </w:rPr>
        <w:t>na platformie zakupowej</w:t>
      </w:r>
      <w:r w:rsidR="00135C2C" w:rsidRPr="007613ED">
        <w:rPr>
          <w:rFonts w:asciiTheme="majorHAnsi" w:hAnsiTheme="majorHAnsi" w:cs="Arial"/>
          <w:bCs/>
        </w:rPr>
        <w:t>:</w:t>
      </w:r>
    </w:p>
    <w:p w14:paraId="43E083AB" w14:textId="58085528" w:rsidR="008929F6" w:rsidRPr="007613ED" w:rsidRDefault="00000000" w:rsidP="008D51F2">
      <w:pPr>
        <w:pStyle w:val="Standard"/>
        <w:tabs>
          <w:tab w:val="left" w:pos="709"/>
        </w:tabs>
        <w:spacing w:line="360" w:lineRule="auto"/>
        <w:ind w:right="57"/>
        <w:contextualSpacing/>
        <w:jc w:val="both"/>
        <w:rPr>
          <w:rFonts w:asciiTheme="majorHAnsi" w:hAnsiTheme="majorHAnsi"/>
        </w:rPr>
      </w:pPr>
      <w:hyperlink r:id="rId12" w:history="1">
        <w:r w:rsidR="000A062F" w:rsidRPr="007613ED">
          <w:rPr>
            <w:rStyle w:val="Hipercze"/>
            <w:rFonts w:asciiTheme="majorHAnsi" w:hAnsiTheme="majorHAnsi" w:cs="Arial"/>
            <w:bCs/>
          </w:rPr>
          <w:t>https://platformazakupowa.pl/pn/belzyce/proceedings</w:t>
        </w:r>
      </w:hyperlink>
      <w:r w:rsidR="000B12DD" w:rsidRPr="007613ED">
        <w:rPr>
          <w:rFonts w:asciiTheme="majorHAnsi" w:hAnsiTheme="majorHAnsi" w:cs="Arial"/>
          <w:bCs/>
        </w:rPr>
        <w:t xml:space="preserve"> </w:t>
      </w:r>
      <w:r w:rsidR="00946DD8" w:rsidRPr="007613ED">
        <w:rPr>
          <w:rFonts w:asciiTheme="majorHAnsi" w:hAnsiTheme="majorHAnsi" w:cs="Arial"/>
          <w:bCs/>
        </w:rPr>
        <w:t xml:space="preserve"> </w:t>
      </w:r>
    </w:p>
    <w:p w14:paraId="18D834D3" w14:textId="198A8294" w:rsidR="009765ED" w:rsidRPr="008D51F2" w:rsidRDefault="00D32CDA" w:rsidP="008D51F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613ED">
        <w:rPr>
          <w:rFonts w:asciiTheme="majorHAnsi" w:hAnsiTheme="majorHAnsi"/>
          <w:sz w:val="24"/>
          <w:szCs w:val="24"/>
        </w:rPr>
        <w:t>Zamawiający</w:t>
      </w:r>
      <w:r w:rsidR="00B358B3" w:rsidRPr="007613ED">
        <w:rPr>
          <w:rFonts w:asciiTheme="majorHAnsi" w:hAnsiTheme="majorHAnsi"/>
          <w:sz w:val="24"/>
          <w:szCs w:val="24"/>
        </w:rPr>
        <w:t xml:space="preserve"> zaleca, aby</w:t>
      </w:r>
      <w:r w:rsidR="00B358B3" w:rsidRPr="008D51F2">
        <w:rPr>
          <w:rFonts w:asciiTheme="majorHAnsi" w:hAnsiTheme="majorHAnsi"/>
          <w:sz w:val="24"/>
          <w:szCs w:val="24"/>
        </w:rPr>
        <w:t xml:space="preserve"> Wykonawca komunikował się za pomocą platformy </w:t>
      </w:r>
      <w:r w:rsidRPr="008D51F2">
        <w:rPr>
          <w:rFonts w:asciiTheme="majorHAnsi" w:hAnsiTheme="majorHAnsi"/>
          <w:sz w:val="24"/>
          <w:szCs w:val="24"/>
        </w:rPr>
        <w:t>w</w:t>
      </w:r>
      <w:r w:rsidR="00092EDA" w:rsidRPr="008D51F2">
        <w:rPr>
          <w:rFonts w:asciiTheme="majorHAnsi" w:hAnsiTheme="majorHAnsi"/>
          <w:sz w:val="24"/>
          <w:szCs w:val="24"/>
        </w:rPr>
        <w:t> </w:t>
      </w:r>
      <w:r w:rsidRPr="008D51F2">
        <w:rPr>
          <w:rFonts w:asciiTheme="majorHAnsi" w:hAnsiTheme="majorHAnsi"/>
          <w:sz w:val="24"/>
          <w:szCs w:val="24"/>
        </w:rPr>
        <w:t xml:space="preserve">godzinach </w:t>
      </w:r>
      <w:r w:rsidR="006E01EA" w:rsidRPr="008D51F2">
        <w:rPr>
          <w:rFonts w:asciiTheme="majorHAnsi" w:hAnsiTheme="majorHAnsi"/>
          <w:sz w:val="24"/>
          <w:szCs w:val="24"/>
        </w:rPr>
        <w:t xml:space="preserve">pracy </w:t>
      </w:r>
      <w:r w:rsidR="00B358B3" w:rsidRPr="008D51F2">
        <w:rPr>
          <w:rFonts w:asciiTheme="majorHAnsi" w:hAnsiTheme="majorHAnsi" w:cs="Arial"/>
          <w:bCs/>
          <w:sz w:val="24"/>
          <w:szCs w:val="24"/>
        </w:rPr>
        <w:t xml:space="preserve">Urzędu Miejskiego w Bełżycach </w:t>
      </w:r>
      <w:r w:rsidRPr="008D51F2">
        <w:rPr>
          <w:rFonts w:asciiTheme="majorHAnsi" w:hAnsiTheme="majorHAnsi"/>
          <w:sz w:val="24"/>
          <w:szCs w:val="24"/>
        </w:rPr>
        <w:t xml:space="preserve">- to znaczy </w:t>
      </w:r>
      <w:r w:rsidR="00BC5CA6" w:rsidRPr="008D51F2">
        <w:rPr>
          <w:rFonts w:asciiTheme="majorHAnsi" w:hAnsiTheme="majorHAnsi"/>
          <w:sz w:val="24"/>
          <w:szCs w:val="24"/>
        </w:rPr>
        <w:t xml:space="preserve">od </w:t>
      </w:r>
      <w:r w:rsidRPr="008D51F2">
        <w:rPr>
          <w:rFonts w:asciiTheme="majorHAnsi" w:hAnsiTheme="majorHAnsi"/>
          <w:sz w:val="24"/>
          <w:szCs w:val="24"/>
        </w:rPr>
        <w:t>poniedziałku do piątku</w:t>
      </w:r>
      <w:r w:rsidR="00551641" w:rsidRPr="008D51F2">
        <w:rPr>
          <w:rFonts w:asciiTheme="majorHAnsi" w:hAnsiTheme="majorHAnsi"/>
          <w:sz w:val="24"/>
          <w:szCs w:val="24"/>
        </w:rPr>
        <w:t xml:space="preserve"> (z wyłączeniem dni ustawowo wolnych od pracy</w:t>
      </w:r>
      <w:r w:rsidR="006A6BCA" w:rsidRPr="008D51F2">
        <w:rPr>
          <w:rFonts w:asciiTheme="majorHAnsi" w:hAnsiTheme="majorHAnsi"/>
          <w:sz w:val="24"/>
          <w:szCs w:val="24"/>
        </w:rPr>
        <w:t xml:space="preserve"> </w:t>
      </w:r>
      <w:r w:rsidRPr="008D51F2">
        <w:rPr>
          <w:rFonts w:asciiTheme="majorHAnsi" w:hAnsiTheme="majorHAnsi"/>
          <w:sz w:val="24"/>
          <w:szCs w:val="24"/>
        </w:rPr>
        <w:t>od godziny 7:30 do godziny 15:30</w:t>
      </w:r>
      <w:r w:rsidR="006A6BCA" w:rsidRPr="008D51F2">
        <w:rPr>
          <w:rFonts w:asciiTheme="majorHAnsi" w:hAnsiTheme="majorHAnsi"/>
          <w:sz w:val="24"/>
          <w:szCs w:val="24"/>
        </w:rPr>
        <w:t>)</w:t>
      </w:r>
      <w:r w:rsidR="00C93B81" w:rsidRPr="008D51F2">
        <w:rPr>
          <w:rFonts w:asciiTheme="majorHAnsi" w:hAnsiTheme="majorHAnsi"/>
          <w:sz w:val="24"/>
          <w:szCs w:val="24"/>
        </w:rPr>
        <w:t xml:space="preserve">, tak by Zamawiający mógł zapoznać się </w:t>
      </w:r>
      <w:r w:rsidR="00585EC2" w:rsidRPr="008D51F2">
        <w:rPr>
          <w:rFonts w:asciiTheme="majorHAnsi" w:hAnsiTheme="majorHAnsi"/>
          <w:sz w:val="24"/>
          <w:szCs w:val="24"/>
        </w:rPr>
        <w:t xml:space="preserve">np. </w:t>
      </w:r>
      <w:r w:rsidR="00C93B81" w:rsidRPr="008D51F2">
        <w:rPr>
          <w:rFonts w:asciiTheme="majorHAnsi" w:hAnsiTheme="majorHAnsi"/>
          <w:sz w:val="24"/>
          <w:szCs w:val="24"/>
        </w:rPr>
        <w:t>z treścią</w:t>
      </w:r>
      <w:r w:rsidR="00585EC2" w:rsidRPr="008D51F2">
        <w:rPr>
          <w:rFonts w:asciiTheme="majorHAnsi" w:hAnsiTheme="majorHAnsi"/>
          <w:sz w:val="24"/>
          <w:szCs w:val="24"/>
        </w:rPr>
        <w:t xml:space="preserve"> pytań</w:t>
      </w:r>
      <w:r w:rsidR="00C93B81" w:rsidRPr="008D51F2">
        <w:rPr>
          <w:rFonts w:asciiTheme="majorHAnsi" w:hAnsiTheme="majorHAnsi"/>
          <w:sz w:val="24"/>
          <w:szCs w:val="24"/>
        </w:rPr>
        <w:t xml:space="preserve">. </w:t>
      </w:r>
      <w:r w:rsidR="009765ED" w:rsidRPr="008D51F2">
        <w:rPr>
          <w:rFonts w:asciiTheme="majorHAnsi" w:hAnsiTheme="majorHAnsi"/>
          <w:sz w:val="24"/>
          <w:szCs w:val="24"/>
        </w:rPr>
        <w:t>Wszelką korespondencję należy oznaczyć tytułem przetargu i</w:t>
      </w:r>
      <w:r w:rsidR="006E01EA" w:rsidRPr="008D51F2">
        <w:rPr>
          <w:rFonts w:asciiTheme="majorHAnsi" w:hAnsiTheme="majorHAnsi"/>
          <w:sz w:val="24"/>
          <w:szCs w:val="24"/>
        </w:rPr>
        <w:t> </w:t>
      </w:r>
      <w:r w:rsidR="009765ED" w:rsidRPr="008D51F2">
        <w:rPr>
          <w:rFonts w:asciiTheme="majorHAnsi" w:hAnsiTheme="majorHAnsi"/>
          <w:sz w:val="24"/>
          <w:szCs w:val="24"/>
        </w:rPr>
        <w:t>znakiem sprawy.</w:t>
      </w:r>
    </w:p>
    <w:p w14:paraId="17280713" w14:textId="77777777" w:rsidR="008929F6" w:rsidRPr="008D51F2" w:rsidRDefault="008929F6" w:rsidP="008D51F2">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8D51F2">
        <w:rPr>
          <w:rFonts w:asciiTheme="majorHAnsi" w:hAnsiTheme="majorHAnsi" w:cs="Arial"/>
          <w:sz w:val="24"/>
          <w:szCs w:val="24"/>
        </w:rPr>
        <w:t>Tryb udzielenia zamówienia.</w:t>
      </w:r>
    </w:p>
    <w:p w14:paraId="33B11A0D" w14:textId="63D684AE" w:rsidR="00951319" w:rsidRPr="008D51F2" w:rsidRDefault="008929F6"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cs="Arial"/>
          <w:bCs/>
          <w:sz w:val="24"/>
          <w:szCs w:val="24"/>
        </w:rPr>
        <w:t xml:space="preserve">Niniejsze postępowanie o udzielenie zamówienia publicznego </w:t>
      </w:r>
      <w:r w:rsidR="008B782B" w:rsidRPr="008D51F2">
        <w:rPr>
          <w:rFonts w:asciiTheme="majorHAnsi" w:hAnsiTheme="majorHAnsi" w:cs="Arial"/>
          <w:bCs/>
          <w:sz w:val="24"/>
          <w:szCs w:val="24"/>
        </w:rPr>
        <w:t xml:space="preserve">jest </w:t>
      </w:r>
      <w:r w:rsidRPr="008D51F2">
        <w:rPr>
          <w:rFonts w:asciiTheme="majorHAnsi" w:hAnsiTheme="majorHAnsi" w:cs="Arial"/>
          <w:bCs/>
          <w:sz w:val="24"/>
          <w:szCs w:val="24"/>
        </w:rPr>
        <w:t>prowadzone w</w:t>
      </w:r>
      <w:r w:rsidR="00A52A6A" w:rsidRPr="008D51F2">
        <w:rPr>
          <w:rFonts w:asciiTheme="majorHAnsi" w:hAnsiTheme="majorHAnsi" w:cs="Arial"/>
          <w:bCs/>
          <w:sz w:val="24"/>
          <w:szCs w:val="24"/>
        </w:rPr>
        <w:t> </w:t>
      </w:r>
      <w:r w:rsidRPr="008D51F2">
        <w:rPr>
          <w:rFonts w:asciiTheme="majorHAnsi" w:hAnsiTheme="majorHAnsi" w:cs="Arial"/>
          <w:bCs/>
          <w:sz w:val="24"/>
          <w:szCs w:val="24"/>
        </w:rPr>
        <w:t xml:space="preserve">trybie podstawowym w </w:t>
      </w:r>
      <w:r w:rsidRPr="008D51F2">
        <w:rPr>
          <w:rFonts w:asciiTheme="majorHAnsi" w:hAnsiTheme="majorHAnsi"/>
          <w:sz w:val="24"/>
          <w:szCs w:val="24"/>
        </w:rPr>
        <w:t>którym w</w:t>
      </w:r>
      <w:r w:rsidR="00C3123B" w:rsidRPr="008D51F2">
        <w:rPr>
          <w:rFonts w:asciiTheme="majorHAnsi" w:hAnsiTheme="majorHAnsi"/>
          <w:sz w:val="24"/>
          <w:szCs w:val="24"/>
        </w:rPr>
        <w:t> </w:t>
      </w:r>
      <w:r w:rsidRPr="008D51F2">
        <w:rPr>
          <w:rFonts w:asciiTheme="majorHAnsi" w:hAnsiTheme="majorHAnsi"/>
          <w:sz w:val="24"/>
          <w:szCs w:val="24"/>
        </w:rPr>
        <w:t xml:space="preserve">odpowiedzi na ogłoszenie o zamówieniu oferty mogą składać wszyscy zainteresowani </w:t>
      </w:r>
      <w:r w:rsidR="00143553" w:rsidRPr="008D51F2">
        <w:rPr>
          <w:rFonts w:asciiTheme="majorHAnsi" w:hAnsiTheme="majorHAnsi"/>
          <w:sz w:val="24"/>
          <w:szCs w:val="24"/>
        </w:rPr>
        <w:t>W</w:t>
      </w:r>
      <w:r w:rsidRPr="008D51F2">
        <w:rPr>
          <w:rFonts w:asciiTheme="majorHAnsi" w:hAnsiTheme="majorHAnsi"/>
          <w:sz w:val="24"/>
          <w:szCs w:val="24"/>
        </w:rPr>
        <w:t xml:space="preserve">ykonawcy, a następnie </w:t>
      </w:r>
      <w:r w:rsidR="00143553" w:rsidRPr="008D51F2">
        <w:rPr>
          <w:rFonts w:asciiTheme="majorHAnsi" w:hAnsiTheme="majorHAnsi"/>
          <w:sz w:val="24"/>
          <w:szCs w:val="24"/>
        </w:rPr>
        <w:t>Z</w:t>
      </w:r>
      <w:r w:rsidRPr="008D51F2">
        <w:rPr>
          <w:rFonts w:asciiTheme="majorHAnsi" w:hAnsiTheme="majorHAnsi"/>
          <w:sz w:val="24"/>
          <w:szCs w:val="24"/>
        </w:rPr>
        <w:t>amawiający wybiera najkorzystniejszą ofertę bez przeprowadzenia negocjacji (art. 275 pkt 1</w:t>
      </w:r>
      <w:r w:rsidR="001B65E5" w:rsidRPr="008D51F2">
        <w:rPr>
          <w:rFonts w:asciiTheme="majorHAnsi" w:hAnsiTheme="majorHAnsi"/>
          <w:sz w:val="24"/>
          <w:szCs w:val="24"/>
        </w:rPr>
        <w:t>)</w:t>
      </w:r>
      <w:r w:rsidRPr="008D51F2">
        <w:rPr>
          <w:rFonts w:asciiTheme="majorHAnsi" w:hAnsiTheme="majorHAnsi"/>
          <w:sz w:val="24"/>
          <w:szCs w:val="24"/>
        </w:rPr>
        <w:t xml:space="preserve"> ustawy Pzp).</w:t>
      </w:r>
      <w:r w:rsidR="00306A53" w:rsidRPr="008D51F2">
        <w:rPr>
          <w:rFonts w:asciiTheme="majorHAnsi" w:hAnsiTheme="majorHAnsi"/>
          <w:sz w:val="24"/>
          <w:szCs w:val="24"/>
        </w:rPr>
        <w:t xml:space="preserve"> </w:t>
      </w:r>
      <w:r w:rsidR="00951319" w:rsidRPr="008D51F2">
        <w:rPr>
          <w:rFonts w:asciiTheme="majorHAnsi" w:hAnsiTheme="majorHAnsi" w:cs="Helvetica"/>
          <w:bCs/>
          <w:sz w:val="24"/>
          <w:szCs w:val="24"/>
        </w:rPr>
        <w:t xml:space="preserve">Zamawiający </w:t>
      </w:r>
      <w:r w:rsidR="00951319" w:rsidRPr="008D51F2">
        <w:rPr>
          <w:rFonts w:asciiTheme="majorHAnsi" w:hAnsiTheme="majorHAnsi" w:cs="Helvetica"/>
          <w:sz w:val="24"/>
          <w:szCs w:val="24"/>
        </w:rPr>
        <w:t>nie przewiduje</w:t>
      </w:r>
      <w:r w:rsidR="00951319" w:rsidRPr="008D51F2">
        <w:rPr>
          <w:rFonts w:asciiTheme="majorHAnsi" w:hAnsiTheme="majorHAnsi" w:cs="Helvetica"/>
          <w:b/>
          <w:bCs/>
          <w:sz w:val="24"/>
          <w:szCs w:val="24"/>
        </w:rPr>
        <w:t xml:space="preserve"> </w:t>
      </w:r>
      <w:r w:rsidR="00951319" w:rsidRPr="008D51F2">
        <w:rPr>
          <w:rFonts w:asciiTheme="majorHAnsi" w:hAnsiTheme="majorHAnsi" w:cs="Helvetica"/>
          <w:bCs/>
          <w:sz w:val="24"/>
          <w:szCs w:val="24"/>
        </w:rPr>
        <w:t>wyboru najkorzystniejszej oferty z możliwością prowadzenia negocjacji.</w:t>
      </w:r>
    </w:p>
    <w:p w14:paraId="50A83AFD" w14:textId="0D9109C2" w:rsidR="008929F6" w:rsidRPr="008D51F2" w:rsidRDefault="008929F6" w:rsidP="008D51F2">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8D51F2">
        <w:rPr>
          <w:rFonts w:asciiTheme="majorHAnsi" w:eastAsia="MS Mincho" w:hAnsiTheme="majorHAnsi" w:cs="MS Mincho"/>
          <w:sz w:val="24"/>
          <w:szCs w:val="24"/>
        </w:rPr>
        <w:t>Słownik.</w:t>
      </w:r>
      <w:r w:rsidR="007A5526" w:rsidRPr="008D51F2">
        <w:rPr>
          <w:rFonts w:asciiTheme="majorHAnsi" w:eastAsia="MS Mincho" w:hAnsiTheme="majorHAnsi" w:cs="MS Mincho"/>
          <w:sz w:val="24"/>
          <w:szCs w:val="24"/>
        </w:rPr>
        <w:t xml:space="preserve"> </w:t>
      </w:r>
      <w:r w:rsidRPr="008D51F2">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8D51F2" w:rsidRDefault="00856278" w:rsidP="008D51F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 xml:space="preserve">ustawa / </w:t>
      </w:r>
      <w:r w:rsidR="00AC21FD" w:rsidRPr="008D51F2">
        <w:rPr>
          <w:rFonts w:asciiTheme="majorHAnsi" w:eastAsia="MS Mincho" w:hAnsiTheme="majorHAnsi" w:cs="MS Mincho"/>
          <w:sz w:val="24"/>
          <w:szCs w:val="24"/>
        </w:rPr>
        <w:t>u</w:t>
      </w:r>
      <w:r w:rsidR="008929F6" w:rsidRPr="008D51F2">
        <w:rPr>
          <w:rFonts w:asciiTheme="majorHAnsi" w:eastAsia="MS Mincho" w:hAnsiTheme="majorHAnsi" w:cs="MS Mincho"/>
          <w:sz w:val="24"/>
          <w:szCs w:val="24"/>
        </w:rPr>
        <w:t>stawa</w:t>
      </w:r>
      <w:r w:rsidR="00751301" w:rsidRPr="008D51F2">
        <w:rPr>
          <w:rFonts w:asciiTheme="majorHAnsi" w:eastAsia="MS Mincho" w:hAnsiTheme="majorHAnsi" w:cs="MS Mincho"/>
          <w:sz w:val="24"/>
          <w:szCs w:val="24"/>
        </w:rPr>
        <w:t xml:space="preserve"> Pzp</w:t>
      </w:r>
      <w:r w:rsidR="008929F6" w:rsidRPr="008D51F2">
        <w:rPr>
          <w:rFonts w:asciiTheme="majorHAnsi" w:eastAsia="MS Mincho" w:hAnsiTheme="majorHAnsi" w:cs="MS Mincho"/>
          <w:bCs/>
          <w:sz w:val="24"/>
          <w:szCs w:val="24"/>
        </w:rPr>
        <w:t xml:space="preserve"> – ustawa z dnia 11 września 2019 r. Prawo zamówień publicznych</w:t>
      </w:r>
      <w:r w:rsidR="005E7143" w:rsidRPr="008D51F2">
        <w:rPr>
          <w:rFonts w:asciiTheme="majorHAnsi" w:eastAsia="MS Mincho" w:hAnsiTheme="majorHAnsi" w:cs="MS Mincho"/>
          <w:bCs/>
          <w:sz w:val="24"/>
          <w:szCs w:val="24"/>
        </w:rPr>
        <w:t>, dostępna pod linkiem</w:t>
      </w:r>
    </w:p>
    <w:p w14:paraId="7A7D4105" w14:textId="77777777" w:rsidR="00687090" w:rsidRPr="008D51F2" w:rsidRDefault="00000000" w:rsidP="008D51F2">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8D51F2">
          <w:rPr>
            <w:rStyle w:val="Hipercze"/>
            <w:rFonts w:asciiTheme="majorHAnsi" w:eastAsia="MS Mincho" w:hAnsiTheme="majorHAnsi" w:cs="MS Mincho"/>
            <w:bCs/>
            <w:sz w:val="24"/>
            <w:szCs w:val="24"/>
          </w:rPr>
          <w:t>https://isap.sejm.gov.pl/isap.nsf/DocDetails.xsp?id=WDU20190002019</w:t>
        </w:r>
      </w:hyperlink>
      <w:r w:rsidR="004955AA" w:rsidRPr="008D51F2">
        <w:rPr>
          <w:rFonts w:asciiTheme="majorHAnsi" w:eastAsia="MS Mincho" w:hAnsiTheme="majorHAnsi" w:cs="MS Mincho"/>
          <w:bCs/>
          <w:sz w:val="24"/>
          <w:szCs w:val="24"/>
        </w:rPr>
        <w:t xml:space="preserve"> </w:t>
      </w:r>
    </w:p>
    <w:p w14:paraId="03496A17" w14:textId="68E37E9D" w:rsidR="005E7143" w:rsidRPr="008D51F2" w:rsidRDefault="00F80877" w:rsidP="008D51F2">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oraz akty wykonawcze</w:t>
      </w:r>
      <w:r w:rsidR="0048629C" w:rsidRPr="008D51F2">
        <w:rPr>
          <w:rFonts w:asciiTheme="majorHAnsi" w:eastAsia="MS Mincho" w:hAnsiTheme="majorHAnsi" w:cs="MS Mincho"/>
          <w:bCs/>
          <w:sz w:val="24"/>
          <w:szCs w:val="24"/>
        </w:rPr>
        <w:t xml:space="preserve"> do ustawy</w:t>
      </w:r>
      <w:r w:rsidR="009D7C6B" w:rsidRPr="008D51F2">
        <w:rPr>
          <w:rFonts w:asciiTheme="majorHAnsi" w:eastAsia="MS Mincho" w:hAnsiTheme="majorHAnsi" w:cs="MS Mincho"/>
          <w:bCs/>
          <w:sz w:val="24"/>
          <w:szCs w:val="24"/>
        </w:rPr>
        <w:t xml:space="preserve"> Pzp</w:t>
      </w:r>
      <w:r w:rsidR="00822E69" w:rsidRPr="008D51F2">
        <w:rPr>
          <w:rFonts w:asciiTheme="majorHAnsi" w:eastAsia="MS Mincho" w:hAnsiTheme="majorHAnsi" w:cs="MS Mincho"/>
          <w:bCs/>
          <w:sz w:val="24"/>
          <w:szCs w:val="24"/>
        </w:rPr>
        <w:t>.</w:t>
      </w:r>
    </w:p>
    <w:p w14:paraId="5101291B" w14:textId="26BDFEA7" w:rsidR="008929F6" w:rsidRPr="008D51F2" w:rsidRDefault="008929F6" w:rsidP="008D51F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SWZ</w:t>
      </w:r>
      <w:r w:rsidRPr="008D51F2">
        <w:rPr>
          <w:rFonts w:asciiTheme="majorHAnsi" w:eastAsia="MS Mincho" w:hAnsiTheme="majorHAnsi" w:cs="MS Mincho"/>
          <w:bCs/>
          <w:sz w:val="24"/>
          <w:szCs w:val="24"/>
        </w:rPr>
        <w:t xml:space="preserve"> – niniejsza Specyfikacja Warunków Zamówienia</w:t>
      </w:r>
      <w:r w:rsidR="00822E69" w:rsidRPr="008D51F2">
        <w:rPr>
          <w:rFonts w:asciiTheme="majorHAnsi" w:eastAsia="MS Mincho" w:hAnsiTheme="majorHAnsi" w:cs="MS Mincho"/>
          <w:bCs/>
          <w:sz w:val="24"/>
          <w:szCs w:val="24"/>
        </w:rPr>
        <w:t>.</w:t>
      </w:r>
    </w:p>
    <w:p w14:paraId="3492C4BB" w14:textId="1CCF479A" w:rsidR="008929F6" w:rsidRPr="008D51F2" w:rsidRDefault="008929F6" w:rsidP="008D51F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zamówienie</w:t>
      </w:r>
      <w:r w:rsidRPr="008D51F2">
        <w:rPr>
          <w:rFonts w:asciiTheme="majorHAnsi" w:eastAsia="MS Mincho" w:hAnsiTheme="majorHAnsi" w:cs="MS Mincho"/>
          <w:bCs/>
          <w:sz w:val="24"/>
          <w:szCs w:val="24"/>
        </w:rPr>
        <w:t xml:space="preserve"> – zamówienie publiczne</w:t>
      </w:r>
      <w:r w:rsidR="00822E69" w:rsidRPr="008D51F2">
        <w:rPr>
          <w:rFonts w:asciiTheme="majorHAnsi" w:eastAsia="MS Mincho" w:hAnsiTheme="majorHAnsi" w:cs="MS Mincho"/>
          <w:bCs/>
          <w:sz w:val="24"/>
          <w:szCs w:val="24"/>
        </w:rPr>
        <w:t>,</w:t>
      </w:r>
      <w:r w:rsidRPr="008D51F2">
        <w:rPr>
          <w:rFonts w:asciiTheme="majorHAnsi" w:eastAsia="MS Mincho" w:hAnsiTheme="majorHAnsi" w:cs="MS Mincho"/>
          <w:bCs/>
          <w:sz w:val="24"/>
          <w:szCs w:val="24"/>
        </w:rPr>
        <w:t xml:space="preserve"> będące przedmiotem niniejszego postępowania</w:t>
      </w:r>
      <w:r w:rsidR="00822E69" w:rsidRPr="008D51F2">
        <w:rPr>
          <w:rFonts w:asciiTheme="majorHAnsi" w:eastAsia="MS Mincho" w:hAnsiTheme="majorHAnsi" w:cs="MS Mincho"/>
          <w:bCs/>
          <w:sz w:val="24"/>
          <w:szCs w:val="24"/>
        </w:rPr>
        <w:t>.</w:t>
      </w:r>
    </w:p>
    <w:p w14:paraId="7D91FE31" w14:textId="697C009D" w:rsidR="008929F6" w:rsidRPr="008D51F2" w:rsidRDefault="008929F6" w:rsidP="008D51F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postępowanie</w:t>
      </w:r>
      <w:r w:rsidRPr="008D51F2">
        <w:rPr>
          <w:rFonts w:asciiTheme="majorHAnsi" w:eastAsia="MS Mincho" w:hAnsiTheme="majorHAnsi" w:cs="MS Mincho"/>
          <w:bCs/>
          <w:sz w:val="24"/>
          <w:szCs w:val="24"/>
        </w:rPr>
        <w:t xml:space="preserve"> – postępowanie o udzielenie zamówienia publicznego, którego dotyczy niniejsza SWZ</w:t>
      </w:r>
      <w:r w:rsidR="00822E69" w:rsidRPr="008D51F2">
        <w:rPr>
          <w:rFonts w:asciiTheme="majorHAnsi" w:eastAsia="MS Mincho" w:hAnsiTheme="majorHAnsi" w:cs="MS Mincho"/>
          <w:bCs/>
          <w:sz w:val="24"/>
          <w:szCs w:val="24"/>
        </w:rPr>
        <w:t>.</w:t>
      </w:r>
    </w:p>
    <w:p w14:paraId="64D189D8" w14:textId="40F4EA04" w:rsidR="008929F6" w:rsidRPr="008D51F2" w:rsidRDefault="008929F6" w:rsidP="008D51F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Zamawiający</w:t>
      </w:r>
      <w:r w:rsidRPr="008D51F2">
        <w:rPr>
          <w:rFonts w:asciiTheme="majorHAnsi" w:eastAsia="MS Mincho" w:hAnsiTheme="majorHAnsi" w:cs="MS Mincho"/>
          <w:bCs/>
          <w:sz w:val="24"/>
          <w:szCs w:val="24"/>
        </w:rPr>
        <w:t xml:space="preserve"> –</w:t>
      </w:r>
      <w:r w:rsidR="005E7143" w:rsidRPr="008D51F2">
        <w:rPr>
          <w:rFonts w:asciiTheme="majorHAnsi" w:eastAsia="MS Mincho" w:hAnsiTheme="majorHAnsi" w:cs="MS Mincho"/>
          <w:bCs/>
          <w:sz w:val="24"/>
          <w:szCs w:val="24"/>
        </w:rPr>
        <w:t xml:space="preserve"> Gmina Bełżyce</w:t>
      </w:r>
      <w:r w:rsidR="00822E69" w:rsidRPr="008D51F2">
        <w:rPr>
          <w:rFonts w:asciiTheme="majorHAnsi" w:eastAsia="MS Mincho" w:hAnsiTheme="majorHAnsi" w:cs="MS Mincho"/>
          <w:bCs/>
          <w:sz w:val="24"/>
          <w:szCs w:val="24"/>
        </w:rPr>
        <w:t>.</w:t>
      </w:r>
    </w:p>
    <w:p w14:paraId="55A220F9" w14:textId="52E44965" w:rsidR="008929F6" w:rsidRPr="008D51F2" w:rsidRDefault="008929F6" w:rsidP="008D51F2">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Wykonawca</w:t>
      </w:r>
      <w:r w:rsidRPr="008D51F2">
        <w:rPr>
          <w:rFonts w:asciiTheme="majorHAnsi" w:eastAsia="MS Mincho" w:hAnsiTheme="majorHAnsi" w:cs="MS Mincho"/>
          <w:bCs/>
          <w:sz w:val="24"/>
          <w:szCs w:val="24"/>
        </w:rPr>
        <w:t xml:space="preserve"> – </w:t>
      </w:r>
      <w:r w:rsidR="000003EB" w:rsidRPr="008D51F2">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8D51F2">
        <w:rPr>
          <w:rFonts w:asciiTheme="majorHAnsi" w:hAnsiTheme="majorHAnsi"/>
          <w:sz w:val="24"/>
          <w:szCs w:val="24"/>
        </w:rPr>
        <w:t>.</w:t>
      </w:r>
    </w:p>
    <w:p w14:paraId="60E75917" w14:textId="410DAE14" w:rsidR="00822E69" w:rsidRPr="008D51F2" w:rsidRDefault="008929F6" w:rsidP="008D51F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eastAsia="MS Mincho" w:hAnsiTheme="majorHAnsi" w:cs="MS Mincho"/>
          <w:sz w:val="24"/>
          <w:szCs w:val="24"/>
        </w:rPr>
        <w:t>RODO</w:t>
      </w:r>
      <w:r w:rsidRPr="008D51F2">
        <w:rPr>
          <w:rFonts w:asciiTheme="majorHAnsi" w:eastAsia="MS Mincho" w:hAnsiTheme="majorHAnsi" w:cs="MS Mincho"/>
          <w:bCs/>
          <w:sz w:val="24"/>
          <w:szCs w:val="24"/>
        </w:rPr>
        <w:t xml:space="preserve"> - rozporządzenie Parlamentu Europejskiego i Rady (UE) 2016/679 z</w:t>
      </w:r>
      <w:r w:rsidR="00822E69" w:rsidRPr="008D51F2">
        <w:rPr>
          <w:rFonts w:asciiTheme="majorHAnsi" w:eastAsia="MS Mincho" w:hAnsiTheme="majorHAnsi" w:cs="MS Mincho"/>
          <w:bCs/>
          <w:sz w:val="24"/>
          <w:szCs w:val="24"/>
        </w:rPr>
        <w:t> </w:t>
      </w:r>
      <w:r w:rsidRPr="008D51F2">
        <w:rPr>
          <w:rFonts w:asciiTheme="majorHAnsi" w:eastAsia="MS Mincho" w:hAnsiTheme="majorHAnsi" w:cs="MS Mincho"/>
          <w:bCs/>
          <w:sz w:val="24"/>
          <w:szCs w:val="24"/>
        </w:rPr>
        <w:t>dnia 27 kwietnia</w:t>
      </w:r>
      <w:r w:rsidR="00075C1B" w:rsidRPr="008D51F2">
        <w:rPr>
          <w:rFonts w:asciiTheme="majorHAnsi" w:eastAsia="MS Mincho" w:hAnsiTheme="majorHAnsi" w:cs="MS Mincho"/>
          <w:bCs/>
          <w:sz w:val="24"/>
          <w:szCs w:val="24"/>
        </w:rPr>
        <w:t xml:space="preserve"> </w:t>
      </w:r>
      <w:r w:rsidRPr="008D51F2">
        <w:rPr>
          <w:rFonts w:asciiTheme="majorHAnsi" w:eastAsia="MS Mincho" w:hAnsiTheme="majorHAnsi" w:cs="MS Mincho"/>
          <w:bCs/>
          <w:sz w:val="24"/>
          <w:szCs w:val="24"/>
        </w:rPr>
        <w:t>2016 r. w sprawie ochrony osób fizycznych w związku z</w:t>
      </w:r>
      <w:r w:rsidR="00822E69" w:rsidRPr="008D51F2">
        <w:rPr>
          <w:rFonts w:asciiTheme="majorHAnsi" w:eastAsia="MS Mincho" w:hAnsiTheme="majorHAnsi" w:cs="MS Mincho"/>
          <w:bCs/>
          <w:sz w:val="24"/>
          <w:szCs w:val="24"/>
        </w:rPr>
        <w:t> </w:t>
      </w:r>
      <w:r w:rsidRPr="008D51F2">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8D51F2">
        <w:rPr>
          <w:rFonts w:asciiTheme="majorHAnsi" w:eastAsia="MS Mincho" w:hAnsiTheme="majorHAnsi" w:cs="MS Mincho"/>
          <w:bCs/>
          <w:sz w:val="24"/>
          <w:szCs w:val="24"/>
        </w:rPr>
        <w:t> </w:t>
      </w:r>
      <w:r w:rsidRPr="008D51F2">
        <w:rPr>
          <w:rFonts w:asciiTheme="majorHAnsi" w:eastAsia="MS Mincho" w:hAnsiTheme="majorHAnsi" w:cs="MS Mincho"/>
          <w:bCs/>
          <w:sz w:val="24"/>
          <w:szCs w:val="24"/>
        </w:rPr>
        <w:t>ochronie danych) (Dz. Urz. UE L 119 z 04.05.2016, str. 1),</w:t>
      </w:r>
    </w:p>
    <w:p w14:paraId="399A3C20" w14:textId="1BC1BB01" w:rsidR="00AC3DFD" w:rsidRPr="008D51F2" w:rsidRDefault="00A164A9" w:rsidP="008D51F2">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8D51F2">
        <w:rPr>
          <w:rFonts w:asciiTheme="majorHAnsi" w:eastAsia="MS Mincho" w:hAnsiTheme="majorHAnsi" w:cs="MS Mincho"/>
          <w:sz w:val="24"/>
          <w:szCs w:val="24"/>
        </w:rPr>
        <w:t>p</w:t>
      </w:r>
      <w:r w:rsidR="00075C1B" w:rsidRPr="008D51F2">
        <w:rPr>
          <w:rFonts w:asciiTheme="majorHAnsi" w:eastAsia="MS Mincho" w:hAnsiTheme="majorHAnsi" w:cs="MS Mincho"/>
          <w:sz w:val="24"/>
          <w:szCs w:val="24"/>
        </w:rPr>
        <w:t>latforma</w:t>
      </w:r>
      <w:r w:rsidRPr="008D51F2">
        <w:rPr>
          <w:rFonts w:asciiTheme="majorHAnsi" w:eastAsia="MS Mincho" w:hAnsiTheme="majorHAnsi" w:cs="MS Mincho"/>
          <w:sz w:val="24"/>
          <w:szCs w:val="24"/>
        </w:rPr>
        <w:t xml:space="preserve"> </w:t>
      </w:r>
      <w:r w:rsidR="008929F6" w:rsidRPr="008D51F2">
        <w:rPr>
          <w:rFonts w:asciiTheme="majorHAnsi" w:eastAsia="MS Mincho" w:hAnsiTheme="majorHAnsi" w:cs="MS Mincho"/>
          <w:sz w:val="24"/>
          <w:szCs w:val="24"/>
        </w:rPr>
        <w:t>–</w:t>
      </w:r>
      <w:r w:rsidR="00075C1B" w:rsidRPr="008D51F2">
        <w:rPr>
          <w:rFonts w:asciiTheme="majorHAnsi" w:eastAsia="MS Mincho" w:hAnsiTheme="majorHAnsi" w:cs="MS Mincho"/>
          <w:bCs/>
          <w:sz w:val="24"/>
          <w:szCs w:val="24"/>
        </w:rPr>
        <w:t xml:space="preserve"> </w:t>
      </w:r>
      <w:r w:rsidR="00B26615" w:rsidRPr="008D51F2">
        <w:rPr>
          <w:rFonts w:asciiTheme="majorHAnsi" w:eastAsia="MS Mincho" w:hAnsiTheme="majorHAnsi" w:cs="MS Mincho"/>
          <w:bCs/>
          <w:sz w:val="24"/>
          <w:szCs w:val="24"/>
        </w:rPr>
        <w:t xml:space="preserve">komercyjny </w:t>
      </w:r>
      <w:r w:rsidR="003F6360" w:rsidRPr="008D51F2">
        <w:rPr>
          <w:rFonts w:asciiTheme="majorHAnsi" w:eastAsia="MS Mincho" w:hAnsiTheme="majorHAnsi" w:cs="MS Mincho"/>
          <w:bCs/>
          <w:sz w:val="24"/>
          <w:szCs w:val="24"/>
        </w:rPr>
        <w:t>portal e-usług</w:t>
      </w:r>
      <w:r w:rsidR="00075C1B" w:rsidRPr="008D51F2">
        <w:rPr>
          <w:rFonts w:asciiTheme="majorHAnsi" w:eastAsia="MS Mincho" w:hAnsiTheme="majorHAnsi" w:cs="MS Mincho"/>
          <w:bCs/>
          <w:sz w:val="24"/>
          <w:szCs w:val="24"/>
        </w:rPr>
        <w:t xml:space="preserve"> dostępny pod adresem </w:t>
      </w:r>
      <w:hyperlink r:id="rId14" w:history="1">
        <w:r w:rsidR="00817563" w:rsidRPr="008D51F2">
          <w:rPr>
            <w:rStyle w:val="Hipercze"/>
            <w:rFonts w:asciiTheme="majorHAnsi" w:eastAsia="MS Mincho" w:hAnsiTheme="majorHAnsi" w:cs="MS Mincho"/>
            <w:bCs/>
            <w:sz w:val="24"/>
            <w:szCs w:val="24"/>
          </w:rPr>
          <w:t>https://platformazakupowa.pl/</w:t>
        </w:r>
      </w:hyperlink>
      <w:r w:rsidR="00817563" w:rsidRPr="008D51F2">
        <w:rPr>
          <w:rFonts w:asciiTheme="majorHAnsi" w:eastAsia="MS Mincho" w:hAnsiTheme="majorHAnsi" w:cs="MS Mincho"/>
          <w:bCs/>
          <w:sz w:val="24"/>
          <w:szCs w:val="24"/>
        </w:rPr>
        <w:t xml:space="preserve"> </w:t>
      </w:r>
      <w:r w:rsidR="00075C1B" w:rsidRPr="008D51F2">
        <w:rPr>
          <w:rFonts w:asciiTheme="majorHAnsi" w:eastAsia="MS Mincho" w:hAnsiTheme="majorHAnsi" w:cs="MS Mincho"/>
          <w:bCs/>
          <w:sz w:val="24"/>
          <w:szCs w:val="24"/>
        </w:rPr>
        <w:t xml:space="preserve">prowadzony przez </w:t>
      </w:r>
      <w:r w:rsidR="00075C1B" w:rsidRPr="008D51F2">
        <w:rPr>
          <w:rFonts w:asciiTheme="majorHAnsi" w:hAnsiTheme="majorHAnsi"/>
          <w:sz w:val="24"/>
          <w:szCs w:val="24"/>
        </w:rPr>
        <w:t xml:space="preserve">Open Nexus </w:t>
      </w:r>
      <w:r w:rsidR="00620783" w:rsidRPr="008D51F2">
        <w:rPr>
          <w:rFonts w:asciiTheme="majorHAnsi" w:hAnsiTheme="majorHAnsi"/>
          <w:sz w:val="24"/>
          <w:szCs w:val="24"/>
        </w:rPr>
        <w:t>s</w:t>
      </w:r>
      <w:r w:rsidR="00075C1B" w:rsidRPr="008D51F2">
        <w:rPr>
          <w:rFonts w:asciiTheme="majorHAnsi" w:hAnsiTheme="majorHAnsi"/>
          <w:sz w:val="24"/>
          <w:szCs w:val="24"/>
        </w:rPr>
        <w:t xml:space="preserve">p. z o. o. </w:t>
      </w:r>
      <w:hyperlink r:id="rId15" w:history="1">
        <w:r w:rsidR="00817563" w:rsidRPr="008D51F2">
          <w:rPr>
            <w:rStyle w:val="Hipercze"/>
            <w:rFonts w:asciiTheme="majorHAnsi" w:hAnsiTheme="majorHAnsi"/>
            <w:sz w:val="24"/>
            <w:szCs w:val="24"/>
          </w:rPr>
          <w:t>https://opennexus.pl/</w:t>
        </w:r>
      </w:hyperlink>
    </w:p>
    <w:p w14:paraId="740A30CC" w14:textId="4E4087E2" w:rsidR="008F636E" w:rsidRPr="008D51F2" w:rsidRDefault="00AC3DFD" w:rsidP="008D51F2">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8D51F2">
        <w:rPr>
          <w:rStyle w:val="Hipercze"/>
          <w:rFonts w:asciiTheme="majorHAnsi" w:hAnsiTheme="majorHAnsi"/>
          <w:color w:val="auto"/>
          <w:sz w:val="24"/>
          <w:szCs w:val="24"/>
          <w:u w:val="none"/>
        </w:rPr>
        <w:t>Wykonawca</w:t>
      </w:r>
      <w:r w:rsidR="00817563" w:rsidRPr="008D51F2">
        <w:rPr>
          <w:rFonts w:asciiTheme="majorHAnsi" w:hAnsiTheme="majorHAnsi"/>
          <w:sz w:val="24"/>
          <w:szCs w:val="24"/>
        </w:rPr>
        <w:t xml:space="preserve"> </w:t>
      </w:r>
      <w:r w:rsidRPr="008D51F2">
        <w:rPr>
          <w:rFonts w:asciiTheme="majorHAnsi" w:hAnsiTheme="majorHAnsi"/>
          <w:sz w:val="24"/>
          <w:szCs w:val="24"/>
        </w:rPr>
        <w:t>ubiegając się o udzielenie zamówienia publicznego akceptuje zasady korzystania z platformy</w:t>
      </w:r>
      <w:r w:rsidR="00675A7B" w:rsidRPr="008D51F2">
        <w:rPr>
          <w:rFonts w:asciiTheme="majorHAnsi" w:hAnsiTheme="majorHAnsi"/>
          <w:sz w:val="24"/>
          <w:szCs w:val="24"/>
        </w:rPr>
        <w:t xml:space="preserve"> wskazane w SWZ.</w:t>
      </w:r>
      <w:r w:rsidR="00856278" w:rsidRPr="008D51F2">
        <w:rPr>
          <w:rFonts w:asciiTheme="majorHAnsi" w:hAnsiTheme="majorHAnsi"/>
          <w:sz w:val="24"/>
          <w:szCs w:val="24"/>
        </w:rPr>
        <w:t xml:space="preserve"> Korzystanie z platformy jest bezpłatne.</w:t>
      </w:r>
    </w:p>
    <w:p w14:paraId="2BF7888D" w14:textId="007FD1FD" w:rsidR="00C45FE8" w:rsidRPr="008D51F2" w:rsidRDefault="00C45FE8" w:rsidP="008D51F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8D51F2">
        <w:rPr>
          <w:rFonts w:asciiTheme="majorHAnsi" w:hAnsiTheme="majorHAnsi"/>
          <w:sz w:val="24"/>
          <w:szCs w:val="24"/>
        </w:rPr>
        <w:t>forma elektroniczna – to postać elektroniczna opatrzona kwalifikowanym</w:t>
      </w:r>
      <w:r w:rsidR="003C6796" w:rsidRPr="008D51F2">
        <w:rPr>
          <w:rFonts w:asciiTheme="majorHAnsi" w:hAnsiTheme="majorHAnsi"/>
          <w:sz w:val="24"/>
          <w:szCs w:val="24"/>
        </w:rPr>
        <w:t xml:space="preserve"> podpisem elektronicznym</w:t>
      </w:r>
      <w:r w:rsidRPr="008D51F2">
        <w:rPr>
          <w:rFonts w:asciiTheme="majorHAnsi" w:hAnsiTheme="majorHAnsi"/>
          <w:sz w:val="24"/>
          <w:szCs w:val="24"/>
        </w:rPr>
        <w:t xml:space="preserve">. Wzór na formę elektroniczną: postać elektroniczna + </w:t>
      </w:r>
      <w:r w:rsidR="003C6796" w:rsidRPr="008D51F2">
        <w:rPr>
          <w:rFonts w:asciiTheme="majorHAnsi" w:hAnsiTheme="majorHAnsi"/>
          <w:sz w:val="24"/>
          <w:szCs w:val="24"/>
        </w:rPr>
        <w:t xml:space="preserve">kwalifikowany </w:t>
      </w:r>
      <w:r w:rsidRPr="008D51F2">
        <w:rPr>
          <w:rFonts w:asciiTheme="majorHAnsi" w:hAnsiTheme="majorHAnsi"/>
          <w:sz w:val="24"/>
          <w:szCs w:val="24"/>
        </w:rPr>
        <w:t>podpis</w:t>
      </w:r>
      <w:r w:rsidR="00040892" w:rsidRPr="008D51F2">
        <w:rPr>
          <w:rFonts w:asciiTheme="majorHAnsi" w:hAnsiTheme="majorHAnsi"/>
          <w:sz w:val="24"/>
          <w:szCs w:val="24"/>
        </w:rPr>
        <w:t xml:space="preserve"> elektroniczny</w:t>
      </w:r>
      <w:r w:rsidRPr="008D51F2">
        <w:rPr>
          <w:rFonts w:asciiTheme="majorHAnsi" w:hAnsiTheme="majorHAnsi"/>
          <w:sz w:val="24"/>
          <w:szCs w:val="24"/>
        </w:rPr>
        <w:t xml:space="preserve"> = forma elektroniczna.</w:t>
      </w:r>
    </w:p>
    <w:p w14:paraId="3D0ADD5C" w14:textId="2D910748" w:rsidR="008929F6" w:rsidRPr="008D51F2" w:rsidRDefault="008929F6" w:rsidP="008D51F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8D51F2" w:rsidRDefault="00D2687C" w:rsidP="008D51F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Realizując obowiązek</w:t>
      </w:r>
      <w:r w:rsidR="00884773" w:rsidRPr="008D51F2">
        <w:rPr>
          <w:rFonts w:asciiTheme="majorHAnsi" w:hAnsiTheme="majorHAnsi" w:cs="Arial"/>
          <w:bCs/>
          <w:sz w:val="24"/>
          <w:szCs w:val="24"/>
        </w:rPr>
        <w:t xml:space="preserve"> </w:t>
      </w:r>
      <w:r w:rsidRPr="008D51F2">
        <w:rPr>
          <w:rFonts w:asciiTheme="majorHAnsi" w:hAnsiTheme="majorHAnsi" w:cs="Arial"/>
          <w:bCs/>
          <w:sz w:val="24"/>
          <w:szCs w:val="24"/>
        </w:rPr>
        <w:t>dostępności cyfrowej</w:t>
      </w:r>
      <w:r w:rsidR="0057730E" w:rsidRPr="008D51F2">
        <w:rPr>
          <w:rFonts w:asciiTheme="majorHAnsi" w:hAnsiTheme="majorHAnsi" w:cs="Arial"/>
          <w:bCs/>
          <w:sz w:val="24"/>
          <w:szCs w:val="24"/>
        </w:rPr>
        <w:t>, Zamawiający w niniejszym dokumencie używa czcionki bezszeryfowej (Verdana o rozmiarze 1</w:t>
      </w:r>
      <w:r w:rsidR="000E538E" w:rsidRPr="008D51F2">
        <w:rPr>
          <w:rFonts w:asciiTheme="majorHAnsi" w:hAnsiTheme="majorHAnsi" w:cs="Arial"/>
          <w:bCs/>
          <w:sz w:val="24"/>
          <w:szCs w:val="24"/>
        </w:rPr>
        <w:t>2</w:t>
      </w:r>
      <w:r w:rsidR="0057730E" w:rsidRPr="008D51F2">
        <w:rPr>
          <w:rFonts w:asciiTheme="majorHAnsi" w:hAnsiTheme="majorHAnsi" w:cs="Arial"/>
          <w:bCs/>
          <w:sz w:val="24"/>
          <w:szCs w:val="24"/>
        </w:rPr>
        <w:t xml:space="preserve">). Zastosowano interlinię 1,5 pkt. </w:t>
      </w:r>
    </w:p>
    <w:p w14:paraId="1CAEA70D" w14:textId="29C34BF4" w:rsidR="00DD1866" w:rsidRPr="008D51F2" w:rsidRDefault="00A94C95" w:rsidP="008D51F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Posiłkując się art. 74 ustawy Pzp, Zamawiający </w:t>
      </w:r>
      <w:r w:rsidR="00751301" w:rsidRPr="008D51F2">
        <w:rPr>
          <w:rFonts w:asciiTheme="majorHAnsi" w:hAnsiTheme="majorHAnsi" w:cs="Arial"/>
          <w:bCs/>
          <w:sz w:val="24"/>
          <w:szCs w:val="24"/>
        </w:rPr>
        <w:t>udostępni</w:t>
      </w:r>
      <w:r w:rsidRPr="008D51F2">
        <w:rPr>
          <w:rFonts w:asciiTheme="majorHAnsi" w:hAnsiTheme="majorHAnsi" w:cs="Arial"/>
          <w:bCs/>
          <w:sz w:val="24"/>
          <w:szCs w:val="24"/>
        </w:rPr>
        <w:t xml:space="preserve"> złożon</w:t>
      </w:r>
      <w:r w:rsidR="00751301" w:rsidRPr="008D51F2">
        <w:rPr>
          <w:rFonts w:asciiTheme="majorHAnsi" w:hAnsiTheme="majorHAnsi" w:cs="Arial"/>
          <w:bCs/>
          <w:sz w:val="24"/>
          <w:szCs w:val="24"/>
        </w:rPr>
        <w:t>e</w:t>
      </w:r>
      <w:r w:rsidRPr="008D51F2">
        <w:rPr>
          <w:rFonts w:asciiTheme="majorHAnsi" w:hAnsiTheme="majorHAnsi" w:cs="Arial"/>
          <w:bCs/>
          <w:sz w:val="24"/>
          <w:szCs w:val="24"/>
        </w:rPr>
        <w:t xml:space="preserve"> ofert</w:t>
      </w:r>
      <w:r w:rsidR="00751301" w:rsidRPr="008D51F2">
        <w:rPr>
          <w:rFonts w:asciiTheme="majorHAnsi" w:hAnsiTheme="majorHAnsi" w:cs="Arial"/>
          <w:bCs/>
          <w:sz w:val="24"/>
          <w:szCs w:val="24"/>
        </w:rPr>
        <w:t>y</w:t>
      </w:r>
      <w:r w:rsidRPr="008D51F2">
        <w:rPr>
          <w:rFonts w:asciiTheme="majorHAnsi" w:hAnsiTheme="majorHAnsi" w:cs="Arial"/>
          <w:bCs/>
          <w:sz w:val="24"/>
          <w:szCs w:val="24"/>
        </w:rPr>
        <w:t xml:space="preserve"> na platformie.</w:t>
      </w:r>
      <w:r w:rsidR="00BD09CC" w:rsidRPr="008D51F2">
        <w:rPr>
          <w:rFonts w:asciiTheme="majorHAnsi" w:hAnsiTheme="majorHAnsi" w:cs="Arial"/>
          <w:bCs/>
          <w:sz w:val="24"/>
          <w:szCs w:val="24"/>
        </w:rPr>
        <w:t xml:space="preserve"> Jawność postępowania </w:t>
      </w:r>
      <w:r w:rsidR="00F8374E" w:rsidRPr="008D51F2">
        <w:rPr>
          <w:rFonts w:asciiTheme="majorHAnsi" w:hAnsiTheme="majorHAnsi" w:cs="Arial"/>
          <w:bCs/>
          <w:sz w:val="24"/>
          <w:szCs w:val="24"/>
        </w:rPr>
        <w:t xml:space="preserve">i jawność ofert </w:t>
      </w:r>
      <w:r w:rsidR="00BD09CC" w:rsidRPr="008D51F2">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8D51F2">
        <w:rPr>
          <w:rFonts w:asciiTheme="majorHAnsi" w:hAnsiTheme="majorHAnsi" w:cs="Arial"/>
          <w:bCs/>
          <w:sz w:val="24"/>
          <w:szCs w:val="24"/>
        </w:rPr>
        <w:t>a</w:t>
      </w:r>
      <w:r w:rsidR="00BD09CC" w:rsidRPr="008D51F2">
        <w:rPr>
          <w:rFonts w:asciiTheme="majorHAnsi" w:hAnsiTheme="majorHAnsi" w:cs="Arial"/>
          <w:bCs/>
          <w:sz w:val="24"/>
          <w:szCs w:val="24"/>
        </w:rPr>
        <w:t xml:space="preserve"> decydujący się na </w:t>
      </w:r>
      <w:r w:rsidR="00D90929" w:rsidRPr="008D51F2">
        <w:rPr>
          <w:rFonts w:asciiTheme="majorHAnsi" w:hAnsiTheme="majorHAnsi" w:cs="Arial"/>
          <w:bCs/>
          <w:sz w:val="24"/>
          <w:szCs w:val="24"/>
        </w:rPr>
        <w:t xml:space="preserve">udział w postępowaniu </w:t>
      </w:r>
      <w:r w:rsidR="00273795" w:rsidRPr="008D51F2">
        <w:rPr>
          <w:rFonts w:asciiTheme="majorHAnsi" w:hAnsiTheme="majorHAnsi" w:cs="Arial"/>
          <w:bCs/>
          <w:sz w:val="24"/>
          <w:szCs w:val="24"/>
        </w:rPr>
        <w:t>winien</w:t>
      </w:r>
      <w:r w:rsidR="00D90929" w:rsidRPr="008D51F2">
        <w:rPr>
          <w:rFonts w:asciiTheme="majorHAnsi" w:hAnsiTheme="majorHAnsi" w:cs="Arial"/>
          <w:bCs/>
          <w:sz w:val="24"/>
          <w:szCs w:val="24"/>
        </w:rPr>
        <w:t xml:space="preserve"> mieć świadomość konsekwencji jakie się z tym wiążą</w:t>
      </w:r>
      <w:r w:rsidR="003F0BFD" w:rsidRPr="008D51F2">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8D51F2"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sz w:val="24"/>
                <w:szCs w:val="24"/>
              </w:rPr>
            </w:pPr>
            <w:r w:rsidRPr="008D51F2">
              <w:rPr>
                <w:rFonts w:asciiTheme="majorHAnsi" w:hAnsiTheme="majorHAnsi"/>
                <w:sz w:val="24"/>
                <w:szCs w:val="24"/>
              </w:rPr>
              <w:t>Rozdział 2</w:t>
            </w:r>
          </w:p>
          <w:p w14:paraId="13656729" w14:textId="2B9D9B00" w:rsidR="008929F6" w:rsidRPr="008D51F2" w:rsidRDefault="00042824" w:rsidP="008D51F2">
            <w:pPr>
              <w:tabs>
                <w:tab w:val="left" w:pos="709"/>
              </w:tabs>
              <w:spacing w:line="360" w:lineRule="auto"/>
              <w:ind w:left="57" w:right="57"/>
              <w:contextualSpacing/>
              <w:jc w:val="center"/>
              <w:rPr>
                <w:rFonts w:asciiTheme="majorHAnsi" w:hAnsiTheme="majorHAnsi"/>
                <w:b/>
                <w:bCs/>
                <w:sz w:val="24"/>
                <w:szCs w:val="24"/>
              </w:rPr>
            </w:pPr>
            <w:r w:rsidRPr="008D51F2">
              <w:rPr>
                <w:rFonts w:asciiTheme="majorHAnsi" w:hAnsiTheme="majorHAnsi"/>
                <w:b/>
                <w:sz w:val="24"/>
                <w:szCs w:val="24"/>
              </w:rPr>
              <w:t>INFORMACJE DODATKOWE</w:t>
            </w:r>
          </w:p>
        </w:tc>
      </w:tr>
    </w:tbl>
    <w:p w14:paraId="2F58B1EA" w14:textId="0A82A7C6" w:rsidR="008929F6" w:rsidRPr="008D51F2" w:rsidRDefault="008929F6" w:rsidP="008D51F2">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4CA6B2F1" w14:textId="33E0F088" w:rsidR="005719FF"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Zamawiający nie dopuszcza składania ofert wariantowych.</w:t>
      </w:r>
      <w:r w:rsidR="00C44E4B" w:rsidRPr="008D51F2">
        <w:rPr>
          <w:rFonts w:asciiTheme="majorHAnsi" w:hAnsiTheme="majorHAnsi" w:cs="Arial"/>
          <w:bCs/>
          <w:sz w:val="24"/>
          <w:szCs w:val="24"/>
        </w:rPr>
        <w:t xml:space="preserve"> </w:t>
      </w:r>
      <w:r w:rsidR="005719FF" w:rsidRPr="008D51F2">
        <w:rPr>
          <w:rFonts w:asciiTheme="majorHAnsi" w:eastAsia="Cambria" w:hAnsiTheme="majorHAnsi" w:cs="Cambria"/>
          <w:sz w:val="24"/>
          <w:szCs w:val="24"/>
        </w:rPr>
        <w:t>Zamawiający nie przewiduje udzielenia zaliczki.</w:t>
      </w:r>
    </w:p>
    <w:p w14:paraId="2719D2B0" w14:textId="7AD73F76" w:rsidR="00042824"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Zamawiający nie przewiduje wymagań wskazanych w art. 96 ust. 2 pkt 2</w:t>
      </w:r>
      <w:r w:rsidR="00E95E61" w:rsidRPr="008D51F2">
        <w:rPr>
          <w:rFonts w:asciiTheme="majorHAnsi" w:eastAsia="Cambria" w:hAnsiTheme="majorHAnsi" w:cs="Cambria"/>
          <w:sz w:val="24"/>
          <w:szCs w:val="24"/>
        </w:rPr>
        <w:t>)</w:t>
      </w:r>
      <w:r w:rsidRPr="008D51F2">
        <w:rPr>
          <w:rFonts w:asciiTheme="majorHAnsi" w:eastAsia="Cambria" w:hAnsiTheme="majorHAnsi" w:cs="Cambria"/>
          <w:sz w:val="24"/>
          <w:szCs w:val="24"/>
        </w:rPr>
        <w:t xml:space="preserve"> ustawy Pzp.</w:t>
      </w:r>
    </w:p>
    <w:p w14:paraId="4C3C147D" w14:textId="0398A88D" w:rsidR="00042824"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 xml:space="preserve">Zamawiający nie przewiduje zamówień, o których mowa w art. 214 ust. 1 pkt </w:t>
      </w:r>
      <w:r w:rsidR="00AA4744" w:rsidRPr="008D51F2">
        <w:rPr>
          <w:rFonts w:asciiTheme="majorHAnsi" w:eastAsia="Cambria" w:hAnsiTheme="majorHAnsi" w:cs="Cambria"/>
          <w:sz w:val="24"/>
          <w:szCs w:val="24"/>
        </w:rPr>
        <w:t>7</w:t>
      </w:r>
      <w:r w:rsidR="00BF1A5E" w:rsidRPr="008D51F2">
        <w:rPr>
          <w:rFonts w:asciiTheme="majorHAnsi" w:eastAsia="Cambria" w:hAnsiTheme="majorHAnsi" w:cs="Cambria"/>
          <w:sz w:val="24"/>
          <w:szCs w:val="24"/>
        </w:rPr>
        <w:t>)</w:t>
      </w:r>
      <w:r w:rsidRPr="008D51F2">
        <w:rPr>
          <w:rFonts w:asciiTheme="majorHAnsi" w:eastAsia="Cambria" w:hAnsiTheme="majorHAnsi" w:cs="Cambria"/>
          <w:sz w:val="24"/>
          <w:szCs w:val="24"/>
        </w:rPr>
        <w:t xml:space="preserve"> ustawy Pzp.</w:t>
      </w:r>
    </w:p>
    <w:p w14:paraId="705F56CB" w14:textId="6B441F64" w:rsidR="00042824"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 xml:space="preserve">Zamawiający </w:t>
      </w:r>
      <w:r w:rsidRPr="008D51F2">
        <w:rPr>
          <w:rFonts w:asciiTheme="majorHAnsi" w:eastAsia="Cambria" w:hAnsiTheme="majorHAnsi" w:cs="Cambria"/>
          <w:bCs/>
          <w:sz w:val="24"/>
          <w:szCs w:val="24"/>
        </w:rPr>
        <w:t>nie przewiduje</w:t>
      </w:r>
      <w:r w:rsidRPr="008D51F2">
        <w:rPr>
          <w:rFonts w:asciiTheme="majorHAnsi" w:eastAsia="Cambria" w:hAnsiTheme="majorHAnsi" w:cs="Cambria"/>
          <w:b/>
          <w:sz w:val="24"/>
          <w:szCs w:val="24"/>
        </w:rPr>
        <w:t xml:space="preserve"> </w:t>
      </w:r>
      <w:r w:rsidRPr="008D51F2">
        <w:rPr>
          <w:rFonts w:asciiTheme="majorHAnsi" w:eastAsia="Cambria" w:hAnsiTheme="majorHAnsi" w:cs="Cambria"/>
          <w:sz w:val="24"/>
          <w:szCs w:val="24"/>
        </w:rPr>
        <w:t>rozliczenia między Zamawiającym a Wykonawcą w</w:t>
      </w:r>
      <w:r w:rsidR="005719FF" w:rsidRPr="008D51F2">
        <w:rPr>
          <w:rFonts w:asciiTheme="majorHAnsi" w:eastAsia="Cambria" w:hAnsiTheme="majorHAnsi" w:cs="Cambria"/>
          <w:sz w:val="24"/>
          <w:szCs w:val="24"/>
        </w:rPr>
        <w:t> </w:t>
      </w:r>
      <w:r w:rsidRPr="008D51F2">
        <w:rPr>
          <w:rFonts w:asciiTheme="majorHAnsi" w:eastAsia="Cambria" w:hAnsiTheme="majorHAnsi" w:cs="Cambria"/>
          <w:sz w:val="24"/>
          <w:szCs w:val="24"/>
        </w:rPr>
        <w:t>walutach obcych.</w:t>
      </w:r>
      <w:r w:rsidR="005719FF" w:rsidRPr="008D51F2">
        <w:rPr>
          <w:rFonts w:asciiTheme="majorHAnsi" w:eastAsia="Cambria" w:hAnsiTheme="majorHAnsi" w:cs="Cambria"/>
          <w:sz w:val="24"/>
          <w:szCs w:val="24"/>
        </w:rPr>
        <w:t xml:space="preserve"> Zamawiający nie zastrzega możliwości ubiegania się o udzielenie zamówienia wyłącznie przez Wykonawców, o których mowa w art. 94 ustawy Pzp. </w:t>
      </w:r>
    </w:p>
    <w:p w14:paraId="08A5AFA5" w14:textId="77777777" w:rsidR="00042824"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Zamawiający nie przewiduje</w:t>
      </w:r>
      <w:r w:rsidRPr="008D51F2">
        <w:rPr>
          <w:rFonts w:asciiTheme="majorHAnsi" w:eastAsia="Cambria" w:hAnsiTheme="majorHAnsi" w:cs="Cambria"/>
          <w:b/>
          <w:sz w:val="24"/>
          <w:szCs w:val="24"/>
        </w:rPr>
        <w:t xml:space="preserve"> </w:t>
      </w:r>
      <w:r w:rsidRPr="008D51F2">
        <w:rPr>
          <w:rFonts w:asciiTheme="majorHAnsi" w:eastAsia="Cambria" w:hAnsiTheme="majorHAnsi" w:cs="Cambria"/>
          <w:sz w:val="24"/>
          <w:szCs w:val="24"/>
        </w:rPr>
        <w:t>zwrotu kosztów udziału w postępowaniu.</w:t>
      </w:r>
    </w:p>
    <w:p w14:paraId="550C591E" w14:textId="77777777" w:rsidR="00042824"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 xml:space="preserve">Zamawiający </w:t>
      </w:r>
      <w:r w:rsidRPr="008D51F2">
        <w:rPr>
          <w:rFonts w:asciiTheme="majorHAnsi" w:eastAsia="Cambria" w:hAnsiTheme="majorHAnsi" w:cs="Cambria"/>
          <w:bCs/>
          <w:sz w:val="24"/>
          <w:szCs w:val="24"/>
        </w:rPr>
        <w:t>nie przewiduje</w:t>
      </w:r>
      <w:r w:rsidRPr="008D51F2">
        <w:rPr>
          <w:rFonts w:asciiTheme="majorHAnsi" w:eastAsia="Cambria" w:hAnsiTheme="majorHAnsi" w:cs="Cambria"/>
          <w:b/>
          <w:sz w:val="24"/>
          <w:szCs w:val="24"/>
        </w:rPr>
        <w:t xml:space="preserve"> </w:t>
      </w:r>
      <w:r w:rsidRPr="008D51F2">
        <w:rPr>
          <w:rFonts w:asciiTheme="majorHAnsi" w:eastAsia="Cambria" w:hAnsiTheme="majorHAnsi" w:cs="Cambria"/>
          <w:sz w:val="24"/>
          <w:szCs w:val="24"/>
        </w:rPr>
        <w:t>zawarcia umowy ramowej.</w:t>
      </w:r>
    </w:p>
    <w:p w14:paraId="28E47083" w14:textId="77777777" w:rsidR="002656EE"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 xml:space="preserve">Zamawiający </w:t>
      </w:r>
      <w:r w:rsidRPr="008D51F2">
        <w:rPr>
          <w:rFonts w:asciiTheme="majorHAnsi" w:eastAsia="Cambria" w:hAnsiTheme="majorHAnsi" w:cs="Cambria"/>
          <w:bCs/>
          <w:sz w:val="24"/>
          <w:szCs w:val="24"/>
        </w:rPr>
        <w:t>nie przewiduje</w:t>
      </w:r>
      <w:r w:rsidRPr="008D51F2">
        <w:rPr>
          <w:rFonts w:asciiTheme="majorHAnsi" w:eastAsia="Cambria" w:hAnsiTheme="majorHAnsi" w:cs="Cambria"/>
          <w:b/>
          <w:sz w:val="24"/>
          <w:szCs w:val="24"/>
        </w:rPr>
        <w:t xml:space="preserve"> </w:t>
      </w:r>
      <w:r w:rsidRPr="008D51F2">
        <w:rPr>
          <w:rFonts w:asciiTheme="majorHAnsi" w:eastAsia="Cambria" w:hAnsiTheme="majorHAnsi" w:cs="Cambria"/>
          <w:sz w:val="24"/>
          <w:szCs w:val="24"/>
        </w:rPr>
        <w:t>wyboru najkorzystniejszej oferty z</w:t>
      </w:r>
      <w:r w:rsidR="00EF2BA4" w:rsidRPr="008D51F2">
        <w:rPr>
          <w:rFonts w:asciiTheme="majorHAnsi" w:eastAsia="Cambria" w:hAnsiTheme="majorHAnsi" w:cs="Cambria"/>
          <w:sz w:val="24"/>
          <w:szCs w:val="24"/>
        </w:rPr>
        <w:t xml:space="preserve"> </w:t>
      </w:r>
      <w:r w:rsidRPr="008D51F2">
        <w:rPr>
          <w:rFonts w:asciiTheme="majorHAnsi" w:eastAsia="Cambria" w:hAnsiTheme="majorHAnsi" w:cs="Cambria"/>
          <w:sz w:val="24"/>
          <w:szCs w:val="24"/>
        </w:rPr>
        <w:t>zastosowaniem aukcji elektronicznej wraz z informacjami, o których mowa w art. 230 ustawy Pzp.</w:t>
      </w:r>
    </w:p>
    <w:p w14:paraId="7356C76A" w14:textId="77777777" w:rsidR="005719FF" w:rsidRPr="008D51F2" w:rsidRDefault="00042824"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Cambria" w:hAnsiTheme="majorHAnsi" w:cs="Cambria"/>
          <w:sz w:val="24"/>
          <w:szCs w:val="24"/>
        </w:rPr>
        <w:t xml:space="preserve">Zamawiający </w:t>
      </w:r>
      <w:r w:rsidRPr="008D51F2">
        <w:rPr>
          <w:rFonts w:asciiTheme="majorHAnsi" w:eastAsia="Cambria" w:hAnsiTheme="majorHAnsi" w:cs="Cambria"/>
          <w:bCs/>
          <w:sz w:val="24"/>
          <w:szCs w:val="24"/>
        </w:rPr>
        <w:t>nie stawia</w:t>
      </w:r>
      <w:r w:rsidRPr="008D51F2">
        <w:rPr>
          <w:rFonts w:asciiTheme="majorHAnsi" w:eastAsia="Cambria" w:hAnsiTheme="majorHAnsi" w:cs="Cambria"/>
          <w:b/>
          <w:sz w:val="24"/>
          <w:szCs w:val="24"/>
        </w:rPr>
        <w:t xml:space="preserve"> </w:t>
      </w:r>
      <w:r w:rsidRPr="008D51F2">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8D51F2">
        <w:rPr>
          <w:rFonts w:asciiTheme="majorHAnsi" w:eastAsia="Cambria" w:hAnsiTheme="majorHAnsi" w:cs="Cambria"/>
          <w:sz w:val="24"/>
          <w:szCs w:val="24"/>
        </w:rPr>
        <w:t> </w:t>
      </w:r>
      <w:r w:rsidRPr="008D51F2">
        <w:rPr>
          <w:rFonts w:asciiTheme="majorHAnsi" w:eastAsia="Cambria" w:hAnsiTheme="majorHAnsi" w:cs="Cambria"/>
          <w:sz w:val="24"/>
          <w:szCs w:val="24"/>
        </w:rPr>
        <w:t>sytuacji określonej w art. 93 ustawy Pzp.</w:t>
      </w:r>
    </w:p>
    <w:p w14:paraId="749B7B18" w14:textId="1A636CEF" w:rsidR="002F4721" w:rsidRPr="008D51F2" w:rsidRDefault="002F4721" w:rsidP="008D51F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CIDFont+F3"/>
          <w:sz w:val="24"/>
          <w:szCs w:val="24"/>
        </w:rPr>
        <w:t>Zamawiający nie zastrzega obowiązku osobistego wykonania przez wykonawcę kluczowych</w:t>
      </w:r>
      <w:r w:rsidR="00D00867" w:rsidRPr="008D51F2">
        <w:rPr>
          <w:rFonts w:asciiTheme="majorHAnsi" w:hAnsiTheme="majorHAnsi" w:cs="CIDFont+F3"/>
          <w:sz w:val="24"/>
          <w:szCs w:val="24"/>
        </w:rPr>
        <w:t xml:space="preserve"> zadań.</w:t>
      </w:r>
    </w:p>
    <w:p w14:paraId="15DDAC73" w14:textId="77777777" w:rsidR="001B3047" w:rsidRPr="008D51F2" w:rsidRDefault="001B3047" w:rsidP="008D51F2">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8D51F2" w14:paraId="31470D6E" w14:textId="77777777" w:rsidTr="00736D86">
        <w:trPr>
          <w:jc w:val="center"/>
        </w:trPr>
        <w:tc>
          <w:tcPr>
            <w:tcW w:w="9054" w:type="dxa"/>
            <w:shd w:val="clear" w:color="auto" w:fill="D9D9D9" w:themeFill="background1" w:themeFillShade="D9"/>
            <w:vAlign w:val="center"/>
          </w:tcPr>
          <w:p w14:paraId="3D46E250"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sz w:val="24"/>
                <w:szCs w:val="24"/>
              </w:rPr>
            </w:pPr>
            <w:r w:rsidRPr="008D51F2">
              <w:rPr>
                <w:rFonts w:asciiTheme="majorHAnsi" w:hAnsiTheme="majorHAnsi"/>
                <w:sz w:val="24"/>
                <w:szCs w:val="24"/>
              </w:rPr>
              <w:t>Rozdział 3</w:t>
            </w:r>
          </w:p>
          <w:p w14:paraId="6364E8E2"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sz w:val="24"/>
                <w:szCs w:val="24"/>
              </w:rPr>
            </w:pPr>
            <w:r w:rsidRPr="008D51F2">
              <w:rPr>
                <w:rFonts w:asciiTheme="majorHAnsi" w:hAnsiTheme="majorHAnsi"/>
                <w:b/>
                <w:sz w:val="24"/>
                <w:szCs w:val="24"/>
              </w:rPr>
              <w:t>ŹRÓDŁA FINANSOWANIA</w:t>
            </w:r>
          </w:p>
        </w:tc>
      </w:tr>
    </w:tbl>
    <w:p w14:paraId="6428B4B7" w14:textId="162FD4A0" w:rsidR="00B60DAA" w:rsidRPr="008D51F2" w:rsidRDefault="00B60DAA" w:rsidP="008D51F2">
      <w:pPr>
        <w:widowControl w:val="0"/>
        <w:tabs>
          <w:tab w:val="left" w:pos="709"/>
        </w:tabs>
        <w:spacing w:line="360" w:lineRule="auto"/>
        <w:ind w:right="57"/>
        <w:contextualSpacing/>
        <w:jc w:val="both"/>
        <w:outlineLvl w:val="3"/>
        <w:rPr>
          <w:rFonts w:asciiTheme="majorHAnsi" w:hAnsiTheme="majorHAnsi" w:cs="Arial"/>
          <w:sz w:val="24"/>
          <w:szCs w:val="24"/>
        </w:rPr>
      </w:pPr>
      <w:bookmarkStart w:id="1" w:name="_Hlk60813568"/>
    </w:p>
    <w:p w14:paraId="48841FF8" w14:textId="3CB1F1B3" w:rsidR="00860394" w:rsidRPr="008D51F2" w:rsidRDefault="00860394" w:rsidP="008D51F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8D51F2">
        <w:rPr>
          <w:rFonts w:asciiTheme="majorHAnsi" w:hAnsiTheme="majorHAnsi" w:cs="Arial"/>
          <w:sz w:val="24"/>
          <w:szCs w:val="24"/>
        </w:rPr>
        <w:t xml:space="preserve">Zamówienie </w:t>
      </w:r>
      <w:r w:rsidR="005F67C0" w:rsidRPr="008D51F2">
        <w:rPr>
          <w:rFonts w:asciiTheme="majorHAnsi" w:hAnsiTheme="majorHAnsi" w:cs="Arial"/>
          <w:sz w:val="24"/>
          <w:szCs w:val="24"/>
        </w:rPr>
        <w:t>finansowane z</w:t>
      </w:r>
      <w:r w:rsidR="00432139" w:rsidRPr="008D51F2">
        <w:rPr>
          <w:rFonts w:asciiTheme="majorHAnsi" w:hAnsiTheme="majorHAnsi" w:cs="Arial"/>
          <w:sz w:val="24"/>
          <w:szCs w:val="24"/>
        </w:rPr>
        <w:t>e środków własnych.</w:t>
      </w:r>
    </w:p>
    <w:p w14:paraId="69A6008D" w14:textId="4F8E41A9" w:rsidR="009544EE" w:rsidRPr="008D51F2" w:rsidRDefault="00F9229F" w:rsidP="008D51F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MS Mincho" w:hAnsiTheme="majorHAnsi" w:cs="MS Mincho"/>
          <w:bCs/>
          <w:sz w:val="24"/>
          <w:szCs w:val="24"/>
        </w:rPr>
        <w:t xml:space="preserve">Niniejsze zamówienie jest zamówieniem klasycznym w rozumieniu art. 7 pkt 33) ustawy </w:t>
      </w:r>
      <w:r w:rsidRPr="008D51F2">
        <w:rPr>
          <w:rFonts w:asciiTheme="majorHAnsi" w:hAnsiTheme="majorHAnsi"/>
          <w:sz w:val="24"/>
          <w:szCs w:val="24"/>
        </w:rPr>
        <w:t>Pzp</w:t>
      </w:r>
      <w:r w:rsidRPr="008D51F2">
        <w:rPr>
          <w:rFonts w:asciiTheme="majorHAnsi" w:eastAsia="MS Mincho" w:hAnsiTheme="majorHAnsi" w:cs="MS Mincho"/>
          <w:bCs/>
          <w:sz w:val="24"/>
          <w:szCs w:val="24"/>
        </w:rPr>
        <w:t>. Wartość zamówienia nie przekracza progów unijnych w</w:t>
      </w:r>
      <w:r w:rsidR="00EA30F4" w:rsidRPr="008D51F2">
        <w:rPr>
          <w:rFonts w:asciiTheme="majorHAnsi" w:eastAsia="MS Mincho" w:hAnsiTheme="majorHAnsi" w:cs="MS Mincho"/>
          <w:bCs/>
          <w:sz w:val="24"/>
          <w:szCs w:val="24"/>
        </w:rPr>
        <w:t> </w:t>
      </w:r>
      <w:r w:rsidRPr="008D51F2">
        <w:rPr>
          <w:rFonts w:asciiTheme="majorHAnsi" w:eastAsia="MS Mincho" w:hAnsiTheme="majorHAnsi" w:cs="MS Mincho"/>
          <w:bCs/>
          <w:sz w:val="24"/>
          <w:szCs w:val="24"/>
        </w:rPr>
        <w:t>rozumieniu art. 3 ustawy Pzp.</w:t>
      </w:r>
    </w:p>
    <w:p w14:paraId="19C00528" w14:textId="78B9AAD3" w:rsidR="00A543C4" w:rsidRPr="008D51F2" w:rsidRDefault="009544EE" w:rsidP="008D51F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MS Mincho" w:hAnsiTheme="majorHAnsi" w:cs="MS Mincho"/>
          <w:bCs/>
          <w:sz w:val="24"/>
          <w:szCs w:val="24"/>
        </w:rPr>
        <w:t>Pozycja w planie postępowań na 202</w:t>
      </w:r>
      <w:r w:rsidR="005F67C0" w:rsidRPr="008D51F2">
        <w:rPr>
          <w:rFonts w:asciiTheme="majorHAnsi" w:eastAsia="MS Mincho" w:hAnsiTheme="majorHAnsi" w:cs="MS Mincho"/>
          <w:bCs/>
          <w:sz w:val="24"/>
          <w:szCs w:val="24"/>
        </w:rPr>
        <w:t>4</w:t>
      </w:r>
      <w:r w:rsidRPr="008D51F2">
        <w:rPr>
          <w:rFonts w:asciiTheme="majorHAnsi" w:eastAsia="MS Mincho" w:hAnsiTheme="majorHAnsi" w:cs="MS Mincho"/>
          <w:bCs/>
          <w:sz w:val="24"/>
          <w:szCs w:val="24"/>
        </w:rPr>
        <w:t xml:space="preserve"> rok: </w:t>
      </w:r>
      <w:r w:rsidRPr="009E118B">
        <w:rPr>
          <w:rFonts w:asciiTheme="majorHAnsi" w:eastAsia="MS Mincho" w:hAnsiTheme="majorHAnsi" w:cs="MS Mincho"/>
          <w:bCs/>
          <w:sz w:val="24"/>
          <w:szCs w:val="24"/>
        </w:rPr>
        <w:t>1.</w:t>
      </w:r>
      <w:r w:rsidR="009E118B" w:rsidRPr="009E118B">
        <w:rPr>
          <w:rFonts w:asciiTheme="majorHAnsi" w:eastAsia="MS Mincho" w:hAnsiTheme="majorHAnsi" w:cs="MS Mincho"/>
          <w:bCs/>
          <w:sz w:val="24"/>
          <w:szCs w:val="24"/>
        </w:rPr>
        <w:t>3</w:t>
      </w:r>
      <w:r w:rsidRPr="009E118B">
        <w:rPr>
          <w:rFonts w:asciiTheme="majorHAnsi" w:eastAsia="MS Mincho" w:hAnsiTheme="majorHAnsi" w:cs="MS Mincho"/>
          <w:bCs/>
          <w:sz w:val="24"/>
          <w:szCs w:val="24"/>
        </w:rPr>
        <w:t>.</w:t>
      </w:r>
      <w:r w:rsidR="009E118B" w:rsidRPr="009E118B">
        <w:rPr>
          <w:rFonts w:asciiTheme="majorHAnsi" w:eastAsia="MS Mincho" w:hAnsiTheme="majorHAnsi" w:cs="MS Mincho"/>
          <w:bCs/>
          <w:sz w:val="24"/>
          <w:szCs w:val="24"/>
        </w:rPr>
        <w:t>6</w:t>
      </w:r>
    </w:p>
    <w:p w14:paraId="5F4511DD" w14:textId="77777777" w:rsidR="00F306CD" w:rsidRPr="008D51F2" w:rsidRDefault="00F9229F" w:rsidP="008D51F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774"/>
        <w:gridCol w:w="3076"/>
        <w:gridCol w:w="3810"/>
      </w:tblGrid>
      <w:tr w:rsidR="009B674E" w:rsidRPr="008D51F2" w14:paraId="40C1A6BD" w14:textId="77777777" w:rsidTr="003B52F2">
        <w:tc>
          <w:tcPr>
            <w:tcW w:w="1770" w:type="pct"/>
            <w:vAlign w:val="center"/>
          </w:tcPr>
          <w:p w14:paraId="405DAEBE" w14:textId="5EEC0663" w:rsidR="00F306CD" w:rsidRPr="008D51F2" w:rsidRDefault="00004C9B"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wartość zamówienia</w:t>
            </w:r>
          </w:p>
        </w:tc>
        <w:tc>
          <w:tcPr>
            <w:tcW w:w="1443" w:type="pct"/>
            <w:vAlign w:val="center"/>
          </w:tcPr>
          <w:p w14:paraId="6505894F" w14:textId="77AAE935" w:rsidR="00F306CD" w:rsidRPr="008D51F2" w:rsidRDefault="00F306CD"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w zł netto</w:t>
            </w:r>
          </w:p>
        </w:tc>
        <w:tc>
          <w:tcPr>
            <w:tcW w:w="1787" w:type="pct"/>
            <w:vAlign w:val="center"/>
          </w:tcPr>
          <w:p w14:paraId="02F323C0" w14:textId="72F1700F" w:rsidR="00233EF7" w:rsidRPr="008D51F2" w:rsidRDefault="00F306CD" w:rsidP="008D51F2">
            <w:pPr>
              <w:widowControl w:val="0"/>
              <w:tabs>
                <w:tab w:val="left" w:pos="709"/>
              </w:tabs>
              <w:spacing w:line="360" w:lineRule="auto"/>
              <w:ind w:right="57"/>
              <w:contextualSpacing/>
              <w:jc w:val="center"/>
              <w:outlineLvl w:val="3"/>
              <w:rPr>
                <w:rFonts w:asciiTheme="majorHAnsi" w:hAnsiTheme="majorHAnsi"/>
                <w:bCs/>
                <w:sz w:val="24"/>
                <w:szCs w:val="24"/>
              </w:rPr>
            </w:pPr>
            <w:r w:rsidRPr="008D51F2">
              <w:rPr>
                <w:rFonts w:asciiTheme="majorHAnsi" w:eastAsia="MS Mincho" w:hAnsiTheme="majorHAnsi" w:cs="MS Mincho"/>
                <w:bCs/>
                <w:sz w:val="24"/>
                <w:szCs w:val="24"/>
              </w:rPr>
              <w:t xml:space="preserve">w </w:t>
            </w:r>
            <w:r w:rsidRPr="008D51F2">
              <w:rPr>
                <w:rFonts w:asciiTheme="majorHAnsi" w:hAnsiTheme="majorHAnsi"/>
                <w:bCs/>
                <w:sz w:val="24"/>
                <w:szCs w:val="24"/>
              </w:rPr>
              <w:t>€ netto</w:t>
            </w:r>
            <w:r w:rsidR="00004C9B" w:rsidRPr="008D51F2">
              <w:rPr>
                <w:rFonts w:asciiTheme="majorHAnsi" w:hAnsiTheme="majorHAnsi"/>
                <w:bCs/>
                <w:sz w:val="24"/>
                <w:szCs w:val="24"/>
              </w:rPr>
              <w:t>,</w:t>
            </w:r>
          </w:p>
          <w:p w14:paraId="2071972F" w14:textId="04B0F883" w:rsidR="00F306CD" w:rsidRPr="008D51F2" w:rsidRDefault="00004C9B"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hAnsiTheme="majorHAnsi"/>
                <w:bCs/>
                <w:sz w:val="24"/>
                <w:szCs w:val="24"/>
              </w:rPr>
              <w:t xml:space="preserve">1 </w:t>
            </w:r>
            <w:r w:rsidR="00EA183C" w:rsidRPr="008D51F2">
              <w:rPr>
                <w:rStyle w:val="whyltd"/>
                <w:rFonts w:asciiTheme="majorHAnsi" w:hAnsiTheme="majorHAnsi"/>
                <w:bCs/>
                <w:sz w:val="24"/>
                <w:szCs w:val="24"/>
              </w:rPr>
              <w:t>€</w:t>
            </w:r>
            <w:r w:rsidRPr="008D51F2">
              <w:rPr>
                <w:rFonts w:asciiTheme="majorHAnsi" w:hAnsiTheme="majorHAnsi"/>
                <w:bCs/>
                <w:sz w:val="24"/>
                <w:szCs w:val="24"/>
              </w:rPr>
              <w:t xml:space="preserve"> = 4,</w:t>
            </w:r>
            <w:r w:rsidR="005F67C0" w:rsidRPr="008D51F2">
              <w:rPr>
                <w:rFonts w:asciiTheme="majorHAnsi" w:hAnsiTheme="majorHAnsi"/>
                <w:bCs/>
                <w:sz w:val="24"/>
                <w:szCs w:val="24"/>
              </w:rPr>
              <w:t>6371</w:t>
            </w:r>
            <w:r w:rsidRPr="008D51F2">
              <w:rPr>
                <w:rFonts w:asciiTheme="majorHAnsi" w:hAnsiTheme="majorHAnsi"/>
                <w:bCs/>
                <w:sz w:val="24"/>
                <w:szCs w:val="24"/>
              </w:rPr>
              <w:t xml:space="preserve"> zł</w:t>
            </w:r>
          </w:p>
        </w:tc>
      </w:tr>
      <w:tr w:rsidR="009B674E" w:rsidRPr="008D51F2" w14:paraId="21DE76C2" w14:textId="77777777" w:rsidTr="003B52F2">
        <w:tc>
          <w:tcPr>
            <w:tcW w:w="1770" w:type="pct"/>
            <w:vAlign w:val="center"/>
          </w:tcPr>
          <w:p w14:paraId="66ABD800" w14:textId="3364F62C" w:rsidR="006E6625" w:rsidRPr="008D51F2" w:rsidRDefault="00004C9B"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 xml:space="preserve">dotyczy </w:t>
            </w:r>
            <w:r w:rsidR="00BA7359" w:rsidRPr="008D51F2">
              <w:rPr>
                <w:rFonts w:asciiTheme="majorHAnsi" w:eastAsia="MS Mincho" w:hAnsiTheme="majorHAnsi" w:cs="MS Mincho"/>
                <w:bCs/>
                <w:sz w:val="24"/>
                <w:szCs w:val="24"/>
              </w:rPr>
              <w:t>przedmiotowego</w:t>
            </w:r>
          </w:p>
          <w:p w14:paraId="60267122" w14:textId="78FEEBE0" w:rsidR="00F306CD" w:rsidRPr="008D51F2" w:rsidRDefault="00BA7359"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zamówienia</w:t>
            </w:r>
          </w:p>
        </w:tc>
        <w:tc>
          <w:tcPr>
            <w:tcW w:w="1443" w:type="pct"/>
            <w:vAlign w:val="center"/>
          </w:tcPr>
          <w:p w14:paraId="3DCF0257" w14:textId="4B164DCC" w:rsidR="003715C2" w:rsidRPr="00336835" w:rsidRDefault="00707487"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36835">
              <w:rPr>
                <w:rFonts w:asciiTheme="majorHAnsi" w:eastAsia="Times New Roman" w:hAnsiTheme="majorHAnsi" w:cs="Arial"/>
                <w:bCs/>
                <w:iCs/>
                <w:sz w:val="24"/>
                <w:szCs w:val="24"/>
              </w:rPr>
              <w:t>2</w:t>
            </w:r>
            <w:r w:rsidR="00336835" w:rsidRPr="00336835">
              <w:rPr>
                <w:rFonts w:asciiTheme="majorHAnsi" w:eastAsia="Times New Roman" w:hAnsiTheme="majorHAnsi" w:cs="Arial"/>
                <w:bCs/>
                <w:iCs/>
                <w:sz w:val="24"/>
                <w:szCs w:val="24"/>
              </w:rPr>
              <w:t>23</w:t>
            </w:r>
            <w:r w:rsidR="00236051" w:rsidRPr="00336835">
              <w:rPr>
                <w:rFonts w:asciiTheme="majorHAnsi" w:eastAsia="Times New Roman" w:hAnsiTheme="majorHAnsi" w:cs="Arial"/>
                <w:bCs/>
                <w:iCs/>
                <w:sz w:val="24"/>
                <w:szCs w:val="24"/>
              </w:rPr>
              <w:t>.</w:t>
            </w:r>
            <w:r w:rsidRPr="00336835">
              <w:rPr>
                <w:rFonts w:asciiTheme="majorHAnsi" w:eastAsia="Times New Roman" w:hAnsiTheme="majorHAnsi" w:cs="Arial"/>
                <w:bCs/>
                <w:iCs/>
                <w:sz w:val="24"/>
                <w:szCs w:val="24"/>
              </w:rPr>
              <w:t>5</w:t>
            </w:r>
            <w:r w:rsidR="00336835" w:rsidRPr="00336835">
              <w:rPr>
                <w:rFonts w:asciiTheme="majorHAnsi" w:eastAsia="Times New Roman" w:hAnsiTheme="majorHAnsi" w:cs="Arial"/>
                <w:bCs/>
                <w:iCs/>
                <w:sz w:val="24"/>
                <w:szCs w:val="24"/>
              </w:rPr>
              <w:t>77</w:t>
            </w:r>
            <w:r w:rsidR="00236051" w:rsidRPr="00336835">
              <w:rPr>
                <w:rFonts w:asciiTheme="majorHAnsi" w:eastAsia="Times New Roman" w:hAnsiTheme="majorHAnsi" w:cs="Arial"/>
                <w:bCs/>
                <w:iCs/>
                <w:sz w:val="24"/>
                <w:szCs w:val="24"/>
              </w:rPr>
              <w:t>,</w:t>
            </w:r>
            <w:r w:rsidR="00336835" w:rsidRPr="00336835">
              <w:rPr>
                <w:rFonts w:asciiTheme="majorHAnsi" w:eastAsia="Times New Roman" w:hAnsiTheme="majorHAnsi" w:cs="Arial"/>
                <w:bCs/>
                <w:iCs/>
                <w:sz w:val="24"/>
                <w:szCs w:val="24"/>
              </w:rPr>
              <w:t>24</w:t>
            </w:r>
            <w:r w:rsidR="00236051" w:rsidRPr="00336835">
              <w:rPr>
                <w:rFonts w:asciiTheme="majorHAnsi" w:eastAsia="Times New Roman" w:hAnsiTheme="majorHAnsi" w:cs="Arial"/>
                <w:b/>
                <w:iCs/>
                <w:sz w:val="24"/>
                <w:szCs w:val="24"/>
              </w:rPr>
              <w:t xml:space="preserve"> </w:t>
            </w:r>
            <w:r w:rsidR="00636118" w:rsidRPr="00336835">
              <w:rPr>
                <w:rFonts w:asciiTheme="majorHAnsi" w:eastAsia="MS Mincho" w:hAnsiTheme="majorHAnsi" w:cs="MS Mincho"/>
                <w:bCs/>
                <w:sz w:val="24"/>
                <w:szCs w:val="24"/>
              </w:rPr>
              <w:t>zł netto</w:t>
            </w:r>
          </w:p>
        </w:tc>
        <w:tc>
          <w:tcPr>
            <w:tcW w:w="1787" w:type="pct"/>
            <w:vAlign w:val="center"/>
          </w:tcPr>
          <w:p w14:paraId="4999870A" w14:textId="35FDB42D" w:rsidR="00F306CD" w:rsidRPr="00336835" w:rsidRDefault="00336835"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36835">
              <w:rPr>
                <w:rFonts w:asciiTheme="majorHAnsi" w:eastAsia="MS Mincho" w:hAnsiTheme="majorHAnsi" w:cs="MS Mincho"/>
                <w:bCs/>
                <w:sz w:val="24"/>
                <w:szCs w:val="24"/>
              </w:rPr>
              <w:t>48</w:t>
            </w:r>
            <w:r w:rsidR="00707487" w:rsidRPr="00336835">
              <w:rPr>
                <w:rFonts w:asciiTheme="majorHAnsi" w:eastAsia="MS Mincho" w:hAnsiTheme="majorHAnsi" w:cs="MS Mincho"/>
                <w:bCs/>
                <w:sz w:val="24"/>
                <w:szCs w:val="24"/>
              </w:rPr>
              <w:t>.</w:t>
            </w:r>
            <w:r w:rsidRPr="00336835">
              <w:rPr>
                <w:rFonts w:asciiTheme="majorHAnsi" w:eastAsia="MS Mincho" w:hAnsiTheme="majorHAnsi" w:cs="MS Mincho"/>
                <w:bCs/>
                <w:sz w:val="24"/>
                <w:szCs w:val="24"/>
              </w:rPr>
              <w:t>214</w:t>
            </w:r>
            <w:r w:rsidR="00707487" w:rsidRPr="00336835">
              <w:rPr>
                <w:rFonts w:asciiTheme="majorHAnsi" w:eastAsia="MS Mincho" w:hAnsiTheme="majorHAnsi" w:cs="MS Mincho"/>
                <w:bCs/>
                <w:sz w:val="24"/>
                <w:szCs w:val="24"/>
              </w:rPr>
              <w:t>,</w:t>
            </w:r>
            <w:r w:rsidRPr="00336835">
              <w:rPr>
                <w:rFonts w:asciiTheme="majorHAnsi" w:eastAsia="MS Mincho" w:hAnsiTheme="majorHAnsi" w:cs="MS Mincho"/>
                <w:bCs/>
                <w:sz w:val="24"/>
                <w:szCs w:val="24"/>
              </w:rPr>
              <w:t>88</w:t>
            </w:r>
          </w:p>
        </w:tc>
      </w:tr>
      <w:tr w:rsidR="009B674E" w:rsidRPr="008D51F2" w14:paraId="36412A64" w14:textId="77777777" w:rsidTr="003B52F2">
        <w:tc>
          <w:tcPr>
            <w:tcW w:w="1770" w:type="pct"/>
            <w:vAlign w:val="center"/>
          </w:tcPr>
          <w:p w14:paraId="6E7EA812" w14:textId="1327FBBA" w:rsidR="004E310C" w:rsidRPr="008D51F2" w:rsidRDefault="004E310C"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 xml:space="preserve">próg przetargu unijnego dla </w:t>
            </w:r>
            <w:r w:rsidR="00AA4744" w:rsidRPr="008D51F2">
              <w:rPr>
                <w:rFonts w:asciiTheme="majorHAnsi" w:eastAsia="MS Mincho" w:hAnsiTheme="majorHAnsi" w:cs="MS Mincho"/>
                <w:bCs/>
                <w:sz w:val="24"/>
                <w:szCs w:val="24"/>
              </w:rPr>
              <w:t>usług</w:t>
            </w:r>
            <w:r w:rsidR="000B4CA8" w:rsidRPr="008D51F2">
              <w:rPr>
                <w:rFonts w:asciiTheme="majorHAnsi" w:eastAsia="MS Mincho" w:hAnsiTheme="majorHAnsi" w:cs="MS Mincho"/>
                <w:bCs/>
                <w:sz w:val="24"/>
                <w:szCs w:val="24"/>
              </w:rPr>
              <w:t xml:space="preserve"> </w:t>
            </w:r>
            <w:r w:rsidRPr="008D51F2">
              <w:rPr>
                <w:rFonts w:asciiTheme="majorHAnsi" w:eastAsia="MS Mincho" w:hAnsiTheme="majorHAnsi" w:cs="MS Mincho"/>
                <w:bCs/>
                <w:sz w:val="24"/>
                <w:szCs w:val="24"/>
              </w:rPr>
              <w:t>*</w:t>
            </w:r>
          </w:p>
        </w:tc>
        <w:tc>
          <w:tcPr>
            <w:tcW w:w="1443" w:type="pct"/>
            <w:vAlign w:val="center"/>
          </w:tcPr>
          <w:p w14:paraId="0C02B234" w14:textId="260ACE39" w:rsidR="004E310C" w:rsidRPr="008D51F2" w:rsidRDefault="00014557"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hAnsiTheme="majorHAnsi"/>
                <w:sz w:val="24"/>
                <w:szCs w:val="24"/>
              </w:rPr>
              <w:t xml:space="preserve">1.024.799 </w:t>
            </w:r>
            <w:r w:rsidR="004E310C" w:rsidRPr="008D51F2">
              <w:rPr>
                <w:rFonts w:asciiTheme="majorHAnsi" w:eastAsia="MS Mincho" w:hAnsiTheme="majorHAnsi" w:cs="MS Mincho"/>
                <w:bCs/>
                <w:sz w:val="24"/>
                <w:szCs w:val="24"/>
              </w:rPr>
              <w:t>zł netto</w:t>
            </w:r>
          </w:p>
        </w:tc>
        <w:tc>
          <w:tcPr>
            <w:tcW w:w="1787" w:type="pct"/>
            <w:vAlign w:val="center"/>
          </w:tcPr>
          <w:p w14:paraId="5E7B2B83" w14:textId="2AD6C08F" w:rsidR="004E310C" w:rsidRPr="008D51F2" w:rsidRDefault="00014557" w:rsidP="008D51F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8D51F2">
              <w:rPr>
                <w:rFonts w:asciiTheme="majorHAnsi" w:hAnsiTheme="majorHAnsi"/>
                <w:sz w:val="24"/>
                <w:szCs w:val="24"/>
              </w:rPr>
              <w:t xml:space="preserve">221.000,00 </w:t>
            </w:r>
            <w:r w:rsidR="004E310C" w:rsidRPr="008D51F2">
              <w:rPr>
                <w:rStyle w:val="whyltd"/>
                <w:rFonts w:asciiTheme="majorHAnsi" w:hAnsiTheme="majorHAnsi"/>
                <w:sz w:val="24"/>
                <w:szCs w:val="24"/>
              </w:rPr>
              <w:t xml:space="preserve">€ </w:t>
            </w:r>
            <w:r w:rsidR="004E310C" w:rsidRPr="008D51F2">
              <w:rPr>
                <w:rFonts w:asciiTheme="majorHAnsi" w:eastAsia="MS Mincho" w:hAnsiTheme="majorHAnsi" w:cs="MS Mincho"/>
                <w:bCs/>
                <w:sz w:val="24"/>
                <w:szCs w:val="24"/>
              </w:rPr>
              <w:t>netto</w:t>
            </w:r>
          </w:p>
        </w:tc>
      </w:tr>
    </w:tbl>
    <w:p w14:paraId="2C7F7133" w14:textId="274B75D0" w:rsidR="00F306CD" w:rsidRPr="008D51F2" w:rsidRDefault="009747C5" w:rsidP="008D51F2">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8D51F2">
        <w:rPr>
          <w:rFonts w:asciiTheme="majorHAnsi" w:eastAsia="MS Mincho" w:hAnsiTheme="majorHAnsi" w:cs="MS Mincho"/>
          <w:bCs/>
          <w:sz w:val="24"/>
          <w:szCs w:val="24"/>
        </w:rPr>
        <w:t>*</w:t>
      </w:r>
      <w:r w:rsidR="00877F24" w:rsidRPr="008D51F2">
        <w:rPr>
          <w:rFonts w:asciiTheme="majorHAnsi" w:eastAsia="MS Mincho" w:hAnsiTheme="majorHAnsi" w:cs="MS Mincho"/>
          <w:bCs/>
          <w:sz w:val="24"/>
          <w:szCs w:val="24"/>
        </w:rPr>
        <w:t xml:space="preserve"> </w:t>
      </w:r>
      <w:r w:rsidRPr="008D51F2">
        <w:rPr>
          <w:rFonts w:asciiTheme="majorHAnsi" w:eastAsia="MS Mincho" w:hAnsiTheme="majorHAnsi" w:cs="MS Mincho"/>
          <w:bCs/>
          <w:sz w:val="24"/>
          <w:szCs w:val="24"/>
        </w:rPr>
        <w:t xml:space="preserve">obwieszczenie Prezesa UZP z dnia </w:t>
      </w:r>
      <w:r w:rsidR="005378FA" w:rsidRPr="008D51F2">
        <w:rPr>
          <w:rFonts w:asciiTheme="majorHAnsi" w:eastAsia="MS Mincho" w:hAnsiTheme="majorHAnsi" w:cs="MS Mincho"/>
          <w:bCs/>
          <w:sz w:val="24"/>
          <w:szCs w:val="24"/>
        </w:rPr>
        <w:t>03.12.202</w:t>
      </w:r>
      <w:r w:rsidR="00014557" w:rsidRPr="008D51F2">
        <w:rPr>
          <w:rFonts w:asciiTheme="majorHAnsi" w:eastAsia="MS Mincho" w:hAnsiTheme="majorHAnsi" w:cs="MS Mincho"/>
          <w:bCs/>
          <w:sz w:val="24"/>
          <w:szCs w:val="24"/>
        </w:rPr>
        <w:t>3</w:t>
      </w:r>
      <w:r w:rsidR="005378FA" w:rsidRPr="008D51F2">
        <w:rPr>
          <w:rFonts w:asciiTheme="majorHAnsi" w:eastAsia="MS Mincho" w:hAnsiTheme="majorHAnsi" w:cs="MS Mincho"/>
          <w:bCs/>
          <w:sz w:val="24"/>
          <w:szCs w:val="24"/>
        </w:rPr>
        <w:t xml:space="preserve"> r. w sprawie aktualnych progów unijnych, ich równowa</w:t>
      </w:r>
      <w:r w:rsidR="00296A19" w:rsidRPr="008D51F2">
        <w:rPr>
          <w:rFonts w:asciiTheme="majorHAnsi" w:eastAsia="MS Mincho" w:hAnsiTheme="majorHAnsi" w:cs="MS Mincho"/>
          <w:bCs/>
          <w:sz w:val="24"/>
          <w:szCs w:val="24"/>
        </w:rPr>
        <w:t>rtości</w:t>
      </w:r>
      <w:r w:rsidR="005378FA" w:rsidRPr="008D51F2">
        <w:rPr>
          <w:rFonts w:asciiTheme="majorHAnsi" w:eastAsia="MS Mincho" w:hAnsiTheme="majorHAnsi" w:cs="MS Mincho"/>
          <w:bCs/>
          <w:sz w:val="24"/>
          <w:szCs w:val="24"/>
        </w:rPr>
        <w:t xml:space="preserve"> w złotych</w:t>
      </w:r>
      <w:r w:rsidR="00BC20EC" w:rsidRPr="008D51F2">
        <w:rPr>
          <w:rFonts w:asciiTheme="majorHAnsi" w:eastAsia="MS Mincho" w:hAnsiTheme="majorHAnsi" w:cs="MS Mincho"/>
          <w:bCs/>
          <w:sz w:val="24"/>
          <w:szCs w:val="24"/>
        </w:rPr>
        <w:t>, równowartości w złotych</w:t>
      </w:r>
      <w:r w:rsidR="005378FA" w:rsidRPr="008D51F2">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59955BD6" w14:textId="431CE21E" w:rsidR="00014557" w:rsidRPr="008D51F2" w:rsidRDefault="00000000" w:rsidP="008D51F2">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014557" w:rsidRPr="008D51F2">
          <w:rPr>
            <w:rStyle w:val="Hipercze"/>
            <w:rFonts w:asciiTheme="majorHAnsi" w:eastAsia="MS Mincho" w:hAnsiTheme="majorHAnsi" w:cs="MS Mincho"/>
            <w:bCs/>
            <w:sz w:val="24"/>
            <w:szCs w:val="24"/>
          </w:rPr>
          <w:t>https://isap.sejm.gov.pl/isap.nsf/DocDetails.xsp?id=WMP20230001344</w:t>
        </w:r>
      </w:hyperlink>
      <w:r w:rsidR="00014557" w:rsidRPr="008D51F2">
        <w:rPr>
          <w:rFonts w:asciiTheme="majorHAnsi" w:eastAsia="MS Mincho" w:hAnsiTheme="majorHAnsi" w:cs="MS Mincho"/>
          <w:bCs/>
          <w:sz w:val="24"/>
          <w:szCs w:val="24"/>
        </w:rPr>
        <w:t xml:space="preserve"> </w:t>
      </w:r>
    </w:p>
    <w:bookmarkEnd w:id="1"/>
    <w:p w14:paraId="3530923D" w14:textId="647D7B9A" w:rsidR="006112FB" w:rsidRPr="008D51F2" w:rsidRDefault="00EA0503" w:rsidP="008D51F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Helvetica"/>
          <w:sz w:val="24"/>
          <w:szCs w:val="24"/>
        </w:rPr>
        <w:t>Kwota, jaką Zamawiający zamierza przeznaczyć na sfinansowanie zamówienia</w:t>
      </w:r>
      <w:r w:rsidR="00AA4744" w:rsidRPr="008D51F2">
        <w:rPr>
          <w:rFonts w:asciiTheme="majorHAnsi" w:hAnsiTheme="majorHAnsi" w:cs="Helvetica"/>
          <w:sz w:val="24"/>
          <w:szCs w:val="24"/>
        </w:rPr>
        <w:t xml:space="preserve"> </w:t>
      </w:r>
      <w:r w:rsidR="00603A2F" w:rsidRPr="008D51F2">
        <w:rPr>
          <w:rFonts w:asciiTheme="majorHAnsi" w:hAnsiTheme="majorHAnsi" w:cs="Helvetica"/>
          <w:b/>
          <w:bCs/>
          <w:sz w:val="24"/>
          <w:szCs w:val="24"/>
        </w:rPr>
        <w:t>2</w:t>
      </w:r>
      <w:r w:rsidR="00AF7B33" w:rsidRPr="008D51F2">
        <w:rPr>
          <w:rFonts w:asciiTheme="majorHAnsi" w:hAnsiTheme="majorHAnsi" w:cs="Helvetica"/>
          <w:b/>
          <w:bCs/>
          <w:sz w:val="24"/>
          <w:szCs w:val="24"/>
        </w:rPr>
        <w:t>4</w:t>
      </w:r>
      <w:r w:rsidR="00603A2F" w:rsidRPr="008D51F2">
        <w:rPr>
          <w:rFonts w:asciiTheme="majorHAnsi" w:hAnsiTheme="majorHAnsi" w:cs="Helvetica"/>
          <w:b/>
          <w:bCs/>
          <w:sz w:val="24"/>
          <w:szCs w:val="24"/>
        </w:rPr>
        <w:t>0</w:t>
      </w:r>
      <w:r w:rsidR="00230104" w:rsidRPr="008D51F2">
        <w:rPr>
          <w:rFonts w:asciiTheme="majorHAnsi" w:hAnsiTheme="majorHAnsi" w:cs="Helvetica"/>
          <w:b/>
          <w:bCs/>
          <w:sz w:val="24"/>
          <w:szCs w:val="24"/>
        </w:rPr>
        <w:t>.</w:t>
      </w:r>
      <w:r w:rsidR="00603A2F" w:rsidRPr="008D51F2">
        <w:rPr>
          <w:rFonts w:asciiTheme="majorHAnsi" w:hAnsiTheme="majorHAnsi" w:cs="Helvetica"/>
          <w:b/>
          <w:bCs/>
          <w:sz w:val="24"/>
          <w:szCs w:val="24"/>
        </w:rPr>
        <w:t>000</w:t>
      </w:r>
      <w:r w:rsidR="00257E42" w:rsidRPr="008D51F2">
        <w:rPr>
          <w:rFonts w:asciiTheme="majorHAnsi" w:hAnsiTheme="majorHAnsi" w:cs="Helvetica"/>
          <w:b/>
          <w:bCs/>
          <w:sz w:val="24"/>
          <w:szCs w:val="24"/>
        </w:rPr>
        <w:t>,</w:t>
      </w:r>
      <w:r w:rsidR="00603A2F" w:rsidRPr="008D51F2">
        <w:rPr>
          <w:rFonts w:asciiTheme="majorHAnsi" w:hAnsiTheme="majorHAnsi" w:cs="Helvetica"/>
          <w:b/>
          <w:bCs/>
          <w:sz w:val="24"/>
          <w:szCs w:val="24"/>
        </w:rPr>
        <w:t>00</w:t>
      </w:r>
      <w:r w:rsidR="00257E42" w:rsidRPr="008D51F2">
        <w:rPr>
          <w:rFonts w:asciiTheme="majorHAnsi" w:hAnsiTheme="majorHAnsi" w:cs="Helvetica"/>
          <w:b/>
          <w:bCs/>
          <w:sz w:val="24"/>
          <w:szCs w:val="24"/>
        </w:rPr>
        <w:t xml:space="preserve"> </w:t>
      </w:r>
      <w:r w:rsidR="00A056F6" w:rsidRPr="008D51F2">
        <w:rPr>
          <w:rFonts w:asciiTheme="majorHAnsi" w:hAnsiTheme="majorHAnsi" w:cs="Helvetica"/>
          <w:b/>
          <w:bCs/>
          <w:sz w:val="24"/>
          <w:szCs w:val="24"/>
        </w:rPr>
        <w:t>zł brutto</w:t>
      </w:r>
      <w:r w:rsidR="00860394" w:rsidRPr="008D51F2">
        <w:rPr>
          <w:rFonts w:asciiTheme="majorHAnsi" w:hAnsiTheme="majorHAnsi" w:cs="Helvetica"/>
          <w:b/>
          <w:bCs/>
          <w:sz w:val="24"/>
          <w:szCs w:val="24"/>
        </w:rPr>
        <w:t>.</w:t>
      </w:r>
    </w:p>
    <w:p w14:paraId="4AAC7E4F" w14:textId="77777777" w:rsidR="001B3047" w:rsidRPr="008D51F2" w:rsidRDefault="001B3047" w:rsidP="008D51F2">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8D51F2" w14:paraId="39672AED" w14:textId="77777777" w:rsidTr="00EC75FD">
        <w:trPr>
          <w:jc w:val="center"/>
        </w:trPr>
        <w:tc>
          <w:tcPr>
            <w:tcW w:w="9054" w:type="dxa"/>
            <w:shd w:val="clear" w:color="auto" w:fill="D9D9D9" w:themeFill="background1" w:themeFillShade="D9"/>
            <w:vAlign w:val="center"/>
          </w:tcPr>
          <w:p w14:paraId="26442156"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sz w:val="24"/>
                <w:szCs w:val="24"/>
              </w:rPr>
            </w:pPr>
            <w:r w:rsidRPr="008D51F2">
              <w:rPr>
                <w:rFonts w:asciiTheme="majorHAnsi" w:hAnsiTheme="majorHAnsi"/>
                <w:sz w:val="24"/>
                <w:szCs w:val="24"/>
              </w:rPr>
              <w:t>Rozdział 4</w:t>
            </w:r>
          </w:p>
          <w:p w14:paraId="1EBFA69A" w14:textId="77777777" w:rsidR="008929F6" w:rsidRPr="008D51F2" w:rsidRDefault="008929F6" w:rsidP="008D51F2">
            <w:pPr>
              <w:tabs>
                <w:tab w:val="left" w:pos="709"/>
              </w:tabs>
              <w:spacing w:line="360" w:lineRule="auto"/>
              <w:ind w:left="142" w:right="57" w:hanging="85"/>
              <w:contextualSpacing/>
              <w:jc w:val="center"/>
              <w:rPr>
                <w:rFonts w:asciiTheme="majorHAnsi" w:hAnsiTheme="majorHAnsi"/>
                <w:sz w:val="24"/>
                <w:szCs w:val="24"/>
              </w:rPr>
            </w:pPr>
            <w:r w:rsidRPr="008D51F2">
              <w:rPr>
                <w:rFonts w:asciiTheme="majorHAnsi" w:hAnsiTheme="majorHAnsi"/>
                <w:b/>
                <w:sz w:val="24"/>
                <w:szCs w:val="24"/>
              </w:rPr>
              <w:t>OPIS PRZEDMIOTU ZAMÓWIENIA</w:t>
            </w:r>
          </w:p>
        </w:tc>
      </w:tr>
    </w:tbl>
    <w:p w14:paraId="3B19D14B" w14:textId="20E4BCAC" w:rsidR="008929F6" w:rsidRPr="008D51F2" w:rsidRDefault="008929F6" w:rsidP="008D51F2">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9E5BEBD" w14:textId="715C031D" w:rsidR="000D0B3E" w:rsidRPr="008D51F2" w:rsidRDefault="0004549E"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sz w:val="24"/>
          <w:szCs w:val="24"/>
        </w:rPr>
        <w:t xml:space="preserve">Przedmiotem zamówienia jest </w:t>
      </w:r>
      <w:r w:rsidR="000D0B3E" w:rsidRPr="008D51F2">
        <w:rPr>
          <w:rFonts w:asciiTheme="majorHAnsi" w:hAnsiTheme="majorHAnsi"/>
          <w:sz w:val="24"/>
          <w:szCs w:val="24"/>
        </w:rPr>
        <w:t xml:space="preserve">usługa </w:t>
      </w:r>
      <w:r w:rsidR="005861C2" w:rsidRPr="008D51F2">
        <w:rPr>
          <w:rFonts w:asciiTheme="majorHAnsi" w:hAnsiTheme="majorHAnsi"/>
          <w:sz w:val="24"/>
          <w:szCs w:val="24"/>
        </w:rPr>
        <w:t>kompleksowe</w:t>
      </w:r>
      <w:r w:rsidR="000D0B3E" w:rsidRPr="008D51F2">
        <w:rPr>
          <w:rFonts w:asciiTheme="majorHAnsi" w:hAnsiTheme="majorHAnsi"/>
          <w:sz w:val="24"/>
          <w:szCs w:val="24"/>
        </w:rPr>
        <w:t>go</w:t>
      </w:r>
      <w:r w:rsidR="005861C2" w:rsidRPr="008D51F2">
        <w:rPr>
          <w:rFonts w:asciiTheme="majorHAnsi" w:hAnsiTheme="majorHAnsi"/>
          <w:sz w:val="24"/>
          <w:szCs w:val="24"/>
        </w:rPr>
        <w:t xml:space="preserve"> </w:t>
      </w:r>
      <w:r w:rsidR="000D0B3E" w:rsidRPr="008D51F2">
        <w:rPr>
          <w:rFonts w:asciiTheme="majorHAnsi" w:hAnsiTheme="majorHAnsi" w:cs="Cambria"/>
          <w:bCs/>
          <w:sz w:val="24"/>
          <w:szCs w:val="24"/>
        </w:rPr>
        <w:t xml:space="preserve">opracowania dokumentacji budowlanej (projektowo – kosztorysowej) wraz z projektem aranżacji wnętrza </w:t>
      </w:r>
      <w:r w:rsidR="00D6228D" w:rsidRPr="008D51F2">
        <w:rPr>
          <w:rFonts w:asciiTheme="majorHAnsi" w:hAnsiTheme="majorHAnsi" w:cs="Cambria"/>
          <w:bCs/>
          <w:sz w:val="24"/>
          <w:szCs w:val="24"/>
        </w:rPr>
        <w:t>oraz wykonani</w:t>
      </w:r>
      <w:r w:rsidR="00D77EE0">
        <w:rPr>
          <w:rFonts w:asciiTheme="majorHAnsi" w:hAnsiTheme="majorHAnsi" w:cs="Cambria"/>
          <w:bCs/>
          <w:sz w:val="24"/>
          <w:szCs w:val="24"/>
        </w:rPr>
        <w:t>em</w:t>
      </w:r>
      <w:r w:rsidR="00D6228D" w:rsidRPr="008D51F2">
        <w:rPr>
          <w:rFonts w:asciiTheme="majorHAnsi" w:hAnsiTheme="majorHAnsi" w:cs="Cambria"/>
          <w:bCs/>
          <w:sz w:val="24"/>
          <w:szCs w:val="24"/>
        </w:rPr>
        <w:t xml:space="preserve"> wizualizacji </w:t>
      </w:r>
      <w:r w:rsidR="000D0B3E" w:rsidRPr="008D51F2">
        <w:rPr>
          <w:rFonts w:asciiTheme="majorHAnsi" w:hAnsiTheme="majorHAnsi" w:cs="Cambria"/>
          <w:bCs/>
          <w:sz w:val="24"/>
          <w:szCs w:val="24"/>
        </w:rPr>
        <w:t>w zadaniu: Budowa biblioteki publicznej na terenie Gminy Bełżyce.</w:t>
      </w:r>
    </w:p>
    <w:p w14:paraId="32EC464E" w14:textId="10D46C4C" w:rsidR="000D0B3E" w:rsidRPr="008D51F2" w:rsidRDefault="006210FE" w:rsidP="008D51F2">
      <w:pPr>
        <w:widowControl w:val="0"/>
        <w:spacing w:line="360" w:lineRule="auto"/>
        <w:ind w:right="57"/>
        <w:contextualSpacing/>
        <w:jc w:val="both"/>
        <w:outlineLvl w:val="3"/>
        <w:rPr>
          <w:rFonts w:asciiTheme="majorHAnsi" w:hAnsiTheme="majorHAnsi"/>
          <w:sz w:val="24"/>
          <w:szCs w:val="24"/>
        </w:rPr>
      </w:pPr>
      <w:r w:rsidRPr="008D51F2">
        <w:rPr>
          <w:rFonts w:asciiTheme="majorHAnsi" w:hAnsiTheme="majorHAnsi"/>
          <w:bCs/>
          <w:sz w:val="24"/>
          <w:szCs w:val="24"/>
        </w:rPr>
        <w:t>Szczegółowy opis przedmiotu zamówienia znajduje się w załączniku nr 4 do SWZ</w:t>
      </w:r>
      <w:r w:rsidR="000D0B3E" w:rsidRPr="008D51F2">
        <w:rPr>
          <w:rFonts w:asciiTheme="majorHAnsi" w:hAnsiTheme="majorHAnsi"/>
          <w:bCs/>
          <w:sz w:val="24"/>
          <w:szCs w:val="24"/>
        </w:rPr>
        <w:t xml:space="preserve"> oraz w projekcie umowy</w:t>
      </w:r>
      <w:r w:rsidRPr="008D51F2">
        <w:rPr>
          <w:rFonts w:asciiTheme="majorHAnsi" w:hAnsiTheme="majorHAnsi"/>
          <w:bCs/>
          <w:sz w:val="24"/>
          <w:szCs w:val="24"/>
        </w:rPr>
        <w:t>.</w:t>
      </w:r>
      <w:r w:rsidR="005719FF" w:rsidRPr="008D51F2">
        <w:rPr>
          <w:rFonts w:asciiTheme="majorHAnsi" w:hAnsiTheme="majorHAnsi"/>
          <w:sz w:val="24"/>
          <w:szCs w:val="24"/>
        </w:rPr>
        <w:t xml:space="preserve"> </w:t>
      </w:r>
    </w:p>
    <w:p w14:paraId="5B0B1BD3" w14:textId="15387BA6" w:rsidR="006B5F93" w:rsidRPr="008D51F2" w:rsidRDefault="005719FF" w:rsidP="008D51F2">
      <w:pPr>
        <w:widowControl w:val="0"/>
        <w:numPr>
          <w:ilvl w:val="1"/>
          <w:numId w:val="25"/>
        </w:numPr>
        <w:spacing w:line="360" w:lineRule="auto"/>
        <w:ind w:left="0" w:right="57" w:hanging="567"/>
        <w:contextualSpacing/>
        <w:jc w:val="both"/>
        <w:outlineLvl w:val="3"/>
        <w:rPr>
          <w:rFonts w:asciiTheme="majorHAnsi" w:hAnsiTheme="majorHAnsi"/>
          <w:sz w:val="24"/>
          <w:szCs w:val="24"/>
        </w:rPr>
      </w:pPr>
      <w:r w:rsidRPr="008D51F2">
        <w:rPr>
          <w:rFonts w:asciiTheme="majorHAnsi" w:eastAsia="Cambria" w:hAnsiTheme="majorHAnsi" w:cs="Cambria"/>
          <w:b/>
          <w:bCs/>
          <w:sz w:val="24"/>
          <w:szCs w:val="24"/>
        </w:rPr>
        <w:t>Zamawiający wymaga przeprowadzenia przez Wykonawcę wizji lokalnej, o któr</w:t>
      </w:r>
      <w:r w:rsidR="006B5F93" w:rsidRPr="008D51F2">
        <w:rPr>
          <w:rFonts w:asciiTheme="majorHAnsi" w:eastAsia="Cambria" w:hAnsiTheme="majorHAnsi" w:cs="Cambria"/>
          <w:b/>
          <w:bCs/>
          <w:sz w:val="24"/>
          <w:szCs w:val="24"/>
        </w:rPr>
        <w:t>ej</w:t>
      </w:r>
      <w:r w:rsidRPr="008D51F2">
        <w:rPr>
          <w:rFonts w:asciiTheme="majorHAnsi" w:eastAsia="Cambria" w:hAnsiTheme="majorHAnsi" w:cs="Cambria"/>
          <w:b/>
          <w:bCs/>
          <w:sz w:val="24"/>
          <w:szCs w:val="24"/>
        </w:rPr>
        <w:t xml:space="preserve"> mowa w art. 131 ust. 2 ustawy Pzp.</w:t>
      </w:r>
    </w:p>
    <w:p w14:paraId="40791421" w14:textId="2BF92DA3" w:rsidR="008A045C" w:rsidRPr="008D51F2" w:rsidRDefault="008A045C" w:rsidP="008D51F2">
      <w:pPr>
        <w:widowControl w:val="0"/>
        <w:spacing w:line="360" w:lineRule="auto"/>
        <w:ind w:right="57"/>
        <w:contextualSpacing/>
        <w:jc w:val="both"/>
        <w:outlineLvl w:val="3"/>
        <w:rPr>
          <w:rFonts w:asciiTheme="majorHAnsi" w:eastAsia="Cambria" w:hAnsiTheme="majorHAnsi" w:cs="Cambria"/>
          <w:sz w:val="24"/>
          <w:szCs w:val="24"/>
        </w:rPr>
      </w:pPr>
      <w:r w:rsidRPr="008D51F2">
        <w:rPr>
          <w:rFonts w:asciiTheme="majorHAnsi" w:eastAsia="Cambria" w:hAnsiTheme="majorHAnsi" w:cs="Cambria"/>
          <w:sz w:val="24"/>
          <w:szCs w:val="24"/>
        </w:rPr>
        <w:t>Zamawiający uprzedza, że przedmiotowa wizja nie ma na celu zastąpienie wyczerpującego i jednoznacznego opisu przedmiotu zamówienia, gdyż koncepcja nowego budynku biblioteki została już przyjęta</w:t>
      </w:r>
      <w:r w:rsidR="000D0B3E" w:rsidRPr="008D51F2">
        <w:rPr>
          <w:rFonts w:asciiTheme="majorHAnsi" w:eastAsia="Cambria" w:hAnsiTheme="majorHAnsi" w:cs="Cambria"/>
          <w:sz w:val="24"/>
          <w:szCs w:val="24"/>
        </w:rPr>
        <w:t xml:space="preserve"> i udostępniona wszystkim zainteresowanym Wykonawcom</w:t>
      </w:r>
      <w:r w:rsidRPr="008D51F2">
        <w:rPr>
          <w:rFonts w:asciiTheme="majorHAnsi" w:eastAsia="Cambria" w:hAnsiTheme="majorHAnsi" w:cs="Cambria"/>
          <w:sz w:val="24"/>
          <w:szCs w:val="24"/>
        </w:rPr>
        <w:t>. Odbycie wizji lokalnej jest konieczne do złożenia oferty ze względu na specyfikę przedmiotu zamówienia.</w:t>
      </w:r>
      <w:r w:rsidR="00A300C6" w:rsidRPr="008D51F2">
        <w:rPr>
          <w:rFonts w:asciiTheme="majorHAnsi" w:eastAsia="Cambria" w:hAnsiTheme="majorHAnsi" w:cs="Cambria"/>
          <w:sz w:val="24"/>
          <w:szCs w:val="24"/>
        </w:rPr>
        <w:t xml:space="preserve"> </w:t>
      </w:r>
      <w:r w:rsidRPr="008D51F2">
        <w:rPr>
          <w:rFonts w:asciiTheme="majorHAnsi" w:eastAsia="Cambria" w:hAnsiTheme="majorHAnsi" w:cs="Cambria"/>
          <w:sz w:val="24"/>
          <w:szCs w:val="24"/>
        </w:rPr>
        <w:t>Zamawiającemu zależy by przedstawiciel</w:t>
      </w:r>
      <w:r w:rsidR="00682BCA" w:rsidRPr="008D51F2">
        <w:rPr>
          <w:rFonts w:asciiTheme="majorHAnsi" w:eastAsia="Cambria" w:hAnsiTheme="majorHAnsi" w:cs="Cambria"/>
          <w:sz w:val="24"/>
          <w:szCs w:val="24"/>
        </w:rPr>
        <w:t xml:space="preserve"> </w:t>
      </w:r>
      <w:r w:rsidRPr="008D51F2">
        <w:rPr>
          <w:rFonts w:asciiTheme="majorHAnsi" w:eastAsia="Cambria" w:hAnsiTheme="majorHAnsi" w:cs="Cambria"/>
          <w:sz w:val="24"/>
          <w:szCs w:val="24"/>
        </w:rPr>
        <w:t xml:space="preserve">Wykonawcy udał się na działkę, na której planowana jest inwestycja przed złożeniem oferty by </w:t>
      </w:r>
      <w:r w:rsidR="00B86EFA" w:rsidRPr="008D51F2">
        <w:rPr>
          <w:rFonts w:asciiTheme="majorHAnsi" w:eastAsia="Cambria" w:hAnsiTheme="majorHAnsi" w:cs="Cambria"/>
          <w:sz w:val="24"/>
          <w:szCs w:val="24"/>
        </w:rPr>
        <w:t>ocenić</w:t>
      </w:r>
      <w:r w:rsidRPr="008D51F2">
        <w:rPr>
          <w:rFonts w:asciiTheme="majorHAnsi" w:eastAsia="Cambria" w:hAnsiTheme="majorHAnsi" w:cs="Cambria"/>
          <w:sz w:val="24"/>
          <w:szCs w:val="24"/>
        </w:rPr>
        <w:t xml:space="preserve"> fachowym okiem</w:t>
      </w:r>
      <w:r w:rsidR="000D0B3E" w:rsidRPr="008D51F2">
        <w:rPr>
          <w:rFonts w:asciiTheme="majorHAnsi" w:eastAsia="Cambria" w:hAnsiTheme="majorHAnsi" w:cs="Cambria"/>
          <w:sz w:val="24"/>
          <w:szCs w:val="24"/>
        </w:rPr>
        <w:t xml:space="preserve"> ten teren</w:t>
      </w:r>
      <w:r w:rsidRPr="008D51F2">
        <w:rPr>
          <w:rFonts w:asciiTheme="majorHAnsi" w:eastAsia="Cambria" w:hAnsiTheme="majorHAnsi" w:cs="Cambria"/>
          <w:sz w:val="24"/>
          <w:szCs w:val="24"/>
        </w:rPr>
        <w:t>, a nie opiera</w:t>
      </w:r>
      <w:r w:rsidR="000D0B3E" w:rsidRPr="008D51F2">
        <w:rPr>
          <w:rFonts w:asciiTheme="majorHAnsi" w:eastAsia="Cambria" w:hAnsiTheme="majorHAnsi" w:cs="Cambria"/>
          <w:sz w:val="24"/>
          <w:szCs w:val="24"/>
        </w:rPr>
        <w:t>ć</w:t>
      </w:r>
      <w:r w:rsidRPr="008D51F2">
        <w:rPr>
          <w:rFonts w:asciiTheme="majorHAnsi" w:eastAsia="Cambria" w:hAnsiTheme="majorHAnsi" w:cs="Cambria"/>
          <w:sz w:val="24"/>
          <w:szCs w:val="24"/>
        </w:rPr>
        <w:t xml:space="preserve"> się jedynie na dostępnych w Internecie mapach.</w:t>
      </w:r>
    </w:p>
    <w:p w14:paraId="5448F4A4" w14:textId="164528DE" w:rsidR="008A045C" w:rsidRPr="008D51F2" w:rsidRDefault="008A045C" w:rsidP="008D51F2">
      <w:pPr>
        <w:widowControl w:val="0"/>
        <w:spacing w:line="360" w:lineRule="auto"/>
        <w:ind w:right="57"/>
        <w:contextualSpacing/>
        <w:jc w:val="both"/>
        <w:outlineLvl w:val="3"/>
        <w:rPr>
          <w:rFonts w:asciiTheme="majorHAnsi" w:eastAsia="Cambria" w:hAnsiTheme="majorHAnsi" w:cs="Cambria"/>
          <w:sz w:val="24"/>
          <w:szCs w:val="24"/>
        </w:rPr>
      </w:pPr>
      <w:r w:rsidRPr="008D51F2">
        <w:rPr>
          <w:rFonts w:asciiTheme="majorHAnsi" w:eastAsia="Cambria" w:hAnsiTheme="majorHAnsi" w:cs="Cambria"/>
          <w:sz w:val="24"/>
          <w:szCs w:val="24"/>
        </w:rPr>
        <w:t>Dodatkowo na działce wyznaczonej do wybudowania nowego budynku biblioteki</w:t>
      </w:r>
      <w:r w:rsidR="00650E0C" w:rsidRPr="008D51F2">
        <w:rPr>
          <w:rFonts w:asciiTheme="majorHAnsi" w:eastAsia="Cambria" w:hAnsiTheme="majorHAnsi" w:cs="Cambria"/>
          <w:sz w:val="24"/>
          <w:szCs w:val="24"/>
        </w:rPr>
        <w:t xml:space="preserve"> jest zlokalizowany podziemny zbiornik przeciwpożarowy, który przewidziany jest do likwidacji w ramach innego zlecenia projektowego (nie wchodzi w zakres projektu biblioteki). </w:t>
      </w:r>
      <w:r w:rsidRPr="008D51F2">
        <w:rPr>
          <w:rFonts w:asciiTheme="majorHAnsi" w:eastAsia="Cambria" w:hAnsiTheme="majorHAnsi" w:cs="Cambria"/>
          <w:sz w:val="24"/>
          <w:szCs w:val="24"/>
        </w:rPr>
        <w:t xml:space="preserve">Ze względu na </w:t>
      </w:r>
      <w:r w:rsidR="00681DE1" w:rsidRPr="008D51F2">
        <w:rPr>
          <w:rFonts w:asciiTheme="majorHAnsi" w:eastAsia="Cambria" w:hAnsiTheme="majorHAnsi" w:cs="Cambria"/>
          <w:sz w:val="24"/>
          <w:szCs w:val="24"/>
        </w:rPr>
        <w:t xml:space="preserve">powyższe </w:t>
      </w:r>
      <w:r w:rsidRPr="008D51F2">
        <w:rPr>
          <w:rFonts w:asciiTheme="majorHAnsi" w:eastAsia="Cambria" w:hAnsiTheme="majorHAnsi" w:cs="Cambria"/>
          <w:sz w:val="24"/>
          <w:szCs w:val="24"/>
        </w:rPr>
        <w:t xml:space="preserve">warunki, które należy ująć w projekcie </w:t>
      </w:r>
      <w:r w:rsidR="00DD1866" w:rsidRPr="008D51F2">
        <w:rPr>
          <w:rFonts w:asciiTheme="majorHAnsi" w:eastAsia="Cambria" w:hAnsiTheme="majorHAnsi" w:cs="Cambria"/>
          <w:sz w:val="24"/>
          <w:szCs w:val="24"/>
        </w:rPr>
        <w:t xml:space="preserve">oraz uniknięcia ewentualnych problemów na etapie wykonawstwa, </w:t>
      </w:r>
      <w:r w:rsidRPr="008D51F2">
        <w:rPr>
          <w:rFonts w:asciiTheme="majorHAnsi" w:eastAsia="Cambria" w:hAnsiTheme="majorHAnsi" w:cs="Cambria"/>
          <w:sz w:val="24"/>
          <w:szCs w:val="24"/>
        </w:rPr>
        <w:t xml:space="preserve">wizja jest zasadna. </w:t>
      </w:r>
      <w:r w:rsidR="00D35F51" w:rsidRPr="008D51F2">
        <w:rPr>
          <w:rFonts w:asciiTheme="majorHAnsi" w:eastAsia="Cambria" w:hAnsiTheme="majorHAnsi" w:cs="Cambria"/>
          <w:sz w:val="24"/>
          <w:szCs w:val="24"/>
        </w:rPr>
        <w:t>Poprawne określenie parametrów gruntu</w:t>
      </w:r>
      <w:r w:rsidR="00FA23EF" w:rsidRPr="008D51F2">
        <w:rPr>
          <w:rFonts w:asciiTheme="majorHAnsi" w:eastAsia="Cambria" w:hAnsiTheme="majorHAnsi" w:cs="Cambria"/>
          <w:sz w:val="24"/>
          <w:szCs w:val="24"/>
        </w:rPr>
        <w:t>,</w:t>
      </w:r>
      <w:r w:rsidR="00D35F51" w:rsidRPr="008D51F2">
        <w:rPr>
          <w:rFonts w:asciiTheme="majorHAnsi" w:eastAsia="Cambria" w:hAnsiTheme="majorHAnsi" w:cs="Cambria"/>
          <w:sz w:val="24"/>
          <w:szCs w:val="24"/>
        </w:rPr>
        <w:t xml:space="preserve"> to klucz do bezpiecznego posadowienia konstrukcji budynku.</w:t>
      </w:r>
    </w:p>
    <w:p w14:paraId="7BA8E8CF" w14:textId="0C074EFB" w:rsidR="006E6625" w:rsidRPr="008D51F2" w:rsidRDefault="006B5F93" w:rsidP="008D51F2">
      <w:pPr>
        <w:widowControl w:val="0"/>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Wizji w terenie można dokonać w każdym czasie</w:t>
      </w:r>
      <w:r w:rsidR="003E42E3" w:rsidRPr="008D51F2">
        <w:rPr>
          <w:rFonts w:asciiTheme="majorHAnsi" w:hAnsiTheme="majorHAnsi"/>
          <w:sz w:val="24"/>
          <w:szCs w:val="24"/>
        </w:rPr>
        <w:t>,</w:t>
      </w:r>
      <w:r w:rsidRPr="008D51F2">
        <w:rPr>
          <w:rFonts w:asciiTheme="majorHAnsi" w:hAnsiTheme="majorHAnsi"/>
          <w:sz w:val="24"/>
          <w:szCs w:val="24"/>
        </w:rPr>
        <w:t xml:space="preserve"> po telefonicznym umówieniu się. W celu ustalenia szczegółowego terminu wizji należy skontaktować się z Panem Szymonem Topyło tel. 609-950-037.</w:t>
      </w:r>
      <w:r w:rsidR="003E42E3" w:rsidRPr="008D51F2">
        <w:rPr>
          <w:rFonts w:asciiTheme="majorHAnsi" w:hAnsiTheme="majorHAnsi"/>
          <w:sz w:val="24"/>
          <w:szCs w:val="24"/>
        </w:rPr>
        <w:t xml:space="preserve"> Zamawiający nie narzuca odgórnie jednego terminu wizji lokalnej. Zamawiający dostosuje się do terminów i godzin, w jakich Wykonawcy będą zainteresowani wizją, tak by umożliwić wizję jak najszerszemu gronu zainteresowanych osób. </w:t>
      </w:r>
    </w:p>
    <w:p w14:paraId="0DBB7840" w14:textId="75DA41F9" w:rsidR="006B5F93" w:rsidRPr="008D51F2" w:rsidRDefault="006B5F93" w:rsidP="008D51F2">
      <w:pPr>
        <w:widowControl w:val="0"/>
        <w:spacing w:line="360" w:lineRule="auto"/>
        <w:ind w:right="57"/>
        <w:contextualSpacing/>
        <w:jc w:val="both"/>
        <w:outlineLvl w:val="3"/>
        <w:rPr>
          <w:rFonts w:asciiTheme="majorHAnsi" w:hAnsiTheme="majorHAnsi"/>
          <w:b/>
          <w:bCs/>
          <w:sz w:val="24"/>
          <w:szCs w:val="24"/>
        </w:rPr>
      </w:pPr>
      <w:r w:rsidRPr="008D51F2">
        <w:rPr>
          <w:rFonts w:asciiTheme="majorHAnsi" w:hAnsiTheme="majorHAnsi"/>
          <w:b/>
          <w:bCs/>
          <w:sz w:val="24"/>
          <w:szCs w:val="24"/>
        </w:rPr>
        <w:t>Jeśli Wykonawca złoży ofertę, a nie odbędzie wizji lokalnej, to jego oferta zostanie odrzucona na podstawie art. 226 ust. 1 pkt 18) ustawy Pzp.</w:t>
      </w:r>
    </w:p>
    <w:p w14:paraId="0A13B5A2" w14:textId="77777777" w:rsidR="005719FF" w:rsidRPr="008D51F2" w:rsidRDefault="00052CE4"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cs="Arial"/>
          <w:bCs/>
          <w:sz w:val="24"/>
          <w:szCs w:val="24"/>
        </w:rPr>
        <w:t>Wymagania dotyczące dostępności w kontekście ustawy o zapewnieniu dostępności dla osób ze szczególnymi potrzebami:</w:t>
      </w:r>
    </w:p>
    <w:p w14:paraId="0AB56388" w14:textId="5CFA6AE9" w:rsidR="005719FF" w:rsidRPr="008D51F2" w:rsidRDefault="005719FF" w:rsidP="008D51F2">
      <w:pPr>
        <w:widowControl w:val="0"/>
        <w:spacing w:line="360" w:lineRule="auto"/>
        <w:ind w:right="57"/>
        <w:contextualSpacing/>
        <w:jc w:val="both"/>
        <w:outlineLvl w:val="3"/>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Zamawiający jako realizator zadania publicznego ma ustawowy obowiązek by w obiekcie publicznym (w przedmiotowej, nowoprojektowanej bibliote</w:t>
      </w:r>
      <w:r w:rsidR="008B3754" w:rsidRPr="008D51F2">
        <w:rPr>
          <w:rFonts w:asciiTheme="majorHAnsi" w:eastAsia="Times New Roman" w:hAnsiTheme="majorHAnsi" w:cs="Arial"/>
          <w:sz w:val="24"/>
          <w:szCs w:val="24"/>
          <w:lang w:eastAsia="pl-PL"/>
        </w:rPr>
        <w:t>ce</w:t>
      </w:r>
      <w:r w:rsidRPr="008D51F2">
        <w:rPr>
          <w:rFonts w:asciiTheme="majorHAnsi" w:eastAsia="Times New Roman" w:hAnsiTheme="majorHAnsi" w:cs="Arial"/>
          <w:sz w:val="24"/>
          <w:szCs w:val="24"/>
          <w:lang w:eastAsia="pl-PL"/>
        </w:rPr>
        <w:t>)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dostępności.</w:t>
      </w:r>
    </w:p>
    <w:p w14:paraId="6BB7FEB1" w14:textId="77777777" w:rsidR="005719FF" w:rsidRPr="008D51F2" w:rsidRDefault="005719FF" w:rsidP="008D51F2">
      <w:pPr>
        <w:widowControl w:val="0"/>
        <w:tabs>
          <w:tab w:val="left" w:pos="284"/>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Wymaganie wykonania usług projektowych w oparciu o dostępność podyktowane jest przedmiotem zamówienia. Na podstawie opracowanej dokumentacji projektowej zostanie ogłoszone postępowanie przetargowe na wybudowanie nowej biblioteki. Finalnie faktycznymi (a nie sporadycznymi) użytkownikami budynku  będą mieszkańcy (czytelnicy), którzy będą z niej korzystać, w tym z szeroko pojętymi niedostępnościami (również osoby niepełnosprawne). Użytkownicy inwestycji będą mieli więc różnorodne potrzeby. Niniejsze wywiera bezpośredni wpływ na wielobranżowość inwestycji oraz jest niezwykle istotny.</w:t>
      </w:r>
    </w:p>
    <w:p w14:paraId="0CB2C58A" w14:textId="77777777" w:rsidR="005719FF" w:rsidRPr="008D51F2" w:rsidRDefault="005719FF" w:rsidP="008D51F2">
      <w:pPr>
        <w:widowControl w:val="0"/>
        <w:tabs>
          <w:tab w:val="left" w:pos="709"/>
        </w:tabs>
        <w:spacing w:line="360" w:lineRule="auto"/>
        <w:ind w:right="57"/>
        <w:contextualSpacing/>
        <w:jc w:val="both"/>
        <w:outlineLvl w:val="3"/>
        <w:rPr>
          <w:rFonts w:asciiTheme="majorHAnsi" w:hAnsiTheme="majorHAnsi"/>
          <w:b/>
          <w:bCs/>
          <w:sz w:val="24"/>
          <w:szCs w:val="24"/>
        </w:rPr>
      </w:pPr>
      <w:r w:rsidRPr="008D51F2">
        <w:rPr>
          <w:rFonts w:asciiTheme="majorHAnsi" w:hAnsiTheme="majorHAnsi"/>
          <w:b/>
          <w:bCs/>
          <w:sz w:val="24"/>
          <w:szCs w:val="24"/>
        </w:rPr>
        <w:t>Uwaga! w cenie oferty należy ująć koszt i czas konsultacji z architektem ds. dostępności.</w:t>
      </w:r>
    </w:p>
    <w:p w14:paraId="4150EEB6" w14:textId="77777777" w:rsidR="005719FF" w:rsidRPr="008D51F2" w:rsidRDefault="005719FF" w:rsidP="008D51F2">
      <w:pPr>
        <w:autoSpaceDE w:val="0"/>
        <w:autoSpaceDN w:val="0"/>
        <w:adjustRightInd w:val="0"/>
        <w:spacing w:line="360" w:lineRule="auto"/>
        <w:contextualSpacing/>
        <w:jc w:val="both"/>
        <w:rPr>
          <w:rFonts w:asciiTheme="majorHAnsi" w:hAnsiTheme="majorHAnsi"/>
          <w:b/>
          <w:bCs/>
          <w:sz w:val="24"/>
          <w:szCs w:val="24"/>
        </w:rPr>
      </w:pPr>
      <w:r w:rsidRPr="008D51F2">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58E2A311" w14:textId="77777777" w:rsidR="005719FF" w:rsidRPr="008D51F2" w:rsidRDefault="005719FF" w:rsidP="008D51F2">
      <w:pPr>
        <w:autoSpaceDE w:val="0"/>
        <w:autoSpaceDN w:val="0"/>
        <w:adjustRightInd w:val="0"/>
        <w:spacing w:line="360" w:lineRule="auto"/>
        <w:contextualSpacing/>
        <w:jc w:val="both"/>
        <w:rPr>
          <w:rFonts w:asciiTheme="majorHAnsi" w:hAnsiTheme="majorHAnsi" w:cs="Cambria"/>
          <w:b/>
          <w:bCs/>
          <w:sz w:val="24"/>
          <w:szCs w:val="24"/>
        </w:rPr>
      </w:pPr>
      <w:r w:rsidRPr="008D51F2">
        <w:rPr>
          <w:rFonts w:asciiTheme="majorHAnsi" w:hAnsiTheme="majorHAnsi"/>
          <w:b/>
          <w:bCs/>
          <w:sz w:val="24"/>
          <w:szCs w:val="24"/>
        </w:rPr>
        <w:t>Informacje na temat architekta ds. dostępności znajdują się w </w:t>
      </w:r>
      <w:r w:rsidRPr="008D51F2">
        <w:rPr>
          <w:rFonts w:asciiTheme="majorHAnsi" w:hAnsiTheme="majorHAnsi" w:cs="Cambria"/>
          <w:b/>
          <w:bCs/>
          <w:sz w:val="24"/>
          <w:szCs w:val="24"/>
        </w:rPr>
        <w:t>§ 2 projektu umowy.</w:t>
      </w:r>
    </w:p>
    <w:p w14:paraId="748AC506" w14:textId="7B979667" w:rsidR="005719FF" w:rsidRPr="008D51F2" w:rsidRDefault="005719FF"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Dokumentacja techniczna musi spełniać wymagania w zakresie dostępności dla osób niepełnosprawnych oraz jest być zaprojektowana z przeznaczeniem dla wszystkich użytkowników, zgodnie z przepisami ustawy Prawo budowlane oraz przepisami wykonawczymi.</w:t>
      </w:r>
    </w:p>
    <w:p w14:paraId="416B7032" w14:textId="77777777" w:rsidR="0070077F" w:rsidRPr="008D51F2" w:rsidRDefault="00947814"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cs="Arial"/>
          <w:sz w:val="24"/>
          <w:szCs w:val="24"/>
        </w:rPr>
        <w:t>Nazwa i kod Wspólnego Słownika Zamówień (CPV):</w:t>
      </w:r>
    </w:p>
    <w:p w14:paraId="7591BEE0" w14:textId="77777777" w:rsidR="0070077F" w:rsidRPr="008D51F2" w:rsidRDefault="0070077F"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71320000-7 - usługi inżynieryjne w zakresie projektowania</w:t>
      </w:r>
    </w:p>
    <w:p w14:paraId="73548B36" w14:textId="77777777" w:rsidR="0070077F" w:rsidRPr="008D51F2" w:rsidRDefault="0070077F"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71000000-8 - usługi architektoniczne, budowlane, inżynieryjne i kontrolne</w:t>
      </w:r>
    </w:p>
    <w:p w14:paraId="0D6D8FEE" w14:textId="77777777" w:rsidR="0070077F" w:rsidRPr="008D51F2" w:rsidRDefault="0070077F"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71220000-6 - usługi projektowania architektonicznego</w:t>
      </w:r>
    </w:p>
    <w:p w14:paraId="3F3753EF" w14:textId="77777777" w:rsidR="0070077F" w:rsidRPr="008D51F2" w:rsidRDefault="0070077F"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71221000-3 - usługi architektoniczne w zakresie obiektów budowlanych</w:t>
      </w:r>
    </w:p>
    <w:p w14:paraId="3586204B" w14:textId="43AB7C19" w:rsidR="0070077F" w:rsidRPr="008D51F2" w:rsidRDefault="0070077F"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71248000-8 - nadzór nad projektem i dokumentacją</w:t>
      </w:r>
    </w:p>
    <w:p w14:paraId="558F690F" w14:textId="77777777" w:rsidR="0070077F" w:rsidRPr="008D51F2" w:rsidRDefault="00947814"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cs="Arial"/>
          <w:bCs/>
          <w:sz w:val="24"/>
          <w:szCs w:val="24"/>
        </w:rPr>
        <w:t>Rozwiązania równoważne:</w:t>
      </w:r>
      <w:r w:rsidRPr="008D51F2">
        <w:rPr>
          <w:rFonts w:asciiTheme="majorHAnsi" w:hAnsiTheme="majorHAnsi"/>
          <w:sz w:val="24"/>
          <w:szCs w:val="24"/>
        </w:rPr>
        <w:t xml:space="preserve"> </w:t>
      </w:r>
    </w:p>
    <w:p w14:paraId="11810902" w14:textId="47002296" w:rsidR="0070077F" w:rsidRPr="008D51F2" w:rsidRDefault="0070077F" w:rsidP="008D51F2">
      <w:pPr>
        <w:widowControl w:val="0"/>
        <w:spacing w:line="360" w:lineRule="auto"/>
        <w:ind w:right="57"/>
        <w:contextualSpacing/>
        <w:jc w:val="both"/>
        <w:outlineLvl w:val="3"/>
        <w:rPr>
          <w:rFonts w:asciiTheme="majorHAnsi" w:hAnsiTheme="majorHAnsi" w:cs="Helvetica"/>
          <w:bCs/>
          <w:iCs/>
          <w:sz w:val="24"/>
          <w:szCs w:val="24"/>
        </w:rPr>
      </w:pPr>
      <w:r w:rsidRPr="008D51F2">
        <w:rPr>
          <w:rFonts w:asciiTheme="majorHAnsi" w:hAnsiTheme="majorHAnsi" w:cs="Helvetica"/>
          <w:bCs/>
          <w:iCs/>
          <w:sz w:val="24"/>
          <w:szCs w:val="24"/>
        </w:rPr>
        <w:t>Celem niniejszego postępowania jest otrzymanie usług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w:t>
      </w:r>
    </w:p>
    <w:p w14:paraId="661AD8D8" w14:textId="77777777" w:rsidR="0070077F" w:rsidRPr="008D51F2" w:rsidRDefault="00947814"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cs="Arial"/>
          <w:sz w:val="24"/>
          <w:szCs w:val="24"/>
        </w:rPr>
        <w:t>Zamawiający nie wymaga w niniejszym postępowaniu przedmiotowych środków dowodowych.</w:t>
      </w:r>
    </w:p>
    <w:p w14:paraId="082CF21F" w14:textId="4868C448" w:rsidR="0070077F" w:rsidRPr="008D51F2" w:rsidRDefault="00947814"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eastAsia="Times New Roman" w:hAnsiTheme="majorHAnsi" w:cs="Arial"/>
          <w:sz w:val="24"/>
          <w:szCs w:val="24"/>
          <w:lang w:eastAsia="pl-PL"/>
        </w:rPr>
        <w:t xml:space="preserve">Wymagania Zamawiającego w zakresie przedmiotu zamówienia należy potraktować jako wymagania minimalne. Zamawiający dopuszcza zaoferowanie </w:t>
      </w:r>
      <w:r w:rsidR="00BD6324" w:rsidRPr="008D51F2">
        <w:rPr>
          <w:rFonts w:asciiTheme="majorHAnsi" w:eastAsia="Times New Roman" w:hAnsiTheme="majorHAnsi" w:cs="Arial"/>
          <w:sz w:val="24"/>
          <w:szCs w:val="24"/>
          <w:lang w:eastAsia="pl-PL"/>
        </w:rPr>
        <w:t xml:space="preserve">usług </w:t>
      </w:r>
      <w:r w:rsidRPr="008D51F2">
        <w:rPr>
          <w:rFonts w:asciiTheme="majorHAnsi" w:eastAsia="Times New Roman" w:hAnsiTheme="majorHAnsi" w:cs="Arial"/>
          <w:sz w:val="24"/>
          <w:szCs w:val="24"/>
          <w:lang w:eastAsia="pl-PL"/>
        </w:rPr>
        <w:t>o</w:t>
      </w:r>
      <w:r w:rsidR="00051AA3" w:rsidRPr="008D51F2">
        <w:rPr>
          <w:rFonts w:asciiTheme="majorHAnsi" w:eastAsia="Times New Roman" w:hAnsiTheme="majorHAnsi" w:cs="Arial"/>
          <w:sz w:val="24"/>
          <w:szCs w:val="24"/>
          <w:lang w:eastAsia="pl-PL"/>
        </w:rPr>
        <w:t> </w:t>
      </w:r>
      <w:r w:rsidRPr="008D51F2">
        <w:rPr>
          <w:rFonts w:asciiTheme="majorHAnsi" w:eastAsia="Times New Roman" w:hAnsiTheme="majorHAnsi" w:cs="Arial"/>
          <w:sz w:val="24"/>
          <w:szCs w:val="24"/>
          <w:lang w:eastAsia="pl-PL"/>
        </w:rPr>
        <w:t>wyższej specyfikacji jakościowej</w:t>
      </w:r>
      <w:r w:rsidR="00AB4193" w:rsidRPr="008D51F2">
        <w:rPr>
          <w:rFonts w:asciiTheme="majorHAnsi" w:eastAsia="Times New Roman" w:hAnsiTheme="majorHAnsi" w:cs="Arial"/>
          <w:sz w:val="24"/>
          <w:szCs w:val="24"/>
          <w:lang w:eastAsia="pl-PL"/>
        </w:rPr>
        <w:t xml:space="preserve">, </w:t>
      </w:r>
      <w:r w:rsidRPr="008D51F2">
        <w:rPr>
          <w:rFonts w:asciiTheme="majorHAnsi" w:eastAsia="Times New Roman" w:hAnsiTheme="majorHAnsi" w:cs="Arial"/>
          <w:sz w:val="24"/>
          <w:szCs w:val="24"/>
          <w:lang w:eastAsia="pl-PL"/>
        </w:rPr>
        <w:t>któr</w:t>
      </w:r>
      <w:r w:rsidR="00014557" w:rsidRPr="008D51F2">
        <w:rPr>
          <w:rFonts w:asciiTheme="majorHAnsi" w:eastAsia="Times New Roman" w:hAnsiTheme="majorHAnsi" w:cs="Arial"/>
          <w:sz w:val="24"/>
          <w:szCs w:val="24"/>
          <w:lang w:eastAsia="pl-PL"/>
        </w:rPr>
        <w:t>e</w:t>
      </w:r>
      <w:r w:rsidRPr="008D51F2">
        <w:rPr>
          <w:rFonts w:asciiTheme="majorHAnsi" w:eastAsia="Times New Roman" w:hAnsiTheme="majorHAnsi" w:cs="Arial"/>
          <w:sz w:val="24"/>
          <w:szCs w:val="24"/>
          <w:lang w:eastAsia="pl-PL"/>
        </w:rPr>
        <w:t xml:space="preserve"> spełnia</w:t>
      </w:r>
      <w:r w:rsidR="00014557" w:rsidRPr="008D51F2">
        <w:rPr>
          <w:rFonts w:asciiTheme="majorHAnsi" w:eastAsia="Times New Roman" w:hAnsiTheme="majorHAnsi" w:cs="Arial"/>
          <w:sz w:val="24"/>
          <w:szCs w:val="24"/>
          <w:lang w:eastAsia="pl-PL"/>
        </w:rPr>
        <w:t>ją</w:t>
      </w:r>
      <w:r w:rsidRPr="008D51F2">
        <w:rPr>
          <w:rFonts w:asciiTheme="majorHAnsi" w:eastAsia="Times New Roman" w:hAnsiTheme="majorHAnsi" w:cs="Arial"/>
          <w:sz w:val="24"/>
          <w:szCs w:val="24"/>
          <w:lang w:eastAsia="pl-PL"/>
        </w:rPr>
        <w:t xml:space="preserve"> pozostałe wymagania chyba, że Zamawiający wskazał górną i dolną granicę (widełki od – do) parametru.</w:t>
      </w:r>
    </w:p>
    <w:p w14:paraId="56C31F29" w14:textId="77777777" w:rsidR="0070077F" w:rsidRPr="008D51F2" w:rsidRDefault="00947814"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sz w:val="24"/>
          <w:szCs w:val="24"/>
        </w:rPr>
        <w:t>Gmina Bełżyce jest Gminą do 15 tysięcy mieszkańców. W związku z tym, nie mają tu zastosowania przepisy art. 35</w:t>
      </w:r>
      <w:r w:rsidRPr="008D51F2">
        <w:rPr>
          <w:rFonts w:asciiTheme="majorHAnsi" w:hAnsiTheme="majorHAnsi"/>
          <w:color w:val="FF0000"/>
          <w:sz w:val="24"/>
          <w:szCs w:val="24"/>
        </w:rPr>
        <w:t xml:space="preserve"> </w:t>
      </w:r>
      <w:r w:rsidRPr="008D51F2">
        <w:rPr>
          <w:rFonts w:asciiTheme="majorHAnsi" w:hAnsiTheme="majorHAnsi"/>
          <w:sz w:val="24"/>
          <w:szCs w:val="24"/>
        </w:rPr>
        <w:t>ust. 1 i 2 oraz 68 ust. 3 ustawy o elektromobilności. Zapisy ustawowe nakładają taki obowiązek dla jst powyżej 50 tysięcy mieszkańców.</w:t>
      </w:r>
      <w:r w:rsidRPr="008D51F2">
        <w:rPr>
          <w:rFonts w:asciiTheme="majorHAnsi" w:hAnsiTheme="majorHAnsi" w:cs="Arial"/>
          <w:bCs/>
          <w:color w:val="FF0000"/>
          <w:sz w:val="24"/>
          <w:szCs w:val="24"/>
        </w:rPr>
        <w:t xml:space="preserve"> </w:t>
      </w:r>
      <w:r w:rsidRPr="008D51F2">
        <w:rPr>
          <w:rFonts w:asciiTheme="majorHAnsi" w:hAnsiTheme="majorHAnsi"/>
          <w:sz w:val="24"/>
          <w:szCs w:val="24"/>
        </w:rPr>
        <w:t>Niniejsze postępowanie jest postępowaniem krajowym na</w:t>
      </w:r>
      <w:r w:rsidR="005973DB" w:rsidRPr="008D51F2">
        <w:rPr>
          <w:rFonts w:asciiTheme="majorHAnsi" w:hAnsiTheme="majorHAnsi"/>
          <w:sz w:val="24"/>
          <w:szCs w:val="24"/>
        </w:rPr>
        <w:t xml:space="preserve"> </w:t>
      </w:r>
      <w:r w:rsidR="00703929" w:rsidRPr="008D51F2">
        <w:rPr>
          <w:rFonts w:asciiTheme="majorHAnsi" w:hAnsiTheme="majorHAnsi"/>
          <w:sz w:val="24"/>
          <w:szCs w:val="24"/>
        </w:rPr>
        <w:t>usługi projektowe</w:t>
      </w:r>
      <w:r w:rsidRPr="008D51F2">
        <w:rPr>
          <w:rFonts w:asciiTheme="majorHAnsi" w:hAnsiTheme="majorHAnsi"/>
          <w:sz w:val="24"/>
          <w:szCs w:val="24"/>
        </w:rPr>
        <w:t>, zatem zapisy ustawy o kodach CPV wynikające z</w:t>
      </w:r>
      <w:r w:rsidR="00F10E52" w:rsidRPr="008D51F2">
        <w:rPr>
          <w:rFonts w:asciiTheme="majorHAnsi" w:hAnsiTheme="majorHAnsi"/>
          <w:sz w:val="24"/>
          <w:szCs w:val="24"/>
        </w:rPr>
        <w:t> </w:t>
      </w:r>
      <w:r w:rsidRPr="008D51F2">
        <w:rPr>
          <w:rFonts w:asciiTheme="majorHAnsi" w:hAnsiTheme="majorHAnsi"/>
          <w:sz w:val="24"/>
          <w:szCs w:val="24"/>
        </w:rPr>
        <w:t>art. 68 b pkt. 3) również nie znajdują tu zastosowania.</w:t>
      </w:r>
    </w:p>
    <w:p w14:paraId="1399DB49" w14:textId="1833DB1C" w:rsidR="0070077F" w:rsidRPr="008D51F2" w:rsidRDefault="00000000" w:rsidP="008D51F2">
      <w:pPr>
        <w:widowControl w:val="0"/>
        <w:spacing w:line="360" w:lineRule="auto"/>
        <w:ind w:right="57"/>
        <w:contextualSpacing/>
        <w:jc w:val="both"/>
        <w:outlineLvl w:val="3"/>
        <w:rPr>
          <w:rFonts w:asciiTheme="majorHAnsi" w:hAnsiTheme="majorHAnsi"/>
          <w:sz w:val="24"/>
          <w:szCs w:val="24"/>
        </w:rPr>
      </w:pPr>
      <w:hyperlink r:id="rId17" w:history="1">
        <w:r w:rsidR="0070077F" w:rsidRPr="008D51F2">
          <w:rPr>
            <w:rStyle w:val="Hipercze"/>
            <w:rFonts w:asciiTheme="majorHAnsi" w:hAnsiTheme="majorHAnsi" w:cs="Arial"/>
            <w:bCs/>
            <w:sz w:val="24"/>
            <w:szCs w:val="24"/>
          </w:rPr>
          <w:t>https://isap.sejm.gov.pl/isap.nsf/DocDetails.xsp?id=WDU20180000317</w:t>
        </w:r>
      </w:hyperlink>
    </w:p>
    <w:p w14:paraId="2BCCFEC6" w14:textId="22594BF1" w:rsidR="00605B4F" w:rsidRPr="008D51F2" w:rsidRDefault="00605B4F" w:rsidP="008D51F2">
      <w:pPr>
        <w:widowControl w:val="0"/>
        <w:numPr>
          <w:ilvl w:val="1"/>
          <w:numId w:val="25"/>
        </w:numPr>
        <w:spacing w:line="360" w:lineRule="auto"/>
        <w:ind w:left="0" w:right="57" w:hanging="567"/>
        <w:contextualSpacing/>
        <w:jc w:val="both"/>
        <w:outlineLvl w:val="3"/>
        <w:rPr>
          <w:rFonts w:asciiTheme="majorHAnsi" w:hAnsiTheme="majorHAnsi"/>
          <w:color w:val="FF0000"/>
          <w:sz w:val="24"/>
          <w:szCs w:val="24"/>
        </w:rPr>
      </w:pPr>
      <w:r w:rsidRPr="008D51F2">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310386" w:rsidRPr="008D51F2">
        <w:rPr>
          <w:rFonts w:asciiTheme="majorHAnsi" w:hAnsiTheme="majorHAnsi" w:cs="Helvetica"/>
          <w:bCs/>
          <w:color w:val="000000" w:themeColor="text1"/>
          <w:sz w:val="24"/>
          <w:szCs w:val="24"/>
        </w:rPr>
        <w:t>)</w:t>
      </w:r>
      <w:r w:rsidRPr="008D51F2">
        <w:rPr>
          <w:rFonts w:asciiTheme="majorHAnsi" w:hAnsiTheme="majorHAnsi" w:cs="Helvetica"/>
          <w:bCs/>
          <w:color w:val="000000" w:themeColor="text1"/>
          <w:sz w:val="24"/>
          <w:szCs w:val="24"/>
        </w:rPr>
        <w:t xml:space="preserve"> ustawy Pzp.</w:t>
      </w:r>
    </w:p>
    <w:p w14:paraId="41AFB4EE" w14:textId="00CFEFFF" w:rsidR="00605B4F" w:rsidRPr="008D51F2" w:rsidRDefault="00605B4F" w:rsidP="008D51F2">
      <w:pPr>
        <w:tabs>
          <w:tab w:val="left" w:pos="709"/>
        </w:tabs>
        <w:suppressAutoHyphens/>
        <w:spacing w:line="360" w:lineRule="auto"/>
        <w:ind w:right="57"/>
        <w:contextualSpacing/>
        <w:jc w:val="both"/>
        <w:rPr>
          <w:rFonts w:asciiTheme="majorHAnsi" w:hAnsiTheme="majorHAnsi"/>
          <w:color w:val="000000" w:themeColor="text1"/>
          <w:sz w:val="24"/>
          <w:szCs w:val="24"/>
        </w:rPr>
      </w:pPr>
      <w:r w:rsidRPr="008D51F2">
        <w:rPr>
          <w:rFonts w:asciiTheme="majorHAnsi" w:hAnsiTheme="majorHAnsi" w:cs="Arial"/>
          <w:color w:val="000000" w:themeColor="text1"/>
          <w:sz w:val="24"/>
          <w:szCs w:val="24"/>
        </w:rPr>
        <w:t>Wartość zamówienia jest niższa od tzw. progów unijnych</w:t>
      </w:r>
      <w:r w:rsidR="008B3754" w:rsidRPr="008D51F2">
        <w:rPr>
          <w:rFonts w:asciiTheme="majorHAnsi" w:hAnsiTheme="majorHAnsi" w:cs="Arial"/>
          <w:color w:val="000000" w:themeColor="text1"/>
          <w:sz w:val="24"/>
          <w:szCs w:val="24"/>
        </w:rPr>
        <w:t>,</w:t>
      </w:r>
      <w:r w:rsidRPr="008D51F2">
        <w:rPr>
          <w:rFonts w:asciiTheme="majorHAnsi" w:hAnsiTheme="majorHAnsi" w:cs="Arial"/>
          <w:color w:val="000000" w:themeColor="text1"/>
          <w:sz w:val="24"/>
          <w:szCs w:val="24"/>
        </w:rPr>
        <w:t xml:space="preserve"> które zobowiązują do implementacji dyrektyw UE. Dyrektywa klasyczna 2014/24/UE w treści motywu 78 wskazuje, że aby zwiększyć konkurencję, </w:t>
      </w:r>
      <w:r w:rsidRPr="008D51F2">
        <w:rPr>
          <w:rFonts w:asciiTheme="majorHAnsi" w:hAnsiTheme="majorHAnsi" w:cs="Arial"/>
          <w:bCs/>
          <w:color w:val="000000" w:themeColor="text1"/>
          <w:sz w:val="24"/>
          <w:szCs w:val="24"/>
        </w:rPr>
        <w:t>instytucje zamawiające należy w szczególności zachęcać do dzielenia</w:t>
      </w:r>
      <w:r w:rsidRPr="008D51F2">
        <w:rPr>
          <w:rFonts w:asciiTheme="majorHAnsi" w:hAnsiTheme="majorHAnsi" w:cs="Arial"/>
          <w:b/>
          <w:bCs/>
          <w:color w:val="000000" w:themeColor="text1"/>
          <w:sz w:val="24"/>
          <w:szCs w:val="24"/>
        </w:rPr>
        <w:t xml:space="preserve"> </w:t>
      </w:r>
      <w:r w:rsidRPr="008D51F2">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8D51F2">
        <w:rPr>
          <w:rFonts w:asciiTheme="majorHAnsi" w:hAnsiTheme="majorHAnsi"/>
          <w:color w:val="000000" w:themeColor="text1"/>
          <w:sz w:val="24"/>
          <w:szCs w:val="24"/>
        </w:rPr>
        <w:t xml:space="preserve">Zamówienie nie zostało podzielone na części ponieważ: </w:t>
      </w:r>
    </w:p>
    <w:p w14:paraId="5F81EE45" w14:textId="5BC0400B" w:rsidR="00A300C6" w:rsidRPr="008D51F2" w:rsidRDefault="00A300C6" w:rsidP="008D51F2">
      <w:pPr>
        <w:pStyle w:val="Akapitzlist"/>
        <w:numPr>
          <w:ilvl w:val="0"/>
          <w:numId w:val="49"/>
        </w:numPr>
        <w:tabs>
          <w:tab w:val="left" w:pos="284"/>
        </w:tabs>
        <w:suppressAutoHyphens/>
        <w:spacing w:before="0" w:after="0" w:line="360" w:lineRule="auto"/>
        <w:ind w:left="284" w:right="57" w:hanging="284"/>
        <w:rPr>
          <w:rFonts w:asciiTheme="majorHAnsi" w:hAnsiTheme="majorHAnsi"/>
          <w:sz w:val="24"/>
          <w:szCs w:val="24"/>
        </w:rPr>
      </w:pPr>
      <w:r w:rsidRPr="008D51F2">
        <w:rPr>
          <w:rFonts w:asciiTheme="majorHAnsi" w:hAnsiTheme="majorHAnsi"/>
          <w:sz w:val="24"/>
          <w:szCs w:val="24"/>
        </w:rPr>
        <w:t>projektu aranżacji wnętrza nowoprojektowanej biblioteki nie można dokonać, bez projektu budowlanego. W przypadku, gdy prace będą powierzone jednemu Wykonawcy, może on pracować nad nimi równolegle. Sprawi to, że wizja projektantów branżowych oraz projektanta wnętrz</w:t>
      </w:r>
      <w:r w:rsidR="000D0B3E" w:rsidRPr="008D51F2">
        <w:rPr>
          <w:rFonts w:asciiTheme="majorHAnsi" w:hAnsiTheme="majorHAnsi"/>
          <w:sz w:val="24"/>
          <w:szCs w:val="24"/>
        </w:rPr>
        <w:t>, dodatkowo w oparciu o opinię architekta do spraw dostępności</w:t>
      </w:r>
      <w:r w:rsidRPr="008D51F2">
        <w:rPr>
          <w:rFonts w:asciiTheme="majorHAnsi" w:hAnsiTheme="majorHAnsi"/>
          <w:sz w:val="24"/>
          <w:szCs w:val="24"/>
        </w:rPr>
        <w:t xml:space="preserve"> będzie spójna.</w:t>
      </w:r>
    </w:p>
    <w:p w14:paraId="6CC69A0E" w14:textId="741833A3" w:rsidR="00605B4F" w:rsidRPr="008D51F2" w:rsidRDefault="00605B4F" w:rsidP="008D51F2">
      <w:pPr>
        <w:pStyle w:val="Akapitzlist"/>
        <w:numPr>
          <w:ilvl w:val="0"/>
          <w:numId w:val="49"/>
        </w:numPr>
        <w:tabs>
          <w:tab w:val="left" w:pos="284"/>
        </w:tabs>
        <w:suppressAutoHyphens/>
        <w:spacing w:before="0" w:after="0" w:line="360" w:lineRule="auto"/>
        <w:ind w:left="284" w:right="57" w:hanging="284"/>
        <w:rPr>
          <w:rFonts w:asciiTheme="majorHAnsi" w:hAnsiTheme="majorHAnsi"/>
          <w:sz w:val="24"/>
          <w:szCs w:val="24"/>
        </w:rPr>
      </w:pPr>
      <w:r w:rsidRPr="008D51F2">
        <w:rPr>
          <w:rFonts w:asciiTheme="majorHAnsi" w:hAnsiTheme="majorHAnsi"/>
          <w:sz w:val="24"/>
          <w:szCs w:val="24"/>
        </w:rPr>
        <w:t>celem wprowadzenia przepisu nie jest obligatoryjne przymuszenie Zamawiającego do dokonywania podziału zamówienia na części za wszelką cenę tj. tylko to po, ażeby tego podziału dokonać – i to niezależnie od tego w</w:t>
      </w:r>
      <w:r w:rsidR="00601696" w:rsidRPr="008D51F2">
        <w:rPr>
          <w:rFonts w:asciiTheme="majorHAnsi" w:hAnsiTheme="majorHAnsi"/>
          <w:sz w:val="24"/>
          <w:szCs w:val="24"/>
        </w:rPr>
        <w:t> </w:t>
      </w:r>
      <w:r w:rsidRPr="008D51F2">
        <w:rPr>
          <w:rFonts w:asciiTheme="majorHAnsi" w:hAnsiTheme="majorHAnsi"/>
          <w:sz w:val="24"/>
          <w:szCs w:val="24"/>
        </w:rPr>
        <w:t>jaki sposób i jaką metodologią. Przepis stanowi o możliwości podzielenia zamówienia, jednocześnie nie określając w jakich przypadkach Zamawiający musi to zrobić. Zatem jest to decyzja pozostawiona woli Zamawiającego, na którą przysługuje możliwość wniesienia środków ochrony prawnej.</w:t>
      </w:r>
    </w:p>
    <w:p w14:paraId="41E7B7B8" w14:textId="6984E85C" w:rsidR="00130EE3" w:rsidRPr="008D51F2" w:rsidRDefault="00B44539" w:rsidP="008D51F2">
      <w:pPr>
        <w:pStyle w:val="Akapitzlist"/>
        <w:numPr>
          <w:ilvl w:val="0"/>
          <w:numId w:val="49"/>
        </w:numPr>
        <w:tabs>
          <w:tab w:val="left" w:pos="284"/>
        </w:tabs>
        <w:suppressAutoHyphens/>
        <w:spacing w:before="0" w:after="0" w:line="360" w:lineRule="auto"/>
        <w:ind w:left="284" w:right="57" w:hanging="284"/>
        <w:rPr>
          <w:rFonts w:asciiTheme="majorHAnsi" w:hAnsiTheme="majorHAnsi"/>
          <w:sz w:val="24"/>
          <w:szCs w:val="24"/>
        </w:rPr>
      </w:pPr>
      <w:r w:rsidRPr="008D51F2">
        <w:rPr>
          <w:rFonts w:asciiTheme="majorHAnsi" w:hAnsiTheme="majorHAnsi"/>
          <w:sz w:val="24"/>
          <w:szCs w:val="24"/>
        </w:rPr>
        <w:t xml:space="preserve">dzielenie niniejszego przetargu na jeszcze mniejsze postępowania (pakiety), gdzie do wykonania zadania są wymagani tacy sami </w:t>
      </w:r>
      <w:r w:rsidR="00130EE3" w:rsidRPr="008D51F2">
        <w:rPr>
          <w:rFonts w:asciiTheme="majorHAnsi" w:hAnsiTheme="majorHAnsi"/>
          <w:sz w:val="24"/>
          <w:szCs w:val="24"/>
        </w:rPr>
        <w:t>specjaliści (projektanci branż</w:t>
      </w:r>
      <w:r w:rsidR="00601696" w:rsidRPr="008D51F2">
        <w:rPr>
          <w:rFonts w:asciiTheme="majorHAnsi" w:hAnsiTheme="majorHAnsi"/>
          <w:sz w:val="24"/>
          <w:szCs w:val="24"/>
        </w:rPr>
        <w:t>owi</w:t>
      </w:r>
      <w:r w:rsidR="00130EE3" w:rsidRPr="008D51F2">
        <w:rPr>
          <w:rFonts w:asciiTheme="majorHAnsi" w:hAnsiTheme="majorHAnsi"/>
          <w:sz w:val="24"/>
          <w:szCs w:val="24"/>
        </w:rPr>
        <w:t>)</w:t>
      </w:r>
      <w:r w:rsidRPr="008D51F2">
        <w:rPr>
          <w:rFonts w:asciiTheme="majorHAnsi" w:hAnsiTheme="majorHAnsi"/>
          <w:sz w:val="24"/>
          <w:szCs w:val="24"/>
        </w:rPr>
        <w:t xml:space="preserve"> może doprowadzić do sytuacji, że na mało atrakcyjne części (pakiety) nie zostaną złożone żadne oferty i może dojść do niewykonania całości zadania. Połączenie w jedno postępowanie tym samym wydaje się być optymalne. </w:t>
      </w:r>
    </w:p>
    <w:p w14:paraId="0819C625" w14:textId="6B8B2D4B" w:rsidR="005F60B0" w:rsidRPr="008D51F2" w:rsidRDefault="005F60B0" w:rsidP="008D51F2">
      <w:pPr>
        <w:pStyle w:val="Akapitzlist"/>
        <w:numPr>
          <w:ilvl w:val="0"/>
          <w:numId w:val="49"/>
        </w:numPr>
        <w:tabs>
          <w:tab w:val="left" w:pos="284"/>
        </w:tabs>
        <w:suppressAutoHyphens/>
        <w:spacing w:before="0" w:after="0" w:line="360" w:lineRule="auto"/>
        <w:ind w:left="284" w:right="57" w:hanging="284"/>
        <w:rPr>
          <w:rFonts w:asciiTheme="majorHAnsi" w:hAnsiTheme="majorHAnsi"/>
          <w:sz w:val="24"/>
          <w:szCs w:val="24"/>
        </w:rPr>
      </w:pPr>
      <w:r w:rsidRPr="008D51F2">
        <w:rPr>
          <w:rFonts w:asciiTheme="majorHAnsi" w:hAnsiTheme="majorHAnsi"/>
          <w:sz w:val="24"/>
          <w:szCs w:val="24"/>
        </w:rPr>
        <w:t>dla dokumentacji, będącej przedmiotem niniejszego postępowania będzie wydane jedno pozwolenie na budowę. Do pozwolenia na budowę należy opracować szereg dokumentów</w:t>
      </w:r>
      <w:r w:rsidR="00956164" w:rsidRPr="008D51F2">
        <w:rPr>
          <w:rFonts w:asciiTheme="majorHAnsi" w:hAnsiTheme="majorHAnsi"/>
          <w:sz w:val="24"/>
          <w:szCs w:val="24"/>
        </w:rPr>
        <w:t xml:space="preserve">, jako </w:t>
      </w:r>
      <w:r w:rsidR="00077F2B" w:rsidRPr="008D51F2">
        <w:rPr>
          <w:rFonts w:asciiTheme="majorHAnsi" w:hAnsiTheme="majorHAnsi"/>
          <w:sz w:val="24"/>
          <w:szCs w:val="24"/>
        </w:rPr>
        <w:t xml:space="preserve">dla </w:t>
      </w:r>
      <w:r w:rsidR="00956164" w:rsidRPr="008D51F2">
        <w:rPr>
          <w:rFonts w:asciiTheme="majorHAnsi" w:hAnsiTheme="majorHAnsi"/>
          <w:sz w:val="24"/>
          <w:szCs w:val="24"/>
        </w:rPr>
        <w:t>całości</w:t>
      </w:r>
      <w:r w:rsidR="00077F2B" w:rsidRPr="008D51F2">
        <w:rPr>
          <w:rFonts w:asciiTheme="majorHAnsi" w:hAnsiTheme="majorHAnsi"/>
          <w:sz w:val="24"/>
          <w:szCs w:val="24"/>
        </w:rPr>
        <w:t xml:space="preserve"> inwestycji</w:t>
      </w:r>
      <w:r w:rsidR="00956164" w:rsidRPr="008D51F2">
        <w:rPr>
          <w:rFonts w:asciiTheme="majorHAnsi" w:hAnsiTheme="majorHAnsi"/>
          <w:sz w:val="24"/>
          <w:szCs w:val="24"/>
        </w:rPr>
        <w:t>.</w:t>
      </w:r>
    </w:p>
    <w:p w14:paraId="7DEF11EA" w14:textId="578F3571" w:rsidR="00130EE3" w:rsidRPr="008D51F2" w:rsidRDefault="00130EE3" w:rsidP="008D51F2">
      <w:pPr>
        <w:pStyle w:val="Akapitzlist"/>
        <w:numPr>
          <w:ilvl w:val="0"/>
          <w:numId w:val="49"/>
        </w:numPr>
        <w:tabs>
          <w:tab w:val="left" w:pos="284"/>
        </w:tabs>
        <w:suppressAutoHyphens/>
        <w:spacing w:before="0" w:after="0" w:line="360" w:lineRule="auto"/>
        <w:ind w:left="284" w:right="57" w:hanging="284"/>
        <w:rPr>
          <w:rFonts w:asciiTheme="majorHAnsi" w:hAnsiTheme="majorHAnsi"/>
          <w:sz w:val="24"/>
          <w:szCs w:val="24"/>
        </w:rPr>
      </w:pPr>
      <w:r w:rsidRPr="008D51F2">
        <w:rPr>
          <w:rFonts w:asciiTheme="majorHAnsi" w:hAnsiTheme="majorHAnsi"/>
          <w:sz w:val="24"/>
          <w:szCs w:val="24"/>
        </w:rPr>
        <w:t>zamówienie nie zostało podzielone na części z uwagi na specyfikę i zakres zadania. Projektowanie, będące przedmiotem zamówienia, winno być powierzone jednemu Wykonawcy z uwagi na konieczność kompleksowego wykonania zadania, jako spójną i skoordynowaną całość. Podział zamówienia na części w przedmiotowym postępowaniu jest zatem nieuzasadniony.</w:t>
      </w:r>
    </w:p>
    <w:p w14:paraId="1A9A74EE" w14:textId="77777777" w:rsidR="00B44539" w:rsidRPr="008D51F2" w:rsidRDefault="00B44539" w:rsidP="008D51F2">
      <w:pPr>
        <w:pStyle w:val="Akapitzlist"/>
        <w:numPr>
          <w:ilvl w:val="0"/>
          <w:numId w:val="49"/>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8D51F2">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235C64A0" w14:textId="647B1D19" w:rsidR="00B44539" w:rsidRPr="008D51F2" w:rsidRDefault="00B44539" w:rsidP="008D51F2">
      <w:pPr>
        <w:pStyle w:val="Akapitzlist"/>
        <w:numPr>
          <w:ilvl w:val="0"/>
          <w:numId w:val="49"/>
        </w:numPr>
        <w:tabs>
          <w:tab w:val="left" w:pos="284"/>
        </w:tabs>
        <w:suppressAutoHyphens/>
        <w:spacing w:before="0" w:after="0" w:line="360" w:lineRule="auto"/>
        <w:ind w:left="284" w:right="57" w:hanging="284"/>
        <w:rPr>
          <w:rStyle w:val="markedcontent"/>
          <w:rFonts w:asciiTheme="majorHAnsi" w:hAnsiTheme="majorHAnsi"/>
          <w:sz w:val="24"/>
          <w:szCs w:val="24"/>
        </w:rPr>
      </w:pPr>
      <w:r w:rsidRPr="008D51F2">
        <w:rPr>
          <w:rStyle w:val="markedcontent"/>
          <w:rFonts w:asciiTheme="majorHAnsi" w:hAnsiTheme="majorHAnsi" w:cs="Arial"/>
          <w:sz w:val="24"/>
          <w:szCs w:val="24"/>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w:t>
      </w:r>
      <w:r w:rsidR="00051AA3" w:rsidRPr="008D51F2">
        <w:rPr>
          <w:rStyle w:val="markedcontent"/>
          <w:rFonts w:asciiTheme="majorHAnsi" w:hAnsiTheme="majorHAnsi" w:cs="Arial"/>
          <w:sz w:val="24"/>
          <w:szCs w:val="24"/>
        </w:rPr>
        <w:t> </w:t>
      </w:r>
      <w:r w:rsidRPr="008D51F2">
        <w:rPr>
          <w:rStyle w:val="markedcontent"/>
          <w:rFonts w:asciiTheme="majorHAnsi" w:hAnsiTheme="majorHAnsi" w:cs="Arial"/>
          <w:sz w:val="24"/>
          <w:szCs w:val="24"/>
        </w:rPr>
        <w:t xml:space="preserve">nich ujmie oddzielnie koszty dodatkowe. W praktyce nie dopuszczając do podziału otrzymamy jedną tańszą ofertę niż suma otrzymanych kilku ofert częściowych. </w:t>
      </w:r>
    </w:p>
    <w:p w14:paraId="1821DC79" w14:textId="49EDB912" w:rsidR="00605B4F" w:rsidRPr="008D51F2" w:rsidRDefault="00605B4F" w:rsidP="008D51F2">
      <w:pPr>
        <w:tabs>
          <w:tab w:val="left" w:pos="709"/>
        </w:tabs>
        <w:spacing w:line="360" w:lineRule="auto"/>
        <w:ind w:right="57"/>
        <w:contextualSpacing/>
        <w:jc w:val="both"/>
        <w:rPr>
          <w:rFonts w:asciiTheme="majorHAnsi" w:hAnsiTheme="majorHAnsi" w:cs="Arial"/>
          <w:color w:val="000000" w:themeColor="text1"/>
          <w:sz w:val="24"/>
          <w:szCs w:val="24"/>
        </w:rPr>
      </w:pPr>
      <w:r w:rsidRPr="008D51F2">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8D51F2">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600507D" w14:textId="77777777" w:rsidR="000318C2" w:rsidRPr="008D51F2" w:rsidRDefault="000318C2" w:rsidP="008D51F2">
      <w:pPr>
        <w:tabs>
          <w:tab w:val="left" w:pos="709"/>
        </w:tabs>
        <w:spacing w:line="360" w:lineRule="auto"/>
        <w:ind w:right="57"/>
        <w:contextualSpacing/>
        <w:jc w:val="both"/>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8D51F2" w14:paraId="05D58CB9" w14:textId="77777777" w:rsidTr="00A52DBE">
        <w:trPr>
          <w:jc w:val="center"/>
        </w:trPr>
        <w:tc>
          <w:tcPr>
            <w:tcW w:w="9068" w:type="dxa"/>
            <w:shd w:val="clear" w:color="auto" w:fill="D9D9D9" w:themeFill="background1" w:themeFillShade="D9"/>
            <w:vAlign w:val="center"/>
          </w:tcPr>
          <w:p w14:paraId="2AFCEB54"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5</w:t>
            </w:r>
          </w:p>
          <w:p w14:paraId="43DCB9ED"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TERMIN WYKONANIA ZAMÓWIENIA</w:t>
            </w:r>
          </w:p>
        </w:tc>
      </w:tr>
    </w:tbl>
    <w:p w14:paraId="1F4ED4E6" w14:textId="77777777" w:rsidR="00A058C5" w:rsidRPr="008D51F2" w:rsidRDefault="00A058C5"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p w14:paraId="5AD7D741" w14:textId="714315A8" w:rsidR="00947814" w:rsidRPr="004F438D" w:rsidRDefault="00B44539" w:rsidP="008D51F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bCs/>
          <w:sz w:val="24"/>
          <w:szCs w:val="24"/>
        </w:rPr>
      </w:pPr>
      <w:r w:rsidRPr="008D51F2">
        <w:rPr>
          <w:rFonts w:asciiTheme="majorHAnsi" w:hAnsiTheme="majorHAnsi" w:cs="Arial"/>
          <w:bCs/>
          <w:sz w:val="24"/>
          <w:szCs w:val="24"/>
        </w:rPr>
        <w:t xml:space="preserve">Umowa zostanie zawarta na okres </w:t>
      </w:r>
      <w:r w:rsidR="009642ED" w:rsidRPr="008D51F2">
        <w:rPr>
          <w:rFonts w:asciiTheme="majorHAnsi" w:hAnsiTheme="majorHAnsi" w:cs="Arial"/>
          <w:b/>
          <w:sz w:val="24"/>
          <w:szCs w:val="24"/>
        </w:rPr>
        <w:t xml:space="preserve">do </w:t>
      </w:r>
      <w:r w:rsidR="00946DD8" w:rsidRPr="004F438D">
        <w:rPr>
          <w:rFonts w:asciiTheme="majorHAnsi" w:hAnsiTheme="majorHAnsi" w:cs="Arial"/>
          <w:b/>
          <w:sz w:val="24"/>
          <w:szCs w:val="24"/>
        </w:rPr>
        <w:t>3</w:t>
      </w:r>
      <w:r w:rsidRPr="004F438D">
        <w:rPr>
          <w:rFonts w:asciiTheme="majorHAnsi" w:hAnsiTheme="majorHAnsi" w:cs="Arial"/>
          <w:b/>
          <w:sz w:val="24"/>
          <w:szCs w:val="24"/>
        </w:rPr>
        <w:t xml:space="preserve"> miesięcy.</w:t>
      </w:r>
      <w:r w:rsidR="00DE18E7" w:rsidRPr="004F438D">
        <w:rPr>
          <w:rFonts w:asciiTheme="majorHAnsi" w:hAnsiTheme="majorHAnsi" w:cs="Arial"/>
          <w:bCs/>
          <w:sz w:val="24"/>
          <w:szCs w:val="24"/>
        </w:rPr>
        <w:t xml:space="preserve"> </w:t>
      </w:r>
    </w:p>
    <w:p w14:paraId="429432C6" w14:textId="327DD7B1" w:rsidR="00B44539" w:rsidRPr="004F438D" w:rsidRDefault="00B44539" w:rsidP="008D51F2">
      <w:pPr>
        <w:widowControl w:val="0"/>
        <w:numPr>
          <w:ilvl w:val="1"/>
          <w:numId w:val="26"/>
        </w:numPr>
        <w:tabs>
          <w:tab w:val="left" w:pos="709"/>
        </w:tabs>
        <w:spacing w:line="360" w:lineRule="auto"/>
        <w:ind w:left="0" w:right="57" w:hanging="567"/>
        <w:contextualSpacing/>
        <w:jc w:val="both"/>
        <w:outlineLvl w:val="3"/>
        <w:rPr>
          <w:rFonts w:asciiTheme="majorHAnsi" w:eastAsia="Times New Roman" w:hAnsiTheme="majorHAnsi"/>
          <w:bCs/>
          <w:sz w:val="24"/>
          <w:szCs w:val="24"/>
          <w:lang w:eastAsia="ar-SA"/>
        </w:rPr>
      </w:pPr>
      <w:r w:rsidRPr="004F438D">
        <w:rPr>
          <w:rFonts w:asciiTheme="majorHAnsi" w:hAnsiTheme="majorHAnsi" w:cs="Arial"/>
          <w:bCs/>
          <w:sz w:val="24"/>
          <w:szCs w:val="24"/>
        </w:rPr>
        <w:t xml:space="preserve">Szczegółowe informacje znajdują się w </w:t>
      </w:r>
      <w:r w:rsidRPr="004F438D">
        <w:rPr>
          <w:rFonts w:asciiTheme="majorHAnsi" w:hAnsiTheme="majorHAnsi" w:cs="Cambria"/>
          <w:bCs/>
          <w:sz w:val="24"/>
          <w:szCs w:val="24"/>
        </w:rPr>
        <w:t xml:space="preserve">§ </w:t>
      </w:r>
      <w:r w:rsidR="009642ED" w:rsidRPr="004F438D">
        <w:rPr>
          <w:rFonts w:asciiTheme="majorHAnsi" w:hAnsiTheme="majorHAnsi" w:cs="Arial"/>
          <w:bCs/>
          <w:sz w:val="24"/>
          <w:szCs w:val="24"/>
        </w:rPr>
        <w:t>4</w:t>
      </w:r>
      <w:r w:rsidR="008830FB">
        <w:rPr>
          <w:rFonts w:asciiTheme="majorHAnsi" w:hAnsiTheme="majorHAnsi" w:cs="Arial"/>
          <w:bCs/>
          <w:sz w:val="24"/>
          <w:szCs w:val="24"/>
        </w:rPr>
        <w:t xml:space="preserve"> i </w:t>
      </w:r>
      <w:r w:rsidR="008830FB" w:rsidRPr="004F438D">
        <w:rPr>
          <w:rFonts w:asciiTheme="majorHAnsi" w:hAnsiTheme="majorHAnsi" w:cs="Cambria"/>
          <w:bCs/>
          <w:sz w:val="24"/>
          <w:szCs w:val="24"/>
        </w:rPr>
        <w:t xml:space="preserve">§ </w:t>
      </w:r>
      <w:r w:rsidR="008830FB">
        <w:rPr>
          <w:rFonts w:asciiTheme="majorHAnsi" w:hAnsiTheme="majorHAnsi" w:cs="Arial"/>
          <w:bCs/>
          <w:sz w:val="24"/>
          <w:szCs w:val="24"/>
        </w:rPr>
        <w:t>5</w:t>
      </w:r>
      <w:r w:rsidRPr="004F438D">
        <w:rPr>
          <w:rFonts w:asciiTheme="majorHAnsi" w:hAnsiTheme="majorHAnsi" w:cs="Arial"/>
          <w:bCs/>
          <w:sz w:val="24"/>
          <w:szCs w:val="24"/>
        </w:rPr>
        <w:t xml:space="preserve"> projektu umowy.</w:t>
      </w:r>
    </w:p>
    <w:p w14:paraId="4A5C82D9" w14:textId="77777777" w:rsidR="00FA23EF" w:rsidRPr="008D51F2" w:rsidRDefault="00FA23EF" w:rsidP="008D51F2">
      <w:pPr>
        <w:widowControl w:val="0"/>
        <w:tabs>
          <w:tab w:val="left" w:pos="709"/>
        </w:tabs>
        <w:spacing w:line="360" w:lineRule="auto"/>
        <w:ind w:right="57"/>
        <w:contextualSpacing/>
        <w:jc w:val="both"/>
        <w:outlineLvl w:val="3"/>
        <w:rPr>
          <w:rFonts w:asciiTheme="majorHAnsi" w:eastAsia="Times New Roman" w:hAnsiTheme="majorHAnsi"/>
          <w:bCs/>
          <w:sz w:val="24"/>
          <w:szCs w:val="24"/>
          <w:lang w:eastAsia="ar-SA"/>
        </w:rPr>
      </w:pPr>
    </w:p>
    <w:p w14:paraId="5900837E" w14:textId="77777777" w:rsidR="00FA23EF" w:rsidRPr="008D51F2" w:rsidRDefault="00FA23EF" w:rsidP="008D51F2">
      <w:pPr>
        <w:widowControl w:val="0"/>
        <w:tabs>
          <w:tab w:val="left" w:pos="709"/>
        </w:tabs>
        <w:spacing w:line="360" w:lineRule="auto"/>
        <w:ind w:right="57"/>
        <w:contextualSpacing/>
        <w:jc w:val="both"/>
        <w:outlineLvl w:val="3"/>
        <w:rPr>
          <w:rFonts w:asciiTheme="majorHAnsi" w:eastAsia="Times New Roman" w:hAnsiTheme="majorHAnsi"/>
          <w:bCs/>
          <w:sz w:val="24"/>
          <w:szCs w:val="24"/>
          <w:lang w:eastAsia="ar-SA"/>
        </w:rPr>
      </w:pPr>
    </w:p>
    <w:p w14:paraId="621DDC92" w14:textId="77777777" w:rsidR="00FA23EF" w:rsidRPr="008D51F2" w:rsidRDefault="00FA23EF" w:rsidP="008D51F2">
      <w:pPr>
        <w:widowControl w:val="0"/>
        <w:tabs>
          <w:tab w:val="left" w:pos="709"/>
        </w:tabs>
        <w:spacing w:line="360" w:lineRule="auto"/>
        <w:ind w:right="57"/>
        <w:contextualSpacing/>
        <w:jc w:val="both"/>
        <w:outlineLvl w:val="3"/>
        <w:rPr>
          <w:rFonts w:asciiTheme="majorHAnsi" w:eastAsia="Times New Roman" w:hAnsiTheme="majorHAnsi"/>
          <w:bCs/>
          <w:sz w:val="24"/>
          <w:szCs w:val="24"/>
          <w:lang w:eastAsia="ar-S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8D51F2" w14:paraId="7A9FB545" w14:textId="77777777" w:rsidTr="00A52DBE">
        <w:trPr>
          <w:jc w:val="center"/>
        </w:trPr>
        <w:tc>
          <w:tcPr>
            <w:tcW w:w="9068" w:type="dxa"/>
            <w:shd w:val="clear" w:color="auto" w:fill="D9D9D9" w:themeFill="background1" w:themeFillShade="D9"/>
            <w:vAlign w:val="center"/>
          </w:tcPr>
          <w:p w14:paraId="01AFC0C1"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6</w:t>
            </w:r>
          </w:p>
          <w:p w14:paraId="4E825FBD" w14:textId="0FFCB862"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WARUNK</w:t>
            </w:r>
            <w:r w:rsidR="00332CA2" w:rsidRPr="008D51F2">
              <w:rPr>
                <w:rFonts w:asciiTheme="majorHAnsi" w:hAnsiTheme="majorHAnsi"/>
                <w:b/>
                <w:sz w:val="24"/>
                <w:szCs w:val="24"/>
              </w:rPr>
              <w:t>I</w:t>
            </w:r>
            <w:r w:rsidRPr="008D51F2">
              <w:rPr>
                <w:rFonts w:asciiTheme="majorHAnsi" w:hAnsiTheme="majorHAnsi"/>
                <w:b/>
                <w:sz w:val="24"/>
                <w:szCs w:val="24"/>
              </w:rPr>
              <w:t xml:space="preserve"> UDZIAŁU W POSTĘPOWANIU</w:t>
            </w:r>
          </w:p>
        </w:tc>
      </w:tr>
    </w:tbl>
    <w:p w14:paraId="333783E3" w14:textId="77777777" w:rsidR="00770668" w:rsidRPr="008D51F2" w:rsidRDefault="00770668"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8D51F2" w:rsidRDefault="00996CDA" w:rsidP="008D51F2">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8D51F2">
        <w:rPr>
          <w:rFonts w:asciiTheme="majorHAnsi" w:hAnsiTheme="majorHAnsi" w:cs="Arial"/>
          <w:bCs/>
          <w:sz w:val="24"/>
          <w:szCs w:val="24"/>
        </w:rPr>
        <w:t>Zamawiający nie określa warunków udziału w postępowaniu.</w:t>
      </w:r>
    </w:p>
    <w:p w14:paraId="3765CF5C" w14:textId="77777777" w:rsidR="00F1686D" w:rsidRPr="008D51F2" w:rsidRDefault="00F1686D" w:rsidP="008D51F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8D51F2" w14:paraId="202E9C44" w14:textId="77777777" w:rsidTr="00A52DBE">
        <w:trPr>
          <w:jc w:val="center"/>
        </w:trPr>
        <w:tc>
          <w:tcPr>
            <w:tcW w:w="9068" w:type="dxa"/>
            <w:shd w:val="clear" w:color="auto" w:fill="D9D9D9" w:themeFill="background1" w:themeFillShade="D9"/>
            <w:vAlign w:val="center"/>
          </w:tcPr>
          <w:p w14:paraId="0E4D6389"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br w:type="page"/>
            </w:r>
            <w:r w:rsidRPr="008D51F2">
              <w:rPr>
                <w:rFonts w:asciiTheme="majorHAnsi" w:hAnsiTheme="majorHAnsi"/>
                <w:sz w:val="24"/>
                <w:szCs w:val="24"/>
              </w:rPr>
              <w:t>Rozdział 7</w:t>
            </w:r>
          </w:p>
          <w:p w14:paraId="49F03BB0"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PODSTAWY WYKLUCZENIA</w:t>
            </w:r>
          </w:p>
        </w:tc>
      </w:tr>
    </w:tbl>
    <w:p w14:paraId="2400FA5F" w14:textId="77777777" w:rsidR="000140AB" w:rsidRPr="008D51F2" w:rsidRDefault="000140AB"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p w14:paraId="34DC1D8E" w14:textId="77777777"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sz w:val="24"/>
          <w:szCs w:val="24"/>
        </w:rPr>
        <w:t>Z postępowania o udzielenie zamówienia wyklucza się Wykonawcę w stosunku do którego zachodzi którakolwiek z okoliczności, o których mowa w art. 108 ustęp 1 ustawy Pzp.</w:t>
      </w:r>
    </w:p>
    <w:p w14:paraId="7B669CB6" w14:textId="3DD48E4E"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sz w:val="24"/>
          <w:szCs w:val="24"/>
        </w:rPr>
        <w:t>Zamawiający nie przewiduje fakultatywnych podstaw wykluczenia wskazanych w</w:t>
      </w:r>
      <w:r w:rsidR="00C44E4B" w:rsidRPr="008D51F2">
        <w:rPr>
          <w:rFonts w:asciiTheme="majorHAnsi" w:hAnsiTheme="majorHAnsi" w:cs="Arial"/>
          <w:sz w:val="24"/>
          <w:szCs w:val="24"/>
        </w:rPr>
        <w:t> </w:t>
      </w:r>
      <w:r w:rsidRPr="008D51F2">
        <w:rPr>
          <w:rFonts w:asciiTheme="majorHAnsi" w:hAnsiTheme="majorHAnsi" w:cs="Arial"/>
          <w:sz w:val="24"/>
          <w:szCs w:val="24"/>
        </w:rPr>
        <w:t>art. 109 ustawy Pzp.</w:t>
      </w:r>
    </w:p>
    <w:p w14:paraId="2A96E0F0" w14:textId="77777777"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sz w:val="24"/>
          <w:szCs w:val="24"/>
          <w:shd w:val="clear" w:color="auto" w:fill="FFFFFF"/>
        </w:rPr>
        <w:t>Wykonawca może zostać wykluczony przez Zamawiającego na każdym etapie postępowania o udzielenie zamówienia.</w:t>
      </w:r>
    </w:p>
    <w:p w14:paraId="79402389" w14:textId="031925AD"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sz w:val="24"/>
          <w:szCs w:val="24"/>
          <w:shd w:val="clear" w:color="auto" w:fill="FFFFFF"/>
        </w:rPr>
        <w:t>Wykonawca podlega wykluczeniu także w oparciu o podstawy wykluczenia wskazane w art. 7 ust. 1 ustawy z dnia 13.04.2022 r. o szczególnych rozwiązaniach w</w:t>
      </w:r>
      <w:r w:rsidR="00C44E4B" w:rsidRPr="008D51F2">
        <w:rPr>
          <w:rFonts w:asciiTheme="majorHAnsi" w:hAnsiTheme="majorHAnsi"/>
          <w:sz w:val="24"/>
          <w:szCs w:val="24"/>
          <w:shd w:val="clear" w:color="auto" w:fill="FFFFFF"/>
        </w:rPr>
        <w:t> </w:t>
      </w:r>
      <w:r w:rsidRPr="008D51F2">
        <w:rPr>
          <w:rFonts w:asciiTheme="majorHAnsi" w:hAnsiTheme="majorHAnsi"/>
          <w:sz w:val="24"/>
          <w:szCs w:val="24"/>
          <w:shd w:val="clear" w:color="auto" w:fill="FFFFFF"/>
        </w:rPr>
        <w:t xml:space="preserve">zakresie przeciwdziałania wspieraniu agresji na Ukrainę oraz służących ochronie bezpieczeństwa narodowego. </w:t>
      </w:r>
    </w:p>
    <w:p w14:paraId="2CA0427F" w14:textId="77777777" w:rsidR="00B17048" w:rsidRPr="008D51F2" w:rsidRDefault="00000000" w:rsidP="008D51F2">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B17048" w:rsidRPr="008D51F2">
          <w:rPr>
            <w:rStyle w:val="Hipercze"/>
            <w:rFonts w:asciiTheme="majorHAnsi" w:hAnsiTheme="majorHAnsi" w:cs="Arial"/>
            <w:bCs/>
            <w:sz w:val="24"/>
            <w:szCs w:val="24"/>
          </w:rPr>
          <w:t>https://isap.sejm.gov.pl/isap.nsf/DocDetails.xsp?id=WDU20220000835</w:t>
        </w:r>
      </w:hyperlink>
      <w:r w:rsidR="00B17048" w:rsidRPr="008D51F2">
        <w:rPr>
          <w:rFonts w:asciiTheme="majorHAnsi" w:hAnsiTheme="majorHAnsi" w:cs="Arial"/>
          <w:bCs/>
          <w:sz w:val="24"/>
          <w:szCs w:val="24"/>
        </w:rPr>
        <w:t xml:space="preserve"> </w:t>
      </w:r>
    </w:p>
    <w:p w14:paraId="1B23C234" w14:textId="77777777"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Wykluczenie, o którym mowa w rozdziale 7.4 SWZ następuje na okres trwania tych okoliczności.</w:t>
      </w:r>
    </w:p>
    <w:p w14:paraId="45DE03FB" w14:textId="77777777"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714B8BC6" w14:textId="6CD99A31" w:rsidR="00B17048" w:rsidRPr="008D51F2" w:rsidRDefault="00B17048"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cs="Arial"/>
          <w:bCs/>
          <w:sz w:val="24"/>
          <w:szCs w:val="24"/>
        </w:rPr>
        <w:t>Osoba lub podmiot podlegające wykluczeniu, które w okresie tego wykluczenia ubiegają się o udzielenie zamówienia publicznego lub biorą udział w</w:t>
      </w:r>
      <w:r w:rsidR="00A53F60" w:rsidRPr="008D51F2">
        <w:rPr>
          <w:rFonts w:asciiTheme="majorHAnsi" w:hAnsiTheme="majorHAnsi" w:cs="Arial"/>
          <w:bCs/>
          <w:sz w:val="24"/>
          <w:szCs w:val="24"/>
        </w:rPr>
        <w:t> </w:t>
      </w:r>
      <w:r w:rsidRPr="008D51F2">
        <w:rPr>
          <w:rFonts w:asciiTheme="majorHAnsi" w:hAnsiTheme="majorHAnsi" w:cs="Arial"/>
          <w:bCs/>
          <w:sz w:val="24"/>
          <w:szCs w:val="24"/>
        </w:rPr>
        <w:t xml:space="preserve">postępowaniu o udzielenie zamówienia publicznego podlegają karze pieniężnej. </w:t>
      </w:r>
      <w:r w:rsidRPr="008D51F2">
        <w:rPr>
          <w:rFonts w:asciiTheme="majorHAnsi" w:hAnsiTheme="majorHAnsi"/>
          <w:sz w:val="24"/>
          <w:szCs w:val="24"/>
        </w:rPr>
        <w:t>Kara pieniężna nakładana będzie przez Prezesa Urzędu Zamówień Publicznych, w drodze decyzji, w wysokości do 20.000.000 zł.</w:t>
      </w:r>
    </w:p>
    <w:p w14:paraId="7A0434A2" w14:textId="612D09E2" w:rsidR="00B17048" w:rsidRPr="008D51F2" w:rsidRDefault="00B17048" w:rsidP="008D51F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sz w:val="24"/>
          <w:szCs w:val="24"/>
        </w:rPr>
      </w:pPr>
      <w:r w:rsidRPr="008D51F2">
        <w:rPr>
          <w:rFonts w:asciiTheme="majorHAnsi" w:hAnsiTheme="majorHAnsi"/>
          <w:sz w:val="24"/>
          <w:szCs w:val="24"/>
        </w:rPr>
        <w:t xml:space="preserve">Warunki podmiotowe tj. zarówno warunki udziału w postępowaniu (wymienione w rozdziale 6) jak i brak podstaw wykluczenia bezwzględnie muszą być spełnione przez Wykonawcę na dzień </w:t>
      </w:r>
      <w:r w:rsidR="00310386" w:rsidRPr="008D51F2">
        <w:rPr>
          <w:rFonts w:asciiTheme="majorHAnsi" w:hAnsiTheme="majorHAnsi"/>
          <w:sz w:val="24"/>
          <w:szCs w:val="24"/>
        </w:rPr>
        <w:t>złożenia oferty</w:t>
      </w:r>
      <w:r w:rsidRPr="008D51F2">
        <w:rPr>
          <w:rFonts w:asciiTheme="majorHAnsi" w:hAnsiTheme="majorHAnsi"/>
          <w:sz w:val="24"/>
          <w:szCs w:val="24"/>
        </w:rPr>
        <w:t>. Taki stan musi ponadto zostać utrzymany przez cały okres, począwszy od dnia złożenia oferty aż do momentu zakończenia postępowania.</w:t>
      </w:r>
    </w:p>
    <w:p w14:paraId="2D1A8539" w14:textId="77777777" w:rsidR="00FA23EF" w:rsidRPr="008D51F2" w:rsidRDefault="00FA23EF" w:rsidP="008D51F2">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8D51F2" w14:paraId="20335760" w14:textId="77777777" w:rsidTr="00A52DBE">
        <w:trPr>
          <w:jc w:val="center"/>
        </w:trPr>
        <w:tc>
          <w:tcPr>
            <w:tcW w:w="9060" w:type="dxa"/>
            <w:shd w:val="clear" w:color="auto" w:fill="D9D9D9" w:themeFill="background1" w:themeFillShade="D9"/>
            <w:vAlign w:val="center"/>
          </w:tcPr>
          <w:p w14:paraId="3389AEC2"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8</w:t>
            </w:r>
          </w:p>
          <w:p w14:paraId="44021D85" w14:textId="0A831FC4" w:rsidR="008929F6" w:rsidRPr="008D51F2" w:rsidRDefault="008929F6" w:rsidP="008D51F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D51F2">
              <w:rPr>
                <w:rFonts w:asciiTheme="majorHAnsi" w:hAnsiTheme="majorHAnsi"/>
                <w:b/>
                <w:sz w:val="24"/>
                <w:szCs w:val="24"/>
              </w:rPr>
              <w:t xml:space="preserve">INFORMACJA O </w:t>
            </w:r>
            <w:r w:rsidR="006D1E76" w:rsidRPr="008D51F2">
              <w:rPr>
                <w:rFonts w:asciiTheme="majorHAnsi" w:hAnsiTheme="majorHAnsi"/>
                <w:b/>
                <w:sz w:val="24"/>
                <w:szCs w:val="24"/>
              </w:rPr>
              <w:t>OŚWIADCZENI</w:t>
            </w:r>
            <w:r w:rsidR="00B17048" w:rsidRPr="008D51F2">
              <w:rPr>
                <w:rFonts w:asciiTheme="majorHAnsi" w:hAnsiTheme="majorHAnsi"/>
                <w:b/>
                <w:sz w:val="24"/>
                <w:szCs w:val="24"/>
              </w:rPr>
              <w:t>U</w:t>
            </w:r>
            <w:r w:rsidR="006D1E76" w:rsidRPr="008D51F2">
              <w:rPr>
                <w:rFonts w:asciiTheme="majorHAnsi" w:hAnsiTheme="majorHAnsi"/>
                <w:b/>
                <w:sz w:val="24"/>
                <w:szCs w:val="24"/>
              </w:rPr>
              <w:t xml:space="preserve"> WSTĘPNY</w:t>
            </w:r>
            <w:r w:rsidR="00B17048" w:rsidRPr="008D51F2">
              <w:rPr>
                <w:rFonts w:asciiTheme="majorHAnsi" w:hAnsiTheme="majorHAnsi"/>
                <w:b/>
                <w:sz w:val="24"/>
                <w:szCs w:val="24"/>
              </w:rPr>
              <w:t>M</w:t>
            </w:r>
            <w:r w:rsidR="00B5119E" w:rsidRPr="008D51F2">
              <w:rPr>
                <w:rFonts w:asciiTheme="majorHAnsi" w:hAnsiTheme="majorHAnsi"/>
                <w:b/>
                <w:sz w:val="24"/>
                <w:szCs w:val="24"/>
              </w:rPr>
              <w:t xml:space="preserve"> ORAZ PODMIOTOWYCH ŚRODKACH DOWODOWYCH</w:t>
            </w:r>
          </w:p>
        </w:tc>
      </w:tr>
    </w:tbl>
    <w:p w14:paraId="685D1B51" w14:textId="77777777" w:rsidR="00992162" w:rsidRPr="008D51F2" w:rsidRDefault="00992162"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8D51F2" w:rsidRDefault="000B13D7" w:rsidP="008D51F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Wykonawca zobowiązany jest złożyć wraz z ofertą oświadczenie</w:t>
      </w:r>
      <w:r w:rsidRPr="008D51F2">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8D51F2" w:rsidRDefault="000B13D7" w:rsidP="008D51F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8D51F2" w:rsidRDefault="000B13D7" w:rsidP="008D51F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olor w:val="000000"/>
          <w:sz w:val="24"/>
          <w:szCs w:val="24"/>
        </w:rPr>
        <w:t>Zamawiający może żądać od Wykonawców wyjaśnień dotyczących treści złożonego oświadczenia, o którym mowa w rozdziale 8.1 SWZ.</w:t>
      </w:r>
    </w:p>
    <w:p w14:paraId="2C1BD054" w14:textId="42499362" w:rsidR="0070077F" w:rsidRPr="008D51F2" w:rsidRDefault="000B13D7" w:rsidP="008D51F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12BAC79D" w14:textId="77777777" w:rsidR="0070077F" w:rsidRPr="008D51F2" w:rsidRDefault="0070077F"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8D51F2" w14:paraId="0BB76D37" w14:textId="77777777" w:rsidTr="00A52DBE">
        <w:trPr>
          <w:jc w:val="center"/>
        </w:trPr>
        <w:tc>
          <w:tcPr>
            <w:tcW w:w="9060" w:type="dxa"/>
            <w:shd w:val="clear" w:color="auto" w:fill="D9D9D9" w:themeFill="background1" w:themeFillShade="D9"/>
            <w:vAlign w:val="center"/>
          </w:tcPr>
          <w:p w14:paraId="4AA9D339"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9</w:t>
            </w:r>
          </w:p>
          <w:p w14:paraId="70190A92" w14:textId="58A0466B" w:rsidR="008929F6" w:rsidRPr="008D51F2" w:rsidRDefault="008929F6" w:rsidP="008D51F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D51F2">
              <w:rPr>
                <w:rFonts w:asciiTheme="majorHAnsi" w:hAnsiTheme="majorHAnsi"/>
                <w:b/>
                <w:sz w:val="24"/>
                <w:szCs w:val="24"/>
              </w:rPr>
              <w:t>INFORMACJA DLA WYKONAWCÓW ZAMIERZAJĄCYCH</w:t>
            </w:r>
            <w:r w:rsidR="00165740" w:rsidRPr="008D51F2">
              <w:rPr>
                <w:rFonts w:asciiTheme="majorHAnsi" w:hAnsiTheme="majorHAnsi"/>
                <w:b/>
                <w:sz w:val="24"/>
                <w:szCs w:val="24"/>
              </w:rPr>
              <w:t xml:space="preserve"> </w:t>
            </w:r>
            <w:r w:rsidRPr="008D51F2">
              <w:rPr>
                <w:rFonts w:asciiTheme="majorHAnsi" w:hAnsiTheme="majorHAnsi"/>
                <w:b/>
                <w:sz w:val="24"/>
                <w:szCs w:val="24"/>
              </w:rPr>
              <w:t>POWIERZYĆ WYKONANIE CZĘŚCI ZAMÓWIENIA PODWYKONAWCOM</w:t>
            </w:r>
          </w:p>
        </w:tc>
      </w:tr>
    </w:tbl>
    <w:p w14:paraId="16E5994B" w14:textId="077F84BD" w:rsidR="008929F6" w:rsidRDefault="008929F6" w:rsidP="008D51F2">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6686393" w14:textId="77777777" w:rsidR="0075525D" w:rsidRPr="008D51F2" w:rsidRDefault="0075525D" w:rsidP="008D51F2">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5FF35014" w14:textId="77777777" w:rsidR="00682BCA" w:rsidRPr="008D51F2" w:rsidRDefault="000B13D7" w:rsidP="008D51F2">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sz w:val="24"/>
          <w:szCs w:val="24"/>
        </w:rPr>
        <w:t>Zamawiający</w:t>
      </w:r>
      <w:r w:rsidRPr="008D51F2">
        <w:rPr>
          <w:rFonts w:asciiTheme="majorHAnsi" w:hAnsiTheme="majorHAnsi"/>
          <w:b/>
          <w:bCs/>
          <w:sz w:val="24"/>
          <w:szCs w:val="24"/>
        </w:rPr>
        <w:t xml:space="preserve"> </w:t>
      </w:r>
      <w:r w:rsidRPr="008D51F2">
        <w:rPr>
          <w:rFonts w:asciiTheme="majorHAnsi" w:hAnsiTheme="majorHAnsi"/>
          <w:sz w:val="24"/>
          <w:szCs w:val="24"/>
        </w:rPr>
        <w:t>żąda wskazania przez Wykonawcę w ofercie (ustęp 11 w druku oferta – o ile są znani</w:t>
      </w:r>
      <w:r w:rsidR="00FC4502" w:rsidRPr="008D51F2">
        <w:rPr>
          <w:rFonts w:asciiTheme="majorHAnsi" w:hAnsiTheme="majorHAnsi"/>
          <w:sz w:val="24"/>
          <w:szCs w:val="24"/>
        </w:rPr>
        <w:t>)</w:t>
      </w:r>
      <w:r w:rsidRPr="008D51F2">
        <w:rPr>
          <w:rFonts w:asciiTheme="majorHAnsi" w:hAnsiTheme="majorHAnsi"/>
          <w:sz w:val="24"/>
          <w:szCs w:val="24"/>
        </w:rPr>
        <w:t>, części zamówienia, których wykonanie zamierza powierzyć Podwykonawcom oraz podania nazw ewentualnych Podwykonawców.</w:t>
      </w:r>
    </w:p>
    <w:p w14:paraId="15439531" w14:textId="01BA3797" w:rsidR="00943CEE" w:rsidRPr="008D51F2" w:rsidRDefault="000B13D7" w:rsidP="008D51F2">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E923B2" w:rsidRPr="008D51F2">
        <w:rPr>
          <w:rFonts w:asciiTheme="majorHAnsi" w:hAnsiTheme="majorHAnsi"/>
          <w:sz w:val="24"/>
          <w:szCs w:val="24"/>
        </w:rPr>
        <w:t>zadania.</w:t>
      </w:r>
    </w:p>
    <w:p w14:paraId="0A8D1622" w14:textId="77777777" w:rsidR="002A4346" w:rsidRPr="008D51F2" w:rsidRDefault="002A4346"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4FDCBCCC" w14:textId="77777777" w:rsidTr="00A52DBE">
        <w:trPr>
          <w:jc w:val="center"/>
        </w:trPr>
        <w:tc>
          <w:tcPr>
            <w:tcW w:w="9072" w:type="dxa"/>
            <w:shd w:val="clear" w:color="auto" w:fill="D9D9D9" w:themeFill="background1" w:themeFillShade="D9"/>
            <w:vAlign w:val="center"/>
          </w:tcPr>
          <w:p w14:paraId="12BCDE09"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10</w:t>
            </w:r>
          </w:p>
          <w:p w14:paraId="729EC447" w14:textId="008B1F08" w:rsidR="008929F6" w:rsidRPr="008D51F2" w:rsidRDefault="008929F6" w:rsidP="008D51F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D51F2">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8D51F2" w:rsidRDefault="00706C80" w:rsidP="008D51F2">
      <w:pPr>
        <w:widowControl w:val="0"/>
        <w:tabs>
          <w:tab w:val="left" w:pos="709"/>
        </w:tabs>
        <w:spacing w:line="360" w:lineRule="auto"/>
        <w:ind w:right="57"/>
        <w:contextualSpacing/>
        <w:jc w:val="both"/>
        <w:outlineLvl w:val="3"/>
        <w:rPr>
          <w:rFonts w:asciiTheme="majorHAnsi" w:hAnsiTheme="majorHAnsi" w:cs="Arial"/>
          <w:bCs/>
          <w:sz w:val="24"/>
          <w:szCs w:val="24"/>
        </w:rPr>
      </w:pPr>
    </w:p>
    <w:p w14:paraId="4A54DFC6" w14:textId="028D543B" w:rsidR="0029171A" w:rsidRPr="008D51F2" w:rsidRDefault="0029171A" w:rsidP="008D51F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Wykonawcy </w:t>
      </w:r>
      <w:r w:rsidRPr="008D51F2">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35199429" w14:textId="77777777" w:rsidR="0029171A" w:rsidRPr="008D51F2" w:rsidRDefault="0029171A"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3155AB95" w14:textId="77777777" w:rsidR="0029171A" w:rsidRPr="008D51F2" w:rsidRDefault="0029171A" w:rsidP="008D51F2">
      <w:pPr>
        <w:widowControl w:val="0"/>
        <w:tabs>
          <w:tab w:val="left" w:pos="0"/>
        </w:tabs>
        <w:spacing w:line="360" w:lineRule="auto"/>
        <w:ind w:right="57"/>
        <w:contextualSpacing/>
        <w:jc w:val="both"/>
        <w:outlineLvl w:val="3"/>
        <w:rPr>
          <w:rFonts w:asciiTheme="majorHAnsi" w:hAnsiTheme="majorHAnsi"/>
          <w:b/>
          <w:bCs/>
          <w:sz w:val="24"/>
          <w:szCs w:val="24"/>
        </w:rPr>
      </w:pPr>
      <w:r w:rsidRPr="008D51F2">
        <w:rPr>
          <w:rFonts w:asciiTheme="majorHAnsi" w:hAnsiTheme="majorHAnsi"/>
          <w:sz w:val="24"/>
          <w:szCs w:val="24"/>
        </w:rPr>
        <w:t>- jeżeli umocowanie do reprezentacji wynika z treści umowy spółki cywilnej - do oferty Wykonawcy powinni załączyć treść tej umowy.</w:t>
      </w:r>
    </w:p>
    <w:p w14:paraId="3EA43FEE" w14:textId="77777777" w:rsidR="0029171A" w:rsidRPr="008D51F2" w:rsidRDefault="0029171A"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3E356E45" w14:textId="77777777" w:rsidR="0029171A" w:rsidRPr="008D51F2" w:rsidRDefault="0029171A"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jeżeli treść oświadczenia np. ofertę, podpisują wszyscy wspólnicy spółki cywilnej, pełnomocnictwo nie musi być dołączone do oferty.</w:t>
      </w:r>
    </w:p>
    <w:p w14:paraId="3B281DB0" w14:textId="1A903705" w:rsidR="0029171A" w:rsidRPr="008D51F2" w:rsidRDefault="0029171A"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W takich przypadkach nie będzie potrzebne odrębne pełnomocnictwo. </w:t>
      </w:r>
    </w:p>
    <w:p w14:paraId="593C62BA" w14:textId="77777777" w:rsidR="00EA3D10" w:rsidRPr="008D51F2" w:rsidRDefault="00EA3D10" w:rsidP="008D51F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Oświadczenie o którym mowa w rozdziale 8.1 SWZ </w:t>
      </w:r>
      <w:r w:rsidRPr="008D51F2">
        <w:rPr>
          <w:rFonts w:asciiTheme="majorHAnsi" w:hAnsiTheme="majorHAnsi" w:cs="Arial"/>
          <w:sz w:val="24"/>
          <w:szCs w:val="24"/>
        </w:rPr>
        <w:t xml:space="preserve">składa z ofertą każdy z Wykonawców wspólnie ubiegających się o zamówienie. </w:t>
      </w:r>
      <w:r w:rsidRPr="008D51F2">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8D51F2" w:rsidRDefault="00833E6F" w:rsidP="008D51F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11</w:t>
            </w:r>
          </w:p>
          <w:p w14:paraId="13E19F42" w14:textId="528B6641" w:rsidR="008929F6" w:rsidRPr="008D51F2" w:rsidRDefault="008929F6" w:rsidP="008D51F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D51F2">
              <w:rPr>
                <w:rFonts w:asciiTheme="majorHAnsi" w:hAnsiTheme="majorHAnsi"/>
                <w:b/>
                <w:sz w:val="24"/>
                <w:szCs w:val="24"/>
              </w:rPr>
              <w:t>INFORMACJE O ŚRODKACH KOMUNIKACJI ELEKTRONICZNEJ, PRZY UŻYCIU KTÓRYCH ZAMAWIAJĄCY BĘDZIE KOMUNIKOWAŁ SIĘ Z WYKONAWCAMI</w:t>
            </w:r>
            <w:r w:rsidR="001110CE" w:rsidRPr="008D51F2">
              <w:rPr>
                <w:rFonts w:asciiTheme="majorHAnsi" w:hAnsiTheme="majorHAnsi"/>
                <w:b/>
                <w:sz w:val="24"/>
                <w:szCs w:val="24"/>
              </w:rPr>
              <w:t xml:space="preserve"> </w:t>
            </w:r>
            <w:r w:rsidRPr="008D51F2">
              <w:rPr>
                <w:rFonts w:asciiTheme="majorHAnsi" w:hAnsiTheme="majorHAnsi"/>
                <w:b/>
                <w:sz w:val="24"/>
                <w:szCs w:val="24"/>
              </w:rPr>
              <w:t>ORAZ INFORMACJE O WYMAGANIACH TECHNICZNYCH I ORGANIZACYJNYCH SPORZĄDZANIA, WYSYŁANIA I</w:t>
            </w:r>
            <w:r w:rsidR="000B1614" w:rsidRPr="008D51F2">
              <w:rPr>
                <w:rFonts w:asciiTheme="majorHAnsi" w:hAnsiTheme="majorHAnsi"/>
                <w:b/>
                <w:sz w:val="24"/>
                <w:szCs w:val="24"/>
              </w:rPr>
              <w:t xml:space="preserve"> </w:t>
            </w:r>
            <w:r w:rsidRPr="008D51F2">
              <w:rPr>
                <w:rFonts w:asciiTheme="majorHAnsi" w:hAnsiTheme="majorHAnsi"/>
                <w:b/>
                <w:sz w:val="24"/>
                <w:szCs w:val="24"/>
              </w:rPr>
              <w:t>ODBIERANIA KORESPONDENCJI ELEKTRONICZNEJ</w:t>
            </w:r>
          </w:p>
        </w:tc>
      </w:tr>
    </w:tbl>
    <w:p w14:paraId="6D40D682" w14:textId="77777777" w:rsidR="00771FAB" w:rsidRPr="008D51F2" w:rsidRDefault="00771FAB" w:rsidP="008D51F2">
      <w:pPr>
        <w:widowControl w:val="0"/>
        <w:tabs>
          <w:tab w:val="left" w:pos="0"/>
        </w:tabs>
        <w:spacing w:line="360" w:lineRule="auto"/>
        <w:ind w:right="57"/>
        <w:contextualSpacing/>
        <w:jc w:val="both"/>
        <w:outlineLvl w:val="3"/>
        <w:rPr>
          <w:rFonts w:asciiTheme="majorHAnsi" w:hAnsiTheme="majorHAnsi" w:cs="Arial"/>
          <w:bCs/>
          <w:sz w:val="24"/>
          <w:szCs w:val="24"/>
        </w:rPr>
      </w:pPr>
    </w:p>
    <w:p w14:paraId="049963C0" w14:textId="77777777"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8D51F2">
        <w:rPr>
          <w:rFonts w:asciiTheme="majorHAnsi" w:hAnsiTheme="majorHAnsi"/>
          <w:sz w:val="24"/>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8D51F2">
        <w:rPr>
          <w:rFonts w:asciiTheme="majorHAnsi" w:hAnsiTheme="majorHAnsi"/>
          <w:bCs/>
          <w:sz w:val="24"/>
          <w:szCs w:val="24"/>
        </w:rPr>
        <w:t>wyślij wiadomość do Zamawiającego”.</w:t>
      </w:r>
      <w:r w:rsidRPr="008D51F2">
        <w:rPr>
          <w:rFonts w:asciiTheme="majorHAnsi" w:hAnsiTheme="majorHAnsi"/>
          <w:sz w:val="24"/>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9" w:history="1">
        <w:r w:rsidRPr="008D51F2">
          <w:rPr>
            <w:rStyle w:val="Hipercze"/>
            <w:rFonts w:asciiTheme="majorHAnsi" w:hAnsiTheme="majorHAnsi" w:cstheme="minorBidi"/>
            <w:sz w:val="24"/>
            <w:szCs w:val="24"/>
          </w:rPr>
          <w:t>m.wegiel@belzyce.pl</w:t>
        </w:r>
      </w:hyperlink>
      <w:r w:rsidRPr="008D51F2">
        <w:rPr>
          <w:rFonts w:asciiTheme="majorHAnsi" w:hAnsiTheme="majorHAnsi"/>
          <w:sz w:val="24"/>
          <w:szCs w:val="24"/>
        </w:rPr>
        <w:t xml:space="preserve"> </w:t>
      </w:r>
    </w:p>
    <w:p w14:paraId="0B947D6B" w14:textId="54DCEEE5"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w:t>
      </w:r>
      <w:r w:rsidR="00FA23EF" w:rsidRPr="008D51F2">
        <w:rPr>
          <w:rFonts w:asciiTheme="majorHAnsi" w:hAnsiTheme="majorHAnsi"/>
          <w:sz w:val="24"/>
          <w:szCs w:val="24"/>
        </w:rPr>
        <w:t> </w:t>
      </w:r>
      <w:r w:rsidRPr="008D51F2">
        <w:rPr>
          <w:rFonts w:asciiTheme="majorHAnsi" w:hAnsiTheme="majorHAnsi"/>
          <w:sz w:val="24"/>
          <w:szCs w:val="24"/>
        </w:rPr>
        <w:t xml:space="preserve">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5A9C1BFB" w14:textId="77777777"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31EA492C" w14:textId="77777777"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405E06C"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stały dostęp do sieci Internet o gwarantowanej przepustowości nie mniejszej niż 512 kb/s,</w:t>
      </w:r>
    </w:p>
    <w:p w14:paraId="707F54FD"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FEC723B"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zainstalowana dowolna przeglądarka internetowa (najlepiej najnowsza wersja).</w:t>
      </w:r>
    </w:p>
    <w:p w14:paraId="0CE7393F"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włączona obsługa JavaScript,</w:t>
      </w:r>
    </w:p>
    <w:p w14:paraId="1D8BEA60"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zainstalowany program Adobe Acrobat Reader lub inny obsługujący format plików .pdf,</w:t>
      </w:r>
    </w:p>
    <w:p w14:paraId="1BAB191A"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platforma działa według standardu przyjętego w komunikacji sieciowej - kodowanie UTF8,</w:t>
      </w:r>
    </w:p>
    <w:p w14:paraId="0DEEC514"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1C0B4072" w14:textId="77777777" w:rsidR="00B46011" w:rsidRPr="008D51F2" w:rsidRDefault="00B46011" w:rsidP="008D51F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w razie używania kwalifikowanego podpisu elektronicznego - podłączony lub wbudowany do komputera czytnik karty kryptograficznej wydanej przez wystawcę certyfikatu używanego przez Wykonawcę.</w:t>
      </w:r>
    </w:p>
    <w:p w14:paraId="76B42762" w14:textId="77777777" w:rsidR="00B46011" w:rsidRPr="008D51F2" w:rsidRDefault="00B46011" w:rsidP="008D51F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8D51F2">
        <w:rPr>
          <w:rFonts w:asciiTheme="majorHAnsi" w:hAnsiTheme="majorHAnsi"/>
          <w:sz w:val="24"/>
          <w:szCs w:val="24"/>
        </w:rPr>
        <w:t>Wykonawca, przystępując do niniejszego postępowania o udzielenie zamówienia publicznego:</w:t>
      </w:r>
    </w:p>
    <w:p w14:paraId="7857CFDC" w14:textId="77777777" w:rsidR="00B46011" w:rsidRPr="008D51F2" w:rsidRDefault="00B46011" w:rsidP="008D51F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5BCE3577" w14:textId="77777777" w:rsidR="00B46011" w:rsidRPr="008D51F2" w:rsidRDefault="00B46011" w:rsidP="008D51F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8D51F2">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10E5EA87" w14:textId="77777777" w:rsidR="00B46011" w:rsidRPr="008D51F2" w:rsidRDefault="00B46011" w:rsidP="008D51F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8D51F2">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5F62FDC8" w14:textId="77777777" w:rsidR="00B46011" w:rsidRPr="008D51F2" w:rsidRDefault="00000000" w:rsidP="008D51F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46011" w:rsidRPr="008D51F2">
          <w:rPr>
            <w:rStyle w:val="Hipercze"/>
            <w:rFonts w:asciiTheme="majorHAnsi" w:hAnsiTheme="majorHAnsi"/>
            <w:sz w:val="24"/>
            <w:szCs w:val="24"/>
          </w:rPr>
          <w:t>https://platformazakupowa.pl/strona/45-instrukcje</w:t>
        </w:r>
      </w:hyperlink>
      <w:r w:rsidR="00B46011" w:rsidRPr="008D51F2">
        <w:rPr>
          <w:rFonts w:asciiTheme="majorHAnsi" w:hAnsiTheme="majorHAnsi"/>
          <w:sz w:val="24"/>
          <w:szCs w:val="24"/>
        </w:rPr>
        <w:t xml:space="preserve"> </w:t>
      </w:r>
    </w:p>
    <w:p w14:paraId="73AEB918" w14:textId="5094DBAF"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bCs/>
          <w:sz w:val="24"/>
          <w:szCs w:val="24"/>
        </w:rPr>
        <w:t>Zamawiający nie ponosi odpowiedzialności za złożenie oferty w sposób niezgodny z instrukcją korzystania z platformy,</w:t>
      </w:r>
      <w:r w:rsidRPr="008D51F2">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w:t>
      </w:r>
      <w:r w:rsidR="002D1E7D" w:rsidRPr="008D51F2">
        <w:rPr>
          <w:rFonts w:asciiTheme="majorHAnsi" w:hAnsiTheme="majorHAnsi"/>
          <w:sz w:val="24"/>
          <w:szCs w:val="24"/>
        </w:rPr>
        <w:t>)</w:t>
      </w:r>
      <w:r w:rsidRPr="008D51F2">
        <w:rPr>
          <w:rFonts w:asciiTheme="majorHAnsi" w:hAnsiTheme="majorHAnsi"/>
          <w:sz w:val="24"/>
          <w:szCs w:val="24"/>
        </w:rPr>
        <w:t xml:space="preserve"> ustawy Pzp.</w:t>
      </w:r>
    </w:p>
    <w:p w14:paraId="10FFCCF3" w14:textId="77777777"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Wykonawca ma obowiązek zapoznać się z bieżącym regulaminem oraz bieżącymi instrukcjami platformy zakupowej.</w:t>
      </w:r>
    </w:p>
    <w:p w14:paraId="40664A3D" w14:textId="77777777"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Wykonawca po upływie terminu do składania ofert nie może skutecznie dokonać zmiany ani wycofać złożonej oferty. </w:t>
      </w:r>
    </w:p>
    <w:p w14:paraId="2F3AD656" w14:textId="77777777" w:rsidR="00B46011" w:rsidRPr="008D51F2" w:rsidRDefault="00B46011" w:rsidP="008D51F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7BBB7719" w14:textId="77777777" w:rsidR="002A4346" w:rsidRPr="008D51F2" w:rsidRDefault="002A4346"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637036F4" w14:textId="77777777" w:rsidTr="00A52DBE">
        <w:trPr>
          <w:jc w:val="center"/>
        </w:trPr>
        <w:tc>
          <w:tcPr>
            <w:tcW w:w="9072" w:type="dxa"/>
            <w:shd w:val="clear" w:color="auto" w:fill="D9D9D9" w:themeFill="background1" w:themeFillShade="D9"/>
            <w:vAlign w:val="center"/>
          </w:tcPr>
          <w:p w14:paraId="338ED38F"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br w:type="page"/>
            </w:r>
            <w:r w:rsidRPr="008D51F2">
              <w:rPr>
                <w:rFonts w:asciiTheme="majorHAnsi" w:hAnsiTheme="majorHAnsi"/>
                <w:sz w:val="24"/>
                <w:szCs w:val="24"/>
              </w:rPr>
              <w:t>Rozdział 12</w:t>
            </w:r>
          </w:p>
          <w:p w14:paraId="0956D684"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WYMAGANIA DOTYCZĄCE WADIUM</w:t>
            </w:r>
          </w:p>
        </w:tc>
      </w:tr>
    </w:tbl>
    <w:p w14:paraId="205ED589" w14:textId="77777777" w:rsidR="00C54710" w:rsidRPr="008D51F2" w:rsidRDefault="00C54710" w:rsidP="008D51F2">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8069A6B" w:rsidR="0021173A" w:rsidRPr="008D51F2" w:rsidRDefault="008929F6" w:rsidP="008D51F2">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 xml:space="preserve">Zamawiający nie </w:t>
      </w:r>
      <w:r w:rsidRPr="008D51F2">
        <w:rPr>
          <w:rFonts w:asciiTheme="majorHAnsi" w:hAnsiTheme="majorHAnsi" w:cs="Arial"/>
          <w:bCs/>
          <w:sz w:val="24"/>
          <w:szCs w:val="24"/>
        </w:rPr>
        <w:t>przewiduje wadium w postępowaniu.</w:t>
      </w:r>
    </w:p>
    <w:p w14:paraId="334A60C0" w14:textId="77777777" w:rsidR="002C7C44" w:rsidRPr="008D51F2" w:rsidRDefault="002C7C44"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8D51F2" w14:paraId="4E7BE459" w14:textId="77777777" w:rsidTr="00A52DBE">
        <w:tc>
          <w:tcPr>
            <w:tcW w:w="8964" w:type="dxa"/>
            <w:shd w:val="clear" w:color="auto" w:fill="D9D9D9" w:themeFill="background1" w:themeFillShade="D9"/>
            <w:vAlign w:val="center"/>
          </w:tcPr>
          <w:p w14:paraId="6B3FF3BC"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br w:type="page"/>
            </w:r>
            <w:r w:rsidRPr="008D51F2">
              <w:rPr>
                <w:rFonts w:asciiTheme="majorHAnsi" w:hAnsiTheme="majorHAnsi"/>
                <w:sz w:val="24"/>
                <w:szCs w:val="24"/>
              </w:rPr>
              <w:t>Rozdział 13</w:t>
            </w:r>
          </w:p>
          <w:p w14:paraId="0F76753A"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OPIS SPOSOBU PRZYGOTOWANIA OFERTY</w:t>
            </w:r>
          </w:p>
        </w:tc>
      </w:tr>
    </w:tbl>
    <w:p w14:paraId="01F3FF9B" w14:textId="7FC42CA1" w:rsidR="008929F6" w:rsidRPr="008D51F2" w:rsidRDefault="008929F6" w:rsidP="008D51F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D45AFE9"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Każdy Wykonawca może złożyć tylko jedną ofertę</w:t>
      </w:r>
      <w:r w:rsidRPr="008D51F2">
        <w:rPr>
          <w:rFonts w:asciiTheme="majorHAnsi" w:hAnsiTheme="majorHAnsi" w:cs="Arial"/>
          <w:bCs/>
          <w:sz w:val="24"/>
          <w:szCs w:val="24"/>
        </w:rPr>
        <w:t xml:space="preserve">. Złożenie więcej niż jednej oferty spowoduje odrzucenie wszystkich ofert złożonych przez Wykonawcę. </w:t>
      </w:r>
    </w:p>
    <w:p w14:paraId="557A5383"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r w:rsidRPr="008D51F2">
        <w:rPr>
          <w:rFonts w:asciiTheme="majorHAnsi" w:hAnsiTheme="majorHAnsi" w:cs="Cambria"/>
          <w:sz w:val="24"/>
          <w:szCs w:val="24"/>
        </w:rPr>
        <w:t xml:space="preserve">Treść oferty musi być zgodna z wymaganiami Zamawiającego określonymi w dokumentach zamówienia. </w:t>
      </w:r>
    </w:p>
    <w:p w14:paraId="50E2A893" w14:textId="7723047C"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Ofertę </w:t>
      </w:r>
      <w:r w:rsidRPr="008D51F2">
        <w:rPr>
          <w:rFonts w:asciiTheme="majorHAnsi" w:hAnsiTheme="majorHAnsi"/>
          <w:sz w:val="24"/>
          <w:szCs w:val="24"/>
          <w:shd w:val="clear" w:color="auto" w:fill="FFFFFF"/>
        </w:rPr>
        <w:t xml:space="preserve">składa się pod rygorem nieważności </w:t>
      </w:r>
      <w:r w:rsidRPr="008D51F2">
        <w:rPr>
          <w:rFonts w:asciiTheme="majorHAnsi" w:hAnsiTheme="majorHAnsi"/>
          <w:b/>
          <w:bCs/>
          <w:sz w:val="24"/>
          <w:szCs w:val="24"/>
          <w:shd w:val="clear" w:color="auto" w:fill="FFFFFF"/>
        </w:rPr>
        <w:t>w formie elektronicznej</w:t>
      </w:r>
      <w:r w:rsidRPr="008D51F2">
        <w:rPr>
          <w:rFonts w:asciiTheme="majorHAnsi" w:hAnsiTheme="majorHAnsi"/>
          <w:sz w:val="24"/>
          <w:szCs w:val="24"/>
          <w:shd w:val="clear" w:color="auto" w:fill="FFFFFF"/>
        </w:rPr>
        <w:t xml:space="preserve"> </w:t>
      </w:r>
      <w:r w:rsidRPr="008D51F2">
        <w:rPr>
          <w:rFonts w:asciiTheme="majorHAnsi" w:hAnsiTheme="majorHAnsi"/>
          <w:b/>
          <w:bCs/>
          <w:sz w:val="24"/>
          <w:szCs w:val="24"/>
          <w:shd w:val="clear" w:color="auto" w:fill="FFFFFF"/>
        </w:rPr>
        <w:t>lub w postaci elektronicznej opatrzonej podpisem zaufanym lub podpisem osobistym</w:t>
      </w:r>
      <w:r w:rsidRPr="008D51F2">
        <w:rPr>
          <w:rFonts w:asciiTheme="majorHAnsi" w:hAnsiTheme="majorHAnsi"/>
          <w:sz w:val="24"/>
          <w:szCs w:val="24"/>
          <w:shd w:val="clear" w:color="auto" w:fill="FFFFFF"/>
        </w:rPr>
        <w:t xml:space="preserve"> w formatach danych określonych w przepisach wydanych na podstawie art. 18 ustawy z dnia 17 lutego 2005 r. o informatyzacji działalności podmiotów realizujących zadania publiczne, z zastrzeżeniem formatów, o których mowa w</w:t>
      </w:r>
      <w:r w:rsidR="00503521">
        <w:rPr>
          <w:rFonts w:asciiTheme="majorHAnsi" w:hAnsiTheme="majorHAnsi"/>
          <w:sz w:val="24"/>
          <w:szCs w:val="24"/>
          <w:shd w:val="clear" w:color="auto" w:fill="FFFFFF"/>
        </w:rPr>
        <w:t> </w:t>
      </w:r>
      <w:r w:rsidRPr="008D51F2">
        <w:rPr>
          <w:rFonts w:asciiTheme="majorHAnsi" w:hAnsiTheme="majorHAnsi"/>
          <w:sz w:val="24"/>
          <w:szCs w:val="24"/>
          <w:shd w:val="clear" w:color="auto" w:fill="FFFFFF"/>
        </w:rPr>
        <w:t>art. 66 ust. 1 ustawy Pzp, z uwzględnieniem rodzaju przekazywanych danych.</w:t>
      </w:r>
    </w:p>
    <w:p w14:paraId="2269DD08"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w:t>
      </w:r>
      <w:r w:rsidRPr="008D51F2">
        <w:rPr>
          <w:rFonts w:asciiTheme="majorHAnsi" w:eastAsia="MinionPro-Regular" w:hAnsiTheme="majorHAnsi" w:cs="MinionPro-Regular"/>
          <w:sz w:val="24"/>
          <w:szCs w:val="24"/>
        </w:rPr>
        <w:t>Tajemnicą przedsiębiorstwa mogą być informacje techniczne, technologiczne, organizacyjne</w:t>
      </w:r>
      <w:r w:rsidRPr="008D51F2">
        <w:rPr>
          <w:rFonts w:asciiTheme="majorHAnsi" w:hAnsiTheme="majorHAnsi" w:cs="Arial"/>
          <w:bCs/>
          <w:sz w:val="24"/>
          <w:szCs w:val="24"/>
        </w:rPr>
        <w:t xml:space="preserve"> </w:t>
      </w:r>
      <w:r w:rsidRPr="008D51F2">
        <w:rPr>
          <w:rFonts w:asciiTheme="majorHAnsi" w:eastAsia="MinionPro-Regular" w:hAnsiTheme="majorHAnsi" w:cs="MinionPro-Regular"/>
          <w:sz w:val="24"/>
          <w:szCs w:val="24"/>
        </w:rPr>
        <w:t>przedsiębiorstwa lub inne informacje posiadające wartość gospodarczą,</w:t>
      </w:r>
      <w:r w:rsidRPr="008D51F2">
        <w:rPr>
          <w:rFonts w:asciiTheme="majorHAnsi" w:hAnsiTheme="majorHAnsi" w:cs="Arial"/>
          <w:bCs/>
          <w:sz w:val="24"/>
          <w:szCs w:val="24"/>
        </w:rPr>
        <w:t xml:space="preserve"> </w:t>
      </w:r>
      <w:r w:rsidRPr="008D51F2">
        <w:rPr>
          <w:rFonts w:asciiTheme="majorHAnsi" w:eastAsia="MinionPro-Regular" w:hAnsiTheme="majorHAnsi" w:cs="MinionPro-Regular"/>
          <w:sz w:val="24"/>
          <w:szCs w:val="24"/>
        </w:rPr>
        <w:t>które jako całość lub w szczególnym zestawieniu i zbiorze ich elementów nie są</w:t>
      </w:r>
      <w:r w:rsidRPr="008D51F2">
        <w:rPr>
          <w:rFonts w:asciiTheme="majorHAnsi" w:hAnsiTheme="majorHAnsi" w:cs="Arial"/>
          <w:bCs/>
          <w:sz w:val="24"/>
          <w:szCs w:val="24"/>
        </w:rPr>
        <w:t xml:space="preserve"> </w:t>
      </w:r>
      <w:r w:rsidRPr="008D51F2">
        <w:rPr>
          <w:rFonts w:asciiTheme="majorHAnsi" w:eastAsia="MinionPro-Regular" w:hAnsiTheme="majorHAnsi" w:cs="MinionPro-Regular"/>
          <w:sz w:val="24"/>
          <w:szCs w:val="24"/>
        </w:rPr>
        <w:t>powszechnie znane osobom zwykle zajmującym się tym rodzajem informacji albo</w:t>
      </w:r>
      <w:r w:rsidRPr="008D51F2">
        <w:rPr>
          <w:rFonts w:asciiTheme="majorHAnsi" w:hAnsiTheme="majorHAnsi" w:cs="Arial"/>
          <w:bCs/>
          <w:sz w:val="24"/>
          <w:szCs w:val="24"/>
        </w:rPr>
        <w:t xml:space="preserve"> </w:t>
      </w:r>
      <w:r w:rsidRPr="008D51F2">
        <w:rPr>
          <w:rFonts w:asciiTheme="majorHAnsi" w:eastAsia="MinionPro-Regular" w:hAnsiTheme="majorHAnsi" w:cs="MinionPro-Regular"/>
          <w:sz w:val="24"/>
          <w:szCs w:val="24"/>
        </w:rPr>
        <w:t>nie są łatwo dostępne dla takich osób. Jednak osoba mająca do nich dostęp musi</w:t>
      </w:r>
      <w:r w:rsidRPr="008D51F2">
        <w:rPr>
          <w:rFonts w:asciiTheme="majorHAnsi" w:hAnsiTheme="majorHAnsi" w:cs="Arial"/>
          <w:bCs/>
          <w:sz w:val="24"/>
          <w:szCs w:val="24"/>
        </w:rPr>
        <w:t xml:space="preserve"> </w:t>
      </w:r>
      <w:r w:rsidRPr="008D51F2">
        <w:rPr>
          <w:rFonts w:asciiTheme="majorHAnsi" w:eastAsia="MinionPro-Regular" w:hAnsiTheme="majorHAnsi" w:cs="MinionPro-Regular"/>
          <w:sz w:val="24"/>
          <w:szCs w:val="24"/>
        </w:rPr>
        <w:t>wskazać, że podjęła działania w celu utrzymania ich w poufności.</w:t>
      </w:r>
      <w:r w:rsidRPr="008D51F2">
        <w:rPr>
          <w:rFonts w:asciiTheme="majorHAnsi" w:hAnsiTheme="majorHAnsi" w:cs="Arial"/>
          <w:bCs/>
          <w:sz w:val="24"/>
          <w:szCs w:val="24"/>
        </w:rPr>
        <w:t xml:space="preserve"> </w:t>
      </w:r>
      <w:r w:rsidRPr="008D51F2">
        <w:rPr>
          <w:rFonts w:asciiTheme="majorHAnsi" w:hAnsiTheme="majorHAnsi"/>
          <w:sz w:val="24"/>
          <w:szCs w:val="24"/>
        </w:rPr>
        <w:t>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w:t>
      </w:r>
      <w:r w:rsidRPr="008D51F2">
        <w:rPr>
          <w:rFonts w:asciiTheme="majorHAnsi" w:hAnsiTheme="majorHAnsi"/>
          <w:b/>
          <w:bCs/>
          <w:sz w:val="24"/>
          <w:szCs w:val="24"/>
        </w:rPr>
        <w:t xml:space="preserve"> </w:t>
      </w:r>
      <w:r w:rsidRPr="008D51F2">
        <w:rPr>
          <w:rFonts w:asciiTheme="majorHAnsi" w:hAnsiTheme="majorHAnsi"/>
          <w:sz w:val="24"/>
          <w:szCs w:val="24"/>
        </w:rPr>
        <w:t>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52513646"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109C0861" w14:textId="77777777" w:rsidR="00B46011" w:rsidRPr="008D51F2" w:rsidRDefault="00B46011" w:rsidP="008D51F2">
      <w:pPr>
        <w:widowControl w:val="0"/>
        <w:tabs>
          <w:tab w:val="left" w:pos="0"/>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sz w:val="24"/>
          <w:szCs w:val="24"/>
        </w:rPr>
        <w:t>Oferta powinna być sporządzona na podstawie załączników do niniejszej SWZ, złożona przy użyciu środków komunikacji elektronicznej oraz podpisana:</w:t>
      </w:r>
      <w:bookmarkStart w:id="3" w:name="_Hlk66180952"/>
    </w:p>
    <w:p w14:paraId="4CFA28C2"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kwalifikowanym podpisem elektronicznym</w:t>
      </w:r>
    </w:p>
    <w:p w14:paraId="33FA8B2B"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Lista dostawców kwalifikowanego podpisu elektronicznego w UE jest dostępna pod linkiem: </w:t>
      </w:r>
      <w:hyperlink r:id="rId21" w:anchor="/" w:history="1">
        <w:r w:rsidRPr="008D51F2">
          <w:rPr>
            <w:rStyle w:val="Hipercze"/>
            <w:rFonts w:asciiTheme="majorHAnsi" w:hAnsiTheme="majorHAnsi" w:cstheme="minorBidi"/>
            <w:sz w:val="24"/>
            <w:szCs w:val="24"/>
          </w:rPr>
          <w:t>https://webgate.ec.europa.eu/tl-browser/#/</w:t>
        </w:r>
      </w:hyperlink>
      <w:r w:rsidRPr="008D51F2">
        <w:rPr>
          <w:rFonts w:asciiTheme="majorHAnsi" w:hAnsiTheme="majorHAnsi"/>
          <w:sz w:val="24"/>
          <w:szCs w:val="24"/>
        </w:rPr>
        <w:t xml:space="preserve"> (z dopiskiem QCert for ESig)</w:t>
      </w:r>
    </w:p>
    <w:p w14:paraId="2DB9D1A8"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Lista dostawców kwalifikowanego podpisu elektronicznego w Polsce jest dostępna pod linkiem: </w:t>
      </w:r>
      <w:hyperlink r:id="rId22" w:history="1">
        <w:r w:rsidRPr="008D51F2">
          <w:rPr>
            <w:rStyle w:val="Hipercze"/>
            <w:rFonts w:asciiTheme="majorHAnsi" w:hAnsiTheme="majorHAnsi" w:cstheme="minorBidi"/>
            <w:sz w:val="24"/>
            <w:szCs w:val="24"/>
          </w:rPr>
          <w:t>https://www.nccert.pl/</w:t>
        </w:r>
      </w:hyperlink>
      <w:r w:rsidRPr="008D51F2">
        <w:rPr>
          <w:rFonts w:asciiTheme="majorHAnsi" w:hAnsiTheme="majorHAnsi"/>
          <w:sz w:val="24"/>
          <w:szCs w:val="24"/>
        </w:rPr>
        <w:t xml:space="preserve"> </w:t>
      </w:r>
    </w:p>
    <w:p w14:paraId="4CACD620"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Aby sprawdzić innych dostawców kwalifikowanych podpisów elektronicznych można posłużyć się linkami:</w:t>
      </w:r>
    </w:p>
    <w:p w14:paraId="1D9F5707" w14:textId="77777777" w:rsidR="00B46011" w:rsidRPr="008D51F2" w:rsidRDefault="00000000" w:rsidP="008D51F2">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B46011" w:rsidRPr="008D51F2">
          <w:rPr>
            <w:rStyle w:val="Hipercze"/>
            <w:rFonts w:asciiTheme="majorHAnsi" w:hAnsiTheme="majorHAnsi"/>
            <w:sz w:val="24"/>
            <w:szCs w:val="24"/>
          </w:rPr>
          <w:t>https://esignature.ec.europa.eu/efda/tl-browser/#/screen/search/file/1</w:t>
        </w:r>
      </w:hyperlink>
      <w:r w:rsidR="00B46011" w:rsidRPr="008D51F2">
        <w:rPr>
          <w:rFonts w:asciiTheme="majorHAnsi" w:hAnsiTheme="majorHAnsi"/>
          <w:sz w:val="24"/>
          <w:szCs w:val="24"/>
        </w:rPr>
        <w:t xml:space="preserve">  </w:t>
      </w:r>
    </w:p>
    <w:p w14:paraId="04DA7360" w14:textId="77777777" w:rsidR="00B46011" w:rsidRPr="008D51F2" w:rsidRDefault="00000000" w:rsidP="008D51F2">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B46011" w:rsidRPr="008D51F2">
          <w:rPr>
            <w:rStyle w:val="Hipercze"/>
            <w:rFonts w:asciiTheme="majorHAnsi" w:hAnsiTheme="majorHAnsi" w:cs="Arial"/>
            <w:sz w:val="24"/>
            <w:szCs w:val="24"/>
          </w:rPr>
          <w:t>https://ec.europa.eu/cefdigital/DSS/webapp-demo/validation</w:t>
        </w:r>
      </w:hyperlink>
      <w:r w:rsidR="00B46011" w:rsidRPr="008D51F2">
        <w:rPr>
          <w:rStyle w:val="Hipercze"/>
          <w:rFonts w:asciiTheme="majorHAnsi" w:hAnsiTheme="majorHAnsi" w:cs="Arial"/>
          <w:sz w:val="24"/>
          <w:szCs w:val="24"/>
        </w:rPr>
        <w:t xml:space="preserve"> </w:t>
      </w:r>
    </w:p>
    <w:p w14:paraId="4B88D675"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lub podpisem zaufanym</w:t>
      </w:r>
    </w:p>
    <w:p w14:paraId="5B982344" w14:textId="77777777" w:rsidR="00B46011" w:rsidRPr="008D51F2" w:rsidRDefault="00000000" w:rsidP="008D51F2">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B46011" w:rsidRPr="008D51F2">
          <w:rPr>
            <w:rStyle w:val="Hipercze"/>
            <w:rFonts w:asciiTheme="majorHAnsi" w:hAnsiTheme="majorHAnsi" w:cstheme="minorBidi"/>
            <w:sz w:val="24"/>
            <w:szCs w:val="24"/>
          </w:rPr>
          <w:t>https://moj.gov.pl/nforms/signer/upload?xFormsAppName=SIGNER</w:t>
        </w:r>
      </w:hyperlink>
      <w:r w:rsidR="00B46011" w:rsidRPr="008D51F2">
        <w:rPr>
          <w:rFonts w:asciiTheme="majorHAnsi" w:hAnsiTheme="majorHAnsi"/>
          <w:sz w:val="24"/>
          <w:szCs w:val="24"/>
        </w:rPr>
        <w:t xml:space="preserve"> </w:t>
      </w:r>
    </w:p>
    <w:p w14:paraId="768DBC98"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lub elektronicznym podpisem osobistym</w:t>
      </w:r>
    </w:p>
    <w:p w14:paraId="36890BB4" w14:textId="77777777" w:rsidR="00B46011" w:rsidRPr="008D51F2" w:rsidRDefault="00000000" w:rsidP="008D51F2">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B46011" w:rsidRPr="008D51F2">
          <w:rPr>
            <w:rStyle w:val="Hipercze"/>
            <w:rFonts w:asciiTheme="majorHAnsi" w:hAnsiTheme="majorHAnsi" w:cstheme="minorBidi"/>
            <w:sz w:val="24"/>
            <w:szCs w:val="24"/>
          </w:rPr>
          <w:t>https://www.gov.pl/web/mswia/oprogramowanie-do-pobrania</w:t>
        </w:r>
      </w:hyperlink>
      <w:r w:rsidR="00B46011" w:rsidRPr="008D51F2">
        <w:rPr>
          <w:rFonts w:asciiTheme="majorHAnsi" w:hAnsiTheme="majorHAnsi"/>
          <w:sz w:val="24"/>
          <w:szCs w:val="24"/>
        </w:rPr>
        <w:t xml:space="preserve"> </w:t>
      </w:r>
    </w:p>
    <w:p w14:paraId="4292D53A"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Uwaga. Elektroniczny podpis osobisty nie jest tożsamy z podpisem własnoręcznym!</w:t>
      </w:r>
    </w:p>
    <w:p w14:paraId="160AEDEF"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przez osobę/osoby upoważnioną/ upoważnione.</w:t>
      </w:r>
    </w:p>
    <w:p w14:paraId="3C56B7D3"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5D6F6DC"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cs="Cambria"/>
          <w:sz w:val="24"/>
          <w:szCs w:val="24"/>
        </w:rPr>
      </w:pPr>
      <w:r w:rsidRPr="008D51F2">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02C954A1"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b/>
          <w:bCs/>
          <w:sz w:val="24"/>
          <w:szCs w:val="24"/>
        </w:rPr>
      </w:pPr>
      <w:r w:rsidRPr="008D51F2">
        <w:rPr>
          <w:rFonts w:asciiTheme="majorHAnsi" w:hAnsiTheme="majorHAnsi" w:cs="Cambria"/>
          <w:b/>
          <w:bCs/>
          <w:sz w:val="24"/>
          <w:szCs w:val="24"/>
        </w:rPr>
        <w:t xml:space="preserve">Dokumenty w formacie .pdf zaleca się podpisywać formatem PAdES. </w:t>
      </w:r>
    </w:p>
    <w:p w14:paraId="00C05DE3"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cs="Cambria"/>
          <w:sz w:val="24"/>
          <w:szCs w:val="24"/>
        </w:rPr>
        <w:t xml:space="preserve">Zamawiający dopuszcza podpisanie dokumentów w formacie innym niż .pdf, wtedy należy użyć formatu XAdES. </w:t>
      </w:r>
      <w:r w:rsidRPr="008D51F2">
        <w:rPr>
          <w:rFonts w:asciiTheme="majorHAnsi" w:hAnsiTheme="majorHAnsi"/>
          <w:sz w:val="24"/>
          <w:szCs w:val="24"/>
        </w:rPr>
        <w:t>W przypadku wykorzystania formatu podpisu XAdES zewnętrzny, Zamawiający wymaga dołączenia odpowiedniej liczby plików tj. podpisywanych plików z danymi oraz plików XAdES (plik podpis).</w:t>
      </w:r>
    </w:p>
    <w:p w14:paraId="6EDE862F" w14:textId="1F589C53"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W procesie składania oferty za pośrednictwem platformy, Wykonawca powinien złożyć podpis bezpośrednio na dokumentach przesłanych za pośrednictwem platformy. Zalecamy stosowanie podpisu na każdym załączonym pliku osobno, w</w:t>
      </w:r>
      <w:r w:rsidR="00BA6FCC" w:rsidRPr="008D51F2">
        <w:rPr>
          <w:rFonts w:asciiTheme="majorHAnsi" w:hAnsiTheme="majorHAnsi"/>
          <w:sz w:val="24"/>
          <w:szCs w:val="24"/>
        </w:rPr>
        <w:t> </w:t>
      </w:r>
      <w:r w:rsidRPr="008D51F2">
        <w:rPr>
          <w:rFonts w:asciiTheme="majorHAnsi" w:hAnsiTheme="majorHAnsi"/>
          <w:sz w:val="24"/>
          <w:szCs w:val="24"/>
        </w:rPr>
        <w:t>szczególności wskazanych w art. 63 ust. 2 ustawy Pzp, gdzie zaznaczono, że oferty, wnioski o dopuszczenie do udziału w postępowaniu oraz oświadczenie, o</w:t>
      </w:r>
      <w:r w:rsidR="00BA6FCC" w:rsidRPr="008D51F2">
        <w:rPr>
          <w:rFonts w:asciiTheme="majorHAnsi" w:hAnsiTheme="majorHAnsi"/>
          <w:sz w:val="24"/>
          <w:szCs w:val="24"/>
        </w:rPr>
        <w:t> </w:t>
      </w:r>
      <w:r w:rsidRPr="008D51F2">
        <w:rPr>
          <w:rFonts w:asciiTheme="majorHAnsi" w:hAnsiTheme="majorHAnsi"/>
          <w:sz w:val="24"/>
          <w:szCs w:val="24"/>
        </w:rPr>
        <w:t>którym mowa w art. 125 ust. 1 składa się, pod rygorem nieważności w formie elektronicznej lub w postaci elektronicznej i opatrzonej podpisem zaufanym lub podpisem osobistym.</w:t>
      </w:r>
    </w:p>
    <w:bookmarkEnd w:id="3"/>
    <w:p w14:paraId="69CEBD2A"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B3BEA45"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bCs/>
          <w:sz w:val="24"/>
          <w:szCs w:val="24"/>
        </w:rPr>
        <w:t>Rozszerzenia plików wykorzystywanych przez Wykonawców powinny być zgodne z</w:t>
      </w:r>
      <w:r w:rsidRPr="008D51F2">
        <w:rPr>
          <w:rFonts w:asciiTheme="majorHAnsi" w:hAnsi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973622"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Zamawiający rekomenduje wykorzystanie formatów: .pdf .doc .docx .xls .xlsx .jpg (.jpeg) </w:t>
      </w:r>
      <w:r w:rsidRPr="008D51F2">
        <w:rPr>
          <w:rFonts w:asciiTheme="majorHAnsi" w:hAnsiTheme="majorHAnsi"/>
          <w:b/>
          <w:sz w:val="24"/>
          <w:szCs w:val="24"/>
        </w:rPr>
        <w:t>ze szczególnym wskazaniem na .pdf</w:t>
      </w:r>
      <w:r w:rsidRPr="008D51F2">
        <w:rPr>
          <w:rFonts w:asciiTheme="majorHAnsi" w:hAnsiTheme="majorHAnsi" w:cs="Arial"/>
          <w:bCs/>
          <w:sz w:val="24"/>
          <w:szCs w:val="24"/>
        </w:rPr>
        <w:t xml:space="preserve">. </w:t>
      </w:r>
      <w:r w:rsidRPr="008D51F2">
        <w:rPr>
          <w:rFonts w:asciiTheme="majorHAnsi" w:hAnsiTheme="majorHAnsi"/>
          <w:bCs/>
          <w:sz w:val="24"/>
          <w:szCs w:val="24"/>
        </w:rPr>
        <w:t xml:space="preserve">Zamawiający nie obsłuży formatów inne niż wymienione. </w:t>
      </w:r>
    </w:p>
    <w:p w14:paraId="38045A65" w14:textId="77777777" w:rsidR="00B46011" w:rsidRPr="008D51F2" w:rsidRDefault="00B46011" w:rsidP="008D51F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W celu ewentualnej kompresji danych Zamawiający rekomenduje wykorzystanie jednego z rozszerzeń: .zip .7Z</w:t>
      </w:r>
    </w:p>
    <w:p w14:paraId="1A0C9655"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bCs/>
          <w:sz w:val="24"/>
          <w:szCs w:val="24"/>
        </w:rPr>
        <w:t xml:space="preserve">Zamawiający informuje, że w przypadku przesłania przez Wykonawcę dokumentów (w tym skompresowanych a także oferty przetargowej) dopuszczone są wyłącznie formaty danych wskazane w KRI. </w:t>
      </w:r>
      <w:r w:rsidRPr="008D51F2">
        <w:rPr>
          <w:rFonts w:asciiTheme="majorHAnsi" w:hAnsiTheme="majorHAnsi"/>
          <w:sz w:val="24"/>
          <w:szCs w:val="24"/>
        </w:rPr>
        <w:t xml:space="preserve">Wśród rozszerzeń powszechnych a </w:t>
      </w:r>
      <w:r w:rsidRPr="008D51F2">
        <w:rPr>
          <w:rFonts w:asciiTheme="majorHAnsi" w:hAnsiTheme="majorHAnsi"/>
          <w:bCs/>
          <w:sz w:val="24"/>
          <w:szCs w:val="24"/>
        </w:rPr>
        <w:t>niewystępujących w Rozporządzeniu KRI występują: .rar .gif .bmp .numbers .pages. Dokumenty złożone w takich plikach zostaną uznane za złożone nieskutecznie.</w:t>
      </w:r>
    </w:p>
    <w:p w14:paraId="6FEFF2D9"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Zamawiający zwraca uwagę na ograniczenia wielkości plików podpisywanych profilem zaufanym, który wynosi </w:t>
      </w:r>
      <w:r w:rsidRPr="008D51F2">
        <w:rPr>
          <w:rFonts w:asciiTheme="majorHAnsi" w:hAnsiTheme="majorHAnsi"/>
          <w:bCs/>
          <w:sz w:val="24"/>
          <w:szCs w:val="24"/>
        </w:rPr>
        <w:t>maksymalnie (po podpisaniu)</w:t>
      </w:r>
      <w:r w:rsidRPr="008D51F2">
        <w:rPr>
          <w:rFonts w:asciiTheme="majorHAnsi" w:hAnsiTheme="majorHAnsi"/>
          <w:sz w:val="24"/>
          <w:szCs w:val="24"/>
        </w:rPr>
        <w:t xml:space="preserve"> </w:t>
      </w:r>
      <w:r w:rsidRPr="008D51F2">
        <w:rPr>
          <w:rFonts w:asciiTheme="majorHAnsi" w:hAnsiTheme="majorHAnsi"/>
          <w:bCs/>
          <w:sz w:val="24"/>
          <w:szCs w:val="24"/>
        </w:rPr>
        <w:t>10 MB</w:t>
      </w:r>
      <w:r w:rsidRPr="008D51F2">
        <w:rPr>
          <w:rFonts w:asciiTheme="majorHAnsi" w:hAnsiTheme="majorHAnsi"/>
          <w:sz w:val="24"/>
          <w:szCs w:val="24"/>
        </w:rPr>
        <w:t xml:space="preserve">, oraz na ograniczenie wielkości plików podpisywanych w aplikacji eDoApp służącej do składania podpisu osobistego, który wynosi </w:t>
      </w:r>
      <w:r w:rsidRPr="008D51F2">
        <w:rPr>
          <w:rFonts w:asciiTheme="majorHAnsi" w:hAnsiTheme="majorHAnsi"/>
          <w:bCs/>
          <w:sz w:val="24"/>
          <w:szCs w:val="24"/>
        </w:rPr>
        <w:t>maksymalnie 5 MB.</w:t>
      </w:r>
    </w:p>
    <w:p w14:paraId="634462F8"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Zamawiający zaleca aby</w:t>
      </w:r>
      <w:r w:rsidRPr="008D51F2">
        <w:rPr>
          <w:rFonts w:asciiTheme="majorHAnsi" w:hAnsiTheme="majorHAnsi"/>
          <w:b/>
          <w:sz w:val="24"/>
          <w:szCs w:val="24"/>
        </w:rPr>
        <w:t xml:space="preserve"> </w:t>
      </w:r>
      <w:r w:rsidRPr="008D51F2">
        <w:rPr>
          <w:rFonts w:asciiTheme="majorHAnsi" w:hAnsiTheme="majorHAnsi"/>
          <w:bCs/>
          <w:sz w:val="24"/>
          <w:szCs w:val="24"/>
        </w:rPr>
        <w:t>w przypadku podpisywania pliku przez kilka osób, stosować podpisy tego samego rodzaju.</w:t>
      </w:r>
      <w:r w:rsidRPr="008D51F2">
        <w:rPr>
          <w:rFonts w:asciiTheme="majorHAnsi" w:hAnsiTheme="majorHAnsi"/>
          <w:sz w:val="24"/>
          <w:szCs w:val="24"/>
        </w:rPr>
        <w:t xml:space="preserve"> Podpisywanie różnymi rodzajami podpisów np. elektronicznym podpisem osobistym i kwalifikowanym może doprowadzić do problemów z weryfikacją plików. </w:t>
      </w:r>
    </w:p>
    <w:p w14:paraId="5195B2E9"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W przypadku stosowania przez Wykonawcę kwalifikowanego podpisu elektronicznego:</w:t>
      </w:r>
    </w:p>
    <w:p w14:paraId="76FD8748"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73BD1E9"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Ze względu na niskie ryzyko naruszenia integralności pliku oraz łatwiejszą weryfikację podpisu </w:t>
      </w:r>
      <w:r w:rsidRPr="008D51F2">
        <w:rPr>
          <w:rFonts w:asciiTheme="majorHAnsi" w:hAnsiTheme="majorHAnsi"/>
          <w:b/>
          <w:bCs/>
          <w:sz w:val="24"/>
          <w:szCs w:val="24"/>
        </w:rPr>
        <w:t>Zamawiający zaleca,</w:t>
      </w:r>
      <w:r w:rsidRPr="008D51F2">
        <w:rPr>
          <w:rFonts w:asciiTheme="majorHAnsi" w:hAnsiTheme="majorHAnsi"/>
          <w:sz w:val="24"/>
          <w:szCs w:val="24"/>
        </w:rPr>
        <w:t xml:space="preserve"> w miarę możliwości, </w:t>
      </w:r>
      <w:r w:rsidRPr="008D51F2">
        <w:rPr>
          <w:rFonts w:asciiTheme="majorHAnsi" w:hAnsiTheme="majorHAnsi"/>
          <w:b/>
          <w:sz w:val="24"/>
          <w:szCs w:val="24"/>
        </w:rPr>
        <w:t xml:space="preserve">przekonwertowanie plików składających się na ofertę na rozszerzenie .pdf i opatrzenie ich podpisem kwalifikowanym w formacie PAdES. </w:t>
      </w:r>
    </w:p>
    <w:p w14:paraId="4CF0C21E"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sz w:val="24"/>
          <w:szCs w:val="24"/>
        </w:rPr>
      </w:pPr>
      <w:r w:rsidRPr="008D51F2">
        <w:rPr>
          <w:rFonts w:asciiTheme="majorHAnsi" w:hAnsiTheme="majorHAnsi"/>
          <w:sz w:val="24"/>
          <w:szCs w:val="24"/>
        </w:rPr>
        <w:t xml:space="preserve">Pliki w innych formatach niż PDF </w:t>
      </w:r>
      <w:r w:rsidRPr="008D51F2">
        <w:rPr>
          <w:rFonts w:asciiTheme="majorHAnsi" w:hAnsiTheme="majorHAnsi"/>
          <w:bCs/>
          <w:sz w:val="24"/>
          <w:szCs w:val="24"/>
        </w:rPr>
        <w:t>zaleca się opatrzyć podpisem w formacie XAdES o typie zewnętrznym.</w:t>
      </w:r>
      <w:r w:rsidRPr="008D51F2">
        <w:rPr>
          <w:rFonts w:asciiTheme="majorHAnsi" w:hAnsiTheme="majorHAnsi"/>
          <w:sz w:val="24"/>
          <w:szCs w:val="24"/>
        </w:rPr>
        <w:t xml:space="preserve"> Wykonawca powinien pamiętać, aby plik z podpisem przekazywać łącznie z dokumentem podpisywanym.</w:t>
      </w:r>
    </w:p>
    <w:p w14:paraId="4B53D715"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sz w:val="24"/>
          <w:szCs w:val="24"/>
        </w:rPr>
      </w:pPr>
      <w:r w:rsidRPr="008D51F2">
        <w:rPr>
          <w:rFonts w:asciiTheme="majorHAnsi" w:hAnsiTheme="majorHAnsi"/>
          <w:b/>
          <w:bCs/>
          <w:sz w:val="24"/>
          <w:szCs w:val="24"/>
        </w:rPr>
        <w:t>Zamawiający rekomenduje (wartość dowodowa) wykorzystanie podpisu z kwalifikowanym znacznikiem czasu oraz znacznikiem graficznym.</w:t>
      </w:r>
      <w:r w:rsidRPr="008D51F2">
        <w:rPr>
          <w:rFonts w:asciiTheme="majorHAnsi" w:hAnsiTheme="majorHAnsi"/>
          <w:sz w:val="24"/>
          <w:szCs w:val="24"/>
        </w:rPr>
        <w:t xml:space="preserve"> Zamawiający zaleca stosowanie walidacji długoterminowej LTV (Long Time Validation) co pozwala na zweryfikowanie podpisu po wygaśnięciu terminu ważności certyfikatu. </w:t>
      </w:r>
    </w:p>
    <w:p w14:paraId="6A6F26D4"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b/>
          <w:bCs/>
          <w:sz w:val="24"/>
          <w:szCs w:val="24"/>
        </w:rPr>
      </w:pPr>
      <w:r w:rsidRPr="008D51F2">
        <w:rPr>
          <w:rFonts w:asciiTheme="majorHAnsi" w:hAnsiTheme="majorHAnsi"/>
          <w:b/>
          <w:bCs/>
          <w:sz w:val="24"/>
          <w:szCs w:val="24"/>
        </w:rPr>
        <w:t>Zamawiający sprawdzi czy pliki są podpisane kwalifikowanym podpisem elektronicznym.</w:t>
      </w:r>
    </w:p>
    <w:p w14:paraId="453189ED"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sz w:val="24"/>
          <w:szCs w:val="24"/>
        </w:rPr>
      </w:pPr>
      <w:r w:rsidRPr="008D51F2">
        <w:rPr>
          <w:rFonts w:asciiTheme="majorHAnsi" w:hAnsiTheme="majorHAnsi"/>
          <w:b/>
          <w:bCs/>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WebNotarius. </w:t>
      </w:r>
      <w:r w:rsidRPr="008D51F2">
        <w:rPr>
          <w:rFonts w:asciiTheme="majorHAnsi" w:hAnsiTheme="majorHAnsi"/>
          <w:sz w:val="24"/>
          <w:szCs w:val="24"/>
        </w:rPr>
        <w:t>Zamawiający dysponuje aplikacją WebNotarius, udostępnianą na platformie.</w:t>
      </w:r>
    </w:p>
    <w:p w14:paraId="18852D0E"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b/>
          <w:bCs/>
          <w:sz w:val="24"/>
          <w:szCs w:val="24"/>
        </w:rPr>
      </w:pPr>
      <w:r w:rsidRPr="008D51F2">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481E3166"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Zamawiający zaleca, aby Wykonawca z odpowiednim wyprzedzeniem przetestował możliwość prawidłowego wykorzystania wybranej metody podpisania plików oferty.</w:t>
      </w:r>
    </w:p>
    <w:p w14:paraId="495A028D"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D20B5AA"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Jeśli Wykonawca pakuje dokumenty np. w plik o rozszerzeniu .zip, zaleca się wcześniejsze podpisanie każdego ze skompresowanych plików. </w:t>
      </w:r>
    </w:p>
    <w:p w14:paraId="0AE5F774"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Zamawiający zaleca aby </w:t>
      </w:r>
      <w:r w:rsidRPr="008D51F2">
        <w:rPr>
          <w:rFonts w:asciiTheme="majorHAnsi" w:hAnsiTheme="majorHAnsi"/>
          <w:bCs/>
          <w:sz w:val="24"/>
          <w:szCs w:val="24"/>
        </w:rPr>
        <w:t xml:space="preserve">nie </w:t>
      </w:r>
      <w:r w:rsidRPr="008D51F2">
        <w:rPr>
          <w:rFonts w:asciiTheme="majorHAnsi" w:hAnsiTheme="majorHAnsi"/>
          <w:sz w:val="24"/>
          <w:szCs w:val="24"/>
        </w:rPr>
        <w:t>wprowadzać jakichkolwiek zmian w plikach po podpisaniu ich. Może to skutkować naruszeniem integralności plików co równoważne będzie z koniecznością odrzucenia oferty. W przypadku wprowadzenia zmian, zmienione pliki należy podpisać ponownie.</w:t>
      </w:r>
    </w:p>
    <w:p w14:paraId="3352D590" w14:textId="16256870"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Pełnomocnictwo do </w:t>
      </w:r>
      <w:r w:rsidR="000022DE" w:rsidRPr="008D51F2">
        <w:rPr>
          <w:rFonts w:asciiTheme="majorHAnsi" w:hAnsiTheme="majorHAnsi"/>
          <w:sz w:val="24"/>
          <w:szCs w:val="24"/>
        </w:rPr>
        <w:t>podpisania</w:t>
      </w:r>
      <w:r w:rsidRPr="008D51F2">
        <w:rPr>
          <w:rFonts w:asciiTheme="majorHAnsi" w:hAnsiTheme="majorHAnsi"/>
          <w:sz w:val="24"/>
          <w:szCs w:val="24"/>
        </w:rPr>
        <w:t xml:space="preserve">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8D51F2">
        <w:rPr>
          <w:rFonts w:asciiTheme="majorHAnsi" w:hAnsiTheme="majorHAnsi"/>
          <w:sz w:val="24"/>
          <w:szCs w:val="24"/>
          <w:shd w:val="clear" w:color="auto" w:fill="FFFFFF"/>
        </w:rPr>
        <w:t>składa się pod rygorem nieważności w</w:t>
      </w:r>
      <w:r w:rsidR="00BA6FCC" w:rsidRPr="008D51F2">
        <w:rPr>
          <w:rFonts w:asciiTheme="majorHAnsi" w:hAnsiTheme="majorHAnsi"/>
          <w:sz w:val="24"/>
          <w:szCs w:val="24"/>
          <w:shd w:val="clear" w:color="auto" w:fill="FFFFFF"/>
        </w:rPr>
        <w:t> </w:t>
      </w:r>
      <w:r w:rsidRPr="008D51F2">
        <w:rPr>
          <w:rFonts w:asciiTheme="majorHAnsi" w:hAnsiTheme="majorHAnsi"/>
          <w:sz w:val="24"/>
          <w:szCs w:val="24"/>
          <w:shd w:val="clear" w:color="auto" w:fill="FFFFFF"/>
        </w:rPr>
        <w:t>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8D51F2">
        <w:rPr>
          <w:rFonts w:asciiTheme="majorHAnsi" w:hAnsiTheme="majorHAnsi" w:cs="Arial"/>
          <w:bCs/>
          <w:sz w:val="24"/>
          <w:szCs w:val="24"/>
        </w:rPr>
        <w:t xml:space="preserve"> </w:t>
      </w:r>
      <w:r w:rsidRPr="008D51F2">
        <w:rPr>
          <w:rFonts w:asciiTheme="majorHAnsi" w:hAnsiTheme="majorHAnsi"/>
          <w:sz w:val="24"/>
          <w:szCs w:val="24"/>
          <w:shd w:val="clear" w:color="auto" w:fill="FFFFFF"/>
        </w:rPr>
        <w:t xml:space="preserve">Z treści pełnomocnictwa winno wynikać </w:t>
      </w:r>
      <w:r w:rsidRPr="008D51F2">
        <w:rPr>
          <w:rFonts w:asciiTheme="majorHAnsi" w:hAnsiTheme="majorHAnsi"/>
          <w:sz w:val="24"/>
          <w:szCs w:val="24"/>
        </w:rPr>
        <w:t xml:space="preserve">(potwierdzać) istnienie umocowania na dzień dokonania czynności. tj. że pełnomocnik był uprawniony do działania w chwili dokonania czynności. </w:t>
      </w:r>
      <w:r w:rsidRPr="008D51F2">
        <w:rPr>
          <w:rFonts w:asciiTheme="majorHAnsi" w:hAnsiTheme="majorHAnsi"/>
          <w:sz w:val="24"/>
          <w:szCs w:val="24"/>
          <w:shd w:val="clear" w:color="auto" w:fill="FFFFFF"/>
        </w:rPr>
        <w:t>N</w:t>
      </w:r>
      <w:r w:rsidRPr="008D51F2">
        <w:rPr>
          <w:rFonts w:asciiTheme="majorHAnsi" w:hAnsiTheme="majorHAnsi"/>
          <w:sz w:val="24"/>
          <w:szCs w:val="24"/>
        </w:rPr>
        <w:t>ajbezpieczniej jest zadbać o</w:t>
      </w:r>
      <w:r w:rsidR="00BA6FCC" w:rsidRPr="008D51F2">
        <w:rPr>
          <w:rFonts w:asciiTheme="majorHAnsi" w:hAnsiTheme="majorHAnsi"/>
          <w:sz w:val="24"/>
          <w:szCs w:val="24"/>
        </w:rPr>
        <w:t> </w:t>
      </w:r>
      <w:r w:rsidRPr="008D51F2">
        <w:rPr>
          <w:rFonts w:asciiTheme="majorHAnsi" w:hAnsiTheme="majorHAnsi"/>
          <w:sz w:val="24"/>
          <w:szCs w:val="24"/>
        </w:rPr>
        <w:t>prawidłowość pełnomocnictwa przed terminem składania ofert.</w:t>
      </w:r>
    </w:p>
    <w:p w14:paraId="0BD7C68A"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8D51F2">
        <w:rPr>
          <w:rFonts w:asciiTheme="majorHAnsi" w:hAnsiTheme="majorHAnsi"/>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w:t>
      </w:r>
      <w:r w:rsidRPr="008D51F2">
        <w:rPr>
          <w:rFonts w:asciiTheme="majorHAnsi" w:hAnsiTheme="majorHAnsi" w:cs="Verdana"/>
          <w:sz w:val="24"/>
          <w:szCs w:val="24"/>
        </w:rPr>
        <w:t>§ 2 Prawa o notariacie – tj. potwierdzenie go za zgodność z oryginałem przez notariusza za pomocą kwalifikowanego podpisu elektronicznego.</w:t>
      </w:r>
    </w:p>
    <w:p w14:paraId="6FE84BB6"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3DAD6C12"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Dla podpisania oferty wystarczające jest pełnomocnictwo ogólne, czynność ta bowiem nie wykracza poza zwykły zarząd. </w:t>
      </w:r>
    </w:p>
    <w:p w14:paraId="4117B832"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Wnoszenie środków ochrony prawnej wykracza poza zwykły zarząd i wymaga pełnomocnictwa szczególnego lub rodzajowego.</w:t>
      </w:r>
    </w:p>
    <w:p w14:paraId="46021ED8"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Wadliwe pełnomocnictwo (a także brak pełnomocnictwa) podlega uzupełnieniu na mocy art. 128 ust. 1 ustawy Pzp. </w:t>
      </w:r>
    </w:p>
    <w:p w14:paraId="5A6625A6" w14:textId="51DE2F39"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w:t>
      </w:r>
      <w:r w:rsidR="00BA6FCC" w:rsidRPr="008D51F2">
        <w:rPr>
          <w:rFonts w:asciiTheme="majorHAnsi" w:hAnsiTheme="majorHAnsi"/>
          <w:sz w:val="24"/>
          <w:szCs w:val="24"/>
        </w:rPr>
        <w:t> </w:t>
      </w:r>
      <w:r w:rsidRPr="008D51F2">
        <w:rPr>
          <w:rFonts w:asciiTheme="majorHAnsi" w:hAnsiTheme="majorHAnsi"/>
          <w:sz w:val="24"/>
          <w:szCs w:val="24"/>
        </w:rPr>
        <w:t xml:space="preserve">wymaganiami weryfikacji oraz dopuszczony zgodnie z </w:t>
      </w:r>
      <w:r w:rsidRPr="008D51F2">
        <w:rPr>
          <w:rFonts w:asciiTheme="majorHAnsi" w:hAnsiTheme="majorHAnsi" w:cs="Cambria"/>
          <w:sz w:val="24"/>
          <w:szCs w:val="24"/>
        </w:rPr>
        <w:t>§ 8 rozporządzenia o</w:t>
      </w:r>
      <w:r w:rsidR="00BA6FCC" w:rsidRPr="008D51F2">
        <w:rPr>
          <w:rFonts w:asciiTheme="majorHAnsi" w:hAnsiTheme="majorHAnsi" w:cs="Cambria"/>
          <w:sz w:val="24"/>
          <w:szCs w:val="24"/>
        </w:rPr>
        <w:t> </w:t>
      </w:r>
      <w:r w:rsidRPr="008D51F2">
        <w:rPr>
          <w:rFonts w:asciiTheme="majorHAnsi" w:hAnsiTheme="majorHAnsi" w:cs="Cambria"/>
          <w:sz w:val="24"/>
          <w:szCs w:val="24"/>
        </w:rPr>
        <w:t>elektronizacji</w:t>
      </w:r>
      <w:r w:rsidRPr="008D51F2">
        <w:rPr>
          <w:rFonts w:asciiTheme="majorHAnsi" w:hAnsiTheme="majorHAnsi"/>
          <w:sz w:val="24"/>
          <w:szCs w:val="24"/>
        </w:rPr>
        <w:t xml:space="preserve">,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BBF41B3" w14:textId="03857DC3"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cs="Cambria"/>
          <w:sz w:val="24"/>
          <w:szCs w:val="24"/>
        </w:rPr>
        <w:t>Dokumenty lub oświadczenia, w tym pełnomocnictwa, wymagane zapisami SWZ sporządza się i przekazuje z uwzględnieniem wymagań określonych w Rozporządzeniu Ministra Rozwoju, Pracy i Technologii z dnia 23 grudnia 2020 r. w</w:t>
      </w:r>
      <w:r w:rsidR="00BA6FCC" w:rsidRPr="008D51F2">
        <w:rPr>
          <w:rFonts w:asciiTheme="majorHAnsi" w:hAnsiTheme="majorHAnsi" w:cs="Cambria"/>
          <w:sz w:val="24"/>
          <w:szCs w:val="24"/>
        </w:rPr>
        <w:t> </w:t>
      </w:r>
      <w:r w:rsidRPr="008D51F2">
        <w:rPr>
          <w:rFonts w:asciiTheme="majorHAnsi" w:hAnsiTheme="majorHAnsi" w:cs="Cambria"/>
          <w:sz w:val="24"/>
          <w:szCs w:val="24"/>
        </w:rPr>
        <w:t>sprawie podmiotowych środków dowodowych oraz innych dokumentów lub oświadczeń, jakich może żądać Zamawiający od Wykonawcy</w:t>
      </w:r>
      <w:r w:rsidR="002F30FD" w:rsidRPr="008D51F2">
        <w:rPr>
          <w:rFonts w:asciiTheme="majorHAnsi" w:hAnsiTheme="majorHAnsi" w:cs="Cambria"/>
          <w:sz w:val="24"/>
          <w:szCs w:val="24"/>
        </w:rPr>
        <w:t xml:space="preserve"> ze zmianami,</w:t>
      </w:r>
      <w:r w:rsidRPr="008D51F2">
        <w:rPr>
          <w:rFonts w:asciiTheme="majorHAnsi" w:hAnsiTheme="majorHAnsi" w:cs="Cambria"/>
          <w:sz w:val="24"/>
          <w:szCs w:val="24"/>
        </w:rPr>
        <w:t xml:space="preserve">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3483530"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cs="Cambria"/>
          <w:sz w:val="24"/>
          <w:szCs w:val="24"/>
        </w:rPr>
        <w:t xml:space="preserve">Poświadczenia zgodności cyfrowego odwzorowania z dokumentem w postaci papierowej, dokonuje w przypadku: </w:t>
      </w:r>
    </w:p>
    <w:p w14:paraId="542D3F03" w14:textId="77777777" w:rsidR="00B46011" w:rsidRPr="008D51F2" w:rsidRDefault="00B46011" w:rsidP="008D51F2">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8D51F2">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D7485A" w14:textId="77777777" w:rsidR="00B46011" w:rsidRPr="008D51F2" w:rsidRDefault="00B46011" w:rsidP="008D51F2">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8D51F2">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BFFA4F8"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8D51F2">
        <w:rPr>
          <w:rFonts w:asciiTheme="majorHAnsi" w:hAnsiTheme="majorHAnsi" w:cs="Cambria"/>
          <w:sz w:val="24"/>
          <w:szCs w:val="24"/>
        </w:rPr>
        <w:t>Każdy podpisuje elektroniczne kopie dokumentów za siebie.</w:t>
      </w:r>
    </w:p>
    <w:p w14:paraId="4968BD19" w14:textId="77777777" w:rsidR="00B46011" w:rsidRPr="008D51F2" w:rsidRDefault="00B46011"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8D51F2">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522B3D6D"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sz w:val="24"/>
          <w:szCs w:val="24"/>
          <w:shd w:val="clear" w:color="auto" w:fill="FFFFFF"/>
        </w:rPr>
        <w:t>Dokumenty elektroniczne muszą spełniać łącznie następujące wymagania:</w:t>
      </w:r>
    </w:p>
    <w:p w14:paraId="5FE0542A" w14:textId="77777777" w:rsidR="00B46011" w:rsidRPr="008D51F2" w:rsidRDefault="00B46011" w:rsidP="008D51F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D51F2">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3C09B9BB" w14:textId="77777777" w:rsidR="00B46011" w:rsidRPr="008D51F2" w:rsidRDefault="00B46011" w:rsidP="008D51F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D51F2">
        <w:rPr>
          <w:rFonts w:asciiTheme="majorHAnsi" w:hAnsiTheme="majorHAnsi"/>
          <w:sz w:val="24"/>
          <w:szCs w:val="24"/>
        </w:rPr>
        <w:t>umożliwiają prezentację treści w postaci elektronicznej, w szczególności przez wyświetlenie tej treści na monitorze ekranowym;</w:t>
      </w:r>
    </w:p>
    <w:p w14:paraId="5C27190B" w14:textId="77777777" w:rsidR="00B46011" w:rsidRPr="008D51F2" w:rsidRDefault="00B46011" w:rsidP="008D51F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D51F2">
        <w:rPr>
          <w:rFonts w:asciiTheme="majorHAnsi" w:hAnsiTheme="majorHAnsi"/>
          <w:sz w:val="24"/>
          <w:szCs w:val="24"/>
        </w:rPr>
        <w:t>umożliwiają prezentację treści w postaci papierowej, w szczególności za pomocą wydruku;</w:t>
      </w:r>
    </w:p>
    <w:p w14:paraId="62F89A3A" w14:textId="77777777" w:rsidR="00B46011" w:rsidRPr="008D51F2" w:rsidRDefault="00B46011" w:rsidP="008D51F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8D51F2">
        <w:rPr>
          <w:rFonts w:asciiTheme="majorHAnsi" w:hAnsiTheme="majorHAnsi"/>
          <w:sz w:val="24"/>
          <w:szCs w:val="24"/>
        </w:rPr>
        <w:t>zawierają dane w układzie niepozostawiającym wątpliwości co do treści i kontekstu zapisanych informacji.</w:t>
      </w:r>
    </w:p>
    <w:p w14:paraId="76419E19" w14:textId="77777777" w:rsidR="00B46011" w:rsidRPr="008D51F2" w:rsidRDefault="00B46011" w:rsidP="008D51F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8D51F2">
        <w:rPr>
          <w:rFonts w:asciiTheme="majorHAnsi" w:hAnsiTheme="majorHAnsi" w:cs="Arial"/>
          <w:b/>
          <w:bCs/>
          <w:sz w:val="24"/>
          <w:szCs w:val="24"/>
        </w:rPr>
        <w:t>Na ofertę składa się kilka plików (dokumentów). Kompletna oferta musi zawierać:</w:t>
      </w:r>
    </w:p>
    <w:p w14:paraId="4BACBE82" w14:textId="77777777" w:rsidR="00DD1866" w:rsidRPr="008D51F2" w:rsidRDefault="00DD1866" w:rsidP="008D51F2">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97"/>
        <w:gridCol w:w="6885"/>
        <w:gridCol w:w="2339"/>
      </w:tblGrid>
      <w:tr w:rsidR="00B46011" w:rsidRPr="008D51F2" w14:paraId="55482246" w14:textId="77777777" w:rsidTr="00523116">
        <w:tc>
          <w:tcPr>
            <w:tcW w:w="351" w:type="pct"/>
            <w:tcBorders>
              <w:bottom w:val="single" w:sz="24" w:space="0" w:color="3333FF"/>
            </w:tcBorders>
            <w:vAlign w:val="center"/>
          </w:tcPr>
          <w:p w14:paraId="4E5B2F06"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lp.</w:t>
            </w:r>
          </w:p>
        </w:tc>
        <w:tc>
          <w:tcPr>
            <w:tcW w:w="3470" w:type="pct"/>
            <w:tcBorders>
              <w:bottom w:val="single" w:sz="24" w:space="0" w:color="3333FF"/>
            </w:tcBorders>
            <w:vAlign w:val="center"/>
          </w:tcPr>
          <w:p w14:paraId="1B27E275"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nazwa</w:t>
            </w:r>
          </w:p>
        </w:tc>
        <w:tc>
          <w:tcPr>
            <w:tcW w:w="1179" w:type="pct"/>
            <w:tcBorders>
              <w:bottom w:val="single" w:sz="24" w:space="0" w:color="3333FF"/>
            </w:tcBorders>
            <w:vAlign w:val="center"/>
          </w:tcPr>
          <w:p w14:paraId="64275DD8"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numer załącznika do SWZ</w:t>
            </w:r>
          </w:p>
        </w:tc>
      </w:tr>
      <w:tr w:rsidR="00B46011" w:rsidRPr="008D51F2" w14:paraId="32131538" w14:textId="77777777" w:rsidTr="00523116">
        <w:tc>
          <w:tcPr>
            <w:tcW w:w="351"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4B57CC78"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024BE6CC" w14:textId="455F13F9"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8D51F2">
              <w:rPr>
                <w:rFonts w:asciiTheme="majorHAnsi" w:hAnsiTheme="majorHAnsi" w:cs="Arial"/>
                <w:b/>
                <w:bCs/>
                <w:sz w:val="24"/>
                <w:szCs w:val="24"/>
              </w:rPr>
              <w:t xml:space="preserve">druk oferta - </w:t>
            </w:r>
            <w:r w:rsidRPr="008D51F2">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w:t>
            </w:r>
            <w:r w:rsidR="001D748E" w:rsidRPr="008D51F2">
              <w:rPr>
                <w:rFonts w:asciiTheme="majorHAnsi" w:hAnsiTheme="majorHAnsi" w:cs="Arial"/>
                <w:sz w:val="24"/>
                <w:szCs w:val="24"/>
              </w:rPr>
              <w:t> </w:t>
            </w:r>
            <w:r w:rsidRPr="008D51F2">
              <w:rPr>
                <w:rFonts w:asciiTheme="majorHAnsi" w:hAnsiTheme="majorHAnsi" w:cs="Arial"/>
                <w:sz w:val="24"/>
                <w:szCs w:val="24"/>
              </w:rPr>
              <w:t>SWZ i załącznikach.</w:t>
            </w:r>
          </w:p>
          <w:p w14:paraId="1EB7BDE1"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cs="Arial"/>
                <w:sz w:val="24"/>
                <w:szCs w:val="24"/>
              </w:rPr>
            </w:pPr>
            <w:r w:rsidRPr="008D51F2">
              <w:rPr>
                <w:rFonts w:asciiTheme="majorHAnsi" w:hAnsiTheme="majorHAnsi" w:cs="Arial"/>
                <w:sz w:val="24"/>
                <w:szCs w:val="24"/>
              </w:rPr>
              <w:t>Druk oferta nie podlega uzupełnieniu.</w:t>
            </w:r>
          </w:p>
          <w:p w14:paraId="34E1D35D" w14:textId="038F96CA" w:rsidR="0027375F" w:rsidRPr="008D51F2" w:rsidRDefault="0027375F" w:rsidP="008D51F2">
            <w:pPr>
              <w:tabs>
                <w:tab w:val="left" w:pos="426"/>
              </w:tabs>
              <w:spacing w:line="360" w:lineRule="auto"/>
              <w:contextualSpacing/>
              <w:jc w:val="both"/>
              <w:rPr>
                <w:rFonts w:asciiTheme="majorHAnsi" w:hAnsiTheme="majorHAnsi"/>
                <w:sz w:val="24"/>
                <w:szCs w:val="24"/>
              </w:rPr>
            </w:pPr>
            <w:r w:rsidRPr="008D51F2">
              <w:rPr>
                <w:rFonts w:asciiTheme="majorHAnsi" w:hAnsiTheme="majorHAnsi"/>
                <w:sz w:val="24"/>
                <w:szCs w:val="24"/>
              </w:rPr>
              <w:t>Jeżeli wykonawca nie złoży druku oferta, jego oferta będzie podlegała odrzuceniu.</w:t>
            </w:r>
          </w:p>
        </w:tc>
        <w:tc>
          <w:tcPr>
            <w:tcW w:w="1179"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5676538E"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załącznik nr 1</w:t>
            </w:r>
          </w:p>
          <w:p w14:paraId="147044FB" w14:textId="77777777" w:rsidR="00B46011" w:rsidRPr="008D51F2" w:rsidRDefault="00B46011" w:rsidP="008D51F2">
            <w:pPr>
              <w:widowControl w:val="0"/>
              <w:tabs>
                <w:tab w:val="left" w:pos="709"/>
              </w:tabs>
              <w:spacing w:line="360" w:lineRule="auto"/>
              <w:ind w:right="57"/>
              <w:contextualSpacing/>
              <w:jc w:val="center"/>
              <w:outlineLvl w:val="3"/>
              <w:rPr>
                <w:rFonts w:asciiTheme="majorHAnsi" w:hAnsiTheme="majorHAnsi" w:cs="Arial"/>
                <w:sz w:val="24"/>
                <w:szCs w:val="24"/>
              </w:rPr>
            </w:pPr>
            <w:r w:rsidRPr="008D51F2">
              <w:rPr>
                <w:rFonts w:asciiTheme="majorHAnsi" w:hAnsiTheme="majorHAnsi" w:cs="Arial"/>
                <w:sz w:val="24"/>
                <w:szCs w:val="24"/>
              </w:rPr>
              <w:t>dokument obramowany na niebiesko</w:t>
            </w:r>
          </w:p>
        </w:tc>
      </w:tr>
      <w:tr w:rsidR="00B46011" w:rsidRPr="008D51F2" w14:paraId="5C2EAEE2" w14:textId="77777777" w:rsidTr="001D2BB1">
        <w:tc>
          <w:tcPr>
            <w:tcW w:w="351"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2121DC7D"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2</w:t>
            </w:r>
          </w:p>
        </w:tc>
        <w:tc>
          <w:tcPr>
            <w:tcW w:w="3470"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2B146467"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cs="Arial"/>
                <w:b/>
                <w:bCs/>
                <w:sz w:val="24"/>
                <w:szCs w:val="24"/>
              </w:rPr>
            </w:pPr>
            <w:r w:rsidRPr="008D51F2">
              <w:rPr>
                <w:rFonts w:asciiTheme="majorHAnsi" w:hAnsiTheme="majorHAnsi"/>
                <w:b/>
                <w:bCs/>
                <w:sz w:val="24"/>
                <w:szCs w:val="24"/>
              </w:rPr>
              <w:t xml:space="preserve">oświadczenie </w:t>
            </w:r>
            <w:r w:rsidRPr="008D51F2">
              <w:rPr>
                <w:rFonts w:asciiTheme="majorHAnsi" w:hAnsiTheme="majorHAnsi" w:cs="Arial"/>
                <w:b/>
                <w:bCs/>
                <w:sz w:val="24"/>
                <w:szCs w:val="24"/>
              </w:rPr>
              <w:t>o braku podstaw wykluczenia</w:t>
            </w:r>
          </w:p>
          <w:p w14:paraId="485C97B6" w14:textId="77777777" w:rsidR="00B46011" w:rsidRPr="008D51F2" w:rsidRDefault="00B46011" w:rsidP="008D51F2">
            <w:pPr>
              <w:widowControl w:val="0"/>
              <w:tabs>
                <w:tab w:val="left" w:pos="709"/>
              </w:tabs>
              <w:spacing w:line="360" w:lineRule="auto"/>
              <w:ind w:right="57"/>
              <w:contextualSpacing/>
              <w:jc w:val="both"/>
              <w:outlineLvl w:val="3"/>
              <w:rPr>
                <w:rFonts w:asciiTheme="majorHAnsi" w:hAnsiTheme="majorHAnsi" w:cs="Arial"/>
                <w:sz w:val="24"/>
                <w:szCs w:val="24"/>
              </w:rPr>
            </w:pPr>
            <w:r w:rsidRPr="008D51F2">
              <w:rPr>
                <w:rFonts w:asciiTheme="majorHAnsi" w:hAnsiTheme="majorHAnsi" w:cs="Arial"/>
                <w:sz w:val="24"/>
                <w:szCs w:val="24"/>
              </w:rPr>
              <w:t>Dokument podlega złożeniu, poprawieniu lub uzupełnieniu – art. 128 ust. 1.</w:t>
            </w:r>
          </w:p>
        </w:tc>
        <w:tc>
          <w:tcPr>
            <w:tcW w:w="1179" w:type="pct"/>
            <w:tcBorders>
              <w:top w:val="single" w:sz="24" w:space="0" w:color="3333FF"/>
              <w:left w:val="single" w:sz="24" w:space="0" w:color="00B050"/>
              <w:bottom w:val="single" w:sz="4" w:space="0" w:color="auto"/>
              <w:right w:val="single" w:sz="24" w:space="0" w:color="00B050"/>
            </w:tcBorders>
            <w:shd w:val="clear" w:color="auto" w:fill="00FF99"/>
            <w:vAlign w:val="center"/>
          </w:tcPr>
          <w:p w14:paraId="23350838"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załącznik nr 2</w:t>
            </w:r>
          </w:p>
          <w:p w14:paraId="448923C9" w14:textId="77777777" w:rsidR="00B46011" w:rsidRPr="008D51F2" w:rsidRDefault="00B46011" w:rsidP="008D51F2">
            <w:pPr>
              <w:widowControl w:val="0"/>
              <w:tabs>
                <w:tab w:val="left" w:pos="709"/>
              </w:tabs>
              <w:spacing w:line="360" w:lineRule="auto"/>
              <w:ind w:right="57"/>
              <w:contextualSpacing/>
              <w:jc w:val="center"/>
              <w:outlineLvl w:val="3"/>
              <w:rPr>
                <w:rFonts w:asciiTheme="majorHAnsi" w:hAnsiTheme="majorHAnsi" w:cs="Arial"/>
                <w:sz w:val="24"/>
                <w:szCs w:val="24"/>
              </w:rPr>
            </w:pPr>
            <w:r w:rsidRPr="008D51F2">
              <w:rPr>
                <w:rFonts w:asciiTheme="majorHAnsi" w:hAnsiTheme="majorHAnsi" w:cs="Arial"/>
                <w:sz w:val="24"/>
                <w:szCs w:val="24"/>
              </w:rPr>
              <w:t>dokument obramowany na zielono</w:t>
            </w:r>
          </w:p>
        </w:tc>
      </w:tr>
      <w:tr w:rsidR="00B46011" w:rsidRPr="008D51F2" w14:paraId="088332BA" w14:textId="77777777" w:rsidTr="001D2BB1">
        <w:tc>
          <w:tcPr>
            <w:tcW w:w="351" w:type="pct"/>
            <w:tcBorders>
              <w:top w:val="single" w:sz="4" w:space="0" w:color="auto"/>
            </w:tcBorders>
            <w:vAlign w:val="center"/>
          </w:tcPr>
          <w:p w14:paraId="05F7FE47"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3</w:t>
            </w:r>
          </w:p>
        </w:tc>
        <w:tc>
          <w:tcPr>
            <w:tcW w:w="3470" w:type="pct"/>
            <w:tcBorders>
              <w:top w:val="single" w:sz="4" w:space="0" w:color="auto"/>
            </w:tcBorders>
            <w:vAlign w:val="center"/>
          </w:tcPr>
          <w:p w14:paraId="15E2AC08"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8D51F2">
              <w:rPr>
                <w:rFonts w:asciiTheme="majorHAnsi" w:hAnsiTheme="majorHAnsi" w:cs="Arial"/>
                <w:b/>
                <w:bCs/>
                <w:sz w:val="24"/>
                <w:szCs w:val="24"/>
              </w:rPr>
              <w:t>pełnomocnictwo do podpisania oferty</w:t>
            </w:r>
          </w:p>
          <w:p w14:paraId="33EE7843"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D51F2">
              <w:rPr>
                <w:rFonts w:asciiTheme="majorHAnsi" w:hAnsiTheme="majorHAnsi" w:cs="Arial"/>
                <w:sz w:val="24"/>
                <w:szCs w:val="24"/>
                <w:lang w:eastAsia="en-US"/>
              </w:rPr>
              <w:t>(jeżeli dotyczy)</w:t>
            </w:r>
          </w:p>
          <w:p w14:paraId="5E887582"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rPr>
            </w:pPr>
            <w:r w:rsidRPr="008D51F2">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3410EDE5"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8D51F2" w14:paraId="2CF3F229" w14:textId="77777777" w:rsidTr="00021FB8">
        <w:tc>
          <w:tcPr>
            <w:tcW w:w="351" w:type="pct"/>
            <w:vAlign w:val="center"/>
          </w:tcPr>
          <w:p w14:paraId="2C3DB674"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4</w:t>
            </w:r>
          </w:p>
        </w:tc>
        <w:tc>
          <w:tcPr>
            <w:tcW w:w="3470" w:type="pct"/>
            <w:vAlign w:val="center"/>
          </w:tcPr>
          <w:p w14:paraId="568D5269"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D51F2">
              <w:rPr>
                <w:rFonts w:asciiTheme="majorHAnsi" w:hAnsiTheme="majorHAnsi" w:cs="Arial"/>
                <w:b/>
                <w:bCs/>
                <w:sz w:val="24"/>
                <w:szCs w:val="24"/>
                <w:lang w:eastAsia="en-US"/>
              </w:rPr>
              <w:t xml:space="preserve">pełnomocnictwo </w:t>
            </w:r>
            <w:r w:rsidRPr="008D51F2">
              <w:rPr>
                <w:rFonts w:asciiTheme="majorHAnsi" w:hAnsiTheme="majorHAnsi"/>
                <w:b/>
                <w:bCs/>
                <w:sz w:val="24"/>
                <w:szCs w:val="24"/>
                <w:shd w:val="clear" w:color="auto" w:fill="FFFFFF"/>
              </w:rPr>
              <w:t>do reprezentowania Wykonawców wspólnie ubiegających się o udzielenie zamówienia,</w:t>
            </w:r>
            <w:r w:rsidRPr="008D51F2">
              <w:rPr>
                <w:rFonts w:asciiTheme="majorHAnsi" w:hAnsiTheme="majorHAnsi"/>
                <w:sz w:val="24"/>
                <w:szCs w:val="24"/>
                <w:shd w:val="clear" w:color="auto" w:fill="FFFFFF"/>
              </w:rPr>
              <w:t xml:space="preserve"> z którego będzie wynikało </w:t>
            </w:r>
            <w:r w:rsidRPr="008D51F2">
              <w:rPr>
                <w:rFonts w:asciiTheme="majorHAnsi" w:hAnsiTheme="majorHAnsi" w:cs="Arial"/>
                <w:sz w:val="24"/>
                <w:szCs w:val="24"/>
                <w:lang w:eastAsia="en-US"/>
              </w:rPr>
              <w:t>umocowanie do reprezentowania w postępowaniu (jeżeli dotyczy)</w:t>
            </w:r>
          </w:p>
          <w:p w14:paraId="069F70EC"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D51F2">
              <w:rPr>
                <w:rFonts w:asciiTheme="majorHAnsi" w:hAnsiTheme="majorHAnsi" w:cs="Arial"/>
                <w:sz w:val="24"/>
                <w:szCs w:val="24"/>
                <w:lang w:eastAsia="en-US"/>
              </w:rPr>
              <w:t>pełnomocnictwo powinno zawierać:</w:t>
            </w:r>
          </w:p>
          <w:p w14:paraId="2DBBBAFE"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rPr>
            </w:pPr>
            <w:r w:rsidRPr="008D51F2">
              <w:rPr>
                <w:rFonts w:asciiTheme="majorHAnsi" w:hAnsiTheme="majorHAnsi" w:cs="Arial"/>
                <w:sz w:val="24"/>
                <w:szCs w:val="24"/>
              </w:rPr>
              <w:t>- oznaczenie postępowania, którego dotyczy</w:t>
            </w:r>
          </w:p>
          <w:p w14:paraId="16017107" w14:textId="44FAF99E"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rPr>
            </w:pPr>
            <w:r w:rsidRPr="008D51F2">
              <w:rPr>
                <w:rFonts w:asciiTheme="majorHAnsi" w:hAnsiTheme="majorHAnsi" w:cs="Arial"/>
                <w:sz w:val="24"/>
                <w:szCs w:val="24"/>
              </w:rPr>
              <w:t>- wszystkich Wykonawców ubiegających się wspólnie o</w:t>
            </w:r>
            <w:r w:rsidR="001D748E" w:rsidRPr="008D51F2">
              <w:rPr>
                <w:rFonts w:asciiTheme="majorHAnsi" w:hAnsiTheme="majorHAnsi" w:cs="Arial"/>
                <w:sz w:val="24"/>
                <w:szCs w:val="24"/>
              </w:rPr>
              <w:t> </w:t>
            </w:r>
            <w:r w:rsidRPr="008D51F2">
              <w:rPr>
                <w:rFonts w:asciiTheme="majorHAnsi" w:hAnsiTheme="majorHAnsi" w:cs="Arial"/>
                <w:sz w:val="24"/>
                <w:szCs w:val="24"/>
              </w:rPr>
              <w:t>zamówienie wymienionych z nazwy z określeniem adresu siedziby</w:t>
            </w:r>
          </w:p>
          <w:p w14:paraId="5059C959"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rPr>
            </w:pPr>
            <w:r w:rsidRPr="008D51F2">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1F8E30D4"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8D51F2" w14:paraId="19127096" w14:textId="77777777" w:rsidTr="00021FB8">
        <w:tc>
          <w:tcPr>
            <w:tcW w:w="351" w:type="pct"/>
            <w:vAlign w:val="center"/>
          </w:tcPr>
          <w:p w14:paraId="259DCAC4"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5</w:t>
            </w:r>
          </w:p>
        </w:tc>
        <w:tc>
          <w:tcPr>
            <w:tcW w:w="3470" w:type="pct"/>
            <w:vAlign w:val="center"/>
          </w:tcPr>
          <w:p w14:paraId="317879B3"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8D51F2">
              <w:rPr>
                <w:rFonts w:asciiTheme="majorHAnsi" w:hAnsiTheme="majorHAnsi" w:cs="Arial"/>
                <w:b/>
                <w:bCs/>
                <w:sz w:val="24"/>
                <w:szCs w:val="24"/>
              </w:rPr>
              <w:t xml:space="preserve">informacje stanowiące tajemnicę przedsiębiorstwa wraz z uzasadnieniem zastrzeżenia, </w:t>
            </w:r>
            <w:r w:rsidRPr="008D51F2">
              <w:rPr>
                <w:rFonts w:asciiTheme="majorHAnsi" w:hAnsiTheme="majorHAnsi" w:cs="Arial"/>
                <w:sz w:val="24"/>
                <w:szCs w:val="24"/>
                <w:lang w:eastAsia="en-US"/>
              </w:rPr>
              <w:t xml:space="preserve">(jeżeli dotyczy) </w:t>
            </w:r>
            <w:r w:rsidRPr="008D51F2">
              <w:rPr>
                <w:rFonts w:asciiTheme="majorHAnsi" w:hAnsiTheme="majorHAnsi" w:cs="Arial"/>
                <w:sz w:val="24"/>
                <w:szCs w:val="24"/>
              </w:rPr>
              <w:t>jako oddzielnie wydzielony i oznaczony plik oraz wczytany na platformie w  odpowiednim miejscu.</w:t>
            </w:r>
          </w:p>
          <w:p w14:paraId="75E1A037" w14:textId="77777777" w:rsidR="00B46011" w:rsidRPr="008D51F2" w:rsidRDefault="00B46011" w:rsidP="008D51F2">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8D51F2">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6BCC562A"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8D51F2" w14:paraId="723FC378" w14:textId="77777777" w:rsidTr="00021FB8">
        <w:tc>
          <w:tcPr>
            <w:tcW w:w="351" w:type="pct"/>
            <w:vAlign w:val="center"/>
          </w:tcPr>
          <w:p w14:paraId="7375F08C"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6</w:t>
            </w:r>
          </w:p>
        </w:tc>
        <w:tc>
          <w:tcPr>
            <w:tcW w:w="3470" w:type="pct"/>
            <w:vAlign w:val="center"/>
          </w:tcPr>
          <w:p w14:paraId="0E9A24B2"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8D51F2">
              <w:rPr>
                <w:rFonts w:asciiTheme="majorHAnsi" w:hAnsiTheme="majorHAnsi"/>
                <w:b/>
                <w:bCs/>
                <w:sz w:val="24"/>
                <w:szCs w:val="24"/>
              </w:rPr>
              <w:t>uzasadnie</w:t>
            </w:r>
            <w:r w:rsidRPr="008D51F2">
              <w:rPr>
                <w:rFonts w:asciiTheme="majorHAnsi" w:hAnsiTheme="majorHAnsi"/>
                <w:b/>
                <w:bCs/>
                <w:sz w:val="24"/>
                <w:szCs w:val="24"/>
              </w:rPr>
              <w:softHyphen/>
              <w:t xml:space="preserve">nie zastosowania innej niż podstawowa stawka podatku VAT </w:t>
            </w:r>
            <w:r w:rsidRPr="008D51F2">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A7E81A0"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color w:val="FF0000"/>
                <w:sz w:val="24"/>
                <w:szCs w:val="24"/>
              </w:rPr>
            </w:pPr>
          </w:p>
        </w:tc>
      </w:tr>
      <w:tr w:rsidR="00B46011" w:rsidRPr="008D51F2" w14:paraId="05EA3301" w14:textId="77777777" w:rsidTr="00021FB8">
        <w:tc>
          <w:tcPr>
            <w:tcW w:w="351" w:type="pct"/>
            <w:vAlign w:val="center"/>
          </w:tcPr>
          <w:p w14:paraId="133AC576"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8D51F2">
              <w:rPr>
                <w:rFonts w:asciiTheme="majorHAnsi" w:hAnsiTheme="majorHAnsi" w:cs="Arial"/>
                <w:b/>
                <w:bCs/>
                <w:sz w:val="24"/>
                <w:szCs w:val="24"/>
              </w:rPr>
              <w:t>7</w:t>
            </w:r>
          </w:p>
        </w:tc>
        <w:tc>
          <w:tcPr>
            <w:tcW w:w="3470" w:type="pct"/>
            <w:vAlign w:val="center"/>
          </w:tcPr>
          <w:p w14:paraId="50B604E0"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sz w:val="24"/>
                <w:szCs w:val="24"/>
              </w:rPr>
            </w:pPr>
            <w:r w:rsidRPr="008D51F2">
              <w:rPr>
                <w:rFonts w:asciiTheme="majorHAnsi" w:hAnsiTheme="majorHAnsi"/>
                <w:sz w:val="24"/>
                <w:szCs w:val="24"/>
              </w:rPr>
              <w:t xml:space="preserve">Jeżeli Wykonawca składa ofertę której wybór prowadziłby do powstania u Zamawiającego </w:t>
            </w:r>
            <w:r w:rsidRPr="008D51F2">
              <w:rPr>
                <w:rFonts w:asciiTheme="majorHAnsi" w:hAnsiTheme="majorHAnsi"/>
                <w:b/>
                <w:bCs/>
                <w:sz w:val="24"/>
                <w:szCs w:val="24"/>
              </w:rPr>
              <w:t>obowiązku podatkowego</w:t>
            </w:r>
            <w:r w:rsidRPr="008D51F2">
              <w:rPr>
                <w:rFonts w:asciiTheme="majorHAnsi" w:hAnsiTheme="majorHAnsi"/>
                <w:sz w:val="24"/>
                <w:szCs w:val="24"/>
              </w:rPr>
              <w:t xml:space="preserve"> (</w:t>
            </w:r>
            <w:r w:rsidRPr="008D51F2">
              <w:rPr>
                <w:rFonts w:asciiTheme="majorHAnsi" w:hAnsiTheme="majorHAnsi" w:cs="Arial"/>
                <w:iCs/>
                <w:sz w:val="24"/>
                <w:szCs w:val="24"/>
              </w:rPr>
              <w:t xml:space="preserve">zgodnie z art. 225 ust. 1 ustawy Pzp) </w:t>
            </w:r>
            <w:r w:rsidRPr="008D51F2">
              <w:rPr>
                <w:rFonts w:asciiTheme="majorHAnsi" w:hAnsiTheme="majorHAnsi"/>
                <w:sz w:val="24"/>
                <w:szCs w:val="24"/>
              </w:rPr>
              <w:t>zgodnie z ustawą z dnia 11 marca 2004 r. o podatku od towarów i usług Wykonawca ma obowiązek:</w:t>
            </w:r>
          </w:p>
          <w:p w14:paraId="71E5EA60" w14:textId="4CAE8B0C"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sz w:val="24"/>
                <w:szCs w:val="24"/>
              </w:rPr>
            </w:pPr>
            <w:r w:rsidRPr="008D51F2">
              <w:rPr>
                <w:rFonts w:asciiTheme="majorHAnsi" w:hAnsiTheme="majorHAnsi"/>
                <w:sz w:val="24"/>
                <w:szCs w:val="24"/>
              </w:rPr>
              <w:t>a) poinformowania Zamawiającego, że wybór jego oferty będzie prowadził do powstania u</w:t>
            </w:r>
            <w:r w:rsidR="000022DE" w:rsidRPr="008D51F2">
              <w:rPr>
                <w:rFonts w:asciiTheme="majorHAnsi" w:hAnsiTheme="majorHAnsi"/>
                <w:sz w:val="24"/>
                <w:szCs w:val="24"/>
              </w:rPr>
              <w:t> </w:t>
            </w:r>
            <w:r w:rsidRPr="008D51F2">
              <w:rPr>
                <w:rFonts w:asciiTheme="majorHAnsi" w:hAnsiTheme="majorHAnsi"/>
                <w:sz w:val="24"/>
                <w:szCs w:val="24"/>
              </w:rPr>
              <w:t>Zamawiającego obowiązku podatkowego.</w:t>
            </w:r>
          </w:p>
          <w:p w14:paraId="1C5D5F63"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sz w:val="24"/>
                <w:szCs w:val="24"/>
              </w:rPr>
            </w:pPr>
            <w:r w:rsidRPr="008D51F2">
              <w:rPr>
                <w:rFonts w:asciiTheme="majorHAnsi" w:hAnsiTheme="majorHAnsi"/>
                <w:sz w:val="24"/>
                <w:szCs w:val="24"/>
              </w:rPr>
              <w:t>b) wskazania nazwy (rodzaju) towaru lub usługi, których dostawa lub świadczenie będą prowadziły do postania obowiązku podatkowego.</w:t>
            </w:r>
          </w:p>
          <w:p w14:paraId="45210BD7"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sz w:val="24"/>
                <w:szCs w:val="24"/>
              </w:rPr>
            </w:pPr>
            <w:r w:rsidRPr="008D51F2">
              <w:rPr>
                <w:rFonts w:asciiTheme="majorHAnsi" w:hAnsiTheme="majorHAnsi"/>
                <w:sz w:val="24"/>
                <w:szCs w:val="24"/>
              </w:rPr>
              <w:t>c) wskazania wartości towaru lub usługi objętego obowiązkiem podatkowym Zamawiającego, bez kwoty podatku.</w:t>
            </w:r>
          </w:p>
          <w:p w14:paraId="1FD01DC2" w14:textId="77777777" w:rsidR="00B46011" w:rsidRPr="008D51F2" w:rsidRDefault="00B46011" w:rsidP="008D51F2">
            <w:pPr>
              <w:widowControl w:val="0"/>
              <w:tabs>
                <w:tab w:val="left" w:pos="709"/>
              </w:tabs>
              <w:spacing w:line="360" w:lineRule="auto"/>
              <w:ind w:left="57" w:right="57"/>
              <w:contextualSpacing/>
              <w:jc w:val="both"/>
              <w:outlineLvl w:val="3"/>
              <w:rPr>
                <w:rFonts w:asciiTheme="majorHAnsi" w:hAnsiTheme="majorHAnsi"/>
                <w:sz w:val="24"/>
                <w:szCs w:val="24"/>
              </w:rPr>
            </w:pPr>
            <w:r w:rsidRPr="008D51F2">
              <w:rPr>
                <w:rFonts w:asciiTheme="majorHAnsi" w:hAnsiTheme="majorHAnsi"/>
                <w:sz w:val="24"/>
                <w:szCs w:val="24"/>
              </w:rPr>
              <w:t>d) wskazania stawki podatku od towarów i usług, która zgodnie z wiedzą Wykonawcy będzie miała zastosowanie.</w:t>
            </w:r>
          </w:p>
          <w:p w14:paraId="0E126F79" w14:textId="77777777" w:rsidR="00B46011" w:rsidRPr="008D51F2" w:rsidRDefault="00B46011" w:rsidP="008D51F2">
            <w:pPr>
              <w:tabs>
                <w:tab w:val="left" w:pos="360"/>
              </w:tabs>
              <w:spacing w:line="360" w:lineRule="auto"/>
              <w:contextualSpacing/>
              <w:jc w:val="both"/>
              <w:rPr>
                <w:rFonts w:asciiTheme="majorHAnsi" w:hAnsiTheme="majorHAnsi"/>
                <w:sz w:val="24"/>
                <w:szCs w:val="24"/>
              </w:rPr>
            </w:pPr>
            <w:r w:rsidRPr="008D51F2">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744B402F" w14:textId="77777777" w:rsidR="00B46011" w:rsidRPr="008D51F2" w:rsidRDefault="00B46011" w:rsidP="008D51F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50FE4C58" w14:textId="77777777" w:rsidR="007A1134" w:rsidRPr="008D51F2" w:rsidRDefault="007A1134"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8D51F2" w14:paraId="524E5D99" w14:textId="77777777" w:rsidTr="00A52DBE">
        <w:trPr>
          <w:jc w:val="center"/>
        </w:trPr>
        <w:tc>
          <w:tcPr>
            <w:tcW w:w="8964" w:type="dxa"/>
            <w:shd w:val="clear" w:color="auto" w:fill="D9D9D9" w:themeFill="background1" w:themeFillShade="D9"/>
            <w:vAlign w:val="center"/>
          </w:tcPr>
          <w:p w14:paraId="772B744F"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14</w:t>
            </w:r>
          </w:p>
          <w:p w14:paraId="5919EAB7"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SKŁADANIE I OTWARCIE OFERT</w:t>
            </w:r>
          </w:p>
        </w:tc>
      </w:tr>
    </w:tbl>
    <w:p w14:paraId="757A5B69" w14:textId="1B92BF28" w:rsidR="009917A2" w:rsidRPr="008D51F2" w:rsidRDefault="009917A2" w:rsidP="008D51F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3A42816" w14:textId="77777777" w:rsidR="000022DE" w:rsidRPr="008D51F2"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Wykonawca składa ofertę za pośrednictwem platformy poprzez:</w:t>
      </w:r>
    </w:p>
    <w:p w14:paraId="5BA2AB0F"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a) wypełnienie druku oferta oraz pozostałych załączników do SWZ oraz ich podpisanie, zgodnie z rozdziałem 13 SWZ.</w:t>
      </w:r>
    </w:p>
    <w:p w14:paraId="0A893AD7"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DA2FC28"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c) Wykonawca wpisuje w pomarańczowym polu dane umożliwiające jego identyfikację (w tym adres e-mail).</w:t>
      </w:r>
    </w:p>
    <w:p w14:paraId="00B07143"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cs="Arial"/>
          <w:bCs/>
          <w:sz w:val="24"/>
          <w:szCs w:val="24"/>
        </w:rPr>
        <w:t xml:space="preserve">d) </w:t>
      </w:r>
      <w:r w:rsidRPr="008D51F2">
        <w:rPr>
          <w:rFonts w:asciiTheme="majorHAnsi" w:hAnsiTheme="majorHAnsi"/>
          <w:sz w:val="24"/>
          <w:szCs w:val="24"/>
        </w:rPr>
        <w:t>należy kliknąć przycisk „przejdź do podsumowania”.</w:t>
      </w:r>
    </w:p>
    <w:p w14:paraId="0BF5CBF1"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F9DA3A8"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0D9C57D6"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g) platforma szyfruje złożone oferty – nie są one widoczne dla Zamawiającego do momentu ich odszyfrowania.</w:t>
      </w:r>
    </w:p>
    <w:p w14:paraId="41E268E9" w14:textId="77777777" w:rsidR="000022DE" w:rsidRPr="008D51F2" w:rsidRDefault="000022DE" w:rsidP="008D51F2">
      <w:pPr>
        <w:widowControl w:val="0"/>
        <w:tabs>
          <w:tab w:val="left" w:pos="0"/>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25DF8704" w14:textId="3ECA91C2" w:rsidR="000022DE" w:rsidRPr="008D51F2"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Termin składania ofert: </w:t>
      </w:r>
      <w:r w:rsidRPr="008D51F2">
        <w:rPr>
          <w:rFonts w:asciiTheme="majorHAnsi" w:hAnsiTheme="majorHAnsi" w:cs="Arial"/>
          <w:b/>
          <w:bCs/>
          <w:sz w:val="24"/>
          <w:szCs w:val="24"/>
        </w:rPr>
        <w:t xml:space="preserve">do dnia </w:t>
      </w:r>
      <w:r w:rsidR="00E91714" w:rsidRPr="0081383C">
        <w:rPr>
          <w:rFonts w:asciiTheme="majorHAnsi" w:hAnsiTheme="majorHAnsi" w:cs="Arial"/>
          <w:b/>
          <w:bCs/>
          <w:sz w:val="24"/>
          <w:szCs w:val="24"/>
        </w:rPr>
        <w:t>1</w:t>
      </w:r>
      <w:r w:rsidR="00C44E4B" w:rsidRPr="0081383C">
        <w:rPr>
          <w:rFonts w:asciiTheme="majorHAnsi" w:hAnsiTheme="majorHAnsi" w:cs="Arial"/>
          <w:b/>
          <w:bCs/>
          <w:sz w:val="24"/>
          <w:szCs w:val="24"/>
        </w:rPr>
        <w:t>5</w:t>
      </w:r>
      <w:r w:rsidRPr="0081383C">
        <w:rPr>
          <w:rFonts w:asciiTheme="majorHAnsi" w:hAnsiTheme="majorHAnsi" w:cs="Arial"/>
          <w:b/>
          <w:bCs/>
          <w:sz w:val="24"/>
          <w:szCs w:val="24"/>
        </w:rPr>
        <w:t>.</w:t>
      </w:r>
      <w:r w:rsidR="00326688" w:rsidRPr="0081383C">
        <w:rPr>
          <w:rFonts w:asciiTheme="majorHAnsi" w:hAnsiTheme="majorHAnsi" w:cs="Arial"/>
          <w:b/>
          <w:bCs/>
          <w:sz w:val="24"/>
          <w:szCs w:val="24"/>
        </w:rPr>
        <w:t>0</w:t>
      </w:r>
      <w:r w:rsidR="00C44E4B" w:rsidRPr="0081383C">
        <w:rPr>
          <w:rFonts w:asciiTheme="majorHAnsi" w:hAnsiTheme="majorHAnsi" w:cs="Arial"/>
          <w:b/>
          <w:bCs/>
          <w:sz w:val="24"/>
          <w:szCs w:val="24"/>
        </w:rPr>
        <w:t>3</w:t>
      </w:r>
      <w:r w:rsidRPr="0081383C">
        <w:rPr>
          <w:rFonts w:asciiTheme="majorHAnsi" w:hAnsiTheme="majorHAnsi" w:cs="Arial"/>
          <w:b/>
          <w:bCs/>
          <w:sz w:val="24"/>
          <w:szCs w:val="24"/>
        </w:rPr>
        <w:t>.202</w:t>
      </w:r>
      <w:r w:rsidR="00326688" w:rsidRPr="0081383C">
        <w:rPr>
          <w:rFonts w:asciiTheme="majorHAnsi" w:hAnsiTheme="majorHAnsi" w:cs="Arial"/>
          <w:b/>
          <w:bCs/>
          <w:sz w:val="24"/>
          <w:szCs w:val="24"/>
        </w:rPr>
        <w:t>4</w:t>
      </w:r>
      <w:r w:rsidRPr="0081383C">
        <w:rPr>
          <w:rFonts w:asciiTheme="majorHAnsi" w:hAnsiTheme="majorHAnsi" w:cs="Arial"/>
          <w:b/>
          <w:bCs/>
          <w:sz w:val="24"/>
          <w:szCs w:val="24"/>
        </w:rPr>
        <w:t xml:space="preserve"> r. do </w:t>
      </w:r>
      <w:r w:rsidRPr="008D51F2">
        <w:rPr>
          <w:rFonts w:asciiTheme="majorHAnsi" w:hAnsiTheme="majorHAnsi" w:cs="Arial"/>
          <w:b/>
          <w:bCs/>
          <w:sz w:val="24"/>
          <w:szCs w:val="24"/>
        </w:rPr>
        <w:t>godz. 09:00.</w:t>
      </w:r>
    </w:p>
    <w:p w14:paraId="0B4B6C2A" w14:textId="38584DEC" w:rsidR="000022DE" w:rsidRPr="008D51F2"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Termin otwarcia ofert: </w:t>
      </w:r>
      <w:r w:rsidR="00E91714" w:rsidRPr="0081383C">
        <w:rPr>
          <w:rFonts w:asciiTheme="majorHAnsi" w:hAnsiTheme="majorHAnsi" w:cs="Arial"/>
          <w:b/>
          <w:bCs/>
          <w:sz w:val="24"/>
          <w:szCs w:val="24"/>
        </w:rPr>
        <w:t>1</w:t>
      </w:r>
      <w:r w:rsidR="00C44E4B" w:rsidRPr="0081383C">
        <w:rPr>
          <w:rFonts w:asciiTheme="majorHAnsi" w:hAnsiTheme="majorHAnsi" w:cs="Arial"/>
          <w:b/>
          <w:bCs/>
          <w:sz w:val="24"/>
          <w:szCs w:val="24"/>
        </w:rPr>
        <w:t>5</w:t>
      </w:r>
      <w:r w:rsidRPr="0081383C">
        <w:rPr>
          <w:rFonts w:asciiTheme="majorHAnsi" w:hAnsiTheme="majorHAnsi" w:cs="Arial"/>
          <w:b/>
          <w:bCs/>
          <w:sz w:val="24"/>
          <w:szCs w:val="24"/>
        </w:rPr>
        <w:t>.</w:t>
      </w:r>
      <w:r w:rsidR="00326688" w:rsidRPr="0081383C">
        <w:rPr>
          <w:rFonts w:asciiTheme="majorHAnsi" w:hAnsiTheme="majorHAnsi" w:cs="Arial"/>
          <w:b/>
          <w:bCs/>
          <w:sz w:val="24"/>
          <w:szCs w:val="24"/>
        </w:rPr>
        <w:t>0</w:t>
      </w:r>
      <w:r w:rsidR="00C44E4B" w:rsidRPr="0081383C">
        <w:rPr>
          <w:rFonts w:asciiTheme="majorHAnsi" w:hAnsiTheme="majorHAnsi" w:cs="Arial"/>
          <w:b/>
          <w:bCs/>
          <w:sz w:val="24"/>
          <w:szCs w:val="24"/>
        </w:rPr>
        <w:t>3</w:t>
      </w:r>
      <w:r w:rsidRPr="0081383C">
        <w:rPr>
          <w:rFonts w:asciiTheme="majorHAnsi" w:hAnsiTheme="majorHAnsi" w:cs="Arial"/>
          <w:b/>
          <w:bCs/>
          <w:sz w:val="24"/>
          <w:szCs w:val="24"/>
        </w:rPr>
        <w:t>.202</w:t>
      </w:r>
      <w:r w:rsidR="00326688" w:rsidRPr="0081383C">
        <w:rPr>
          <w:rFonts w:asciiTheme="majorHAnsi" w:hAnsiTheme="majorHAnsi" w:cs="Arial"/>
          <w:b/>
          <w:bCs/>
          <w:sz w:val="24"/>
          <w:szCs w:val="24"/>
        </w:rPr>
        <w:t>4</w:t>
      </w:r>
      <w:r w:rsidRPr="0081383C">
        <w:rPr>
          <w:rFonts w:asciiTheme="majorHAnsi" w:hAnsiTheme="majorHAnsi" w:cs="Arial"/>
          <w:b/>
          <w:bCs/>
          <w:sz w:val="24"/>
          <w:szCs w:val="24"/>
        </w:rPr>
        <w:t xml:space="preserve"> r. </w:t>
      </w:r>
      <w:r w:rsidRPr="008D51F2">
        <w:rPr>
          <w:rFonts w:asciiTheme="majorHAnsi" w:hAnsiTheme="majorHAnsi" w:cs="Arial"/>
          <w:b/>
          <w:bCs/>
          <w:sz w:val="24"/>
          <w:szCs w:val="24"/>
        </w:rPr>
        <w:t xml:space="preserve">o godz. 09:05, </w:t>
      </w:r>
      <w:r w:rsidRPr="008D51F2">
        <w:rPr>
          <w:rFonts w:asciiTheme="majorHAnsi" w:hAnsiTheme="majorHAnsi" w:cs="Arial"/>
          <w:sz w:val="24"/>
          <w:szCs w:val="24"/>
        </w:rPr>
        <w:t>z zastrzeżeniem art. 222 ustawy Pzp.</w:t>
      </w:r>
    </w:p>
    <w:p w14:paraId="67813436" w14:textId="043C7CB0" w:rsidR="000022DE" w:rsidRPr="008D51F2"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Otwarcie ofert zostanie dokonane na komputerze Zamawiającego po pobraniu odszyfrowanych ofert, złożonych za pomocą platformy w pokoju nr 2</w:t>
      </w:r>
      <w:r w:rsidR="005C39DB" w:rsidRPr="008D51F2">
        <w:rPr>
          <w:rFonts w:asciiTheme="majorHAnsi" w:hAnsiTheme="majorHAnsi" w:cs="Arial"/>
          <w:sz w:val="24"/>
          <w:szCs w:val="24"/>
        </w:rPr>
        <w:t>3</w:t>
      </w:r>
      <w:r w:rsidRPr="008D51F2">
        <w:rPr>
          <w:rFonts w:asciiTheme="majorHAnsi" w:hAnsiTheme="majorHAnsi" w:cs="Arial"/>
          <w:sz w:val="24"/>
          <w:szCs w:val="24"/>
        </w:rPr>
        <w:t xml:space="preserve"> w UM w  Bełżycach.</w:t>
      </w:r>
    </w:p>
    <w:p w14:paraId="62BCFB38" w14:textId="162BC2B3" w:rsidR="000022DE" w:rsidRPr="008D51F2"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Zamawiający niezwłocznie po otwarciu ofert zamieści na platformie Informację z</w:t>
      </w:r>
      <w:r w:rsidR="00803DD8" w:rsidRPr="008D51F2">
        <w:rPr>
          <w:rFonts w:asciiTheme="majorHAnsi" w:hAnsiTheme="majorHAnsi" w:cs="Arial"/>
          <w:bCs/>
          <w:sz w:val="24"/>
          <w:szCs w:val="24"/>
        </w:rPr>
        <w:t> </w:t>
      </w:r>
      <w:r w:rsidRPr="008D51F2">
        <w:rPr>
          <w:rFonts w:asciiTheme="majorHAnsi" w:hAnsiTheme="majorHAnsi" w:cs="Arial"/>
          <w:bCs/>
          <w:sz w:val="24"/>
          <w:szCs w:val="24"/>
        </w:rPr>
        <w:t>otwarcia ofert.</w:t>
      </w:r>
    </w:p>
    <w:p w14:paraId="06FE7A00" w14:textId="5CEFDAB4" w:rsidR="000022DE" w:rsidRPr="008D51F2"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Zamawiający odrzuca ofertę, jeżeli została złożona po terminie składania ofert, o</w:t>
      </w:r>
      <w:r w:rsidR="00803DD8" w:rsidRPr="008D51F2">
        <w:rPr>
          <w:rFonts w:asciiTheme="majorHAnsi" w:hAnsiTheme="majorHAnsi" w:cs="Arial"/>
          <w:sz w:val="24"/>
          <w:szCs w:val="24"/>
        </w:rPr>
        <w:t> </w:t>
      </w:r>
      <w:r w:rsidRPr="008D51F2">
        <w:rPr>
          <w:rFonts w:asciiTheme="majorHAnsi" w:hAnsiTheme="majorHAnsi" w:cs="Arial"/>
          <w:sz w:val="24"/>
          <w:szCs w:val="24"/>
        </w:rPr>
        <w:t>którym mowa w rozdziale 14.2 SWZ.</w:t>
      </w:r>
    </w:p>
    <w:p w14:paraId="6DEAE1B6" w14:textId="6CA72176" w:rsidR="00BF59CB" w:rsidRPr="008830FB" w:rsidRDefault="000022DE" w:rsidP="008D51F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Za datę złożenia oferty przyjmuje się datę jej przekazania w systemie (platformie) w drugim kroku składania oferty poprzez kliknięcie przycisku „złóż ofertę” i</w:t>
      </w:r>
      <w:r w:rsidR="00C44E4B" w:rsidRPr="008D51F2">
        <w:rPr>
          <w:rFonts w:asciiTheme="majorHAnsi" w:hAnsiTheme="majorHAnsi"/>
          <w:sz w:val="24"/>
          <w:szCs w:val="24"/>
        </w:rPr>
        <w:t> </w:t>
      </w:r>
      <w:r w:rsidRPr="008D51F2">
        <w:rPr>
          <w:rFonts w:asciiTheme="majorHAnsi" w:hAnsiTheme="majorHAnsi"/>
          <w:sz w:val="24"/>
          <w:szCs w:val="24"/>
        </w:rPr>
        <w:t>wyświetlenie się komunikatu, że oferta została zaszyfrowana i złożona.</w:t>
      </w:r>
    </w:p>
    <w:p w14:paraId="4296CEE0" w14:textId="77777777" w:rsidR="008830FB" w:rsidRPr="00391399" w:rsidRDefault="008830FB" w:rsidP="008830FB">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8D51F2"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15</w:t>
            </w:r>
          </w:p>
          <w:p w14:paraId="1332DF05"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TERMIN ZWIĄZANIA OFERTĄ</w:t>
            </w:r>
          </w:p>
        </w:tc>
      </w:tr>
    </w:tbl>
    <w:p w14:paraId="0E07DD0C" w14:textId="2FB6E1FA" w:rsidR="008929F6" w:rsidRPr="008D51F2" w:rsidRDefault="008929F6" w:rsidP="008D51F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3799BEE5" w:rsidR="009917A2" w:rsidRPr="008D51F2" w:rsidRDefault="008929F6" w:rsidP="008D51F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Wykonawca jest związany ofertą do </w:t>
      </w:r>
      <w:r w:rsidRPr="00EE06A0">
        <w:rPr>
          <w:rFonts w:asciiTheme="majorHAnsi" w:hAnsiTheme="majorHAnsi" w:cs="Arial"/>
          <w:bCs/>
          <w:sz w:val="24"/>
          <w:szCs w:val="24"/>
        </w:rPr>
        <w:t xml:space="preserve">dnia </w:t>
      </w:r>
      <w:r w:rsidR="00326688" w:rsidRPr="00EE06A0">
        <w:rPr>
          <w:rFonts w:asciiTheme="majorHAnsi" w:hAnsiTheme="majorHAnsi" w:cs="Arial"/>
          <w:b/>
          <w:sz w:val="24"/>
          <w:szCs w:val="24"/>
        </w:rPr>
        <w:t>1</w:t>
      </w:r>
      <w:r w:rsidR="00803DD8" w:rsidRPr="00EE06A0">
        <w:rPr>
          <w:rFonts w:asciiTheme="majorHAnsi" w:hAnsiTheme="majorHAnsi" w:cs="Arial"/>
          <w:b/>
          <w:sz w:val="24"/>
          <w:szCs w:val="24"/>
        </w:rPr>
        <w:t>3</w:t>
      </w:r>
      <w:r w:rsidR="00BE7686" w:rsidRPr="00EE06A0">
        <w:rPr>
          <w:rFonts w:asciiTheme="majorHAnsi" w:hAnsiTheme="majorHAnsi" w:cs="Arial"/>
          <w:b/>
          <w:sz w:val="24"/>
          <w:szCs w:val="24"/>
        </w:rPr>
        <w:t>.</w:t>
      </w:r>
      <w:r w:rsidR="00326688" w:rsidRPr="00EE06A0">
        <w:rPr>
          <w:rFonts w:asciiTheme="majorHAnsi" w:hAnsiTheme="majorHAnsi" w:cs="Arial"/>
          <w:b/>
          <w:sz w:val="24"/>
          <w:szCs w:val="24"/>
        </w:rPr>
        <w:t>0</w:t>
      </w:r>
      <w:r w:rsidR="00803DD8" w:rsidRPr="00EE06A0">
        <w:rPr>
          <w:rFonts w:asciiTheme="majorHAnsi" w:hAnsiTheme="majorHAnsi" w:cs="Arial"/>
          <w:b/>
          <w:sz w:val="24"/>
          <w:szCs w:val="24"/>
        </w:rPr>
        <w:t>4</w:t>
      </w:r>
      <w:r w:rsidR="00BE7686" w:rsidRPr="00EE06A0">
        <w:rPr>
          <w:rFonts w:asciiTheme="majorHAnsi" w:hAnsiTheme="majorHAnsi" w:cs="Arial"/>
          <w:b/>
          <w:sz w:val="24"/>
          <w:szCs w:val="24"/>
        </w:rPr>
        <w:t>.202</w:t>
      </w:r>
      <w:r w:rsidR="00326688" w:rsidRPr="00EE06A0">
        <w:rPr>
          <w:rFonts w:asciiTheme="majorHAnsi" w:hAnsiTheme="majorHAnsi" w:cs="Arial"/>
          <w:b/>
          <w:sz w:val="24"/>
          <w:szCs w:val="24"/>
        </w:rPr>
        <w:t>4</w:t>
      </w:r>
      <w:r w:rsidR="00BE7686" w:rsidRPr="00EE06A0">
        <w:rPr>
          <w:rFonts w:asciiTheme="majorHAnsi" w:hAnsiTheme="majorHAnsi" w:cs="Arial"/>
          <w:b/>
          <w:sz w:val="24"/>
          <w:szCs w:val="24"/>
        </w:rPr>
        <w:t xml:space="preserve"> r.</w:t>
      </w:r>
    </w:p>
    <w:p w14:paraId="4F20DB7D" w14:textId="2FB4856F" w:rsidR="00DF4241" w:rsidRPr="008D51F2" w:rsidRDefault="008929F6" w:rsidP="008D51F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W przypadku gdy wybór najkorzystniejszej oferty nie nastąpi przed upływem terminu związania ofertą, o którym mowa w </w:t>
      </w:r>
      <w:r w:rsidR="004B7F5B" w:rsidRPr="008D51F2">
        <w:rPr>
          <w:rFonts w:asciiTheme="majorHAnsi" w:hAnsiTheme="majorHAnsi"/>
          <w:sz w:val="24"/>
          <w:szCs w:val="24"/>
        </w:rPr>
        <w:t>rozdziale</w:t>
      </w:r>
      <w:r w:rsidRPr="008D51F2">
        <w:rPr>
          <w:rFonts w:asciiTheme="majorHAnsi" w:hAnsiTheme="majorHAnsi"/>
          <w:sz w:val="24"/>
          <w:szCs w:val="24"/>
        </w:rPr>
        <w:t xml:space="preserve"> 15.1, </w:t>
      </w:r>
      <w:r w:rsidR="00DE01C3" w:rsidRPr="008D51F2">
        <w:rPr>
          <w:rFonts w:asciiTheme="majorHAnsi" w:hAnsiTheme="majorHAnsi"/>
          <w:sz w:val="24"/>
          <w:szCs w:val="24"/>
        </w:rPr>
        <w:t>Z</w:t>
      </w:r>
      <w:r w:rsidRPr="008D51F2">
        <w:rPr>
          <w:rFonts w:asciiTheme="majorHAnsi" w:hAnsiTheme="majorHAnsi"/>
          <w:sz w:val="24"/>
          <w:szCs w:val="24"/>
        </w:rPr>
        <w:t xml:space="preserve">amawiający przed upływem terminu związania ofertą, zwróci się jednokrotnie do </w:t>
      </w:r>
      <w:r w:rsidR="00DE01C3" w:rsidRPr="008D51F2">
        <w:rPr>
          <w:rFonts w:asciiTheme="majorHAnsi" w:hAnsiTheme="majorHAnsi"/>
          <w:sz w:val="24"/>
          <w:szCs w:val="24"/>
        </w:rPr>
        <w:t>W</w:t>
      </w:r>
      <w:r w:rsidRPr="008D51F2">
        <w:rPr>
          <w:rFonts w:asciiTheme="majorHAnsi" w:hAnsiTheme="majorHAnsi"/>
          <w:sz w:val="24"/>
          <w:szCs w:val="24"/>
        </w:rPr>
        <w:t>ykonawców o</w:t>
      </w:r>
      <w:r w:rsidR="0090373D" w:rsidRPr="008D51F2">
        <w:rPr>
          <w:rFonts w:asciiTheme="majorHAnsi" w:hAnsiTheme="majorHAnsi"/>
          <w:sz w:val="24"/>
          <w:szCs w:val="24"/>
        </w:rPr>
        <w:t> </w:t>
      </w:r>
      <w:r w:rsidRPr="008D51F2">
        <w:rPr>
          <w:rFonts w:asciiTheme="majorHAnsi" w:hAnsiTheme="majorHAnsi"/>
          <w:sz w:val="24"/>
          <w:szCs w:val="24"/>
        </w:rPr>
        <w:t>wyrażenie zgody na przedłużenie tego terminu o wskazywany przez niego okres nie dłuższy niż 30 dni.</w:t>
      </w:r>
      <w:r w:rsidR="00F86F90" w:rsidRPr="008D51F2">
        <w:rPr>
          <w:rFonts w:asciiTheme="majorHAnsi" w:hAnsiTheme="majorHAnsi"/>
          <w:sz w:val="24"/>
          <w:szCs w:val="24"/>
        </w:rPr>
        <w:t xml:space="preserve"> </w:t>
      </w:r>
      <w:r w:rsidRPr="008D51F2">
        <w:rPr>
          <w:rFonts w:asciiTheme="majorHAnsi" w:hAnsiTheme="majorHAnsi" w:cs="Arial"/>
          <w:bCs/>
          <w:sz w:val="24"/>
          <w:szCs w:val="24"/>
        </w:rPr>
        <w:t>Przedłużenie terminu związania ofertą</w:t>
      </w:r>
      <w:r w:rsidR="00F86F90" w:rsidRPr="008D51F2">
        <w:rPr>
          <w:rFonts w:asciiTheme="majorHAnsi" w:hAnsiTheme="majorHAnsi" w:cs="Arial"/>
          <w:bCs/>
          <w:sz w:val="24"/>
          <w:szCs w:val="24"/>
        </w:rPr>
        <w:t xml:space="preserve"> </w:t>
      </w:r>
      <w:r w:rsidRPr="008D51F2">
        <w:rPr>
          <w:rFonts w:asciiTheme="majorHAnsi" w:hAnsiTheme="majorHAnsi" w:cs="Arial"/>
          <w:bCs/>
          <w:sz w:val="24"/>
          <w:szCs w:val="24"/>
        </w:rPr>
        <w:t>wymaga złożenia przez Wykonawcę pisemnego oświadczenia o wyrażeniu zgody na przedłużenie terminu związania ofertą.</w:t>
      </w:r>
    </w:p>
    <w:p w14:paraId="78E01AFF" w14:textId="77777777" w:rsidR="00DD1866" w:rsidRPr="008D51F2" w:rsidRDefault="00DD1866"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8D51F2" w14:paraId="37F87FBB" w14:textId="77777777" w:rsidTr="00D97546">
        <w:trPr>
          <w:jc w:val="center"/>
        </w:trPr>
        <w:tc>
          <w:tcPr>
            <w:tcW w:w="9060" w:type="dxa"/>
            <w:shd w:val="clear" w:color="auto" w:fill="D9D9D9" w:themeFill="background1" w:themeFillShade="D9"/>
            <w:vAlign w:val="center"/>
          </w:tcPr>
          <w:p w14:paraId="62D639A0"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16</w:t>
            </w:r>
          </w:p>
          <w:p w14:paraId="4F6D879D"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OPIS SPOSOBU OBLICZENIA CENY OFERTY</w:t>
            </w:r>
          </w:p>
        </w:tc>
      </w:tr>
    </w:tbl>
    <w:p w14:paraId="32893CC7" w14:textId="50B5CE18" w:rsidR="008929F6" w:rsidRPr="008D51F2" w:rsidRDefault="008929F6" w:rsidP="008D51F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383E6B0" w14:textId="19C3238F" w:rsidR="0045211C"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Obowiązującą formą wynagrodzenia za wykonanie przez Wykonawcę przedmiotu zamówienia będzie </w:t>
      </w:r>
      <w:r w:rsidRPr="008D51F2">
        <w:rPr>
          <w:rFonts w:asciiTheme="majorHAnsi" w:hAnsiTheme="majorHAnsi" w:cs="Arial"/>
          <w:sz w:val="24"/>
          <w:szCs w:val="24"/>
        </w:rPr>
        <w:t>wynagrodzenie ryczałtowe</w:t>
      </w:r>
      <w:r w:rsidRPr="008D51F2">
        <w:rPr>
          <w:rFonts w:asciiTheme="majorHAnsi" w:hAnsiTheme="majorHAnsi" w:cs="Arial"/>
          <w:bCs/>
          <w:sz w:val="24"/>
          <w:szCs w:val="24"/>
        </w:rPr>
        <w:t xml:space="preserve"> wskazane w druku oferta. Cena ryczałtowa za </w:t>
      </w:r>
      <w:r w:rsidR="003D2505" w:rsidRPr="008D51F2">
        <w:rPr>
          <w:rFonts w:asciiTheme="majorHAnsi" w:hAnsiTheme="majorHAnsi" w:cs="Arial"/>
          <w:bCs/>
          <w:sz w:val="24"/>
          <w:szCs w:val="24"/>
        </w:rPr>
        <w:t xml:space="preserve">kompleksową usługę projektową </w:t>
      </w:r>
      <w:r w:rsidR="005C39DB" w:rsidRPr="008D51F2">
        <w:rPr>
          <w:rFonts w:asciiTheme="majorHAnsi" w:hAnsiTheme="majorHAnsi" w:cs="Arial"/>
          <w:bCs/>
          <w:sz w:val="24"/>
          <w:szCs w:val="24"/>
        </w:rPr>
        <w:t xml:space="preserve">w zł </w:t>
      </w:r>
      <w:r w:rsidRPr="008D51F2">
        <w:rPr>
          <w:rFonts w:asciiTheme="majorHAnsi" w:hAnsiTheme="majorHAnsi" w:cs="Arial"/>
          <w:bCs/>
          <w:sz w:val="24"/>
          <w:szCs w:val="24"/>
        </w:rPr>
        <w:t xml:space="preserve">brutto obejmuje wszystkie koszty i składniki związane z wykonaniem zamówienia w zakresie wynikającym z opisu przedmiotu zamówienia, </w:t>
      </w:r>
      <w:r w:rsidRPr="008D51F2">
        <w:rPr>
          <w:rFonts w:asciiTheme="majorHAnsi" w:hAnsiTheme="majorHAnsi"/>
          <w:sz w:val="24"/>
          <w:szCs w:val="24"/>
        </w:rPr>
        <w:t xml:space="preserve">jakie musi ponieść Wykonawca aby zrealizować zamówienie z najwyższą starannością oraz ewentualne rabaty, a </w:t>
      </w:r>
      <w:r w:rsidR="001B3047" w:rsidRPr="008D51F2">
        <w:rPr>
          <w:rFonts w:asciiTheme="majorHAnsi" w:hAnsiTheme="majorHAnsi"/>
          <w:sz w:val="24"/>
          <w:szCs w:val="24"/>
        </w:rPr>
        <w:t> t</w:t>
      </w:r>
      <w:r w:rsidRPr="008D51F2">
        <w:rPr>
          <w:rFonts w:asciiTheme="majorHAnsi" w:hAnsiTheme="majorHAnsi"/>
          <w:sz w:val="24"/>
          <w:szCs w:val="24"/>
        </w:rPr>
        <w:t xml:space="preserve">akże wszystkie potencjalne ryzyka ekonomiczne, jakie mogą wystąpić przy realizacji przedmiotu umowy, wynikające z okoliczności, które można było przewidzieć w chwili zawierania umowy. </w:t>
      </w:r>
    </w:p>
    <w:p w14:paraId="0635C203" w14:textId="77777777" w:rsidR="0045211C"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Cena winna uwzględniać wymagania wskazane w opisie przedmiotu zamówienia, SWZ i projekcie umowy.</w:t>
      </w:r>
    </w:p>
    <w:p w14:paraId="0424FD6A" w14:textId="30856546" w:rsidR="008D5E3D"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Cenę należy obliczyć</w:t>
      </w:r>
      <w:r w:rsidR="00F90A59" w:rsidRPr="008D51F2">
        <w:rPr>
          <w:rFonts w:asciiTheme="majorHAnsi" w:hAnsiTheme="majorHAnsi" w:cs="Arial"/>
          <w:bCs/>
          <w:sz w:val="24"/>
          <w:szCs w:val="24"/>
        </w:rPr>
        <w:t xml:space="preserve"> </w:t>
      </w:r>
      <w:r w:rsidR="005734C3" w:rsidRPr="008D51F2">
        <w:rPr>
          <w:rFonts w:asciiTheme="majorHAnsi" w:hAnsiTheme="majorHAnsi" w:cs="Verdana"/>
          <w:sz w:val="24"/>
          <w:szCs w:val="24"/>
        </w:rPr>
        <w:t xml:space="preserve">podając cenę oferty brutto w zł </w:t>
      </w:r>
      <w:r w:rsidR="00F90A59" w:rsidRPr="008D51F2">
        <w:rPr>
          <w:rFonts w:asciiTheme="majorHAnsi" w:hAnsiTheme="majorHAnsi" w:cs="Verdana"/>
          <w:sz w:val="24"/>
          <w:szCs w:val="24"/>
        </w:rPr>
        <w:t>za całość</w:t>
      </w:r>
      <w:r w:rsidR="005734C3" w:rsidRPr="008D51F2">
        <w:rPr>
          <w:rFonts w:asciiTheme="majorHAnsi" w:hAnsiTheme="majorHAnsi" w:cs="Verdana"/>
          <w:sz w:val="24"/>
          <w:szCs w:val="24"/>
        </w:rPr>
        <w:t xml:space="preserve"> </w:t>
      </w:r>
      <w:r w:rsidR="00BC743A" w:rsidRPr="008D51F2">
        <w:rPr>
          <w:rFonts w:asciiTheme="majorHAnsi" w:hAnsiTheme="majorHAnsi" w:cs="Verdana"/>
          <w:sz w:val="24"/>
          <w:szCs w:val="24"/>
        </w:rPr>
        <w:t>kompleksowej usługi projektowej.</w:t>
      </w:r>
      <w:r w:rsidR="008D5E3D" w:rsidRPr="008D51F2">
        <w:rPr>
          <w:rFonts w:asciiTheme="majorHAnsi" w:hAnsiTheme="majorHAnsi" w:cs="Arial"/>
          <w:bCs/>
          <w:sz w:val="24"/>
          <w:szCs w:val="24"/>
        </w:rPr>
        <w:t xml:space="preserve"> </w:t>
      </w:r>
      <w:r w:rsidR="008D5E3D" w:rsidRPr="008D51F2">
        <w:rPr>
          <w:rFonts w:asciiTheme="majorHAnsi" w:hAnsiTheme="majorHAnsi" w:cs="Arial"/>
          <w:b/>
          <w:sz w:val="24"/>
          <w:szCs w:val="24"/>
        </w:rPr>
        <w:t>Cena oferty brutto będzie brana pod uwagę przy ocenie ofert.</w:t>
      </w:r>
    </w:p>
    <w:p w14:paraId="5B9CB1C0" w14:textId="77BAE782" w:rsidR="0045211C" w:rsidRPr="008D51F2" w:rsidRDefault="006175FC" w:rsidP="008D51F2">
      <w:pPr>
        <w:widowControl w:val="0"/>
        <w:tabs>
          <w:tab w:val="left" w:pos="709"/>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Zamawiający przyjął </w:t>
      </w:r>
      <w:r w:rsidR="00595190" w:rsidRPr="008D51F2">
        <w:rPr>
          <w:rFonts w:asciiTheme="majorHAnsi" w:hAnsiTheme="majorHAnsi" w:cs="Arial"/>
          <w:bCs/>
          <w:sz w:val="24"/>
          <w:szCs w:val="24"/>
        </w:rPr>
        <w:t xml:space="preserve">podstawową </w:t>
      </w:r>
      <w:r w:rsidR="0045211C" w:rsidRPr="008D51F2">
        <w:rPr>
          <w:rFonts w:asciiTheme="majorHAnsi" w:hAnsiTheme="majorHAnsi" w:cs="Arial"/>
          <w:bCs/>
          <w:sz w:val="24"/>
          <w:szCs w:val="24"/>
        </w:rPr>
        <w:t>stawkę podatku VAT</w:t>
      </w:r>
      <w:r w:rsidRPr="008D51F2">
        <w:rPr>
          <w:rFonts w:asciiTheme="majorHAnsi" w:hAnsiTheme="majorHAnsi" w:cs="Arial"/>
          <w:bCs/>
          <w:sz w:val="24"/>
          <w:szCs w:val="24"/>
        </w:rPr>
        <w:t xml:space="preserve"> </w:t>
      </w:r>
      <w:r w:rsidR="0045211C" w:rsidRPr="008D51F2">
        <w:rPr>
          <w:rFonts w:asciiTheme="majorHAnsi" w:hAnsiTheme="majorHAnsi" w:cs="Arial"/>
          <w:bCs/>
          <w:sz w:val="24"/>
          <w:szCs w:val="24"/>
        </w:rPr>
        <w:t>wynoszącą 23 %.</w:t>
      </w:r>
    </w:p>
    <w:p w14:paraId="52902E87" w14:textId="73F81D87" w:rsidR="0045211C" w:rsidRPr="008D51F2" w:rsidRDefault="0045211C" w:rsidP="008D51F2">
      <w:pPr>
        <w:widowControl w:val="0"/>
        <w:tabs>
          <w:tab w:val="left" w:pos="709"/>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5168FE" w:rsidRPr="008D51F2">
        <w:rPr>
          <w:rFonts w:asciiTheme="majorHAnsi" w:hAnsiTheme="majorHAnsi"/>
          <w:sz w:val="24"/>
          <w:szCs w:val="24"/>
        </w:rPr>
        <w:t xml:space="preserve"> </w:t>
      </w:r>
    </w:p>
    <w:p w14:paraId="42A59A08" w14:textId="77777777" w:rsidR="0045211C"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Wszelkie rozliczenia dotyczące realizacji przedmiotu zamówienia opisanego w niniejszej specyfikacji dokonywane będą w złotych polskich.</w:t>
      </w:r>
    </w:p>
    <w:p w14:paraId="661303B0" w14:textId="77777777" w:rsidR="0045211C"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W druku oferta, Wykonawca podaje cen</w:t>
      </w:r>
      <w:r w:rsidRPr="008D51F2">
        <w:rPr>
          <w:rFonts w:asciiTheme="majorHAnsi" w:eastAsia="TimesNewRoman" w:hAnsiTheme="majorHAnsi" w:cs="Arial"/>
          <w:sz w:val="24"/>
          <w:szCs w:val="24"/>
        </w:rPr>
        <w:t>ę</w:t>
      </w:r>
      <w:r w:rsidRPr="008D51F2">
        <w:rPr>
          <w:rFonts w:asciiTheme="majorHAnsi" w:hAnsiTheme="majorHAnsi" w:cs="Arial"/>
          <w:sz w:val="24"/>
          <w:szCs w:val="24"/>
        </w:rPr>
        <w:t xml:space="preserve"> z dokładno</w:t>
      </w:r>
      <w:r w:rsidRPr="008D51F2">
        <w:rPr>
          <w:rFonts w:asciiTheme="majorHAnsi" w:eastAsia="TimesNewRoman" w:hAnsiTheme="majorHAnsi" w:cs="Arial"/>
          <w:sz w:val="24"/>
          <w:szCs w:val="24"/>
        </w:rPr>
        <w:t>ś</w:t>
      </w:r>
      <w:r w:rsidRPr="008D51F2">
        <w:rPr>
          <w:rFonts w:asciiTheme="majorHAnsi" w:hAnsiTheme="majorHAnsi" w:cs="Arial"/>
          <w:sz w:val="24"/>
          <w:szCs w:val="24"/>
        </w:rPr>
        <w:t>ci</w:t>
      </w:r>
      <w:r w:rsidRPr="008D51F2">
        <w:rPr>
          <w:rFonts w:asciiTheme="majorHAnsi" w:eastAsia="TimesNewRoman" w:hAnsiTheme="majorHAnsi" w:cs="Arial"/>
          <w:sz w:val="24"/>
          <w:szCs w:val="24"/>
        </w:rPr>
        <w:t xml:space="preserve">ą do grosza </w:t>
      </w:r>
      <w:r w:rsidRPr="008D51F2">
        <w:rPr>
          <w:rFonts w:asciiTheme="majorHAnsi" w:hAnsiTheme="majorHAnsi" w:cs="Arial"/>
          <w:sz w:val="24"/>
          <w:szCs w:val="24"/>
        </w:rPr>
        <w:t>do dwóch miejsc po przecinku w rozumieniu art. 3 ust. 1 pkt 1 i ust. 2 ustawy z dnia 09 maja 2014 r. o informowaniu o cenach towarów i usług oraz ustawy z dnia 07 lipca 1994 r. o denominacji złotego, za któr</w:t>
      </w:r>
      <w:r w:rsidRPr="008D51F2">
        <w:rPr>
          <w:rFonts w:asciiTheme="majorHAnsi" w:eastAsia="TimesNewRoman" w:hAnsiTheme="majorHAnsi" w:cs="Arial"/>
          <w:sz w:val="24"/>
          <w:szCs w:val="24"/>
        </w:rPr>
        <w:t xml:space="preserve">ą </w:t>
      </w:r>
      <w:r w:rsidRPr="008D51F2">
        <w:rPr>
          <w:rFonts w:asciiTheme="majorHAnsi" w:hAnsiTheme="majorHAnsi" w:cs="Arial"/>
          <w:sz w:val="24"/>
          <w:szCs w:val="24"/>
        </w:rPr>
        <w:t>podejmuje si</w:t>
      </w:r>
      <w:r w:rsidRPr="008D51F2">
        <w:rPr>
          <w:rFonts w:asciiTheme="majorHAnsi" w:eastAsia="TimesNewRoman" w:hAnsiTheme="majorHAnsi" w:cs="Arial"/>
          <w:sz w:val="24"/>
          <w:szCs w:val="24"/>
        </w:rPr>
        <w:t xml:space="preserve">ę </w:t>
      </w:r>
      <w:r w:rsidRPr="008D51F2">
        <w:rPr>
          <w:rFonts w:asciiTheme="majorHAnsi" w:hAnsiTheme="majorHAnsi" w:cs="Arial"/>
          <w:sz w:val="24"/>
          <w:szCs w:val="24"/>
        </w:rPr>
        <w:t>zrealizowa</w:t>
      </w:r>
      <w:r w:rsidRPr="008D51F2">
        <w:rPr>
          <w:rFonts w:asciiTheme="majorHAnsi" w:eastAsia="TimesNewRoman" w:hAnsiTheme="majorHAnsi" w:cs="Arial"/>
          <w:sz w:val="24"/>
          <w:szCs w:val="24"/>
        </w:rPr>
        <w:t xml:space="preserve">ć </w:t>
      </w:r>
      <w:r w:rsidRPr="008D51F2">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02816E87" w14:textId="41C544C7" w:rsidR="0045211C"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Jeżeli została złożone oferta, której wybór prowadziłby do powstania u</w:t>
      </w:r>
      <w:r w:rsidR="005168FE" w:rsidRPr="008D51F2">
        <w:rPr>
          <w:rFonts w:asciiTheme="majorHAnsi" w:hAnsiTheme="majorHAnsi" w:cs="Arial"/>
          <w:sz w:val="24"/>
          <w:szCs w:val="24"/>
        </w:rPr>
        <w:t> </w:t>
      </w:r>
      <w:r w:rsidRPr="008D51F2">
        <w:rPr>
          <w:rFonts w:asciiTheme="majorHAnsi" w:hAnsiTheme="majorHAnsi" w:cs="Arial"/>
          <w:sz w:val="24"/>
          <w:szCs w:val="24"/>
        </w:rPr>
        <w:t>Zamawiającego obowiązku podatkowego zgodnie z rozdziałem 13.23 lp. 7 do celów zastosowania kryterium ceny Zamawiający dolicza do przedstawionej w ofercie ceny kwotę od towarów i usług, którą miałby obowiązek rozliczyć.</w:t>
      </w:r>
    </w:p>
    <w:p w14:paraId="3A79E0A0" w14:textId="3A4A76EE" w:rsidR="0045211C" w:rsidRPr="008D51F2" w:rsidRDefault="0045211C" w:rsidP="008D51F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Wynagrodzenie Wykonawcy (wskazane w druku oferta) nie ulegnie zmianie przez cały okres umowy (z zastrzeżeniem zmian umowy). </w:t>
      </w:r>
      <w:r w:rsidRPr="008D51F2">
        <w:rPr>
          <w:rFonts w:asciiTheme="majorHAnsi" w:hAnsiTheme="majorHAnsi" w:cs="Arial"/>
          <w:sz w:val="24"/>
          <w:szCs w:val="24"/>
        </w:rPr>
        <w:t>Wynagrodzenie będzie płatne zgodnie z projektem umowy.</w:t>
      </w:r>
    </w:p>
    <w:p w14:paraId="38415203" w14:textId="72DDC463" w:rsidR="001B3047" w:rsidRPr="008D51F2" w:rsidRDefault="0045211C" w:rsidP="008D51F2">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5A35494" w14:textId="77777777" w:rsidR="00876FFC" w:rsidRPr="008D51F2" w:rsidRDefault="00876FFC" w:rsidP="008D51F2">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31C90B01" w14:textId="77777777" w:rsidTr="00D97546">
        <w:trPr>
          <w:jc w:val="center"/>
        </w:trPr>
        <w:tc>
          <w:tcPr>
            <w:tcW w:w="9072" w:type="dxa"/>
            <w:shd w:val="clear" w:color="auto" w:fill="D9D9D9" w:themeFill="background1" w:themeFillShade="D9"/>
            <w:vAlign w:val="center"/>
          </w:tcPr>
          <w:p w14:paraId="1F694E7B"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17</w:t>
            </w:r>
          </w:p>
          <w:p w14:paraId="25F48CC4"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OPIS KRYTERIÓW OCENY OFERT, WRAZ Z PODANIEM WAG TYCH KRYTERIÓW I SPOSOBU OCENY OFERT</w:t>
            </w:r>
          </w:p>
        </w:tc>
      </w:tr>
    </w:tbl>
    <w:p w14:paraId="759AD185" w14:textId="77777777" w:rsidR="00682BCA" w:rsidRPr="008D51F2" w:rsidRDefault="00682BCA" w:rsidP="008D51F2">
      <w:pPr>
        <w:widowControl w:val="0"/>
        <w:tabs>
          <w:tab w:val="left" w:pos="0"/>
        </w:tabs>
        <w:spacing w:line="360" w:lineRule="auto"/>
        <w:ind w:right="57"/>
        <w:contextualSpacing/>
        <w:jc w:val="both"/>
        <w:outlineLvl w:val="3"/>
        <w:rPr>
          <w:rFonts w:asciiTheme="majorHAnsi" w:hAnsiTheme="majorHAnsi" w:cs="Arial"/>
          <w:bCs/>
          <w:color w:val="FF0000"/>
          <w:sz w:val="24"/>
          <w:szCs w:val="24"/>
        </w:rPr>
      </w:pPr>
    </w:p>
    <w:p w14:paraId="1833C984" w14:textId="78D64B42" w:rsidR="0045211C" w:rsidRPr="008D51F2" w:rsidRDefault="0045211C" w:rsidP="008D51F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Zamawiający dokona oceny ofert, które nie zostały odrzucone na podstawie następując</w:t>
      </w:r>
      <w:r w:rsidR="00595190" w:rsidRPr="008D51F2">
        <w:rPr>
          <w:rFonts w:asciiTheme="majorHAnsi" w:hAnsiTheme="majorHAnsi"/>
          <w:sz w:val="24"/>
          <w:szCs w:val="24"/>
        </w:rPr>
        <w:t>ych</w:t>
      </w:r>
      <w:r w:rsidRPr="008D51F2">
        <w:rPr>
          <w:rFonts w:asciiTheme="majorHAnsi" w:hAnsiTheme="majorHAnsi"/>
          <w:sz w:val="24"/>
          <w:szCs w:val="24"/>
        </w:rPr>
        <w:t xml:space="preserve"> kryteri</w:t>
      </w:r>
      <w:r w:rsidR="008876BB" w:rsidRPr="008D51F2">
        <w:rPr>
          <w:rFonts w:asciiTheme="majorHAnsi" w:hAnsiTheme="majorHAnsi"/>
          <w:sz w:val="24"/>
          <w:szCs w:val="24"/>
        </w:rPr>
        <w:t>um</w:t>
      </w:r>
      <w:r w:rsidRPr="008D51F2">
        <w:rPr>
          <w:rFonts w:asciiTheme="majorHAnsi" w:hAnsiTheme="majorHAnsi"/>
          <w:sz w:val="24"/>
          <w:szCs w:val="24"/>
        </w:rPr>
        <w:t xml:space="preserve"> oceny ofert</w:t>
      </w:r>
      <w:r w:rsidRPr="008D51F2">
        <w:rPr>
          <w:rFonts w:asciiTheme="majorHAnsi" w:hAnsiTheme="majorHAnsi"/>
          <w:bCs/>
          <w:sz w:val="24"/>
          <w:szCs w:val="24"/>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484"/>
        <w:gridCol w:w="1843"/>
      </w:tblGrid>
      <w:tr w:rsidR="008C1ED6" w:rsidRPr="008D51F2" w14:paraId="752E6DF1" w14:textId="77777777" w:rsidTr="00D264D3">
        <w:tc>
          <w:tcPr>
            <w:tcW w:w="738" w:type="dxa"/>
            <w:shd w:val="pct10" w:color="auto" w:fill="auto"/>
            <w:vAlign w:val="center"/>
          </w:tcPr>
          <w:p w14:paraId="4F4739ED"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8D51F2">
              <w:rPr>
                <w:rFonts w:asciiTheme="majorHAnsi" w:hAnsiTheme="majorHAnsi"/>
                <w:bCs/>
                <w:sz w:val="24"/>
                <w:szCs w:val="24"/>
              </w:rPr>
              <w:t>lp.</w:t>
            </w:r>
          </w:p>
        </w:tc>
        <w:tc>
          <w:tcPr>
            <w:tcW w:w="7484" w:type="dxa"/>
            <w:shd w:val="pct10" w:color="auto" w:fill="auto"/>
            <w:vAlign w:val="center"/>
          </w:tcPr>
          <w:p w14:paraId="7A8625BE"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8D51F2">
              <w:rPr>
                <w:rFonts w:asciiTheme="majorHAnsi" w:hAnsiTheme="majorHAnsi"/>
                <w:bCs/>
                <w:sz w:val="24"/>
                <w:szCs w:val="24"/>
              </w:rPr>
              <w:t>nazwa kryterium</w:t>
            </w:r>
          </w:p>
        </w:tc>
        <w:tc>
          <w:tcPr>
            <w:tcW w:w="1843" w:type="dxa"/>
            <w:shd w:val="pct10" w:color="auto" w:fill="auto"/>
            <w:vAlign w:val="center"/>
          </w:tcPr>
          <w:p w14:paraId="0762D267"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8D51F2">
              <w:rPr>
                <w:rFonts w:asciiTheme="majorHAnsi" w:hAnsiTheme="majorHAnsi"/>
                <w:bCs/>
                <w:sz w:val="24"/>
                <w:szCs w:val="24"/>
              </w:rPr>
              <w:t>znaczenie kryterium (w %)</w:t>
            </w:r>
          </w:p>
        </w:tc>
      </w:tr>
      <w:tr w:rsidR="008C1ED6" w:rsidRPr="008D51F2" w14:paraId="5CF71FD2" w14:textId="77777777" w:rsidTr="00D264D3">
        <w:tc>
          <w:tcPr>
            <w:tcW w:w="738" w:type="dxa"/>
            <w:vAlign w:val="center"/>
          </w:tcPr>
          <w:p w14:paraId="113C9D0E"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1</w:t>
            </w:r>
          </w:p>
        </w:tc>
        <w:tc>
          <w:tcPr>
            <w:tcW w:w="7484" w:type="dxa"/>
            <w:vAlign w:val="center"/>
          </w:tcPr>
          <w:p w14:paraId="5D61E824"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 xml:space="preserve">cena </w:t>
            </w:r>
            <w:r w:rsidRPr="008D51F2">
              <w:rPr>
                <w:rFonts w:asciiTheme="majorHAnsi" w:hAnsiTheme="majorHAnsi"/>
                <w:bCs/>
                <w:sz w:val="24"/>
                <w:szCs w:val="24"/>
              </w:rPr>
              <w:t>oferty brutto</w:t>
            </w:r>
            <w:r w:rsidRPr="008D51F2">
              <w:rPr>
                <w:rFonts w:asciiTheme="majorHAnsi" w:hAnsiTheme="majorHAnsi"/>
                <w:sz w:val="24"/>
                <w:szCs w:val="24"/>
              </w:rPr>
              <w:t xml:space="preserve"> (C)</w:t>
            </w:r>
          </w:p>
        </w:tc>
        <w:tc>
          <w:tcPr>
            <w:tcW w:w="1843" w:type="dxa"/>
            <w:vAlign w:val="center"/>
          </w:tcPr>
          <w:p w14:paraId="1013A6EA"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60</w:t>
            </w:r>
          </w:p>
        </w:tc>
      </w:tr>
      <w:tr w:rsidR="008C1ED6" w:rsidRPr="008D51F2" w14:paraId="430DA726" w14:textId="77777777" w:rsidTr="00D264D3">
        <w:trPr>
          <w:trHeight w:val="473"/>
        </w:trPr>
        <w:tc>
          <w:tcPr>
            <w:tcW w:w="738" w:type="dxa"/>
            <w:vAlign w:val="center"/>
          </w:tcPr>
          <w:p w14:paraId="0F8C99B4" w14:textId="77777777" w:rsidR="008C1ED6" w:rsidRPr="008D51F2" w:rsidRDefault="008C1ED6"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2</w:t>
            </w:r>
          </w:p>
        </w:tc>
        <w:tc>
          <w:tcPr>
            <w:tcW w:w="7484" w:type="dxa"/>
            <w:vAlign w:val="center"/>
          </w:tcPr>
          <w:p w14:paraId="4BE90F28" w14:textId="77777777" w:rsidR="00595190" w:rsidRPr="008D51F2" w:rsidRDefault="00AC0188"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 xml:space="preserve">doświadczenie zawodowe projektanta </w:t>
            </w:r>
          </w:p>
          <w:p w14:paraId="04B53C1E" w14:textId="09D58F3B" w:rsidR="008C1ED6" w:rsidRPr="008D51F2" w:rsidRDefault="00AC0188"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 xml:space="preserve">branży </w:t>
            </w:r>
            <w:r w:rsidR="00BA6FCC" w:rsidRPr="008D51F2">
              <w:rPr>
                <w:rFonts w:asciiTheme="majorHAnsi" w:hAnsiTheme="majorHAnsi"/>
                <w:sz w:val="24"/>
                <w:szCs w:val="24"/>
              </w:rPr>
              <w:t>architektonicznej</w:t>
            </w:r>
            <w:r w:rsidR="00D264D3" w:rsidRPr="008D51F2">
              <w:rPr>
                <w:rFonts w:asciiTheme="majorHAnsi" w:hAnsiTheme="majorHAnsi"/>
                <w:sz w:val="24"/>
                <w:szCs w:val="24"/>
              </w:rPr>
              <w:t xml:space="preserve"> (D</w:t>
            </w:r>
            <w:r w:rsidR="00A300C6" w:rsidRPr="008D51F2">
              <w:rPr>
                <w:rFonts w:asciiTheme="majorHAnsi" w:hAnsiTheme="majorHAnsi"/>
                <w:sz w:val="24"/>
                <w:szCs w:val="24"/>
              </w:rPr>
              <w:t>A</w:t>
            </w:r>
            <w:r w:rsidR="00D264D3" w:rsidRPr="008D51F2">
              <w:rPr>
                <w:rFonts w:asciiTheme="majorHAnsi" w:hAnsiTheme="majorHAnsi"/>
                <w:sz w:val="24"/>
                <w:szCs w:val="24"/>
              </w:rPr>
              <w:t>)</w:t>
            </w:r>
          </w:p>
        </w:tc>
        <w:tc>
          <w:tcPr>
            <w:tcW w:w="1843" w:type="dxa"/>
            <w:vAlign w:val="center"/>
          </w:tcPr>
          <w:p w14:paraId="37D0099D" w14:textId="10F11DFB" w:rsidR="008C1ED6" w:rsidRPr="008D51F2" w:rsidRDefault="00FB5A17"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20</w:t>
            </w:r>
          </w:p>
        </w:tc>
      </w:tr>
      <w:tr w:rsidR="00A300C6" w:rsidRPr="008D51F2" w14:paraId="73362BAA" w14:textId="77777777" w:rsidTr="00D264D3">
        <w:trPr>
          <w:trHeight w:val="473"/>
        </w:trPr>
        <w:tc>
          <w:tcPr>
            <w:tcW w:w="738" w:type="dxa"/>
            <w:vAlign w:val="center"/>
          </w:tcPr>
          <w:p w14:paraId="23CE7A37" w14:textId="00360FAC" w:rsidR="00A300C6" w:rsidRPr="008D51F2" w:rsidRDefault="00A300C6"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3</w:t>
            </w:r>
          </w:p>
        </w:tc>
        <w:tc>
          <w:tcPr>
            <w:tcW w:w="7484" w:type="dxa"/>
            <w:vAlign w:val="center"/>
          </w:tcPr>
          <w:p w14:paraId="43335344" w14:textId="4EEFB57F" w:rsidR="00A300C6" w:rsidRPr="008D51F2" w:rsidRDefault="00A300C6"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doświadczenie zawodowe projektanta wnętrz (DW)</w:t>
            </w:r>
          </w:p>
        </w:tc>
        <w:tc>
          <w:tcPr>
            <w:tcW w:w="1843" w:type="dxa"/>
            <w:vAlign w:val="center"/>
          </w:tcPr>
          <w:p w14:paraId="230E35E4" w14:textId="32B1F813" w:rsidR="00A300C6" w:rsidRPr="008D51F2" w:rsidRDefault="00A300C6" w:rsidP="008D51F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8D51F2">
              <w:rPr>
                <w:rFonts w:asciiTheme="majorHAnsi" w:hAnsiTheme="majorHAnsi"/>
                <w:sz w:val="24"/>
                <w:szCs w:val="24"/>
              </w:rPr>
              <w:t>20</w:t>
            </w:r>
          </w:p>
        </w:tc>
      </w:tr>
    </w:tbl>
    <w:p w14:paraId="58E386FD" w14:textId="77777777" w:rsidR="00DD1866" w:rsidRPr="008D51F2" w:rsidRDefault="00DD1866" w:rsidP="008D51F2">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p>
    <w:p w14:paraId="25B58145" w14:textId="4878AF22" w:rsidR="0045211C" w:rsidRPr="008D51F2" w:rsidRDefault="0045211C" w:rsidP="008D51F2">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8D51F2">
        <w:rPr>
          <w:rFonts w:asciiTheme="majorHAnsi" w:hAnsiTheme="majorHAnsi"/>
          <w:sz w:val="24"/>
          <w:szCs w:val="24"/>
        </w:rPr>
        <w:t>Zamawiający dokona oceny ofert</w:t>
      </w:r>
      <w:r w:rsidR="00801755" w:rsidRPr="008D51F2">
        <w:rPr>
          <w:rFonts w:asciiTheme="majorHAnsi" w:hAnsiTheme="majorHAnsi"/>
          <w:sz w:val="24"/>
          <w:szCs w:val="24"/>
        </w:rPr>
        <w:t xml:space="preserve"> </w:t>
      </w:r>
      <w:r w:rsidRPr="008D51F2">
        <w:rPr>
          <w:rFonts w:asciiTheme="majorHAnsi" w:hAnsiTheme="majorHAnsi"/>
          <w:sz w:val="24"/>
          <w:szCs w:val="24"/>
        </w:rPr>
        <w:t>przyjmując zasadę, że 1% = 1 punkt.</w:t>
      </w:r>
    </w:p>
    <w:p w14:paraId="3FF2748F" w14:textId="77777777" w:rsidR="008C1ED6" w:rsidRPr="008D51F2" w:rsidRDefault="008C1ED6" w:rsidP="008D51F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Punkty za kryterium </w:t>
      </w:r>
      <w:r w:rsidRPr="008D51F2">
        <w:rPr>
          <w:rFonts w:asciiTheme="majorHAnsi" w:hAnsiTheme="majorHAnsi"/>
          <w:bCs/>
          <w:sz w:val="24"/>
          <w:szCs w:val="24"/>
        </w:rPr>
        <w:t>cena oferty brutto</w:t>
      </w:r>
      <w:r w:rsidRPr="008D51F2">
        <w:rPr>
          <w:rFonts w:asciiTheme="majorHAnsi" w:hAnsiTheme="majorHAnsi"/>
          <w:sz w:val="24"/>
          <w:szCs w:val="24"/>
        </w:rPr>
        <w:t xml:space="preserve"> zostaną obliczone według wzoru:</w:t>
      </w:r>
    </w:p>
    <w:p w14:paraId="536E5AA1" w14:textId="77777777" w:rsidR="008C1ED6" w:rsidRPr="008D51F2" w:rsidRDefault="008C1ED6" w:rsidP="008D51F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8D51F2">
        <w:rPr>
          <w:rFonts w:asciiTheme="majorHAnsi" w:hAnsiTheme="majorHAnsi" w:cs="Verdana"/>
          <w:bCs/>
          <w:sz w:val="24"/>
          <w:szCs w:val="24"/>
        </w:rPr>
        <w:t>C = (</w:t>
      </w:r>
      <w:r w:rsidRPr="008D51F2">
        <w:rPr>
          <w:rFonts w:asciiTheme="majorHAnsi" w:hAnsiTheme="majorHAnsi"/>
          <w:sz w:val="24"/>
          <w:szCs w:val="24"/>
        </w:rPr>
        <w:t>C</w:t>
      </w:r>
      <w:r w:rsidRPr="008D51F2">
        <w:rPr>
          <w:rFonts w:asciiTheme="majorHAnsi" w:hAnsiTheme="majorHAnsi"/>
          <w:sz w:val="24"/>
          <w:szCs w:val="24"/>
          <w:vertAlign w:val="subscript"/>
        </w:rPr>
        <w:t xml:space="preserve">n </w:t>
      </w:r>
      <w:r w:rsidRPr="008D51F2">
        <w:rPr>
          <w:rFonts w:asciiTheme="majorHAnsi" w:hAnsiTheme="majorHAnsi" w:cs="Verdana"/>
          <w:bCs/>
          <w:sz w:val="24"/>
          <w:szCs w:val="24"/>
        </w:rPr>
        <w:t>/</w:t>
      </w:r>
      <w:r w:rsidRPr="008D51F2">
        <w:rPr>
          <w:rFonts w:asciiTheme="majorHAnsi" w:hAnsiTheme="majorHAnsi"/>
          <w:sz w:val="24"/>
          <w:szCs w:val="24"/>
        </w:rPr>
        <w:t xml:space="preserve"> C</w:t>
      </w:r>
      <w:r w:rsidRPr="008D51F2">
        <w:rPr>
          <w:rFonts w:asciiTheme="majorHAnsi" w:hAnsiTheme="majorHAnsi"/>
          <w:sz w:val="24"/>
          <w:szCs w:val="24"/>
          <w:vertAlign w:val="subscript"/>
        </w:rPr>
        <w:t>b</w:t>
      </w:r>
      <w:r w:rsidRPr="008D51F2">
        <w:rPr>
          <w:rFonts w:asciiTheme="majorHAnsi" w:hAnsiTheme="majorHAnsi" w:cs="Verdana"/>
          <w:bCs/>
          <w:sz w:val="24"/>
          <w:szCs w:val="24"/>
        </w:rPr>
        <w:t>) x 60 pkt</w:t>
      </w:r>
    </w:p>
    <w:p w14:paraId="4B97B3AB" w14:textId="77777777" w:rsidR="008C1ED6" w:rsidRPr="008D51F2" w:rsidRDefault="008C1ED6" w:rsidP="008D51F2">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8D51F2">
        <w:rPr>
          <w:rFonts w:asciiTheme="majorHAnsi" w:hAnsiTheme="majorHAnsi"/>
          <w:sz w:val="24"/>
          <w:szCs w:val="24"/>
        </w:rPr>
        <w:t>gdzie,</w:t>
      </w:r>
    </w:p>
    <w:p w14:paraId="15D49784" w14:textId="77777777" w:rsidR="008C1ED6" w:rsidRPr="008D51F2" w:rsidRDefault="008C1ED6" w:rsidP="008D51F2">
      <w:pPr>
        <w:pStyle w:val="Bezodstpw"/>
        <w:tabs>
          <w:tab w:val="left" w:pos="709"/>
        </w:tabs>
        <w:spacing w:line="360" w:lineRule="auto"/>
        <w:ind w:right="57"/>
        <w:contextualSpacing/>
        <w:jc w:val="both"/>
        <w:rPr>
          <w:rFonts w:asciiTheme="majorHAnsi" w:hAnsiTheme="majorHAnsi"/>
          <w:sz w:val="24"/>
          <w:szCs w:val="24"/>
        </w:rPr>
      </w:pPr>
      <w:r w:rsidRPr="008D51F2">
        <w:rPr>
          <w:rFonts w:asciiTheme="majorHAnsi" w:hAnsiTheme="majorHAnsi"/>
          <w:sz w:val="24"/>
          <w:szCs w:val="24"/>
        </w:rPr>
        <w:t xml:space="preserve">C - ilość punktów za kryterium cena </w:t>
      </w:r>
      <w:r w:rsidRPr="008D51F2">
        <w:rPr>
          <w:rFonts w:asciiTheme="majorHAnsi" w:hAnsiTheme="majorHAnsi"/>
          <w:bCs/>
          <w:sz w:val="24"/>
          <w:szCs w:val="24"/>
        </w:rPr>
        <w:t>oferty brutto</w:t>
      </w:r>
    </w:p>
    <w:p w14:paraId="17C5681D" w14:textId="77777777" w:rsidR="008C1ED6" w:rsidRPr="008D51F2" w:rsidRDefault="008C1ED6" w:rsidP="008D51F2">
      <w:pPr>
        <w:pStyle w:val="Bezodstpw"/>
        <w:tabs>
          <w:tab w:val="left" w:pos="709"/>
        </w:tabs>
        <w:spacing w:line="360" w:lineRule="auto"/>
        <w:ind w:right="57"/>
        <w:contextualSpacing/>
        <w:jc w:val="both"/>
        <w:rPr>
          <w:rFonts w:asciiTheme="majorHAnsi" w:hAnsiTheme="majorHAnsi"/>
          <w:sz w:val="24"/>
          <w:szCs w:val="24"/>
        </w:rPr>
      </w:pPr>
      <w:r w:rsidRPr="008D51F2">
        <w:rPr>
          <w:rFonts w:asciiTheme="majorHAnsi" w:hAnsiTheme="majorHAnsi"/>
          <w:sz w:val="24"/>
          <w:szCs w:val="24"/>
        </w:rPr>
        <w:t>C</w:t>
      </w:r>
      <w:r w:rsidRPr="008D51F2">
        <w:rPr>
          <w:rFonts w:asciiTheme="majorHAnsi" w:hAnsiTheme="majorHAnsi"/>
          <w:sz w:val="24"/>
          <w:szCs w:val="24"/>
          <w:vertAlign w:val="subscript"/>
        </w:rPr>
        <w:t>n</w:t>
      </w:r>
      <w:r w:rsidRPr="008D51F2">
        <w:rPr>
          <w:rFonts w:asciiTheme="majorHAnsi" w:hAnsiTheme="majorHAnsi"/>
          <w:sz w:val="24"/>
          <w:szCs w:val="24"/>
        </w:rPr>
        <w:t xml:space="preserve"> - najniższa cena ofertowa spośród ofert nieodrzuconych</w:t>
      </w:r>
    </w:p>
    <w:p w14:paraId="0B37ED1E" w14:textId="77777777" w:rsidR="008C1ED6" w:rsidRPr="008D51F2" w:rsidRDefault="008C1ED6" w:rsidP="008D51F2">
      <w:pPr>
        <w:pStyle w:val="Bezodstpw"/>
        <w:tabs>
          <w:tab w:val="left" w:pos="709"/>
        </w:tabs>
        <w:spacing w:line="360" w:lineRule="auto"/>
        <w:ind w:right="57"/>
        <w:contextualSpacing/>
        <w:jc w:val="both"/>
        <w:rPr>
          <w:rFonts w:asciiTheme="majorHAnsi" w:hAnsiTheme="majorHAnsi"/>
          <w:sz w:val="24"/>
          <w:szCs w:val="24"/>
        </w:rPr>
      </w:pPr>
      <w:r w:rsidRPr="008D51F2">
        <w:rPr>
          <w:rFonts w:asciiTheme="majorHAnsi" w:hAnsiTheme="majorHAnsi"/>
          <w:sz w:val="24"/>
          <w:szCs w:val="24"/>
        </w:rPr>
        <w:t>C</w:t>
      </w:r>
      <w:r w:rsidRPr="008D51F2">
        <w:rPr>
          <w:rFonts w:asciiTheme="majorHAnsi" w:hAnsiTheme="majorHAnsi"/>
          <w:sz w:val="24"/>
          <w:szCs w:val="24"/>
          <w:vertAlign w:val="subscript"/>
        </w:rPr>
        <w:t>b</w:t>
      </w:r>
      <w:r w:rsidRPr="008D51F2">
        <w:rPr>
          <w:rFonts w:asciiTheme="majorHAnsi" w:hAnsiTheme="majorHAnsi"/>
          <w:sz w:val="24"/>
          <w:szCs w:val="24"/>
        </w:rPr>
        <w:t xml:space="preserve"> – cena oferty badanej.</w:t>
      </w:r>
    </w:p>
    <w:p w14:paraId="7B903D6F" w14:textId="77777777" w:rsidR="008C1ED6" w:rsidRPr="008D51F2" w:rsidRDefault="008C1ED6"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Przy ocenie tego kryterium Zamawiający będzie brał pod uwagę cenę oferty brutto</w:t>
      </w:r>
      <w:r w:rsidRPr="008D51F2">
        <w:rPr>
          <w:rFonts w:asciiTheme="majorHAnsi" w:hAnsiTheme="majorHAnsi"/>
          <w:b/>
          <w:sz w:val="24"/>
          <w:szCs w:val="24"/>
        </w:rPr>
        <w:t xml:space="preserve"> </w:t>
      </w:r>
      <w:r w:rsidRPr="008D51F2">
        <w:rPr>
          <w:rFonts w:asciiTheme="majorHAnsi" w:hAnsiTheme="majorHAnsi"/>
          <w:sz w:val="24"/>
          <w:szCs w:val="24"/>
        </w:rPr>
        <w:t>wpisaną w załączniku nr 1 do SWZ (druku oferta).</w:t>
      </w:r>
    </w:p>
    <w:p w14:paraId="6791CB99" w14:textId="77777777" w:rsidR="008C1ED6" w:rsidRPr="008D51F2" w:rsidRDefault="008C1ED6" w:rsidP="008D51F2">
      <w:pPr>
        <w:widowControl w:val="0"/>
        <w:tabs>
          <w:tab w:val="left" w:pos="0"/>
        </w:tabs>
        <w:spacing w:line="360" w:lineRule="auto"/>
        <w:ind w:right="57"/>
        <w:contextualSpacing/>
        <w:jc w:val="both"/>
        <w:outlineLvl w:val="3"/>
        <w:rPr>
          <w:rFonts w:asciiTheme="majorHAnsi" w:hAnsiTheme="majorHAnsi" w:cs="Arial"/>
          <w:bCs/>
          <w:sz w:val="24"/>
          <w:szCs w:val="24"/>
        </w:rPr>
      </w:pPr>
      <w:r w:rsidRPr="008D51F2">
        <w:rPr>
          <w:rFonts w:asciiTheme="majorHAnsi" w:hAnsiTheme="majorHAnsi"/>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36359815" w14:textId="021DDA3F" w:rsidR="0071517F" w:rsidRPr="008D51F2" w:rsidRDefault="008C1ED6" w:rsidP="008D51F2">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8D51F2">
        <w:rPr>
          <w:rFonts w:asciiTheme="majorHAnsi" w:hAnsiTheme="majorHAnsi"/>
          <w:sz w:val="24"/>
          <w:szCs w:val="24"/>
        </w:rPr>
        <w:t xml:space="preserve">Punkty w kryterium </w:t>
      </w:r>
      <w:r w:rsidR="00AC0188" w:rsidRPr="008D51F2">
        <w:rPr>
          <w:rFonts w:asciiTheme="majorHAnsi" w:hAnsiTheme="majorHAnsi"/>
          <w:sz w:val="24"/>
          <w:szCs w:val="24"/>
        </w:rPr>
        <w:t xml:space="preserve">doświadczenie zawodowe projektanta branży </w:t>
      </w:r>
      <w:r w:rsidR="00BA6FCC" w:rsidRPr="008D51F2">
        <w:rPr>
          <w:rFonts w:asciiTheme="majorHAnsi" w:hAnsiTheme="majorHAnsi"/>
          <w:sz w:val="24"/>
          <w:szCs w:val="24"/>
        </w:rPr>
        <w:t>architektonicznej</w:t>
      </w:r>
      <w:r w:rsidR="00AC0188" w:rsidRPr="008D51F2">
        <w:rPr>
          <w:rFonts w:asciiTheme="majorHAnsi" w:hAnsiTheme="majorHAnsi"/>
          <w:sz w:val="24"/>
          <w:szCs w:val="24"/>
        </w:rPr>
        <w:t>.</w:t>
      </w:r>
    </w:p>
    <w:p w14:paraId="5A53D9E9" w14:textId="28CA110B" w:rsidR="0071517F" w:rsidRPr="008D51F2" w:rsidRDefault="0071517F" w:rsidP="008D51F2">
      <w:pPr>
        <w:autoSpaceDE w:val="0"/>
        <w:autoSpaceDN w:val="0"/>
        <w:adjustRightInd w:val="0"/>
        <w:spacing w:line="360" w:lineRule="auto"/>
        <w:contextualSpacing/>
        <w:jc w:val="both"/>
        <w:rPr>
          <w:rFonts w:asciiTheme="majorHAnsi" w:hAnsiTheme="majorHAnsi"/>
          <w:sz w:val="24"/>
          <w:szCs w:val="24"/>
        </w:rPr>
      </w:pPr>
      <w:r w:rsidRPr="008D51F2">
        <w:rPr>
          <w:rFonts w:asciiTheme="majorHAnsi" w:hAnsiTheme="majorHAnsi"/>
          <w:sz w:val="24"/>
          <w:szCs w:val="24"/>
        </w:rPr>
        <w:t xml:space="preserve">Projektant musi posiadać uprawnienia budowlane branży </w:t>
      </w:r>
      <w:r w:rsidR="00BA6FCC" w:rsidRPr="008D51F2">
        <w:rPr>
          <w:rFonts w:asciiTheme="majorHAnsi" w:hAnsiTheme="majorHAnsi"/>
          <w:sz w:val="24"/>
          <w:szCs w:val="24"/>
        </w:rPr>
        <w:t>architektonicznej</w:t>
      </w:r>
      <w:r w:rsidRPr="008D51F2">
        <w:rPr>
          <w:rFonts w:asciiTheme="majorHAnsi" w:hAnsiTheme="majorHAnsi"/>
          <w:sz w:val="24"/>
          <w:szCs w:val="24"/>
        </w:rPr>
        <w:t xml:space="preserve"> do projektowania oraz </w:t>
      </w:r>
      <w:r w:rsidR="005C72E3" w:rsidRPr="008D51F2">
        <w:rPr>
          <w:rFonts w:asciiTheme="majorHAnsi" w:hAnsiTheme="majorHAnsi"/>
          <w:sz w:val="24"/>
          <w:szCs w:val="24"/>
        </w:rPr>
        <w:t xml:space="preserve">musi </w:t>
      </w:r>
      <w:r w:rsidRPr="008D51F2">
        <w:rPr>
          <w:rFonts w:asciiTheme="majorHAnsi" w:hAnsiTheme="majorHAnsi"/>
          <w:sz w:val="24"/>
          <w:szCs w:val="24"/>
        </w:rPr>
        <w:t>należeć do izby inżynierów budownictwa</w:t>
      </w:r>
      <w:r w:rsidR="005C72E3" w:rsidRPr="008D51F2">
        <w:rPr>
          <w:rFonts w:asciiTheme="majorHAnsi" w:hAnsiTheme="majorHAnsi"/>
          <w:sz w:val="24"/>
          <w:szCs w:val="24"/>
        </w:rPr>
        <w:t xml:space="preserve"> (</w:t>
      </w:r>
      <w:r w:rsidR="00DD1866" w:rsidRPr="008D51F2">
        <w:rPr>
          <w:rFonts w:asciiTheme="majorHAnsi" w:hAnsiTheme="majorHAnsi"/>
          <w:sz w:val="24"/>
          <w:szCs w:val="24"/>
        </w:rPr>
        <w:t>posiadać</w:t>
      </w:r>
      <w:r w:rsidR="005C72E3" w:rsidRPr="008D51F2">
        <w:rPr>
          <w:rFonts w:asciiTheme="majorHAnsi" w:hAnsiTheme="majorHAnsi"/>
          <w:sz w:val="24"/>
          <w:szCs w:val="24"/>
        </w:rPr>
        <w:t xml:space="preserve"> ubezpieczenie).</w:t>
      </w:r>
    </w:p>
    <w:p w14:paraId="60A8774B" w14:textId="42906516" w:rsidR="00EA117D" w:rsidRPr="008D51F2" w:rsidRDefault="00EA117D" w:rsidP="008D51F2">
      <w:pPr>
        <w:autoSpaceDE w:val="0"/>
        <w:autoSpaceDN w:val="0"/>
        <w:adjustRightInd w:val="0"/>
        <w:spacing w:line="360" w:lineRule="auto"/>
        <w:contextualSpacing/>
        <w:jc w:val="both"/>
        <w:rPr>
          <w:rFonts w:asciiTheme="majorHAnsi" w:hAnsiTheme="majorHAnsi" w:cs="Verdana"/>
          <w:sz w:val="24"/>
          <w:szCs w:val="24"/>
        </w:rPr>
      </w:pPr>
      <w:r w:rsidRPr="008D51F2">
        <w:rPr>
          <w:rFonts w:asciiTheme="majorHAnsi" w:hAnsiTheme="majorHAnsi"/>
          <w:sz w:val="24"/>
          <w:szCs w:val="24"/>
        </w:rPr>
        <w:t>Maksymalna liczba punktów, jaką może uzyskać Wykonawca w</w:t>
      </w:r>
      <w:r w:rsidR="002A61EB" w:rsidRPr="008D51F2">
        <w:rPr>
          <w:rFonts w:asciiTheme="majorHAnsi" w:hAnsiTheme="majorHAnsi"/>
          <w:sz w:val="24"/>
          <w:szCs w:val="24"/>
        </w:rPr>
        <w:t xml:space="preserve"> </w:t>
      </w:r>
      <w:r w:rsidRPr="008D51F2">
        <w:rPr>
          <w:rFonts w:asciiTheme="majorHAnsi" w:hAnsiTheme="majorHAnsi"/>
          <w:sz w:val="24"/>
          <w:szCs w:val="24"/>
        </w:rPr>
        <w:t xml:space="preserve">przedmiotowym kryterium wynosi </w:t>
      </w:r>
      <w:r w:rsidR="00FB5A17" w:rsidRPr="008D51F2">
        <w:rPr>
          <w:rFonts w:asciiTheme="majorHAnsi" w:hAnsiTheme="majorHAnsi"/>
          <w:sz w:val="24"/>
          <w:szCs w:val="24"/>
        </w:rPr>
        <w:t>2</w:t>
      </w:r>
      <w:r w:rsidRPr="008D51F2">
        <w:rPr>
          <w:rFonts w:asciiTheme="majorHAnsi" w:hAnsiTheme="majorHAnsi"/>
          <w:sz w:val="24"/>
          <w:szCs w:val="24"/>
        </w:rPr>
        <w:t>0 punktów tj.:</w:t>
      </w:r>
    </w:p>
    <w:p w14:paraId="5B7CDFF4" w14:textId="4D4113C0" w:rsidR="00EA117D" w:rsidRPr="008D51F2" w:rsidRDefault="00EA117D"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po 10 punktów za każdy projekt budowlany</w:t>
      </w:r>
      <w:r w:rsidR="00035F07" w:rsidRPr="008D51F2">
        <w:rPr>
          <w:rFonts w:asciiTheme="majorHAnsi" w:hAnsiTheme="majorHAnsi"/>
          <w:sz w:val="24"/>
          <w:szCs w:val="24"/>
        </w:rPr>
        <w:t xml:space="preserve"> (wykonany i odebrany)</w:t>
      </w:r>
      <w:r w:rsidRPr="008D51F2">
        <w:rPr>
          <w:rFonts w:asciiTheme="majorHAnsi" w:hAnsiTheme="majorHAnsi"/>
          <w:sz w:val="24"/>
          <w:szCs w:val="24"/>
        </w:rPr>
        <w:t xml:space="preserve"> branży </w:t>
      </w:r>
      <w:r w:rsidR="00BA6FCC" w:rsidRPr="008D51F2">
        <w:rPr>
          <w:rFonts w:asciiTheme="majorHAnsi" w:hAnsiTheme="majorHAnsi"/>
          <w:sz w:val="24"/>
          <w:szCs w:val="24"/>
        </w:rPr>
        <w:t>architektonicznej</w:t>
      </w:r>
      <w:r w:rsidR="002605B7" w:rsidRPr="008D51F2">
        <w:rPr>
          <w:rFonts w:asciiTheme="majorHAnsi" w:hAnsiTheme="majorHAnsi"/>
          <w:sz w:val="24"/>
          <w:szCs w:val="24"/>
        </w:rPr>
        <w:t>,</w:t>
      </w:r>
      <w:r w:rsidR="00BA6FCC" w:rsidRPr="008D51F2">
        <w:rPr>
          <w:rFonts w:asciiTheme="majorHAnsi" w:hAnsiTheme="majorHAnsi"/>
          <w:sz w:val="24"/>
          <w:szCs w:val="24"/>
        </w:rPr>
        <w:t xml:space="preserve"> projektu </w:t>
      </w:r>
      <w:r w:rsidR="006C41F3" w:rsidRPr="008D51F2">
        <w:rPr>
          <w:rFonts w:asciiTheme="majorHAnsi" w:hAnsiTheme="majorHAnsi"/>
          <w:sz w:val="24"/>
          <w:szCs w:val="24"/>
        </w:rPr>
        <w:t xml:space="preserve">nowego </w:t>
      </w:r>
      <w:r w:rsidR="00BA6FCC" w:rsidRPr="008D51F2">
        <w:rPr>
          <w:rFonts w:asciiTheme="majorHAnsi" w:hAnsiTheme="majorHAnsi"/>
          <w:sz w:val="24"/>
          <w:szCs w:val="24"/>
        </w:rPr>
        <w:t xml:space="preserve">budynku </w:t>
      </w:r>
      <w:r w:rsidR="00CC0589" w:rsidRPr="008D51F2">
        <w:rPr>
          <w:rFonts w:asciiTheme="majorHAnsi" w:hAnsiTheme="majorHAnsi"/>
          <w:sz w:val="24"/>
          <w:szCs w:val="24"/>
        </w:rPr>
        <w:t>o kubaturze minimum 3 tysiące m</w:t>
      </w:r>
      <w:r w:rsidR="00505974" w:rsidRPr="008D51F2">
        <w:rPr>
          <w:rFonts w:asciiTheme="majorHAnsi" w:hAnsiTheme="majorHAnsi"/>
          <w:sz w:val="24"/>
          <w:szCs w:val="24"/>
        </w:rPr>
        <w:t xml:space="preserve"> </w:t>
      </w:r>
      <w:r w:rsidR="00CC0589" w:rsidRPr="008D51F2">
        <w:rPr>
          <w:rFonts w:asciiTheme="majorHAnsi" w:hAnsiTheme="majorHAnsi"/>
          <w:sz w:val="24"/>
          <w:szCs w:val="24"/>
          <w:vertAlign w:val="superscript"/>
        </w:rPr>
        <w:t>3</w:t>
      </w:r>
      <w:r w:rsidR="00CC0589" w:rsidRPr="008D51F2">
        <w:rPr>
          <w:rFonts w:asciiTheme="majorHAnsi" w:hAnsiTheme="majorHAnsi"/>
          <w:sz w:val="24"/>
          <w:szCs w:val="24"/>
        </w:rPr>
        <w:t xml:space="preserve"> </w:t>
      </w:r>
      <w:r w:rsidR="005C72E3" w:rsidRPr="008D51F2">
        <w:rPr>
          <w:rFonts w:asciiTheme="majorHAnsi" w:hAnsiTheme="majorHAnsi"/>
          <w:sz w:val="24"/>
          <w:szCs w:val="24"/>
        </w:rPr>
        <w:t xml:space="preserve"> </w:t>
      </w:r>
      <w:r w:rsidRPr="008D51F2">
        <w:rPr>
          <w:rFonts w:asciiTheme="majorHAnsi" w:hAnsiTheme="majorHAnsi"/>
          <w:sz w:val="24"/>
          <w:szCs w:val="24"/>
        </w:rPr>
        <w:t xml:space="preserve">(maksymalnie </w:t>
      </w:r>
      <w:r w:rsidR="00FB5A17" w:rsidRPr="008D51F2">
        <w:rPr>
          <w:rFonts w:asciiTheme="majorHAnsi" w:hAnsiTheme="majorHAnsi"/>
          <w:sz w:val="24"/>
          <w:szCs w:val="24"/>
        </w:rPr>
        <w:t>2</w:t>
      </w:r>
      <w:r w:rsidRPr="008D51F2">
        <w:rPr>
          <w:rFonts w:asciiTheme="majorHAnsi" w:hAnsiTheme="majorHAnsi"/>
          <w:sz w:val="24"/>
          <w:szCs w:val="24"/>
        </w:rPr>
        <w:t xml:space="preserve"> projekty)</w:t>
      </w:r>
      <w:r w:rsidR="00DD1866" w:rsidRPr="008D51F2">
        <w:rPr>
          <w:rFonts w:asciiTheme="majorHAnsi" w:hAnsiTheme="majorHAnsi"/>
          <w:sz w:val="24"/>
          <w:szCs w:val="24"/>
        </w:rPr>
        <w:t xml:space="preserve">, w których wskazany projektant był autorem projektu. </w:t>
      </w:r>
    </w:p>
    <w:p w14:paraId="70266250" w14:textId="53299466" w:rsidR="005C72E3" w:rsidRPr="008D51F2" w:rsidRDefault="005C72E3"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Przez budynek</w:t>
      </w:r>
      <w:r w:rsidR="00505974" w:rsidRPr="008D51F2">
        <w:rPr>
          <w:rFonts w:asciiTheme="majorHAnsi" w:hAnsiTheme="majorHAnsi"/>
          <w:sz w:val="24"/>
          <w:szCs w:val="24"/>
        </w:rPr>
        <w:t xml:space="preserve">, </w:t>
      </w:r>
      <w:r w:rsidRPr="008D51F2">
        <w:rPr>
          <w:rFonts w:asciiTheme="majorHAnsi" w:hAnsiTheme="majorHAnsi"/>
          <w:sz w:val="24"/>
          <w:szCs w:val="24"/>
        </w:rPr>
        <w:t xml:space="preserve">Zamawiający rozumie </w:t>
      </w:r>
      <w:r w:rsidR="00505974" w:rsidRPr="008D51F2">
        <w:rPr>
          <w:rFonts w:asciiTheme="majorHAnsi" w:hAnsiTheme="majorHAnsi"/>
          <w:sz w:val="24"/>
          <w:szCs w:val="24"/>
        </w:rPr>
        <w:t>kategorie IX, XII</w:t>
      </w:r>
      <w:r w:rsidR="009E3EA1">
        <w:rPr>
          <w:rFonts w:asciiTheme="majorHAnsi" w:hAnsiTheme="majorHAnsi"/>
          <w:sz w:val="24"/>
          <w:szCs w:val="24"/>
        </w:rPr>
        <w:t>, XVI</w:t>
      </w:r>
      <w:r w:rsidR="00505974" w:rsidRPr="008D51F2">
        <w:rPr>
          <w:rFonts w:asciiTheme="majorHAnsi" w:hAnsiTheme="majorHAnsi"/>
          <w:sz w:val="24"/>
          <w:szCs w:val="24"/>
        </w:rPr>
        <w:t xml:space="preserve"> i XVII wymienione w</w:t>
      </w:r>
      <w:r w:rsidR="00FA23EF" w:rsidRPr="008D51F2">
        <w:rPr>
          <w:rFonts w:asciiTheme="majorHAnsi" w:hAnsiTheme="majorHAnsi"/>
          <w:sz w:val="24"/>
          <w:szCs w:val="24"/>
        </w:rPr>
        <w:t> </w:t>
      </w:r>
      <w:r w:rsidR="00505974" w:rsidRPr="008D51F2">
        <w:rPr>
          <w:rFonts w:asciiTheme="majorHAnsi" w:hAnsiTheme="majorHAnsi"/>
          <w:sz w:val="24"/>
          <w:szCs w:val="24"/>
        </w:rPr>
        <w:t>załączniku nr 1 do ustawy z dnia 07 lipca 1994 r. Prawo budowlane tj.:</w:t>
      </w:r>
    </w:p>
    <w:p w14:paraId="367C85C7" w14:textId="4893C667" w:rsidR="00505974" w:rsidRPr="008D51F2" w:rsidRDefault="00505974" w:rsidP="008D51F2">
      <w:pPr>
        <w:autoSpaceDE w:val="0"/>
        <w:autoSpaceDN w:val="0"/>
        <w:adjustRightInd w:val="0"/>
        <w:spacing w:line="360" w:lineRule="auto"/>
        <w:contextualSpacing/>
        <w:jc w:val="both"/>
        <w:rPr>
          <w:rFonts w:asciiTheme="majorHAnsi" w:hAnsiTheme="majorHAnsi" w:cs="Times New Roman"/>
          <w:color w:val="000000"/>
          <w:sz w:val="24"/>
          <w:szCs w:val="24"/>
        </w:rPr>
      </w:pPr>
      <w:r w:rsidRPr="008D51F2">
        <w:rPr>
          <w:rFonts w:asciiTheme="majorHAnsi" w:hAnsiTheme="majorHAnsi" w:cs="Times New Roman"/>
          <w:color w:val="000000"/>
          <w:sz w:val="24"/>
          <w:szCs w:val="24"/>
        </w:rPr>
        <w:t>Kategoria IX – budynki kultury, nauki i oświaty, jak: teatry, opery, kina, muzea, galerie sztuki, biblioteki, archiwa, domy kultury, budynki szkolne i przedszkolne, żłobki, kluby dziecięce, internaty, bursy i domy studenckie, laboratoria i placówki badawcze, stacje meteorologiczne i hydrologiczne, obserwatoria, budynki ogrodów zoologicznych i botanicznych.</w:t>
      </w:r>
    </w:p>
    <w:p w14:paraId="4A345A73" w14:textId="6F8E3492" w:rsidR="00505974" w:rsidRPr="009E3EA1" w:rsidRDefault="00505974" w:rsidP="009E3EA1">
      <w:pPr>
        <w:autoSpaceDE w:val="0"/>
        <w:autoSpaceDN w:val="0"/>
        <w:adjustRightInd w:val="0"/>
        <w:spacing w:line="360" w:lineRule="auto"/>
        <w:contextualSpacing/>
        <w:jc w:val="both"/>
        <w:rPr>
          <w:rFonts w:asciiTheme="majorHAnsi" w:hAnsiTheme="majorHAnsi" w:cs="Times New Roman"/>
          <w:color w:val="000000"/>
          <w:sz w:val="24"/>
          <w:szCs w:val="24"/>
        </w:rPr>
      </w:pPr>
      <w:r w:rsidRPr="008D51F2">
        <w:rPr>
          <w:rFonts w:asciiTheme="majorHAnsi" w:hAnsiTheme="majorHAnsi" w:cs="Times New Roman"/>
          <w:color w:val="000000"/>
          <w:sz w:val="24"/>
          <w:szCs w:val="24"/>
        </w:rPr>
        <w:t xml:space="preserve">Kategoria XII – budynki administracji publicznej, budynki Sejmu, Senatu, Kancelarii Prezydenta, ministerstw i urzędów centralnych, terenowej administracji rządowej i samorządowej, sądów i trybunałów, więzień i domów poprawczych, </w:t>
      </w:r>
      <w:r w:rsidRPr="009E3EA1">
        <w:rPr>
          <w:rFonts w:asciiTheme="majorHAnsi" w:hAnsiTheme="majorHAnsi" w:cs="Times New Roman"/>
          <w:color w:val="000000"/>
          <w:sz w:val="24"/>
          <w:szCs w:val="24"/>
        </w:rPr>
        <w:t>zakładów dla nieletnich, zakładów karnych, aresztów śledczych oraz obiekty budowlane Sił Zbrojnych</w:t>
      </w:r>
      <w:r w:rsidR="00AF23D0" w:rsidRPr="009E3EA1">
        <w:rPr>
          <w:rFonts w:asciiTheme="majorHAnsi" w:hAnsiTheme="majorHAnsi" w:cs="Times New Roman"/>
          <w:color w:val="000000"/>
          <w:sz w:val="24"/>
          <w:szCs w:val="24"/>
        </w:rPr>
        <w:t>.</w:t>
      </w:r>
    </w:p>
    <w:p w14:paraId="1D522CEF" w14:textId="7CE645E3" w:rsidR="009E3EA1" w:rsidRPr="009E3EA1" w:rsidRDefault="009E3EA1" w:rsidP="009E3EA1">
      <w:pPr>
        <w:autoSpaceDE w:val="0"/>
        <w:autoSpaceDN w:val="0"/>
        <w:adjustRightInd w:val="0"/>
        <w:spacing w:line="360" w:lineRule="auto"/>
        <w:jc w:val="both"/>
        <w:rPr>
          <w:rFonts w:asciiTheme="majorHAnsi" w:hAnsiTheme="majorHAnsi" w:cs="Times New Roman"/>
          <w:color w:val="000000"/>
          <w:sz w:val="24"/>
          <w:szCs w:val="24"/>
        </w:rPr>
      </w:pPr>
      <w:r w:rsidRPr="009E3EA1">
        <w:rPr>
          <w:rFonts w:asciiTheme="majorHAnsi" w:hAnsiTheme="majorHAnsi" w:cs="Times New Roman"/>
          <w:color w:val="000000"/>
          <w:sz w:val="24"/>
          <w:szCs w:val="24"/>
        </w:rPr>
        <w:t>Kategoria XVI – budynki biurowe i konferencyjne.</w:t>
      </w:r>
    </w:p>
    <w:p w14:paraId="6ADAD508" w14:textId="0CAA1DD9" w:rsidR="00505974" w:rsidRPr="009E3EA1" w:rsidRDefault="00505974" w:rsidP="009E3EA1">
      <w:pPr>
        <w:autoSpaceDE w:val="0"/>
        <w:autoSpaceDN w:val="0"/>
        <w:adjustRightInd w:val="0"/>
        <w:spacing w:line="360" w:lineRule="auto"/>
        <w:contextualSpacing/>
        <w:jc w:val="both"/>
        <w:rPr>
          <w:rFonts w:asciiTheme="majorHAnsi" w:hAnsiTheme="majorHAnsi" w:cs="Times New Roman"/>
          <w:color w:val="000000"/>
          <w:sz w:val="24"/>
          <w:szCs w:val="24"/>
        </w:rPr>
      </w:pPr>
      <w:r w:rsidRPr="009E3EA1">
        <w:rPr>
          <w:rFonts w:asciiTheme="majorHAnsi" w:hAnsiTheme="majorHAnsi" w:cs="Times New Roman"/>
          <w:color w:val="000000"/>
          <w:sz w:val="24"/>
          <w:szCs w:val="24"/>
        </w:rPr>
        <w:t>Kategoria XVII – budynki handlu, gastronomii i usług, jak: sklepy, centra handlowe, domy towarowe, hale targowe, restauracje, bary, kasyna, dyskoteki, warsztaty rzemieślnicze, stacje obsługi pojazdów, myjnie samochodowe, garaże powyżej dwóch stanowisk, budynki dworcowe</w:t>
      </w:r>
      <w:r w:rsidR="00AF23D0" w:rsidRPr="009E3EA1">
        <w:rPr>
          <w:rFonts w:asciiTheme="majorHAnsi" w:hAnsiTheme="majorHAnsi" w:cs="Times New Roman"/>
          <w:color w:val="000000"/>
          <w:sz w:val="24"/>
          <w:szCs w:val="24"/>
        </w:rPr>
        <w:t>.</w:t>
      </w:r>
    </w:p>
    <w:p w14:paraId="19FD65ED" w14:textId="1A85FEF0" w:rsidR="00651F3A" w:rsidRPr="008D51F2" w:rsidRDefault="00254B99" w:rsidP="009E3EA1">
      <w:pPr>
        <w:spacing w:line="360" w:lineRule="auto"/>
        <w:contextualSpacing/>
        <w:jc w:val="both"/>
        <w:rPr>
          <w:rFonts w:asciiTheme="majorHAnsi" w:hAnsiTheme="majorHAnsi"/>
          <w:sz w:val="24"/>
          <w:szCs w:val="24"/>
        </w:rPr>
      </w:pPr>
      <w:r w:rsidRPr="009E3EA1">
        <w:rPr>
          <w:rFonts w:asciiTheme="majorHAnsi" w:hAnsiTheme="majorHAnsi"/>
          <w:sz w:val="24"/>
          <w:szCs w:val="24"/>
        </w:rPr>
        <w:t xml:space="preserve">Ocenie podlegać będzie doświadczenie zawodowe projektanta branży </w:t>
      </w:r>
      <w:r w:rsidR="00BA6FCC" w:rsidRPr="009E3EA1">
        <w:rPr>
          <w:rFonts w:asciiTheme="majorHAnsi" w:hAnsiTheme="majorHAnsi"/>
          <w:sz w:val="24"/>
          <w:szCs w:val="24"/>
        </w:rPr>
        <w:t>architektonicznej</w:t>
      </w:r>
      <w:r w:rsidRPr="009E3EA1">
        <w:rPr>
          <w:rFonts w:asciiTheme="majorHAnsi" w:hAnsiTheme="majorHAnsi"/>
          <w:sz w:val="24"/>
          <w:szCs w:val="24"/>
        </w:rPr>
        <w:t>, zgodnie z punktacją zawartą</w:t>
      </w:r>
      <w:r w:rsidRPr="008D51F2">
        <w:rPr>
          <w:rFonts w:asciiTheme="majorHAnsi" w:hAnsiTheme="majorHAnsi"/>
          <w:sz w:val="24"/>
          <w:szCs w:val="24"/>
        </w:rPr>
        <w:t xml:space="preserve"> w poniższej tabeli:</w:t>
      </w:r>
    </w:p>
    <w:p w14:paraId="7A7CAF23" w14:textId="77777777" w:rsidR="00DD1866" w:rsidRPr="008D51F2" w:rsidRDefault="00DD1866" w:rsidP="008D51F2">
      <w:pPr>
        <w:spacing w:line="360" w:lineRule="auto"/>
        <w:contextualSpacing/>
        <w:jc w:val="both"/>
        <w:rPr>
          <w:rFonts w:asciiTheme="majorHAnsi" w:hAnsiTheme="majorHAnsi"/>
          <w:color w:val="FF0000"/>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394"/>
        <w:gridCol w:w="3402"/>
      </w:tblGrid>
      <w:tr w:rsidR="00AF23D0" w:rsidRPr="008D51F2" w14:paraId="6BC9C2DB" w14:textId="77777777" w:rsidTr="00AF23D0">
        <w:trPr>
          <w:trHeight w:val="424"/>
          <w:jc w:val="center"/>
        </w:trPr>
        <w:tc>
          <w:tcPr>
            <w:tcW w:w="2122" w:type="dxa"/>
            <w:vAlign w:val="center"/>
          </w:tcPr>
          <w:p w14:paraId="01F219B0" w14:textId="140BE049" w:rsidR="00254B99" w:rsidRPr="008D51F2" w:rsidRDefault="002C3FCE"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f</w:t>
            </w:r>
            <w:r w:rsidR="00254B99" w:rsidRPr="008D51F2">
              <w:rPr>
                <w:rFonts w:asciiTheme="majorHAnsi" w:hAnsiTheme="majorHAnsi"/>
                <w:sz w:val="24"/>
                <w:szCs w:val="24"/>
              </w:rPr>
              <w:t>unkcja</w:t>
            </w:r>
          </w:p>
        </w:tc>
        <w:tc>
          <w:tcPr>
            <w:tcW w:w="4394" w:type="dxa"/>
            <w:vAlign w:val="center"/>
          </w:tcPr>
          <w:p w14:paraId="4F9510D9" w14:textId="15974BDB" w:rsidR="00254B99" w:rsidRPr="008D51F2" w:rsidRDefault="002C3FCE"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d</w:t>
            </w:r>
            <w:r w:rsidR="00254B99" w:rsidRPr="008D51F2">
              <w:rPr>
                <w:rFonts w:asciiTheme="majorHAnsi" w:hAnsiTheme="majorHAnsi"/>
                <w:sz w:val="24"/>
                <w:szCs w:val="24"/>
              </w:rPr>
              <w:t>oświadczenie</w:t>
            </w:r>
          </w:p>
        </w:tc>
        <w:tc>
          <w:tcPr>
            <w:tcW w:w="3402" w:type="dxa"/>
            <w:vAlign w:val="center"/>
          </w:tcPr>
          <w:p w14:paraId="2FBFCA89" w14:textId="59D723E9" w:rsidR="00254B99" w:rsidRPr="008D51F2" w:rsidRDefault="002C3FCE"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p</w:t>
            </w:r>
            <w:r w:rsidR="00254B99" w:rsidRPr="008D51F2">
              <w:rPr>
                <w:rFonts w:asciiTheme="majorHAnsi" w:hAnsiTheme="majorHAnsi"/>
                <w:sz w:val="24"/>
                <w:szCs w:val="24"/>
              </w:rPr>
              <w:t>unktacja</w:t>
            </w:r>
          </w:p>
        </w:tc>
      </w:tr>
      <w:tr w:rsidR="00AF23D0" w:rsidRPr="008D51F2" w14:paraId="6CF85B5D" w14:textId="77777777" w:rsidTr="00AF23D0">
        <w:trPr>
          <w:jc w:val="center"/>
        </w:trPr>
        <w:tc>
          <w:tcPr>
            <w:tcW w:w="2122" w:type="dxa"/>
            <w:vAlign w:val="center"/>
          </w:tcPr>
          <w:p w14:paraId="36454AA3" w14:textId="77777777" w:rsidR="00254B99" w:rsidRPr="008D51F2" w:rsidRDefault="00254B99"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1</w:t>
            </w:r>
          </w:p>
        </w:tc>
        <w:tc>
          <w:tcPr>
            <w:tcW w:w="4394" w:type="dxa"/>
            <w:vAlign w:val="center"/>
          </w:tcPr>
          <w:p w14:paraId="1B4D2B74" w14:textId="77777777" w:rsidR="00254B99" w:rsidRPr="008D51F2" w:rsidRDefault="00254B99"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2</w:t>
            </w:r>
          </w:p>
        </w:tc>
        <w:tc>
          <w:tcPr>
            <w:tcW w:w="3402" w:type="dxa"/>
            <w:vAlign w:val="center"/>
          </w:tcPr>
          <w:p w14:paraId="7A88CB9E" w14:textId="77777777" w:rsidR="00254B99" w:rsidRPr="008D51F2" w:rsidRDefault="00254B99"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3</w:t>
            </w:r>
          </w:p>
        </w:tc>
      </w:tr>
      <w:tr w:rsidR="00AF23D0" w:rsidRPr="008D51F2" w14:paraId="43067331" w14:textId="77777777" w:rsidTr="00AF23D0">
        <w:trPr>
          <w:trHeight w:val="2714"/>
          <w:jc w:val="center"/>
        </w:trPr>
        <w:tc>
          <w:tcPr>
            <w:tcW w:w="2122" w:type="dxa"/>
            <w:vAlign w:val="center"/>
          </w:tcPr>
          <w:p w14:paraId="63BAEA31" w14:textId="402858F2" w:rsidR="00254B99" w:rsidRPr="008D51F2" w:rsidRDefault="00BA6FC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p</w:t>
            </w:r>
            <w:r w:rsidR="00254B99" w:rsidRPr="008D51F2">
              <w:rPr>
                <w:rFonts w:asciiTheme="majorHAnsi" w:hAnsiTheme="majorHAnsi"/>
                <w:sz w:val="24"/>
                <w:szCs w:val="24"/>
              </w:rPr>
              <w:t>rojektant branży</w:t>
            </w:r>
            <w:r w:rsidRPr="008D51F2">
              <w:rPr>
                <w:rFonts w:asciiTheme="majorHAnsi" w:hAnsiTheme="majorHAnsi"/>
                <w:sz w:val="24"/>
                <w:szCs w:val="24"/>
              </w:rPr>
              <w:t xml:space="preserve"> architektonicznej</w:t>
            </w:r>
          </w:p>
        </w:tc>
        <w:tc>
          <w:tcPr>
            <w:tcW w:w="4394" w:type="dxa"/>
            <w:vAlign w:val="center"/>
          </w:tcPr>
          <w:p w14:paraId="55FC8CF4" w14:textId="0AAD527B" w:rsidR="00254B99" w:rsidRPr="008D51F2" w:rsidRDefault="002C3FCE"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w</w:t>
            </w:r>
            <w:r w:rsidR="00254B99" w:rsidRPr="008D51F2">
              <w:rPr>
                <w:rFonts w:asciiTheme="majorHAnsi" w:hAnsiTheme="majorHAnsi"/>
                <w:sz w:val="24"/>
                <w:szCs w:val="24"/>
              </w:rPr>
              <w:t xml:space="preserve">ykonanie projektu </w:t>
            </w:r>
            <w:r w:rsidR="00BE6E5A" w:rsidRPr="008D51F2">
              <w:rPr>
                <w:rFonts w:asciiTheme="majorHAnsi" w:hAnsiTheme="majorHAnsi"/>
                <w:sz w:val="24"/>
                <w:szCs w:val="24"/>
              </w:rPr>
              <w:t>budowlanego</w:t>
            </w:r>
            <w:r w:rsidR="00254B99" w:rsidRPr="008D51F2">
              <w:rPr>
                <w:rFonts w:asciiTheme="majorHAnsi" w:hAnsiTheme="majorHAnsi"/>
                <w:sz w:val="24"/>
                <w:szCs w:val="24"/>
              </w:rPr>
              <w:t xml:space="preserve"> branży </w:t>
            </w:r>
            <w:r w:rsidR="00BA6FCC" w:rsidRPr="008D51F2">
              <w:rPr>
                <w:rFonts w:asciiTheme="majorHAnsi" w:hAnsiTheme="majorHAnsi"/>
                <w:sz w:val="24"/>
                <w:szCs w:val="24"/>
              </w:rPr>
              <w:t xml:space="preserve">architektonicznej </w:t>
            </w:r>
            <w:r w:rsidR="00987F84" w:rsidRPr="008D51F2">
              <w:rPr>
                <w:rFonts w:asciiTheme="majorHAnsi" w:hAnsiTheme="majorHAnsi"/>
                <w:sz w:val="24"/>
                <w:szCs w:val="24"/>
              </w:rPr>
              <w:t xml:space="preserve">nowego </w:t>
            </w:r>
            <w:r w:rsidR="00BA6FCC" w:rsidRPr="008D51F2">
              <w:rPr>
                <w:rFonts w:asciiTheme="majorHAnsi" w:hAnsiTheme="majorHAnsi"/>
                <w:sz w:val="24"/>
                <w:szCs w:val="24"/>
              </w:rPr>
              <w:t>budynku</w:t>
            </w:r>
            <w:r w:rsidR="00987F84" w:rsidRPr="008D51F2">
              <w:rPr>
                <w:rFonts w:asciiTheme="majorHAnsi" w:hAnsiTheme="majorHAnsi"/>
                <w:sz w:val="24"/>
                <w:szCs w:val="24"/>
              </w:rPr>
              <w:t xml:space="preserve"> </w:t>
            </w:r>
            <w:r w:rsidR="00E270B6" w:rsidRPr="008D51F2">
              <w:rPr>
                <w:rFonts w:asciiTheme="majorHAnsi" w:hAnsiTheme="majorHAnsi"/>
                <w:sz w:val="24"/>
                <w:szCs w:val="24"/>
              </w:rPr>
              <w:t xml:space="preserve">o kubaturze minimum 3 tysiące m </w:t>
            </w:r>
            <w:r w:rsidR="00E270B6" w:rsidRPr="008D51F2">
              <w:rPr>
                <w:rFonts w:asciiTheme="majorHAnsi" w:hAnsiTheme="majorHAnsi"/>
                <w:sz w:val="24"/>
                <w:szCs w:val="24"/>
                <w:vertAlign w:val="superscript"/>
              </w:rPr>
              <w:t>3</w:t>
            </w:r>
            <w:r w:rsidR="00E270B6" w:rsidRPr="008D51F2">
              <w:rPr>
                <w:rFonts w:asciiTheme="majorHAnsi" w:hAnsiTheme="majorHAnsi"/>
                <w:sz w:val="24"/>
                <w:szCs w:val="24"/>
              </w:rPr>
              <w:t xml:space="preserve"> wg kategorii budynków nr IX, XII</w:t>
            </w:r>
            <w:r w:rsidR="009E3EA1">
              <w:rPr>
                <w:rFonts w:asciiTheme="majorHAnsi" w:hAnsiTheme="majorHAnsi"/>
                <w:sz w:val="24"/>
                <w:szCs w:val="24"/>
              </w:rPr>
              <w:t>, XVI</w:t>
            </w:r>
            <w:r w:rsidR="00E270B6" w:rsidRPr="008D51F2">
              <w:rPr>
                <w:rFonts w:asciiTheme="majorHAnsi" w:hAnsiTheme="majorHAnsi"/>
                <w:sz w:val="24"/>
                <w:szCs w:val="24"/>
              </w:rPr>
              <w:t xml:space="preserve"> i XVII ustawy Prawo budowlane, </w:t>
            </w:r>
            <w:r w:rsidR="00254B99" w:rsidRPr="008D51F2">
              <w:rPr>
                <w:rFonts w:asciiTheme="majorHAnsi" w:hAnsiTheme="majorHAnsi"/>
                <w:sz w:val="24"/>
                <w:szCs w:val="24"/>
              </w:rPr>
              <w:t>w ciągu ostatnich 5 lat przed upływem terminu składania ofert</w:t>
            </w:r>
          </w:p>
        </w:tc>
        <w:tc>
          <w:tcPr>
            <w:tcW w:w="3402" w:type="dxa"/>
            <w:vAlign w:val="center"/>
          </w:tcPr>
          <w:p w14:paraId="3C692EE0" w14:textId="2D899017" w:rsidR="00254B99" w:rsidRPr="008D51F2" w:rsidRDefault="00254B99" w:rsidP="008D51F2">
            <w:pPr>
              <w:tabs>
                <w:tab w:val="left" w:pos="0"/>
              </w:tabs>
              <w:spacing w:line="360" w:lineRule="auto"/>
              <w:contextualSpacing/>
              <w:jc w:val="center"/>
              <w:rPr>
                <w:rFonts w:asciiTheme="majorHAnsi" w:hAnsiTheme="majorHAnsi"/>
                <w:sz w:val="24"/>
                <w:szCs w:val="24"/>
              </w:rPr>
            </w:pPr>
            <w:r w:rsidRPr="008D51F2">
              <w:rPr>
                <w:rFonts w:asciiTheme="majorHAnsi" w:hAnsiTheme="majorHAnsi"/>
                <w:sz w:val="24"/>
                <w:szCs w:val="24"/>
              </w:rPr>
              <w:t>10 pkt za każdy wykonany projekt, zakończony protokołem odbioru końcowego oraz spełniający wymogi z kolumny 2.</w:t>
            </w:r>
          </w:p>
          <w:p w14:paraId="2A380AE3" w14:textId="4D4CEAFB" w:rsidR="00254B99" w:rsidRPr="008D51F2" w:rsidRDefault="00254B99" w:rsidP="008D51F2">
            <w:pPr>
              <w:tabs>
                <w:tab w:val="left" w:pos="0"/>
              </w:tabs>
              <w:spacing w:line="360" w:lineRule="auto"/>
              <w:contextualSpacing/>
              <w:jc w:val="center"/>
              <w:rPr>
                <w:rFonts w:asciiTheme="majorHAnsi" w:hAnsiTheme="majorHAnsi"/>
                <w:bCs/>
                <w:sz w:val="24"/>
                <w:szCs w:val="24"/>
              </w:rPr>
            </w:pPr>
            <w:r w:rsidRPr="008D51F2">
              <w:rPr>
                <w:rFonts w:asciiTheme="majorHAnsi" w:hAnsiTheme="majorHAnsi"/>
                <w:sz w:val="24"/>
                <w:szCs w:val="24"/>
              </w:rPr>
              <w:t xml:space="preserve">Maksymalnie </w:t>
            </w:r>
            <w:r w:rsidR="002C3FCE" w:rsidRPr="008D51F2">
              <w:rPr>
                <w:rFonts w:asciiTheme="majorHAnsi" w:hAnsiTheme="majorHAnsi"/>
                <w:sz w:val="24"/>
                <w:szCs w:val="24"/>
              </w:rPr>
              <w:t>W</w:t>
            </w:r>
            <w:r w:rsidRPr="008D51F2">
              <w:rPr>
                <w:rFonts w:asciiTheme="majorHAnsi" w:hAnsiTheme="majorHAnsi"/>
                <w:sz w:val="24"/>
                <w:szCs w:val="24"/>
              </w:rPr>
              <w:t>ykonaw</w:t>
            </w:r>
            <w:r w:rsidR="00AF4C0E" w:rsidRPr="008D51F2">
              <w:rPr>
                <w:rFonts w:asciiTheme="majorHAnsi" w:hAnsiTheme="majorHAnsi"/>
                <w:sz w:val="24"/>
                <w:szCs w:val="24"/>
              </w:rPr>
              <w:t xml:space="preserve">ca </w:t>
            </w:r>
            <w:r w:rsidRPr="008D51F2">
              <w:rPr>
                <w:rFonts w:asciiTheme="majorHAnsi" w:hAnsiTheme="majorHAnsi"/>
                <w:sz w:val="24"/>
                <w:szCs w:val="24"/>
              </w:rPr>
              <w:t>mo</w:t>
            </w:r>
            <w:r w:rsidR="00AF4C0E" w:rsidRPr="008D51F2">
              <w:rPr>
                <w:rFonts w:asciiTheme="majorHAnsi" w:hAnsiTheme="majorHAnsi"/>
                <w:sz w:val="24"/>
                <w:szCs w:val="24"/>
              </w:rPr>
              <w:t>że</w:t>
            </w:r>
            <w:r w:rsidRPr="008D51F2">
              <w:rPr>
                <w:rFonts w:asciiTheme="majorHAnsi" w:hAnsiTheme="majorHAnsi"/>
                <w:sz w:val="24"/>
                <w:szCs w:val="24"/>
              </w:rPr>
              <w:t xml:space="preserve"> wykazać wykonanie </w:t>
            </w:r>
            <w:r w:rsidR="00FB5A17" w:rsidRPr="008D51F2">
              <w:rPr>
                <w:rFonts w:asciiTheme="majorHAnsi" w:hAnsiTheme="majorHAnsi"/>
                <w:sz w:val="24"/>
                <w:szCs w:val="24"/>
              </w:rPr>
              <w:t>dwóch</w:t>
            </w:r>
            <w:r w:rsidRPr="008D51F2">
              <w:rPr>
                <w:rFonts w:asciiTheme="majorHAnsi" w:hAnsiTheme="majorHAnsi"/>
                <w:sz w:val="24"/>
                <w:szCs w:val="24"/>
              </w:rPr>
              <w:t xml:space="preserve"> projektów</w:t>
            </w:r>
          </w:p>
        </w:tc>
      </w:tr>
    </w:tbl>
    <w:p w14:paraId="56D009CD" w14:textId="77777777" w:rsidR="00D264D3" w:rsidRPr="008D51F2" w:rsidRDefault="00D264D3" w:rsidP="008D51F2">
      <w:pPr>
        <w:suppressAutoHyphens/>
        <w:overflowPunct w:val="0"/>
        <w:autoSpaceDE w:val="0"/>
        <w:autoSpaceDN w:val="0"/>
        <w:adjustRightInd w:val="0"/>
        <w:spacing w:line="360" w:lineRule="auto"/>
        <w:contextualSpacing/>
        <w:jc w:val="both"/>
        <w:rPr>
          <w:rFonts w:asciiTheme="majorHAnsi" w:hAnsiTheme="majorHAnsi"/>
          <w:bCs/>
          <w:sz w:val="24"/>
          <w:szCs w:val="24"/>
        </w:rPr>
      </w:pPr>
    </w:p>
    <w:p w14:paraId="676A9F93" w14:textId="50E587F6" w:rsidR="00D264D3" w:rsidRPr="008D51F2" w:rsidRDefault="00D264D3" w:rsidP="008D51F2">
      <w:pPr>
        <w:suppressAutoHyphens/>
        <w:overflowPunct w:val="0"/>
        <w:autoSpaceDE w:val="0"/>
        <w:autoSpaceDN w:val="0"/>
        <w:adjustRightInd w:val="0"/>
        <w:spacing w:line="360" w:lineRule="auto"/>
        <w:contextualSpacing/>
        <w:jc w:val="both"/>
        <w:rPr>
          <w:rFonts w:asciiTheme="majorHAnsi" w:hAnsiTheme="majorHAnsi"/>
          <w:bCs/>
          <w:sz w:val="24"/>
          <w:szCs w:val="24"/>
        </w:rPr>
      </w:pPr>
      <w:r w:rsidRPr="008D51F2">
        <w:rPr>
          <w:rFonts w:asciiTheme="majorHAnsi" w:hAnsiTheme="majorHAnsi"/>
          <w:bCs/>
          <w:sz w:val="24"/>
          <w:szCs w:val="24"/>
        </w:rPr>
        <w:t xml:space="preserve">Dla kryterium </w:t>
      </w:r>
      <w:r w:rsidRPr="008D51F2">
        <w:rPr>
          <w:rFonts w:asciiTheme="majorHAnsi" w:hAnsiTheme="majorHAnsi"/>
          <w:sz w:val="24"/>
          <w:szCs w:val="24"/>
        </w:rPr>
        <w:t>doświadczenie zawodowe</w:t>
      </w:r>
      <w:r w:rsidRPr="008D51F2">
        <w:rPr>
          <w:rFonts w:asciiTheme="majorHAnsi" w:hAnsiTheme="majorHAnsi"/>
          <w:b/>
          <w:bCs/>
          <w:sz w:val="24"/>
          <w:szCs w:val="24"/>
        </w:rPr>
        <w:t xml:space="preserve"> </w:t>
      </w:r>
      <w:r w:rsidRPr="008D51F2">
        <w:rPr>
          <w:rFonts w:asciiTheme="majorHAnsi" w:hAnsiTheme="majorHAnsi"/>
          <w:sz w:val="24"/>
          <w:szCs w:val="24"/>
        </w:rPr>
        <w:t xml:space="preserve">projektanta branży </w:t>
      </w:r>
      <w:r w:rsidR="00BA6FCC" w:rsidRPr="008D51F2">
        <w:rPr>
          <w:rFonts w:asciiTheme="majorHAnsi" w:hAnsiTheme="majorHAnsi"/>
          <w:sz w:val="24"/>
          <w:szCs w:val="24"/>
        </w:rPr>
        <w:t>architektonicznej</w:t>
      </w:r>
      <w:r w:rsidR="002605B7" w:rsidRPr="008D51F2">
        <w:rPr>
          <w:rFonts w:asciiTheme="majorHAnsi" w:hAnsiTheme="majorHAnsi"/>
          <w:sz w:val="24"/>
          <w:szCs w:val="24"/>
        </w:rPr>
        <w:t xml:space="preserve">, </w:t>
      </w:r>
      <w:r w:rsidRPr="008D51F2">
        <w:rPr>
          <w:rFonts w:asciiTheme="majorHAnsi" w:hAnsiTheme="majorHAnsi"/>
          <w:bCs/>
          <w:sz w:val="24"/>
          <w:szCs w:val="24"/>
        </w:rPr>
        <w:t>liczba punktów zostanie przyznana na podstawie danych przedstawionych przez Wykonawców w druku oferta</w:t>
      </w:r>
      <w:r w:rsidR="00FB5A17" w:rsidRPr="008D51F2">
        <w:rPr>
          <w:rFonts w:asciiTheme="majorHAnsi" w:hAnsiTheme="majorHAnsi"/>
          <w:bCs/>
          <w:sz w:val="24"/>
          <w:szCs w:val="24"/>
        </w:rPr>
        <w:t>, w tabeli: doświadczenie zawodowe projektanta branży architektonicznej</w:t>
      </w:r>
      <w:r w:rsidR="00AF23D0" w:rsidRPr="008D51F2">
        <w:rPr>
          <w:rFonts w:asciiTheme="majorHAnsi" w:hAnsiTheme="majorHAnsi"/>
          <w:bCs/>
          <w:sz w:val="24"/>
          <w:szCs w:val="24"/>
        </w:rPr>
        <w:t>.</w:t>
      </w:r>
    </w:p>
    <w:p w14:paraId="0078C451" w14:textId="109DD5EA" w:rsidR="00D264D3" w:rsidRPr="008D51F2" w:rsidRDefault="00D264D3" w:rsidP="008D51F2">
      <w:pPr>
        <w:spacing w:line="360" w:lineRule="auto"/>
        <w:contextualSpacing/>
        <w:jc w:val="both"/>
        <w:rPr>
          <w:rFonts w:asciiTheme="majorHAnsi" w:hAnsiTheme="majorHAnsi"/>
          <w:bCs/>
          <w:sz w:val="24"/>
          <w:szCs w:val="24"/>
        </w:rPr>
      </w:pPr>
      <w:r w:rsidRPr="008D51F2">
        <w:rPr>
          <w:rFonts w:asciiTheme="majorHAnsi" w:hAnsiTheme="majorHAnsi"/>
          <w:bCs/>
          <w:sz w:val="24"/>
          <w:szCs w:val="24"/>
        </w:rPr>
        <w:t xml:space="preserve">Wykonawca, w celu otrzymania punktów w przedmiotowym kryterium, powinien jednocześnie podać w tabeli doświadczenie </w:t>
      </w:r>
      <w:r w:rsidR="00AF4C0E" w:rsidRPr="008D51F2">
        <w:rPr>
          <w:rFonts w:asciiTheme="majorHAnsi" w:hAnsiTheme="majorHAnsi"/>
          <w:sz w:val="24"/>
          <w:szCs w:val="24"/>
        </w:rPr>
        <w:t xml:space="preserve">zawodowe projektanta branży </w:t>
      </w:r>
      <w:r w:rsidR="00BA6FCC" w:rsidRPr="008D51F2">
        <w:rPr>
          <w:rFonts w:asciiTheme="majorHAnsi" w:hAnsiTheme="majorHAnsi"/>
          <w:sz w:val="24"/>
          <w:szCs w:val="24"/>
        </w:rPr>
        <w:t>architektonicznej</w:t>
      </w:r>
      <w:r w:rsidR="00AF4C0E" w:rsidRPr="008D51F2">
        <w:rPr>
          <w:rFonts w:asciiTheme="majorHAnsi" w:hAnsiTheme="majorHAnsi"/>
          <w:bCs/>
          <w:sz w:val="24"/>
          <w:szCs w:val="24"/>
        </w:rPr>
        <w:t xml:space="preserve"> </w:t>
      </w:r>
      <w:r w:rsidRPr="008D51F2">
        <w:rPr>
          <w:rFonts w:asciiTheme="majorHAnsi" w:hAnsiTheme="majorHAnsi"/>
          <w:bCs/>
          <w:sz w:val="24"/>
          <w:szCs w:val="24"/>
        </w:rPr>
        <w:t>w załączniku nr 1 – druk</w:t>
      </w:r>
      <w:r w:rsidR="002605B7" w:rsidRPr="008D51F2">
        <w:rPr>
          <w:rFonts w:asciiTheme="majorHAnsi" w:hAnsiTheme="majorHAnsi"/>
          <w:bCs/>
          <w:sz w:val="24"/>
          <w:szCs w:val="24"/>
        </w:rPr>
        <w:t>u</w:t>
      </w:r>
      <w:r w:rsidRPr="008D51F2">
        <w:rPr>
          <w:rFonts w:asciiTheme="majorHAnsi" w:hAnsiTheme="majorHAnsi"/>
          <w:bCs/>
          <w:sz w:val="24"/>
          <w:szCs w:val="24"/>
        </w:rPr>
        <w:t xml:space="preserve"> oferta (w kolumnie nr 2, 4 i 5) następujące dane:</w:t>
      </w:r>
    </w:p>
    <w:p w14:paraId="340FF8D8" w14:textId="4C7EAD48" w:rsidR="00D264D3" w:rsidRPr="008D51F2" w:rsidRDefault="00D264D3" w:rsidP="008D51F2">
      <w:pPr>
        <w:pStyle w:val="Akapitzlist"/>
        <w:numPr>
          <w:ilvl w:val="0"/>
          <w:numId w:val="51"/>
        </w:numPr>
        <w:spacing w:before="0" w:after="0" w:line="360" w:lineRule="auto"/>
        <w:rPr>
          <w:rFonts w:asciiTheme="majorHAnsi" w:hAnsiTheme="majorHAnsi"/>
          <w:bCs/>
          <w:sz w:val="24"/>
          <w:szCs w:val="24"/>
        </w:rPr>
      </w:pPr>
      <w:r w:rsidRPr="008D51F2">
        <w:rPr>
          <w:rFonts w:asciiTheme="majorHAnsi" w:hAnsiTheme="majorHAnsi"/>
          <w:bCs/>
          <w:sz w:val="24"/>
          <w:szCs w:val="24"/>
        </w:rPr>
        <w:t xml:space="preserve">imię i nazwisko projektanta branży </w:t>
      </w:r>
      <w:r w:rsidR="00BA6FCC" w:rsidRPr="008D51F2">
        <w:rPr>
          <w:rFonts w:asciiTheme="majorHAnsi" w:hAnsiTheme="majorHAnsi"/>
          <w:bCs/>
          <w:sz w:val="24"/>
          <w:szCs w:val="24"/>
        </w:rPr>
        <w:t>architektonicznej</w:t>
      </w:r>
    </w:p>
    <w:p w14:paraId="63CA50C2" w14:textId="6ADE3FA4" w:rsidR="00D264D3" w:rsidRPr="008D51F2" w:rsidRDefault="00D264D3" w:rsidP="008D51F2">
      <w:pPr>
        <w:pStyle w:val="Akapitzlist"/>
        <w:numPr>
          <w:ilvl w:val="0"/>
          <w:numId w:val="51"/>
        </w:numPr>
        <w:spacing w:before="0" w:after="0" w:line="360" w:lineRule="auto"/>
        <w:rPr>
          <w:rFonts w:asciiTheme="majorHAnsi" w:hAnsiTheme="majorHAnsi"/>
          <w:bCs/>
          <w:sz w:val="24"/>
          <w:szCs w:val="24"/>
        </w:rPr>
      </w:pPr>
      <w:r w:rsidRPr="008D51F2">
        <w:rPr>
          <w:rFonts w:asciiTheme="majorHAnsi" w:hAnsiTheme="majorHAnsi"/>
          <w:bCs/>
          <w:sz w:val="24"/>
          <w:szCs w:val="24"/>
        </w:rPr>
        <w:t xml:space="preserve">liczbę wykonanych projektów </w:t>
      </w:r>
      <w:r w:rsidRPr="008D51F2">
        <w:rPr>
          <w:rFonts w:asciiTheme="majorHAnsi" w:hAnsiTheme="majorHAnsi"/>
          <w:sz w:val="24"/>
          <w:szCs w:val="24"/>
        </w:rPr>
        <w:t xml:space="preserve">(zgodnie z opisem w kolumnie nr 3 tabeli) </w:t>
      </w:r>
    </w:p>
    <w:p w14:paraId="63890318" w14:textId="0A542B58" w:rsidR="00D264D3" w:rsidRPr="008D51F2" w:rsidRDefault="00D264D3" w:rsidP="008D51F2">
      <w:pPr>
        <w:pStyle w:val="Akapitzlist"/>
        <w:numPr>
          <w:ilvl w:val="0"/>
          <w:numId w:val="51"/>
        </w:numPr>
        <w:spacing w:before="0" w:after="0" w:line="360" w:lineRule="auto"/>
        <w:rPr>
          <w:rFonts w:asciiTheme="majorHAnsi" w:hAnsiTheme="majorHAnsi"/>
          <w:bCs/>
          <w:sz w:val="24"/>
          <w:szCs w:val="24"/>
        </w:rPr>
      </w:pPr>
      <w:r w:rsidRPr="008D51F2">
        <w:rPr>
          <w:rFonts w:asciiTheme="majorHAnsi" w:hAnsiTheme="majorHAnsi"/>
          <w:bCs/>
          <w:sz w:val="24"/>
          <w:szCs w:val="24"/>
        </w:rPr>
        <w:t>pełn</w:t>
      </w:r>
      <w:r w:rsidR="00B13012" w:rsidRPr="008D51F2">
        <w:rPr>
          <w:rFonts w:asciiTheme="majorHAnsi" w:hAnsiTheme="majorHAnsi"/>
          <w:bCs/>
          <w:sz w:val="24"/>
          <w:szCs w:val="24"/>
        </w:rPr>
        <w:t>ą</w:t>
      </w:r>
      <w:r w:rsidRPr="008D51F2">
        <w:rPr>
          <w:rFonts w:asciiTheme="majorHAnsi" w:hAnsiTheme="majorHAnsi"/>
          <w:bCs/>
          <w:sz w:val="24"/>
          <w:szCs w:val="24"/>
        </w:rPr>
        <w:t xml:space="preserve"> nazw</w:t>
      </w:r>
      <w:r w:rsidR="00B13012" w:rsidRPr="008D51F2">
        <w:rPr>
          <w:rFonts w:asciiTheme="majorHAnsi" w:hAnsiTheme="majorHAnsi"/>
          <w:bCs/>
          <w:sz w:val="24"/>
          <w:szCs w:val="24"/>
        </w:rPr>
        <w:t>ę</w:t>
      </w:r>
      <w:r w:rsidRPr="008D51F2">
        <w:rPr>
          <w:rFonts w:asciiTheme="majorHAnsi" w:hAnsiTheme="majorHAnsi"/>
          <w:bCs/>
          <w:sz w:val="24"/>
          <w:szCs w:val="24"/>
        </w:rPr>
        <w:t xml:space="preserve"> wykonanych projektów </w:t>
      </w:r>
      <w:r w:rsidRPr="008D51F2">
        <w:rPr>
          <w:rFonts w:asciiTheme="majorHAnsi" w:hAnsiTheme="majorHAnsi"/>
          <w:sz w:val="24"/>
          <w:szCs w:val="24"/>
        </w:rPr>
        <w:t>(</w:t>
      </w:r>
      <w:r w:rsidR="003B2159" w:rsidRPr="008D51F2">
        <w:rPr>
          <w:rFonts w:asciiTheme="majorHAnsi" w:hAnsiTheme="majorHAnsi"/>
          <w:sz w:val="24"/>
          <w:szCs w:val="24"/>
        </w:rPr>
        <w:t>w kolumnie nr 5 należy wpisać pełne nazwy wykonanych projektów</w:t>
      </w:r>
      <w:r w:rsidRPr="008D51F2">
        <w:rPr>
          <w:rFonts w:asciiTheme="majorHAnsi" w:hAnsiTheme="majorHAnsi"/>
          <w:sz w:val="24"/>
          <w:szCs w:val="24"/>
        </w:rPr>
        <w:t>, odpowiadających opisowi z kolumny nr 3 tabeli)</w:t>
      </w:r>
    </w:p>
    <w:p w14:paraId="43139696" w14:textId="4676BD77" w:rsidR="00D264D3" w:rsidRPr="008D51F2" w:rsidRDefault="00D264D3" w:rsidP="008D51F2">
      <w:pPr>
        <w:pStyle w:val="Akapitzlist"/>
        <w:numPr>
          <w:ilvl w:val="0"/>
          <w:numId w:val="51"/>
        </w:numPr>
        <w:spacing w:before="0" w:after="0" w:line="360" w:lineRule="auto"/>
        <w:rPr>
          <w:rFonts w:asciiTheme="majorHAnsi" w:hAnsiTheme="majorHAnsi"/>
          <w:sz w:val="24"/>
          <w:szCs w:val="24"/>
        </w:rPr>
      </w:pPr>
      <w:r w:rsidRPr="008D51F2">
        <w:rPr>
          <w:rFonts w:asciiTheme="majorHAnsi" w:hAnsiTheme="majorHAnsi"/>
          <w:sz w:val="24"/>
          <w:szCs w:val="24"/>
        </w:rPr>
        <w:t>podmiot, na rzecz którego wykonano projekt (-y), inwestora (</w:t>
      </w:r>
      <w:r w:rsidR="003B2159" w:rsidRPr="008D51F2">
        <w:rPr>
          <w:rFonts w:asciiTheme="majorHAnsi" w:hAnsiTheme="majorHAnsi"/>
          <w:sz w:val="24"/>
          <w:szCs w:val="24"/>
        </w:rPr>
        <w:t>kolumna nr 5)</w:t>
      </w:r>
    </w:p>
    <w:p w14:paraId="6184DE9E" w14:textId="7D896C3F" w:rsidR="00D264D3" w:rsidRPr="008D51F2" w:rsidRDefault="00D264D3"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 xml:space="preserve">W przypadku, gdy w </w:t>
      </w:r>
      <w:r w:rsidR="002B5379" w:rsidRPr="008D51F2">
        <w:rPr>
          <w:rFonts w:asciiTheme="majorHAnsi" w:hAnsiTheme="majorHAnsi"/>
          <w:sz w:val="24"/>
          <w:szCs w:val="24"/>
        </w:rPr>
        <w:t>z</w:t>
      </w:r>
      <w:r w:rsidRPr="008D51F2">
        <w:rPr>
          <w:rFonts w:asciiTheme="majorHAnsi" w:hAnsiTheme="majorHAnsi"/>
          <w:sz w:val="24"/>
          <w:szCs w:val="24"/>
        </w:rPr>
        <w:t>ałączniku nr 1 – druk</w:t>
      </w:r>
      <w:r w:rsidR="002B5379" w:rsidRPr="008D51F2">
        <w:rPr>
          <w:rFonts w:asciiTheme="majorHAnsi" w:hAnsiTheme="majorHAnsi"/>
          <w:sz w:val="24"/>
          <w:szCs w:val="24"/>
        </w:rPr>
        <w:t>u</w:t>
      </w:r>
      <w:r w:rsidRPr="008D51F2">
        <w:rPr>
          <w:rFonts w:asciiTheme="majorHAnsi" w:hAnsiTheme="majorHAnsi"/>
          <w:sz w:val="24"/>
          <w:szCs w:val="24"/>
        </w:rPr>
        <w:t xml:space="preserve"> oferta, </w:t>
      </w:r>
      <w:r w:rsidRPr="008D51F2">
        <w:rPr>
          <w:rFonts w:asciiTheme="majorHAnsi" w:hAnsiTheme="majorHAnsi"/>
          <w:bCs/>
          <w:sz w:val="24"/>
          <w:szCs w:val="24"/>
        </w:rPr>
        <w:t xml:space="preserve">w tabeli doświadczenie zawodowe </w:t>
      </w:r>
      <w:r w:rsidR="002B5379" w:rsidRPr="008D51F2">
        <w:rPr>
          <w:rFonts w:asciiTheme="majorHAnsi" w:hAnsiTheme="majorHAnsi"/>
          <w:sz w:val="24"/>
          <w:szCs w:val="24"/>
        </w:rPr>
        <w:t xml:space="preserve">projektanta branży </w:t>
      </w:r>
      <w:r w:rsidR="00BA6FCC" w:rsidRPr="008D51F2">
        <w:rPr>
          <w:rFonts w:asciiTheme="majorHAnsi" w:hAnsiTheme="majorHAnsi"/>
          <w:sz w:val="24"/>
          <w:szCs w:val="24"/>
        </w:rPr>
        <w:t>architektonicznej</w:t>
      </w:r>
      <w:r w:rsidRPr="008D51F2">
        <w:rPr>
          <w:rFonts w:asciiTheme="majorHAnsi" w:hAnsiTheme="majorHAnsi"/>
          <w:sz w:val="24"/>
          <w:szCs w:val="24"/>
        </w:rPr>
        <w:t>:</w:t>
      </w:r>
    </w:p>
    <w:p w14:paraId="415D4357" w14:textId="3C5F349B" w:rsidR="00D264D3" w:rsidRPr="008D51F2" w:rsidRDefault="00D264D3"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 xml:space="preserve">Wykonawca nie uzupełni wszystkich danych wymaganych w </w:t>
      </w:r>
      <w:r w:rsidR="00815ED7" w:rsidRPr="008D51F2">
        <w:rPr>
          <w:rFonts w:asciiTheme="majorHAnsi" w:hAnsiTheme="majorHAnsi"/>
          <w:sz w:val="24"/>
          <w:szCs w:val="24"/>
        </w:rPr>
        <w:t xml:space="preserve">przedmiotowym kryterium </w:t>
      </w:r>
      <w:r w:rsidRPr="008D51F2">
        <w:rPr>
          <w:rFonts w:asciiTheme="majorHAnsi" w:hAnsiTheme="majorHAnsi"/>
          <w:sz w:val="24"/>
          <w:szCs w:val="24"/>
        </w:rPr>
        <w:t>- otrzyma 0 pkt.</w:t>
      </w:r>
    </w:p>
    <w:p w14:paraId="428550AB" w14:textId="5EFC6711" w:rsidR="00DB77EA" w:rsidRPr="008D51F2" w:rsidRDefault="00DB77EA"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Wykonawca nie posiada punktowanego przez Zamawiającego doświadczenia – Wykonawca otrzyma 0 pkt.</w:t>
      </w:r>
    </w:p>
    <w:p w14:paraId="770A2083" w14:textId="6C623A0D" w:rsidR="00D264D3" w:rsidRPr="008D51F2" w:rsidRDefault="00D264D3"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bCs/>
          <w:sz w:val="24"/>
          <w:szCs w:val="24"/>
        </w:rPr>
        <w:t xml:space="preserve">Wykonawca </w:t>
      </w:r>
      <w:r w:rsidRPr="008D51F2">
        <w:rPr>
          <w:rFonts w:asciiTheme="majorHAnsi" w:hAnsiTheme="majorHAnsi"/>
          <w:sz w:val="24"/>
          <w:szCs w:val="24"/>
        </w:rPr>
        <w:t xml:space="preserve">nie poda </w:t>
      </w:r>
      <w:r w:rsidRPr="008D51F2">
        <w:rPr>
          <w:rFonts w:asciiTheme="majorHAnsi" w:hAnsiTheme="majorHAnsi"/>
          <w:bCs/>
          <w:sz w:val="24"/>
          <w:szCs w:val="24"/>
        </w:rPr>
        <w:t>liczby wykonanych</w:t>
      </w:r>
      <w:r w:rsidRPr="008D51F2">
        <w:rPr>
          <w:rFonts w:asciiTheme="majorHAnsi" w:hAnsiTheme="majorHAnsi"/>
          <w:sz w:val="24"/>
          <w:szCs w:val="24"/>
        </w:rPr>
        <w:t xml:space="preserve"> projektów budowlanych </w:t>
      </w:r>
      <w:r w:rsidRPr="008D51F2">
        <w:rPr>
          <w:rFonts w:asciiTheme="majorHAnsi" w:hAnsiTheme="majorHAnsi"/>
          <w:bCs/>
          <w:sz w:val="24"/>
          <w:szCs w:val="24"/>
        </w:rPr>
        <w:t xml:space="preserve">w kolumnie nr 4 </w:t>
      </w:r>
      <w:r w:rsidRPr="008D51F2">
        <w:rPr>
          <w:rFonts w:asciiTheme="majorHAnsi" w:hAnsiTheme="majorHAnsi"/>
          <w:sz w:val="24"/>
          <w:szCs w:val="24"/>
        </w:rPr>
        <w:t>lub wpisze wartość 0 - otrzyma 0 pkt</w:t>
      </w:r>
    </w:p>
    <w:p w14:paraId="5A8E319B" w14:textId="0827728D" w:rsidR="00D264D3" w:rsidRPr="008D51F2" w:rsidRDefault="00D264D3"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 xml:space="preserve">Wykonawca wpisze więcej niż </w:t>
      </w:r>
      <w:r w:rsidR="00AF23D0" w:rsidRPr="008D51F2">
        <w:rPr>
          <w:rFonts w:asciiTheme="majorHAnsi" w:hAnsiTheme="majorHAnsi"/>
          <w:sz w:val="24"/>
          <w:szCs w:val="24"/>
        </w:rPr>
        <w:t>2</w:t>
      </w:r>
      <w:r w:rsidRPr="008D51F2">
        <w:rPr>
          <w:rFonts w:asciiTheme="majorHAnsi" w:hAnsiTheme="majorHAnsi"/>
          <w:sz w:val="24"/>
          <w:szCs w:val="24"/>
        </w:rPr>
        <w:t xml:space="preserve"> projekty branży </w:t>
      </w:r>
      <w:r w:rsidR="00BA6FCC" w:rsidRPr="008D51F2">
        <w:rPr>
          <w:rFonts w:asciiTheme="majorHAnsi" w:hAnsiTheme="majorHAnsi"/>
          <w:sz w:val="24"/>
          <w:szCs w:val="24"/>
        </w:rPr>
        <w:t>architektoniczne</w:t>
      </w:r>
      <w:r w:rsidR="00AF23D0" w:rsidRPr="008D51F2">
        <w:rPr>
          <w:rFonts w:asciiTheme="majorHAnsi" w:hAnsiTheme="majorHAnsi"/>
          <w:sz w:val="24"/>
          <w:szCs w:val="24"/>
        </w:rPr>
        <w:t>j</w:t>
      </w:r>
      <w:r w:rsidRPr="008D51F2">
        <w:rPr>
          <w:rFonts w:asciiTheme="majorHAnsi" w:hAnsiTheme="majorHAnsi"/>
          <w:sz w:val="24"/>
          <w:szCs w:val="24"/>
        </w:rPr>
        <w:t xml:space="preserve">, Zamawiający przyjmie </w:t>
      </w:r>
      <w:r w:rsidR="00AF23D0" w:rsidRPr="008D51F2">
        <w:rPr>
          <w:rFonts w:asciiTheme="majorHAnsi" w:hAnsiTheme="majorHAnsi"/>
          <w:sz w:val="24"/>
          <w:szCs w:val="24"/>
        </w:rPr>
        <w:t>2</w:t>
      </w:r>
      <w:r w:rsidRPr="008D51F2">
        <w:rPr>
          <w:rFonts w:asciiTheme="majorHAnsi" w:hAnsiTheme="majorHAnsi"/>
          <w:sz w:val="24"/>
          <w:szCs w:val="24"/>
        </w:rPr>
        <w:t xml:space="preserve"> projekty branży </w:t>
      </w:r>
      <w:r w:rsidR="00BA6FCC" w:rsidRPr="008D51F2">
        <w:rPr>
          <w:rFonts w:asciiTheme="majorHAnsi" w:hAnsiTheme="majorHAnsi"/>
          <w:sz w:val="24"/>
          <w:szCs w:val="24"/>
        </w:rPr>
        <w:t>architektonicznej</w:t>
      </w:r>
    </w:p>
    <w:p w14:paraId="1C11F66E" w14:textId="673F465C" w:rsidR="00D264D3" w:rsidRPr="008D51F2" w:rsidRDefault="00D264D3"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bCs/>
          <w:sz w:val="24"/>
          <w:szCs w:val="24"/>
        </w:rPr>
        <w:t xml:space="preserve">Wykonawca </w:t>
      </w:r>
      <w:r w:rsidRPr="008D51F2">
        <w:rPr>
          <w:rFonts w:asciiTheme="majorHAnsi" w:hAnsiTheme="majorHAnsi"/>
          <w:sz w:val="24"/>
          <w:szCs w:val="24"/>
        </w:rPr>
        <w:t xml:space="preserve">nie poda pełnej nazwy </w:t>
      </w:r>
      <w:r w:rsidRPr="008D51F2">
        <w:rPr>
          <w:rFonts w:asciiTheme="majorHAnsi" w:hAnsiTheme="majorHAnsi"/>
          <w:bCs/>
          <w:sz w:val="24"/>
          <w:szCs w:val="24"/>
        </w:rPr>
        <w:t xml:space="preserve">wykonanych projektów w kolumnie nr 5 </w:t>
      </w:r>
      <w:r w:rsidRPr="008D51F2">
        <w:rPr>
          <w:rFonts w:asciiTheme="majorHAnsi" w:hAnsiTheme="majorHAnsi"/>
          <w:sz w:val="24"/>
          <w:szCs w:val="24"/>
        </w:rPr>
        <w:t>- otrzyma 0 pkt.</w:t>
      </w:r>
    </w:p>
    <w:p w14:paraId="78279BBF" w14:textId="27861E55" w:rsidR="00D264D3" w:rsidRPr="008D51F2" w:rsidRDefault="00D264D3"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bCs/>
          <w:sz w:val="24"/>
          <w:szCs w:val="24"/>
        </w:rPr>
        <w:t xml:space="preserve">Wykonawca </w:t>
      </w:r>
      <w:r w:rsidRPr="008D51F2">
        <w:rPr>
          <w:rFonts w:asciiTheme="majorHAnsi" w:hAnsiTheme="majorHAnsi"/>
          <w:sz w:val="24"/>
          <w:szCs w:val="24"/>
        </w:rPr>
        <w:t xml:space="preserve">nie poda podmiotu, na rzecz którego wykonano projekt (inwestora) </w:t>
      </w:r>
      <w:r w:rsidRPr="008D51F2">
        <w:rPr>
          <w:rFonts w:asciiTheme="majorHAnsi" w:hAnsiTheme="majorHAnsi"/>
          <w:bCs/>
          <w:sz w:val="24"/>
          <w:szCs w:val="24"/>
        </w:rPr>
        <w:t xml:space="preserve">w kolumnie nr 5 </w:t>
      </w:r>
      <w:r w:rsidRPr="008D51F2">
        <w:rPr>
          <w:rFonts w:asciiTheme="majorHAnsi" w:hAnsiTheme="majorHAnsi"/>
          <w:sz w:val="24"/>
          <w:szCs w:val="24"/>
        </w:rPr>
        <w:t>- otrzyma 0 pkt.</w:t>
      </w:r>
    </w:p>
    <w:p w14:paraId="3F906107" w14:textId="20619030" w:rsidR="00D264D3" w:rsidRPr="008D51F2" w:rsidRDefault="00D264D3"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istnieje rozbieżność pomiędzy liczbą wykonanych projektów wskazanych w kolumnie nr 4, a zapisami dokonanymi w kolumnie nr 5 – Zamawiający przyjmie liczbę wykonanych projektów wynikającą z kolumny nr 5 przedmiotowego załącznika</w:t>
      </w:r>
      <w:r w:rsidR="002B5379" w:rsidRPr="008D51F2">
        <w:rPr>
          <w:rFonts w:asciiTheme="majorHAnsi" w:hAnsiTheme="majorHAnsi"/>
          <w:sz w:val="24"/>
          <w:szCs w:val="24"/>
        </w:rPr>
        <w:t>.</w:t>
      </w:r>
    </w:p>
    <w:p w14:paraId="5A95CA52" w14:textId="1EC069C1" w:rsidR="002B5379" w:rsidRPr="008D51F2" w:rsidRDefault="00D264D3" w:rsidP="008D51F2">
      <w:pPr>
        <w:tabs>
          <w:tab w:val="left" w:pos="709"/>
        </w:tabs>
        <w:autoSpaceDE w:val="0"/>
        <w:spacing w:line="360" w:lineRule="auto"/>
        <w:contextualSpacing/>
        <w:jc w:val="both"/>
        <w:rPr>
          <w:rFonts w:asciiTheme="majorHAnsi" w:hAnsiTheme="majorHAnsi"/>
          <w:bCs/>
          <w:sz w:val="24"/>
          <w:szCs w:val="24"/>
        </w:rPr>
      </w:pPr>
      <w:r w:rsidRPr="008D51F2">
        <w:rPr>
          <w:rFonts w:asciiTheme="majorHAnsi" w:hAnsiTheme="majorHAnsi"/>
          <w:bCs/>
          <w:sz w:val="24"/>
          <w:szCs w:val="24"/>
        </w:rPr>
        <w:t>UWAGA !!!! Załącznik nr 1 do SWZ (</w:t>
      </w:r>
      <w:r w:rsidR="002B5379" w:rsidRPr="008D51F2">
        <w:rPr>
          <w:rFonts w:asciiTheme="majorHAnsi" w:hAnsiTheme="majorHAnsi"/>
          <w:bCs/>
          <w:sz w:val="24"/>
          <w:szCs w:val="24"/>
        </w:rPr>
        <w:t>d</w:t>
      </w:r>
      <w:r w:rsidRPr="008D51F2">
        <w:rPr>
          <w:rFonts w:asciiTheme="majorHAnsi" w:hAnsiTheme="majorHAnsi"/>
          <w:bCs/>
          <w:sz w:val="24"/>
          <w:szCs w:val="24"/>
        </w:rPr>
        <w:t xml:space="preserve">ruk </w:t>
      </w:r>
      <w:r w:rsidR="002B5379" w:rsidRPr="008D51F2">
        <w:rPr>
          <w:rFonts w:asciiTheme="majorHAnsi" w:hAnsiTheme="majorHAnsi"/>
          <w:bCs/>
          <w:sz w:val="24"/>
          <w:szCs w:val="24"/>
        </w:rPr>
        <w:t>o</w:t>
      </w:r>
      <w:r w:rsidRPr="008D51F2">
        <w:rPr>
          <w:rFonts w:asciiTheme="majorHAnsi" w:hAnsiTheme="majorHAnsi"/>
          <w:bCs/>
          <w:sz w:val="24"/>
          <w:szCs w:val="24"/>
        </w:rPr>
        <w:t>ferta) nie podlega uzupełnieniu, gdyż na jego podstawie Zamawiający będzie przyznawał liczbę punktów w</w:t>
      </w:r>
      <w:r w:rsidR="00FA23EF" w:rsidRPr="008D51F2">
        <w:rPr>
          <w:rFonts w:asciiTheme="majorHAnsi" w:hAnsiTheme="majorHAnsi"/>
          <w:bCs/>
          <w:sz w:val="24"/>
          <w:szCs w:val="24"/>
        </w:rPr>
        <w:t> </w:t>
      </w:r>
      <w:r w:rsidRPr="008D51F2">
        <w:rPr>
          <w:rFonts w:asciiTheme="majorHAnsi" w:hAnsiTheme="majorHAnsi"/>
          <w:bCs/>
          <w:sz w:val="24"/>
          <w:szCs w:val="24"/>
        </w:rPr>
        <w:t>przedmiotowym kryterium.</w:t>
      </w:r>
      <w:r w:rsidR="002B5379" w:rsidRPr="008D51F2">
        <w:rPr>
          <w:rFonts w:asciiTheme="majorHAnsi" w:hAnsiTheme="majorHAnsi"/>
          <w:bCs/>
          <w:sz w:val="24"/>
          <w:szCs w:val="24"/>
        </w:rPr>
        <w:t xml:space="preserve"> Wskazanej w druku oferty osoby projektanta </w:t>
      </w:r>
      <w:r w:rsidR="00BA6FCC" w:rsidRPr="008D51F2">
        <w:rPr>
          <w:rFonts w:asciiTheme="majorHAnsi" w:hAnsiTheme="majorHAnsi"/>
          <w:bCs/>
          <w:sz w:val="24"/>
          <w:szCs w:val="24"/>
        </w:rPr>
        <w:t>branży architektonicznej</w:t>
      </w:r>
      <w:r w:rsidR="002B5379" w:rsidRPr="008D51F2">
        <w:rPr>
          <w:rFonts w:asciiTheme="majorHAnsi" w:hAnsiTheme="majorHAnsi"/>
          <w:bCs/>
          <w:sz w:val="24"/>
          <w:szCs w:val="24"/>
        </w:rPr>
        <w:t xml:space="preserve"> nie można z</w:t>
      </w:r>
      <w:r w:rsidR="00AF23D0" w:rsidRPr="008D51F2">
        <w:rPr>
          <w:rFonts w:asciiTheme="majorHAnsi" w:hAnsiTheme="majorHAnsi"/>
          <w:bCs/>
          <w:sz w:val="24"/>
          <w:szCs w:val="24"/>
        </w:rPr>
        <w:t>a</w:t>
      </w:r>
      <w:r w:rsidR="002B5379" w:rsidRPr="008D51F2">
        <w:rPr>
          <w:rFonts w:asciiTheme="majorHAnsi" w:hAnsiTheme="majorHAnsi"/>
          <w:bCs/>
          <w:sz w:val="24"/>
          <w:szCs w:val="24"/>
        </w:rPr>
        <w:t>mienić na inną w toku prowadzonego postępowania, gdyż na podstawie jego doświadczenia przyznawane są punkty.</w:t>
      </w:r>
    </w:p>
    <w:p w14:paraId="6139C339" w14:textId="3FF46C25" w:rsidR="004D5D24" w:rsidRPr="008D51F2" w:rsidRDefault="004D5D24"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Wykonawca w druku oferta poda imię i nazwisko projektanta branży </w:t>
      </w:r>
      <w:r w:rsidR="00BA6FCC" w:rsidRPr="008D51F2">
        <w:rPr>
          <w:rFonts w:asciiTheme="majorHAnsi" w:hAnsiTheme="majorHAnsi"/>
          <w:sz w:val="24"/>
          <w:szCs w:val="24"/>
        </w:rPr>
        <w:t>architektonicznej</w:t>
      </w:r>
      <w:r w:rsidRPr="008D51F2">
        <w:rPr>
          <w:rFonts w:asciiTheme="majorHAnsi" w:hAnsiTheme="majorHAnsi"/>
          <w:sz w:val="24"/>
          <w:szCs w:val="24"/>
        </w:rPr>
        <w:t xml:space="preserve"> na którego doświadczenie powołuje się. Danej tej osoby zostaną wpisane do umowy, po czym osoba ta będzie osobiście zajmowała się pracami projektowymi. </w:t>
      </w:r>
      <w:r w:rsidRPr="00F333A3">
        <w:rPr>
          <w:rFonts w:asciiTheme="majorHAnsi" w:hAnsiTheme="majorHAnsi"/>
          <w:sz w:val="24"/>
          <w:szCs w:val="24"/>
        </w:rPr>
        <w:t xml:space="preserve">W przypadku, gdy na etapie realizacji umowy projektantem będzie inna osoba, </w:t>
      </w:r>
      <w:r w:rsidR="00F333A3" w:rsidRPr="00F333A3">
        <w:rPr>
          <w:rFonts w:asciiTheme="majorHAnsi" w:hAnsiTheme="majorHAnsi"/>
          <w:sz w:val="24"/>
          <w:szCs w:val="24"/>
        </w:rPr>
        <w:t xml:space="preserve">niż wskazana w druku oferta, </w:t>
      </w:r>
      <w:r w:rsidRPr="00F333A3">
        <w:rPr>
          <w:rFonts w:asciiTheme="majorHAnsi" w:hAnsiTheme="majorHAnsi"/>
          <w:sz w:val="24"/>
          <w:szCs w:val="24"/>
        </w:rPr>
        <w:t>Wykonawca będzie sankcjonowany karą umowną</w:t>
      </w:r>
      <w:r w:rsidR="00F333A3" w:rsidRPr="00F333A3">
        <w:rPr>
          <w:rFonts w:asciiTheme="majorHAnsi" w:hAnsiTheme="majorHAnsi"/>
          <w:sz w:val="24"/>
          <w:szCs w:val="24"/>
        </w:rPr>
        <w:t xml:space="preserve">, zgodnie z </w:t>
      </w:r>
      <w:r w:rsidR="00F333A3" w:rsidRPr="00F333A3">
        <w:rPr>
          <w:rFonts w:asciiTheme="majorHAnsi" w:eastAsia="SimSun" w:hAnsiTheme="majorHAnsi" w:cs="Times New Roman"/>
          <w:sz w:val="24"/>
          <w:szCs w:val="24"/>
        </w:rPr>
        <w:t>§ 9 ust. 1 a) projektu umowy</w:t>
      </w:r>
      <w:r w:rsidRPr="00F333A3">
        <w:rPr>
          <w:rFonts w:asciiTheme="majorHAnsi" w:hAnsiTheme="majorHAnsi"/>
          <w:sz w:val="24"/>
          <w:szCs w:val="24"/>
        </w:rPr>
        <w:t xml:space="preserve">. </w:t>
      </w:r>
    </w:p>
    <w:p w14:paraId="1AC7B0BA" w14:textId="4396F74A" w:rsidR="004D5D24" w:rsidRPr="00777A51" w:rsidRDefault="004D5D24" w:rsidP="008D51F2">
      <w:pPr>
        <w:widowControl w:val="0"/>
        <w:tabs>
          <w:tab w:val="left" w:pos="0"/>
        </w:tabs>
        <w:spacing w:line="360" w:lineRule="auto"/>
        <w:ind w:right="57"/>
        <w:contextualSpacing/>
        <w:jc w:val="both"/>
        <w:outlineLvl w:val="3"/>
        <w:rPr>
          <w:rFonts w:asciiTheme="majorHAnsi" w:hAnsiTheme="majorHAnsi"/>
          <w:sz w:val="24"/>
          <w:szCs w:val="24"/>
        </w:rPr>
      </w:pPr>
      <w:r w:rsidRPr="00777A51">
        <w:rPr>
          <w:rFonts w:asciiTheme="majorHAnsi" w:hAnsiTheme="majorHAnsi"/>
          <w:sz w:val="24"/>
          <w:szCs w:val="24"/>
        </w:rPr>
        <w:t xml:space="preserve">Z uwagi na punktowanie doświadczenia kluczowego personelu Wykonawcy, w przypadku konieczności zmiany wskazanej osoby projektanta na inną osobę, na etapie realizacji umowy, proponowany inny projektant </w:t>
      </w:r>
      <w:r w:rsidR="00707A20" w:rsidRPr="00777A51">
        <w:rPr>
          <w:rFonts w:asciiTheme="majorHAnsi" w:hAnsiTheme="majorHAnsi"/>
          <w:sz w:val="24"/>
          <w:szCs w:val="24"/>
        </w:rPr>
        <w:t xml:space="preserve">branży architektonicznej, </w:t>
      </w:r>
      <w:r w:rsidRPr="00777A51">
        <w:rPr>
          <w:rFonts w:asciiTheme="majorHAnsi" w:hAnsiTheme="majorHAnsi"/>
          <w:sz w:val="24"/>
          <w:szCs w:val="24"/>
        </w:rPr>
        <w:t>będzie musiał posiadać doświadczenie równe</w:t>
      </w:r>
      <w:r w:rsidR="001D4655">
        <w:rPr>
          <w:rFonts w:asciiTheme="majorHAnsi" w:hAnsiTheme="majorHAnsi"/>
          <w:sz w:val="24"/>
          <w:szCs w:val="24"/>
        </w:rPr>
        <w:t xml:space="preserve"> (lub większe), lecz</w:t>
      </w:r>
      <w:r w:rsidRPr="00777A51">
        <w:rPr>
          <w:rFonts w:asciiTheme="majorHAnsi" w:hAnsiTheme="majorHAnsi"/>
          <w:sz w:val="24"/>
          <w:szCs w:val="24"/>
        </w:rPr>
        <w:t xml:space="preserve"> nie mniejsze niż pierwotnie wskazany</w:t>
      </w:r>
      <w:r w:rsidR="00777A51" w:rsidRPr="00777A51">
        <w:rPr>
          <w:rFonts w:asciiTheme="majorHAnsi" w:hAnsiTheme="majorHAnsi"/>
          <w:sz w:val="24"/>
          <w:szCs w:val="24"/>
        </w:rPr>
        <w:t xml:space="preserve">, zgodnie z </w:t>
      </w:r>
      <w:r w:rsidR="00777A51" w:rsidRPr="00777A51">
        <w:rPr>
          <w:rFonts w:asciiTheme="majorHAnsi" w:eastAsia="SimSun" w:hAnsiTheme="majorHAnsi" w:cs="Times New Roman"/>
          <w:sz w:val="24"/>
          <w:szCs w:val="24"/>
        </w:rPr>
        <w:t>§ 13 ust. 2 d) projektu umowy</w:t>
      </w:r>
      <w:r w:rsidR="00777A51" w:rsidRPr="00777A51">
        <w:rPr>
          <w:rFonts w:asciiTheme="majorHAnsi" w:hAnsiTheme="majorHAnsi"/>
          <w:sz w:val="24"/>
          <w:szCs w:val="24"/>
        </w:rPr>
        <w:t>.</w:t>
      </w:r>
    </w:p>
    <w:p w14:paraId="25259509" w14:textId="1C136A65" w:rsidR="00AF23D0" w:rsidRPr="008D51F2" w:rsidRDefault="004D5D24"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Jednocześnie Zamawiający nie stawia warunku udziału w postępowaniu dotyczącym dysponowania przez Wykonawcę projektantem branży </w:t>
      </w:r>
      <w:r w:rsidR="00BA6FCC" w:rsidRPr="008D51F2">
        <w:rPr>
          <w:rFonts w:asciiTheme="majorHAnsi" w:hAnsiTheme="majorHAnsi"/>
          <w:sz w:val="24"/>
          <w:szCs w:val="24"/>
        </w:rPr>
        <w:t>architektonicznej</w:t>
      </w:r>
      <w:r w:rsidRPr="008D51F2">
        <w:rPr>
          <w:rFonts w:asciiTheme="majorHAnsi" w:hAnsiTheme="majorHAnsi"/>
          <w:sz w:val="24"/>
          <w:szCs w:val="24"/>
        </w:rPr>
        <w:t xml:space="preserve"> i</w:t>
      </w:r>
      <w:r w:rsidR="00BA6FCC" w:rsidRPr="008D51F2">
        <w:rPr>
          <w:rFonts w:asciiTheme="majorHAnsi" w:hAnsiTheme="majorHAnsi"/>
          <w:sz w:val="24"/>
          <w:szCs w:val="24"/>
        </w:rPr>
        <w:t> </w:t>
      </w:r>
      <w:r w:rsidRPr="008D51F2">
        <w:rPr>
          <w:rFonts w:asciiTheme="majorHAnsi" w:hAnsiTheme="majorHAnsi"/>
          <w:sz w:val="24"/>
          <w:szCs w:val="24"/>
        </w:rPr>
        <w:t>nie będzie zatem wymagał wykazu osób. Równie dobrze, Zamawiający mógł postawić warunek udziału</w:t>
      </w:r>
      <w:r w:rsidR="00F4663A" w:rsidRPr="008D51F2">
        <w:rPr>
          <w:rFonts w:asciiTheme="majorHAnsi" w:hAnsiTheme="majorHAnsi"/>
          <w:sz w:val="24"/>
          <w:szCs w:val="24"/>
        </w:rPr>
        <w:t xml:space="preserve"> w postepowaniu</w:t>
      </w:r>
      <w:r w:rsidRPr="008D51F2">
        <w:rPr>
          <w:rFonts w:asciiTheme="majorHAnsi" w:hAnsiTheme="majorHAnsi"/>
          <w:sz w:val="24"/>
          <w:szCs w:val="24"/>
        </w:rPr>
        <w:t xml:space="preserve"> w zakresie dysponowania przez Wykonawcę projektantem branży </w:t>
      </w:r>
      <w:r w:rsidR="00BA6FCC" w:rsidRPr="008D51F2">
        <w:rPr>
          <w:rFonts w:asciiTheme="majorHAnsi" w:hAnsiTheme="majorHAnsi"/>
          <w:sz w:val="24"/>
          <w:szCs w:val="24"/>
        </w:rPr>
        <w:t>architektonicznej</w:t>
      </w:r>
      <w:r w:rsidRPr="008D51F2">
        <w:rPr>
          <w:rFonts w:asciiTheme="majorHAnsi" w:hAnsiTheme="majorHAnsi"/>
          <w:sz w:val="24"/>
          <w:szCs w:val="24"/>
        </w:rPr>
        <w:t xml:space="preserve">, lecz zamiast wykazu osób (a w przedmiotowym wykazie </w:t>
      </w:r>
      <w:r w:rsidR="00F4663A" w:rsidRPr="008D51F2">
        <w:rPr>
          <w:rFonts w:asciiTheme="majorHAnsi" w:hAnsiTheme="majorHAnsi"/>
          <w:sz w:val="24"/>
          <w:szCs w:val="24"/>
        </w:rPr>
        <w:t xml:space="preserve">osób </w:t>
      </w:r>
      <w:r w:rsidRPr="008D51F2">
        <w:rPr>
          <w:rFonts w:asciiTheme="majorHAnsi" w:hAnsiTheme="majorHAnsi"/>
          <w:sz w:val="24"/>
          <w:szCs w:val="24"/>
        </w:rPr>
        <w:t>musiałaby być wpisana ta sama osoba projektanta co w druku oferta) żądać jedynie oświadczenia Wykonawcy o spełnianiu warunków udziału w postępowaniu.</w:t>
      </w:r>
      <w:r w:rsidR="00707A20" w:rsidRPr="008D51F2">
        <w:rPr>
          <w:rFonts w:asciiTheme="majorHAnsi" w:hAnsiTheme="majorHAnsi"/>
          <w:sz w:val="24"/>
          <w:szCs w:val="24"/>
        </w:rPr>
        <w:t xml:space="preserve"> </w:t>
      </w:r>
      <w:r w:rsidRPr="008D51F2">
        <w:rPr>
          <w:rFonts w:asciiTheme="majorHAnsi" w:hAnsiTheme="majorHAnsi"/>
          <w:sz w:val="24"/>
          <w:szCs w:val="24"/>
        </w:rPr>
        <w:t>Zatem Zamawiający poprzestaje tylko na oświadczeniu Wykonawcy składanym pod rygorem odpowiedzialności karnej</w:t>
      </w:r>
      <w:r w:rsidR="00F4663A" w:rsidRPr="008D51F2">
        <w:rPr>
          <w:rFonts w:asciiTheme="majorHAnsi" w:hAnsiTheme="majorHAnsi"/>
          <w:sz w:val="24"/>
          <w:szCs w:val="24"/>
        </w:rPr>
        <w:t xml:space="preserve"> w druku oferta</w:t>
      </w:r>
      <w:r w:rsidRPr="008D51F2">
        <w:rPr>
          <w:rFonts w:asciiTheme="majorHAnsi" w:hAnsiTheme="majorHAnsi"/>
          <w:sz w:val="24"/>
          <w:szCs w:val="24"/>
        </w:rPr>
        <w:t>.</w:t>
      </w:r>
    </w:p>
    <w:p w14:paraId="76378D7D" w14:textId="7A431964" w:rsidR="00AF23D0" w:rsidRPr="008D51F2" w:rsidRDefault="00AF23D0" w:rsidP="008D51F2">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8D51F2">
        <w:rPr>
          <w:rFonts w:asciiTheme="majorHAnsi" w:hAnsiTheme="majorHAnsi"/>
          <w:sz w:val="24"/>
          <w:szCs w:val="24"/>
        </w:rPr>
        <w:t>Punkty w kryterium doświadczenie zawodowe projektanta wnętrz.</w:t>
      </w:r>
    </w:p>
    <w:p w14:paraId="31C30CAE" w14:textId="77777777" w:rsidR="00AF23D0" w:rsidRPr="008D51F2" w:rsidRDefault="00AF23D0" w:rsidP="008D51F2">
      <w:pPr>
        <w:autoSpaceDE w:val="0"/>
        <w:autoSpaceDN w:val="0"/>
        <w:adjustRightInd w:val="0"/>
        <w:spacing w:line="360" w:lineRule="auto"/>
        <w:contextualSpacing/>
        <w:jc w:val="both"/>
        <w:rPr>
          <w:rFonts w:asciiTheme="majorHAnsi" w:hAnsiTheme="majorHAnsi" w:cs="Verdana"/>
          <w:sz w:val="24"/>
          <w:szCs w:val="24"/>
        </w:rPr>
      </w:pPr>
      <w:r w:rsidRPr="008D51F2">
        <w:rPr>
          <w:rFonts w:asciiTheme="majorHAnsi" w:hAnsiTheme="majorHAnsi"/>
          <w:sz w:val="24"/>
          <w:szCs w:val="24"/>
        </w:rPr>
        <w:t>Maksymalna liczba punktów, jaką może uzyskać Wykonawca w przedmiotowym kryterium wynosi 20 punktów tj.:</w:t>
      </w:r>
    </w:p>
    <w:p w14:paraId="22CA3B44" w14:textId="3578BDE4" w:rsidR="00AF23D0" w:rsidRPr="008D51F2" w:rsidRDefault="00AF23D0"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 po 10 punktów za każdy </w:t>
      </w:r>
      <w:r w:rsidR="00837A0F" w:rsidRPr="008D51F2">
        <w:rPr>
          <w:rFonts w:asciiTheme="majorHAnsi" w:hAnsiTheme="majorHAnsi"/>
          <w:sz w:val="24"/>
          <w:szCs w:val="24"/>
        </w:rPr>
        <w:t xml:space="preserve">(wykonany i odebrany) </w:t>
      </w:r>
      <w:r w:rsidRPr="008D51F2">
        <w:rPr>
          <w:rFonts w:asciiTheme="majorHAnsi" w:hAnsiTheme="majorHAnsi"/>
          <w:sz w:val="24"/>
          <w:szCs w:val="24"/>
        </w:rPr>
        <w:t>projekt wnętrz</w:t>
      </w:r>
      <w:r w:rsidR="00837A0F" w:rsidRPr="008D51F2">
        <w:rPr>
          <w:rFonts w:asciiTheme="majorHAnsi" w:hAnsiTheme="majorHAnsi"/>
          <w:sz w:val="24"/>
          <w:szCs w:val="24"/>
        </w:rPr>
        <w:t>a</w:t>
      </w:r>
      <w:r w:rsidRPr="008D51F2">
        <w:rPr>
          <w:rFonts w:asciiTheme="majorHAnsi" w:hAnsiTheme="majorHAnsi"/>
          <w:sz w:val="24"/>
          <w:szCs w:val="24"/>
        </w:rPr>
        <w:t xml:space="preserve"> </w:t>
      </w:r>
      <w:r w:rsidR="006C41F3" w:rsidRPr="008D51F2">
        <w:rPr>
          <w:rFonts w:asciiTheme="majorHAnsi" w:hAnsiTheme="majorHAnsi"/>
          <w:sz w:val="24"/>
          <w:szCs w:val="24"/>
        </w:rPr>
        <w:t xml:space="preserve">nowego </w:t>
      </w:r>
      <w:r w:rsidR="00221FFE" w:rsidRPr="008D51F2">
        <w:rPr>
          <w:rFonts w:asciiTheme="majorHAnsi" w:hAnsiTheme="majorHAnsi"/>
          <w:sz w:val="24"/>
          <w:szCs w:val="24"/>
        </w:rPr>
        <w:t xml:space="preserve">budynku </w:t>
      </w:r>
      <w:r w:rsidRPr="008D51F2">
        <w:rPr>
          <w:rFonts w:asciiTheme="majorHAnsi" w:hAnsiTheme="majorHAnsi"/>
          <w:sz w:val="24"/>
          <w:szCs w:val="24"/>
        </w:rPr>
        <w:t>(maksymalnie 2 projekty).</w:t>
      </w:r>
    </w:p>
    <w:p w14:paraId="43506131" w14:textId="46432ABB" w:rsidR="00AF23D0" w:rsidRPr="008D51F2" w:rsidRDefault="00AF23D0"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Przez budynek, Zamawiający rozumie kategorię IX wymienioną w załączniku nr 1 do ustawy z dnia 07 lipca 1994 r. Prawo budowlane tj.:</w:t>
      </w:r>
    </w:p>
    <w:p w14:paraId="7DAD6532" w14:textId="77777777" w:rsidR="00AF23D0" w:rsidRPr="008D51F2" w:rsidRDefault="00AF23D0" w:rsidP="008D51F2">
      <w:pPr>
        <w:autoSpaceDE w:val="0"/>
        <w:autoSpaceDN w:val="0"/>
        <w:adjustRightInd w:val="0"/>
        <w:spacing w:line="360" w:lineRule="auto"/>
        <w:contextualSpacing/>
        <w:jc w:val="both"/>
        <w:rPr>
          <w:rFonts w:asciiTheme="majorHAnsi" w:hAnsiTheme="majorHAnsi" w:cs="Times New Roman"/>
          <w:color w:val="000000"/>
          <w:sz w:val="24"/>
          <w:szCs w:val="24"/>
        </w:rPr>
      </w:pPr>
      <w:r w:rsidRPr="008D51F2">
        <w:rPr>
          <w:rFonts w:asciiTheme="majorHAnsi" w:hAnsiTheme="majorHAnsi" w:cs="Times New Roman"/>
          <w:color w:val="000000"/>
          <w:sz w:val="24"/>
          <w:szCs w:val="24"/>
        </w:rPr>
        <w:t>Kategoria IX – budynki kultury, nauki i oświaty, jak: teatry, opery, kina, muzea, galerie sztuki, biblioteki, archiwa, domy kultury, budynki szkolne i przedszkolne, żłobki, kluby dziecięce, internaty, bursy i domy studenckie, laboratoria i placówki badawcze, stacje meteorologiczne i hydrologiczne, obserwatoria, budynki ogrodów zoologicznych i botanicznych.</w:t>
      </w:r>
    </w:p>
    <w:p w14:paraId="0A9D0B42" w14:textId="5B7D9CBC" w:rsidR="00AF23D0" w:rsidRPr="008D51F2" w:rsidRDefault="00AF23D0"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Ocenie podlegać będzie doświadczenie zawodowe projektanta wnętrz, zgodnie z punktacją zawartą w poniższej tabeli:</w:t>
      </w:r>
    </w:p>
    <w:p w14:paraId="0A3428F8" w14:textId="77777777" w:rsidR="00837A0F" w:rsidRPr="008D51F2" w:rsidRDefault="00837A0F" w:rsidP="008D51F2">
      <w:pPr>
        <w:spacing w:line="360" w:lineRule="auto"/>
        <w:contextualSpacing/>
        <w:jc w:val="both"/>
        <w:rPr>
          <w:rFonts w:asciiTheme="majorHAnsi" w:hAnsiTheme="majorHAnsi"/>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394"/>
        <w:gridCol w:w="3402"/>
      </w:tblGrid>
      <w:tr w:rsidR="00AF23D0" w:rsidRPr="008D51F2" w14:paraId="4BAB2189" w14:textId="77777777" w:rsidTr="00681E22">
        <w:trPr>
          <w:trHeight w:val="424"/>
          <w:jc w:val="center"/>
        </w:trPr>
        <w:tc>
          <w:tcPr>
            <w:tcW w:w="2122" w:type="dxa"/>
            <w:vAlign w:val="center"/>
          </w:tcPr>
          <w:p w14:paraId="45C5ABC0" w14:textId="77777777"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funkcja</w:t>
            </w:r>
          </w:p>
        </w:tc>
        <w:tc>
          <w:tcPr>
            <w:tcW w:w="4394" w:type="dxa"/>
            <w:vAlign w:val="center"/>
          </w:tcPr>
          <w:p w14:paraId="4B5AC50D" w14:textId="77777777"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doświadczenie</w:t>
            </w:r>
          </w:p>
        </w:tc>
        <w:tc>
          <w:tcPr>
            <w:tcW w:w="3402" w:type="dxa"/>
            <w:vAlign w:val="center"/>
          </w:tcPr>
          <w:p w14:paraId="7446655A" w14:textId="77777777"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punktacja</w:t>
            </w:r>
          </w:p>
        </w:tc>
      </w:tr>
      <w:tr w:rsidR="00AF23D0" w:rsidRPr="008D51F2" w14:paraId="473FE1BC" w14:textId="77777777" w:rsidTr="00681E22">
        <w:trPr>
          <w:jc w:val="center"/>
        </w:trPr>
        <w:tc>
          <w:tcPr>
            <w:tcW w:w="2122" w:type="dxa"/>
            <w:vAlign w:val="center"/>
          </w:tcPr>
          <w:p w14:paraId="7F3257B6" w14:textId="77777777"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1</w:t>
            </w:r>
          </w:p>
        </w:tc>
        <w:tc>
          <w:tcPr>
            <w:tcW w:w="4394" w:type="dxa"/>
            <w:vAlign w:val="center"/>
          </w:tcPr>
          <w:p w14:paraId="495BE43E" w14:textId="77777777"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2</w:t>
            </w:r>
          </w:p>
        </w:tc>
        <w:tc>
          <w:tcPr>
            <w:tcW w:w="3402" w:type="dxa"/>
            <w:vAlign w:val="center"/>
          </w:tcPr>
          <w:p w14:paraId="654FF391" w14:textId="77777777"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3</w:t>
            </w:r>
          </w:p>
        </w:tc>
      </w:tr>
      <w:tr w:rsidR="00AF23D0" w:rsidRPr="008D51F2" w14:paraId="26B904F5" w14:textId="77777777" w:rsidTr="00681E22">
        <w:trPr>
          <w:trHeight w:val="2714"/>
          <w:jc w:val="center"/>
        </w:trPr>
        <w:tc>
          <w:tcPr>
            <w:tcW w:w="2122" w:type="dxa"/>
            <w:vAlign w:val="center"/>
          </w:tcPr>
          <w:p w14:paraId="78C3BDE3" w14:textId="0C8FD031" w:rsidR="00AF23D0" w:rsidRPr="008D51F2" w:rsidRDefault="00AF23D0"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projektant wnętrz</w:t>
            </w:r>
          </w:p>
        </w:tc>
        <w:tc>
          <w:tcPr>
            <w:tcW w:w="4394" w:type="dxa"/>
            <w:vAlign w:val="center"/>
          </w:tcPr>
          <w:p w14:paraId="0858B071" w14:textId="0045048D" w:rsidR="00AF23D0" w:rsidRPr="008D51F2" w:rsidRDefault="00AF23D0"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 xml:space="preserve">wykonanie projektu aranżacji wnętrza </w:t>
            </w:r>
            <w:r w:rsidR="00987F84" w:rsidRPr="008D51F2">
              <w:rPr>
                <w:rFonts w:asciiTheme="majorHAnsi" w:hAnsiTheme="majorHAnsi"/>
                <w:sz w:val="24"/>
                <w:szCs w:val="24"/>
              </w:rPr>
              <w:t xml:space="preserve">nowego </w:t>
            </w:r>
            <w:r w:rsidRPr="008D51F2">
              <w:rPr>
                <w:rFonts w:asciiTheme="majorHAnsi" w:hAnsiTheme="majorHAnsi"/>
                <w:sz w:val="24"/>
                <w:szCs w:val="24"/>
              </w:rPr>
              <w:t>budynku</w:t>
            </w:r>
          </w:p>
          <w:p w14:paraId="45C844D8" w14:textId="77777777" w:rsidR="00EF10FB" w:rsidRPr="008D51F2" w:rsidRDefault="00AF23D0"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 xml:space="preserve">wg kategorii budynków nr IX ustawy Prawo budowlane, </w:t>
            </w:r>
          </w:p>
          <w:p w14:paraId="4D75A602" w14:textId="6C16E7D2" w:rsidR="00AF23D0" w:rsidRPr="008D51F2" w:rsidRDefault="00AF23D0"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w ciągu ostatnich 5 lat przed upływem terminu składania ofert</w:t>
            </w:r>
          </w:p>
        </w:tc>
        <w:tc>
          <w:tcPr>
            <w:tcW w:w="3402" w:type="dxa"/>
            <w:vAlign w:val="center"/>
          </w:tcPr>
          <w:p w14:paraId="356E7517" w14:textId="77777777" w:rsidR="00AF23D0" w:rsidRPr="008D51F2" w:rsidRDefault="00AF23D0" w:rsidP="008D51F2">
            <w:pPr>
              <w:tabs>
                <w:tab w:val="left" w:pos="0"/>
              </w:tabs>
              <w:spacing w:line="360" w:lineRule="auto"/>
              <w:contextualSpacing/>
              <w:jc w:val="center"/>
              <w:rPr>
                <w:rFonts w:asciiTheme="majorHAnsi" w:hAnsiTheme="majorHAnsi"/>
                <w:sz w:val="24"/>
                <w:szCs w:val="24"/>
              </w:rPr>
            </w:pPr>
            <w:r w:rsidRPr="008D51F2">
              <w:rPr>
                <w:rFonts w:asciiTheme="majorHAnsi" w:hAnsiTheme="majorHAnsi"/>
                <w:sz w:val="24"/>
                <w:szCs w:val="24"/>
              </w:rPr>
              <w:t>10 pkt za każdy wykonany projekt, zakończony protokołem odbioru końcowego oraz spełniający wymogi z kolumny 2.</w:t>
            </w:r>
          </w:p>
          <w:p w14:paraId="698ECF71" w14:textId="77777777" w:rsidR="00AF23D0" w:rsidRPr="008D51F2" w:rsidRDefault="00AF23D0" w:rsidP="008D51F2">
            <w:pPr>
              <w:tabs>
                <w:tab w:val="left" w:pos="0"/>
              </w:tabs>
              <w:spacing w:line="360" w:lineRule="auto"/>
              <w:contextualSpacing/>
              <w:jc w:val="center"/>
              <w:rPr>
                <w:rFonts w:asciiTheme="majorHAnsi" w:hAnsiTheme="majorHAnsi"/>
                <w:bCs/>
                <w:sz w:val="24"/>
                <w:szCs w:val="24"/>
              </w:rPr>
            </w:pPr>
            <w:r w:rsidRPr="008D51F2">
              <w:rPr>
                <w:rFonts w:asciiTheme="majorHAnsi" w:hAnsiTheme="majorHAnsi"/>
                <w:sz w:val="24"/>
                <w:szCs w:val="24"/>
              </w:rPr>
              <w:t>Maksymalnie Wykonawca może wykazać wykonanie dwóch projektów</w:t>
            </w:r>
          </w:p>
        </w:tc>
      </w:tr>
    </w:tbl>
    <w:p w14:paraId="22FFFBDB" w14:textId="77777777" w:rsidR="00AF23D0" w:rsidRPr="008D51F2" w:rsidRDefault="00AF23D0" w:rsidP="008D51F2">
      <w:pPr>
        <w:suppressAutoHyphens/>
        <w:overflowPunct w:val="0"/>
        <w:autoSpaceDE w:val="0"/>
        <w:autoSpaceDN w:val="0"/>
        <w:adjustRightInd w:val="0"/>
        <w:spacing w:line="360" w:lineRule="auto"/>
        <w:contextualSpacing/>
        <w:jc w:val="both"/>
        <w:rPr>
          <w:rFonts w:asciiTheme="majorHAnsi" w:hAnsiTheme="majorHAnsi"/>
          <w:bCs/>
          <w:sz w:val="24"/>
          <w:szCs w:val="24"/>
        </w:rPr>
      </w:pPr>
    </w:p>
    <w:p w14:paraId="516DB3A9" w14:textId="5BDCE8EF" w:rsidR="00AF23D0" w:rsidRPr="008D51F2" w:rsidRDefault="00AF23D0" w:rsidP="008D51F2">
      <w:pPr>
        <w:suppressAutoHyphens/>
        <w:overflowPunct w:val="0"/>
        <w:autoSpaceDE w:val="0"/>
        <w:autoSpaceDN w:val="0"/>
        <w:adjustRightInd w:val="0"/>
        <w:spacing w:line="360" w:lineRule="auto"/>
        <w:contextualSpacing/>
        <w:jc w:val="both"/>
        <w:rPr>
          <w:rFonts w:asciiTheme="majorHAnsi" w:hAnsiTheme="majorHAnsi"/>
          <w:bCs/>
          <w:sz w:val="24"/>
          <w:szCs w:val="24"/>
        </w:rPr>
      </w:pPr>
      <w:r w:rsidRPr="008D51F2">
        <w:rPr>
          <w:rFonts w:asciiTheme="majorHAnsi" w:hAnsiTheme="majorHAnsi"/>
          <w:bCs/>
          <w:sz w:val="24"/>
          <w:szCs w:val="24"/>
        </w:rPr>
        <w:t xml:space="preserve">Dla kryterium </w:t>
      </w:r>
      <w:r w:rsidRPr="008D51F2">
        <w:rPr>
          <w:rFonts w:asciiTheme="majorHAnsi" w:hAnsiTheme="majorHAnsi"/>
          <w:sz w:val="24"/>
          <w:szCs w:val="24"/>
        </w:rPr>
        <w:t>doświadczenie zawodowe</w:t>
      </w:r>
      <w:r w:rsidRPr="008D51F2">
        <w:rPr>
          <w:rFonts w:asciiTheme="majorHAnsi" w:hAnsiTheme="majorHAnsi"/>
          <w:b/>
          <w:bCs/>
          <w:sz w:val="24"/>
          <w:szCs w:val="24"/>
        </w:rPr>
        <w:t xml:space="preserve"> </w:t>
      </w:r>
      <w:r w:rsidRPr="008D51F2">
        <w:rPr>
          <w:rFonts w:asciiTheme="majorHAnsi" w:hAnsiTheme="majorHAnsi"/>
          <w:sz w:val="24"/>
          <w:szCs w:val="24"/>
        </w:rPr>
        <w:t>projektanta</w:t>
      </w:r>
      <w:r w:rsidR="00815ED7" w:rsidRPr="008D51F2">
        <w:rPr>
          <w:rFonts w:asciiTheme="majorHAnsi" w:hAnsiTheme="majorHAnsi"/>
          <w:sz w:val="24"/>
          <w:szCs w:val="24"/>
        </w:rPr>
        <w:t xml:space="preserve"> wnętrz</w:t>
      </w:r>
      <w:r w:rsidR="006E6EC5" w:rsidRPr="008D51F2">
        <w:rPr>
          <w:rFonts w:asciiTheme="majorHAnsi" w:hAnsiTheme="majorHAnsi"/>
          <w:sz w:val="24"/>
          <w:szCs w:val="24"/>
        </w:rPr>
        <w:t>,</w:t>
      </w:r>
      <w:r w:rsidRPr="008D51F2">
        <w:rPr>
          <w:rFonts w:asciiTheme="majorHAnsi" w:hAnsiTheme="majorHAnsi"/>
          <w:b/>
          <w:bCs/>
          <w:sz w:val="24"/>
          <w:szCs w:val="24"/>
        </w:rPr>
        <w:t xml:space="preserve"> </w:t>
      </w:r>
      <w:r w:rsidRPr="008D51F2">
        <w:rPr>
          <w:rFonts w:asciiTheme="majorHAnsi" w:hAnsiTheme="majorHAnsi"/>
          <w:bCs/>
          <w:sz w:val="24"/>
          <w:szCs w:val="24"/>
        </w:rPr>
        <w:t>liczba punktów zostanie przyznana na podstawie danych przedstawionych przez Wykonawców w druku oferta, w tabeli: doświadczenie zawodowe projektanta</w:t>
      </w:r>
      <w:r w:rsidR="00815ED7" w:rsidRPr="008D51F2">
        <w:rPr>
          <w:rFonts w:asciiTheme="majorHAnsi" w:hAnsiTheme="majorHAnsi"/>
          <w:bCs/>
          <w:sz w:val="24"/>
          <w:szCs w:val="24"/>
        </w:rPr>
        <w:t xml:space="preserve"> wnętrz.</w:t>
      </w:r>
    </w:p>
    <w:p w14:paraId="78922F96" w14:textId="3ADF1ABF" w:rsidR="00AF23D0" w:rsidRPr="008D51F2" w:rsidRDefault="00AF23D0" w:rsidP="008D51F2">
      <w:pPr>
        <w:spacing w:line="360" w:lineRule="auto"/>
        <w:contextualSpacing/>
        <w:jc w:val="both"/>
        <w:rPr>
          <w:rFonts w:asciiTheme="majorHAnsi" w:hAnsiTheme="majorHAnsi"/>
          <w:bCs/>
          <w:sz w:val="24"/>
          <w:szCs w:val="24"/>
        </w:rPr>
      </w:pPr>
      <w:r w:rsidRPr="008D51F2">
        <w:rPr>
          <w:rFonts w:asciiTheme="majorHAnsi" w:hAnsiTheme="majorHAnsi"/>
          <w:bCs/>
          <w:sz w:val="24"/>
          <w:szCs w:val="24"/>
        </w:rPr>
        <w:t xml:space="preserve">Wykonawca, w celu otrzymania punktów w przedmiotowym kryterium, powinien jednocześnie podać w tabeli doświadczenie </w:t>
      </w:r>
      <w:r w:rsidRPr="008D51F2">
        <w:rPr>
          <w:rFonts w:asciiTheme="majorHAnsi" w:hAnsiTheme="majorHAnsi"/>
          <w:sz w:val="24"/>
          <w:szCs w:val="24"/>
        </w:rPr>
        <w:t xml:space="preserve">zawodowe projektanta </w:t>
      </w:r>
      <w:r w:rsidR="00815ED7" w:rsidRPr="008D51F2">
        <w:rPr>
          <w:rFonts w:asciiTheme="majorHAnsi" w:hAnsiTheme="majorHAnsi"/>
          <w:sz w:val="24"/>
          <w:szCs w:val="24"/>
        </w:rPr>
        <w:t xml:space="preserve">wnętrz </w:t>
      </w:r>
      <w:r w:rsidRPr="008D51F2">
        <w:rPr>
          <w:rFonts w:asciiTheme="majorHAnsi" w:hAnsiTheme="majorHAnsi"/>
          <w:bCs/>
          <w:sz w:val="24"/>
          <w:szCs w:val="24"/>
        </w:rPr>
        <w:t>w załączniku nr 1 – druk oferta (w kolumnie nr 2, 4 i 5) następujące dane:</w:t>
      </w:r>
    </w:p>
    <w:p w14:paraId="1B387B7D" w14:textId="6365DE90" w:rsidR="00AF23D0" w:rsidRPr="008D51F2" w:rsidRDefault="00AF23D0" w:rsidP="008D51F2">
      <w:pPr>
        <w:pStyle w:val="Akapitzlist"/>
        <w:numPr>
          <w:ilvl w:val="0"/>
          <w:numId w:val="51"/>
        </w:numPr>
        <w:spacing w:before="0" w:after="0" w:line="360" w:lineRule="auto"/>
        <w:rPr>
          <w:rFonts w:asciiTheme="majorHAnsi" w:hAnsiTheme="majorHAnsi"/>
          <w:bCs/>
          <w:sz w:val="24"/>
          <w:szCs w:val="24"/>
        </w:rPr>
      </w:pPr>
      <w:r w:rsidRPr="008D51F2">
        <w:rPr>
          <w:rFonts w:asciiTheme="majorHAnsi" w:hAnsiTheme="majorHAnsi"/>
          <w:bCs/>
          <w:sz w:val="24"/>
          <w:szCs w:val="24"/>
        </w:rPr>
        <w:t xml:space="preserve">imię i nazwisko projektanta </w:t>
      </w:r>
      <w:r w:rsidR="00815ED7" w:rsidRPr="008D51F2">
        <w:rPr>
          <w:rFonts w:asciiTheme="majorHAnsi" w:hAnsiTheme="majorHAnsi"/>
          <w:bCs/>
          <w:sz w:val="24"/>
          <w:szCs w:val="24"/>
        </w:rPr>
        <w:t>wnętrz</w:t>
      </w:r>
    </w:p>
    <w:p w14:paraId="60E636C3" w14:textId="03DF545D" w:rsidR="00AF23D0" w:rsidRPr="008D51F2" w:rsidRDefault="00AF23D0" w:rsidP="008D51F2">
      <w:pPr>
        <w:pStyle w:val="Akapitzlist"/>
        <w:numPr>
          <w:ilvl w:val="0"/>
          <w:numId w:val="51"/>
        </w:numPr>
        <w:spacing w:before="0" w:after="0" w:line="360" w:lineRule="auto"/>
        <w:rPr>
          <w:rFonts w:asciiTheme="majorHAnsi" w:hAnsiTheme="majorHAnsi"/>
          <w:bCs/>
          <w:sz w:val="24"/>
          <w:szCs w:val="24"/>
        </w:rPr>
      </w:pPr>
      <w:r w:rsidRPr="008D51F2">
        <w:rPr>
          <w:rFonts w:asciiTheme="majorHAnsi" w:hAnsiTheme="majorHAnsi"/>
          <w:bCs/>
          <w:sz w:val="24"/>
          <w:szCs w:val="24"/>
        </w:rPr>
        <w:t xml:space="preserve">liczbę wykonanych projektów </w:t>
      </w:r>
      <w:r w:rsidR="006E6EC5" w:rsidRPr="008D51F2">
        <w:rPr>
          <w:rFonts w:asciiTheme="majorHAnsi" w:hAnsiTheme="majorHAnsi"/>
          <w:bCs/>
          <w:sz w:val="24"/>
          <w:szCs w:val="24"/>
        </w:rPr>
        <w:t xml:space="preserve">wnętrz </w:t>
      </w:r>
      <w:r w:rsidRPr="008D51F2">
        <w:rPr>
          <w:rFonts w:asciiTheme="majorHAnsi" w:hAnsiTheme="majorHAnsi"/>
          <w:sz w:val="24"/>
          <w:szCs w:val="24"/>
        </w:rPr>
        <w:t xml:space="preserve">(zgodnie z opisem w kolumnie nr 3 tabeli) </w:t>
      </w:r>
    </w:p>
    <w:p w14:paraId="4BD518C2" w14:textId="5178CAEC" w:rsidR="003B2159" w:rsidRPr="008D51F2" w:rsidRDefault="003B2159" w:rsidP="008D51F2">
      <w:pPr>
        <w:pStyle w:val="Akapitzlist"/>
        <w:numPr>
          <w:ilvl w:val="0"/>
          <w:numId w:val="51"/>
        </w:numPr>
        <w:spacing w:before="0" w:after="0" w:line="360" w:lineRule="auto"/>
        <w:rPr>
          <w:rFonts w:asciiTheme="majorHAnsi" w:hAnsiTheme="majorHAnsi"/>
          <w:bCs/>
          <w:sz w:val="24"/>
          <w:szCs w:val="24"/>
        </w:rPr>
      </w:pPr>
      <w:r w:rsidRPr="008D51F2">
        <w:rPr>
          <w:rFonts w:asciiTheme="majorHAnsi" w:hAnsiTheme="majorHAnsi"/>
          <w:bCs/>
          <w:sz w:val="24"/>
          <w:szCs w:val="24"/>
        </w:rPr>
        <w:t>pełn</w:t>
      </w:r>
      <w:r w:rsidR="00B13012" w:rsidRPr="008D51F2">
        <w:rPr>
          <w:rFonts w:asciiTheme="majorHAnsi" w:hAnsiTheme="majorHAnsi"/>
          <w:bCs/>
          <w:sz w:val="24"/>
          <w:szCs w:val="24"/>
        </w:rPr>
        <w:t>ą</w:t>
      </w:r>
      <w:r w:rsidRPr="008D51F2">
        <w:rPr>
          <w:rFonts w:asciiTheme="majorHAnsi" w:hAnsiTheme="majorHAnsi"/>
          <w:bCs/>
          <w:sz w:val="24"/>
          <w:szCs w:val="24"/>
        </w:rPr>
        <w:t xml:space="preserve"> nazw</w:t>
      </w:r>
      <w:r w:rsidR="00B13012" w:rsidRPr="008D51F2">
        <w:rPr>
          <w:rFonts w:asciiTheme="majorHAnsi" w:hAnsiTheme="majorHAnsi"/>
          <w:bCs/>
          <w:sz w:val="24"/>
          <w:szCs w:val="24"/>
        </w:rPr>
        <w:t>ę</w:t>
      </w:r>
      <w:r w:rsidRPr="008D51F2">
        <w:rPr>
          <w:rFonts w:asciiTheme="majorHAnsi" w:hAnsiTheme="majorHAnsi"/>
          <w:bCs/>
          <w:sz w:val="24"/>
          <w:szCs w:val="24"/>
        </w:rPr>
        <w:t xml:space="preserve"> wykonanych projektów </w:t>
      </w:r>
      <w:r w:rsidRPr="008D51F2">
        <w:rPr>
          <w:rFonts w:asciiTheme="majorHAnsi" w:hAnsiTheme="majorHAnsi"/>
          <w:sz w:val="24"/>
          <w:szCs w:val="24"/>
        </w:rPr>
        <w:t>(w kolumnie nr 5 należy wpisać pełne nazwy wykonanych projektów, odpowiadających opisowi z kolumny nr 3 tabeli)</w:t>
      </w:r>
    </w:p>
    <w:p w14:paraId="5C811AE2" w14:textId="5FF12A8A" w:rsidR="003B2159" w:rsidRPr="008D51F2" w:rsidRDefault="00AF23D0" w:rsidP="008D51F2">
      <w:pPr>
        <w:pStyle w:val="Akapitzlist"/>
        <w:numPr>
          <w:ilvl w:val="0"/>
          <w:numId w:val="51"/>
        </w:numPr>
        <w:spacing w:before="0" w:after="0" w:line="360" w:lineRule="auto"/>
        <w:rPr>
          <w:rFonts w:asciiTheme="majorHAnsi" w:hAnsiTheme="majorHAnsi"/>
          <w:sz w:val="24"/>
          <w:szCs w:val="24"/>
        </w:rPr>
      </w:pPr>
      <w:r w:rsidRPr="008D51F2">
        <w:rPr>
          <w:rFonts w:asciiTheme="majorHAnsi" w:hAnsiTheme="majorHAnsi"/>
          <w:sz w:val="24"/>
          <w:szCs w:val="24"/>
        </w:rPr>
        <w:t xml:space="preserve">podmiot, na rzecz którego wykonano projekt (-y), inwestora </w:t>
      </w:r>
      <w:r w:rsidR="003B2159" w:rsidRPr="008D51F2">
        <w:rPr>
          <w:rFonts w:asciiTheme="majorHAnsi" w:hAnsiTheme="majorHAnsi"/>
          <w:sz w:val="24"/>
          <w:szCs w:val="24"/>
        </w:rPr>
        <w:t>(kolumna nr 5)</w:t>
      </w:r>
    </w:p>
    <w:p w14:paraId="0F162C6E" w14:textId="4E3EDBBF" w:rsidR="00AF23D0" w:rsidRPr="008D51F2" w:rsidRDefault="00AF23D0" w:rsidP="008D51F2">
      <w:pPr>
        <w:spacing w:line="360" w:lineRule="auto"/>
        <w:rPr>
          <w:rFonts w:asciiTheme="majorHAnsi" w:hAnsiTheme="majorHAnsi"/>
          <w:sz w:val="24"/>
          <w:szCs w:val="24"/>
        </w:rPr>
      </w:pPr>
      <w:r w:rsidRPr="008D51F2">
        <w:rPr>
          <w:rFonts w:asciiTheme="majorHAnsi" w:hAnsiTheme="majorHAnsi"/>
          <w:sz w:val="24"/>
          <w:szCs w:val="24"/>
        </w:rPr>
        <w:t xml:space="preserve">W przypadku, gdy w załączniku nr 1 – druku oferta, </w:t>
      </w:r>
      <w:r w:rsidRPr="008D51F2">
        <w:rPr>
          <w:rFonts w:asciiTheme="majorHAnsi" w:hAnsiTheme="majorHAnsi"/>
          <w:bCs/>
          <w:sz w:val="24"/>
          <w:szCs w:val="24"/>
        </w:rPr>
        <w:t xml:space="preserve">w tabeli doświadczenie zawodowe </w:t>
      </w:r>
      <w:r w:rsidRPr="008D51F2">
        <w:rPr>
          <w:rFonts w:asciiTheme="majorHAnsi" w:hAnsiTheme="majorHAnsi"/>
          <w:sz w:val="24"/>
          <w:szCs w:val="24"/>
        </w:rPr>
        <w:t>projektanta</w:t>
      </w:r>
      <w:r w:rsidR="00815ED7" w:rsidRPr="008D51F2">
        <w:rPr>
          <w:rFonts w:asciiTheme="majorHAnsi" w:hAnsiTheme="majorHAnsi"/>
          <w:sz w:val="24"/>
          <w:szCs w:val="24"/>
        </w:rPr>
        <w:t xml:space="preserve"> wnętrz</w:t>
      </w:r>
      <w:r w:rsidRPr="008D51F2">
        <w:rPr>
          <w:rFonts w:asciiTheme="majorHAnsi" w:hAnsiTheme="majorHAnsi"/>
          <w:sz w:val="24"/>
          <w:szCs w:val="24"/>
        </w:rPr>
        <w:t>:</w:t>
      </w:r>
    </w:p>
    <w:p w14:paraId="60B33866" w14:textId="25C871AC"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Wykonawca nie uzupełni wszystkich danych wymaganych w</w:t>
      </w:r>
      <w:r w:rsidR="00815ED7" w:rsidRPr="008D51F2">
        <w:rPr>
          <w:rFonts w:asciiTheme="majorHAnsi" w:hAnsiTheme="majorHAnsi"/>
          <w:sz w:val="24"/>
          <w:szCs w:val="24"/>
        </w:rPr>
        <w:t xml:space="preserve"> odnośnie przedmiotowego kryterium</w:t>
      </w:r>
      <w:r w:rsidRPr="008D51F2">
        <w:rPr>
          <w:rFonts w:asciiTheme="majorHAnsi" w:hAnsiTheme="majorHAnsi"/>
          <w:sz w:val="24"/>
          <w:szCs w:val="24"/>
        </w:rPr>
        <w:t xml:space="preserve"> - otrzyma 0 pkt.</w:t>
      </w:r>
    </w:p>
    <w:p w14:paraId="568782FC" w14:textId="77777777"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Wykonawca, nie posiada punktowanego przez Zamawiającego doświadczenia – Wykonawca otrzyma 0 pkt.</w:t>
      </w:r>
    </w:p>
    <w:p w14:paraId="27B8E6E6" w14:textId="3FB103C3"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bCs/>
          <w:sz w:val="24"/>
          <w:szCs w:val="24"/>
        </w:rPr>
        <w:t xml:space="preserve">Wykonawca </w:t>
      </w:r>
      <w:r w:rsidRPr="008D51F2">
        <w:rPr>
          <w:rFonts w:asciiTheme="majorHAnsi" w:hAnsiTheme="majorHAnsi"/>
          <w:sz w:val="24"/>
          <w:szCs w:val="24"/>
        </w:rPr>
        <w:t xml:space="preserve">nie poda </w:t>
      </w:r>
      <w:r w:rsidRPr="008D51F2">
        <w:rPr>
          <w:rFonts w:asciiTheme="majorHAnsi" w:hAnsiTheme="majorHAnsi"/>
          <w:bCs/>
          <w:sz w:val="24"/>
          <w:szCs w:val="24"/>
        </w:rPr>
        <w:t>liczby wykonanych</w:t>
      </w:r>
      <w:r w:rsidRPr="008D51F2">
        <w:rPr>
          <w:rFonts w:asciiTheme="majorHAnsi" w:hAnsiTheme="majorHAnsi"/>
          <w:sz w:val="24"/>
          <w:szCs w:val="24"/>
        </w:rPr>
        <w:t xml:space="preserve"> projektów </w:t>
      </w:r>
      <w:r w:rsidR="00815ED7" w:rsidRPr="008D51F2">
        <w:rPr>
          <w:rFonts w:asciiTheme="majorHAnsi" w:hAnsiTheme="majorHAnsi"/>
          <w:sz w:val="24"/>
          <w:szCs w:val="24"/>
        </w:rPr>
        <w:t>wnętrz</w:t>
      </w:r>
      <w:r w:rsidRPr="008D51F2">
        <w:rPr>
          <w:rFonts w:asciiTheme="majorHAnsi" w:hAnsiTheme="majorHAnsi"/>
          <w:sz w:val="24"/>
          <w:szCs w:val="24"/>
        </w:rPr>
        <w:t xml:space="preserve"> </w:t>
      </w:r>
      <w:r w:rsidRPr="008D51F2">
        <w:rPr>
          <w:rFonts w:asciiTheme="majorHAnsi" w:hAnsiTheme="majorHAnsi"/>
          <w:bCs/>
          <w:sz w:val="24"/>
          <w:szCs w:val="24"/>
        </w:rPr>
        <w:t xml:space="preserve">w kolumnie nr 4 </w:t>
      </w:r>
      <w:r w:rsidRPr="008D51F2">
        <w:rPr>
          <w:rFonts w:asciiTheme="majorHAnsi" w:hAnsiTheme="majorHAnsi"/>
          <w:sz w:val="24"/>
          <w:szCs w:val="24"/>
        </w:rPr>
        <w:t>lub wpisze wartość 0 - otrzyma 0 pkt.</w:t>
      </w:r>
    </w:p>
    <w:p w14:paraId="7B7EC7DD" w14:textId="6ACD0522"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Wykonawca wpisze więcej niż 2 projekty</w:t>
      </w:r>
      <w:r w:rsidR="00815ED7" w:rsidRPr="008D51F2">
        <w:rPr>
          <w:rFonts w:asciiTheme="majorHAnsi" w:hAnsiTheme="majorHAnsi"/>
          <w:sz w:val="24"/>
          <w:szCs w:val="24"/>
        </w:rPr>
        <w:t xml:space="preserve"> wnętrz</w:t>
      </w:r>
      <w:r w:rsidRPr="008D51F2">
        <w:rPr>
          <w:rFonts w:asciiTheme="majorHAnsi" w:hAnsiTheme="majorHAnsi"/>
          <w:sz w:val="24"/>
          <w:szCs w:val="24"/>
        </w:rPr>
        <w:t>, Zamawiający przyjmie 2 projekty</w:t>
      </w:r>
      <w:r w:rsidR="00815ED7" w:rsidRPr="008D51F2">
        <w:rPr>
          <w:rFonts w:asciiTheme="majorHAnsi" w:hAnsiTheme="majorHAnsi"/>
          <w:sz w:val="24"/>
          <w:szCs w:val="24"/>
        </w:rPr>
        <w:t xml:space="preserve"> wnętrz.</w:t>
      </w:r>
    </w:p>
    <w:p w14:paraId="49C65FF9" w14:textId="77777777"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bCs/>
          <w:sz w:val="24"/>
          <w:szCs w:val="24"/>
        </w:rPr>
        <w:t xml:space="preserve">Wykonawca </w:t>
      </w:r>
      <w:r w:rsidRPr="008D51F2">
        <w:rPr>
          <w:rFonts w:asciiTheme="majorHAnsi" w:hAnsiTheme="majorHAnsi"/>
          <w:sz w:val="24"/>
          <w:szCs w:val="24"/>
        </w:rPr>
        <w:t xml:space="preserve">nie poda pełnej nazwy </w:t>
      </w:r>
      <w:r w:rsidRPr="008D51F2">
        <w:rPr>
          <w:rFonts w:asciiTheme="majorHAnsi" w:hAnsiTheme="majorHAnsi"/>
          <w:bCs/>
          <w:sz w:val="24"/>
          <w:szCs w:val="24"/>
        </w:rPr>
        <w:t xml:space="preserve">wykonanych projektów w kolumnie nr 5 </w:t>
      </w:r>
      <w:r w:rsidRPr="008D51F2">
        <w:rPr>
          <w:rFonts w:asciiTheme="majorHAnsi" w:hAnsiTheme="majorHAnsi"/>
          <w:sz w:val="24"/>
          <w:szCs w:val="24"/>
        </w:rPr>
        <w:t>- otrzyma 0 pkt.</w:t>
      </w:r>
    </w:p>
    <w:p w14:paraId="5A5CA281" w14:textId="77777777"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bCs/>
          <w:sz w:val="24"/>
          <w:szCs w:val="24"/>
        </w:rPr>
        <w:t xml:space="preserve">Wykonawca </w:t>
      </w:r>
      <w:r w:rsidRPr="008D51F2">
        <w:rPr>
          <w:rFonts w:asciiTheme="majorHAnsi" w:hAnsiTheme="majorHAnsi"/>
          <w:sz w:val="24"/>
          <w:szCs w:val="24"/>
        </w:rPr>
        <w:t xml:space="preserve">nie poda podmiotu, na rzecz którego wykonano projekt (inwestora) </w:t>
      </w:r>
      <w:r w:rsidRPr="008D51F2">
        <w:rPr>
          <w:rFonts w:asciiTheme="majorHAnsi" w:hAnsiTheme="majorHAnsi"/>
          <w:bCs/>
          <w:sz w:val="24"/>
          <w:szCs w:val="24"/>
        </w:rPr>
        <w:t xml:space="preserve">w kolumnie nr 5 </w:t>
      </w:r>
      <w:r w:rsidRPr="008D51F2">
        <w:rPr>
          <w:rFonts w:asciiTheme="majorHAnsi" w:hAnsiTheme="majorHAnsi"/>
          <w:sz w:val="24"/>
          <w:szCs w:val="24"/>
        </w:rPr>
        <w:t>- otrzyma 0 pkt.</w:t>
      </w:r>
    </w:p>
    <w:p w14:paraId="2ED320E8" w14:textId="77777777" w:rsidR="00AF23D0" w:rsidRPr="008D51F2" w:rsidRDefault="00AF23D0" w:rsidP="008D51F2">
      <w:pPr>
        <w:pStyle w:val="Akapitzlist"/>
        <w:numPr>
          <w:ilvl w:val="0"/>
          <w:numId w:val="50"/>
        </w:numPr>
        <w:spacing w:before="0" w:after="0" w:line="360" w:lineRule="auto"/>
        <w:ind w:left="284" w:hanging="284"/>
        <w:rPr>
          <w:rFonts w:asciiTheme="majorHAnsi" w:hAnsiTheme="majorHAnsi"/>
          <w:sz w:val="24"/>
          <w:szCs w:val="24"/>
        </w:rPr>
      </w:pPr>
      <w:r w:rsidRPr="008D51F2">
        <w:rPr>
          <w:rFonts w:asciiTheme="majorHAnsi" w:hAnsiTheme="majorHAnsi"/>
          <w:sz w:val="24"/>
          <w:szCs w:val="24"/>
        </w:rPr>
        <w:t>istnieje rozbieżność pomiędzy liczbą wykonanych projektów wskazanych w kolumnie nr 4, a zapisami dokonanymi w kolumnie nr 5 – Zamawiający przyjmie liczbę wykonanych projektów wynikającą z kolumny nr 5 przedmiotowego załącznika.</w:t>
      </w:r>
    </w:p>
    <w:p w14:paraId="74A2294A" w14:textId="685F4688" w:rsidR="00AF23D0" w:rsidRPr="008D51F2" w:rsidRDefault="00AF23D0" w:rsidP="008D51F2">
      <w:pPr>
        <w:tabs>
          <w:tab w:val="left" w:pos="709"/>
        </w:tabs>
        <w:autoSpaceDE w:val="0"/>
        <w:spacing w:line="360" w:lineRule="auto"/>
        <w:contextualSpacing/>
        <w:jc w:val="both"/>
        <w:rPr>
          <w:rFonts w:asciiTheme="majorHAnsi" w:hAnsiTheme="majorHAnsi"/>
          <w:bCs/>
          <w:sz w:val="24"/>
          <w:szCs w:val="24"/>
        </w:rPr>
      </w:pPr>
      <w:r w:rsidRPr="008D51F2">
        <w:rPr>
          <w:rFonts w:asciiTheme="majorHAnsi" w:hAnsiTheme="majorHAnsi"/>
          <w:bCs/>
          <w:sz w:val="24"/>
          <w:szCs w:val="24"/>
        </w:rPr>
        <w:t xml:space="preserve">UWAGA !!!! Załącznik nr 1 do SWZ (druk oferta) nie podlega uzupełnieniu, gdyż na jego podstawie Zamawiający będzie przyznawał liczbę punktów w przedmiotowym kryterium. Wskazanej w druku oferty osoby projektanta </w:t>
      </w:r>
      <w:r w:rsidR="00815ED7" w:rsidRPr="008D51F2">
        <w:rPr>
          <w:rFonts w:asciiTheme="majorHAnsi" w:hAnsiTheme="majorHAnsi"/>
          <w:bCs/>
          <w:sz w:val="24"/>
          <w:szCs w:val="24"/>
        </w:rPr>
        <w:t xml:space="preserve">wnętrz </w:t>
      </w:r>
      <w:r w:rsidRPr="008D51F2">
        <w:rPr>
          <w:rFonts w:asciiTheme="majorHAnsi" w:hAnsiTheme="majorHAnsi"/>
          <w:bCs/>
          <w:sz w:val="24"/>
          <w:szCs w:val="24"/>
        </w:rPr>
        <w:t>nie można zamienić na inną w toku prowadzonego postępowania, gdyż na podstawie jego doświadczenia przyznawane są punkty.</w:t>
      </w:r>
    </w:p>
    <w:p w14:paraId="0C16E0E4" w14:textId="0D0CFAEC" w:rsidR="00AF23D0" w:rsidRDefault="00AF23D0" w:rsidP="008D51F2">
      <w:pPr>
        <w:widowControl w:val="0"/>
        <w:tabs>
          <w:tab w:val="left" w:pos="0"/>
        </w:tabs>
        <w:spacing w:line="360" w:lineRule="auto"/>
        <w:ind w:right="57"/>
        <w:contextualSpacing/>
        <w:jc w:val="both"/>
        <w:outlineLvl w:val="3"/>
        <w:rPr>
          <w:rFonts w:asciiTheme="majorHAnsi" w:hAnsiTheme="majorHAnsi"/>
          <w:color w:val="FF0000"/>
          <w:sz w:val="24"/>
          <w:szCs w:val="24"/>
        </w:rPr>
      </w:pPr>
      <w:r w:rsidRPr="008D51F2">
        <w:rPr>
          <w:rFonts w:asciiTheme="majorHAnsi" w:hAnsiTheme="majorHAnsi"/>
          <w:sz w:val="24"/>
          <w:szCs w:val="24"/>
        </w:rPr>
        <w:t xml:space="preserve">Wykonawca w druku oferta poda imię i nazwisko projektanta </w:t>
      </w:r>
      <w:r w:rsidR="00815ED7" w:rsidRPr="008D51F2">
        <w:rPr>
          <w:rFonts w:asciiTheme="majorHAnsi" w:hAnsiTheme="majorHAnsi"/>
          <w:sz w:val="24"/>
          <w:szCs w:val="24"/>
        </w:rPr>
        <w:t xml:space="preserve">wnętrz, </w:t>
      </w:r>
      <w:r w:rsidRPr="008D51F2">
        <w:rPr>
          <w:rFonts w:asciiTheme="majorHAnsi" w:hAnsiTheme="majorHAnsi"/>
          <w:sz w:val="24"/>
          <w:szCs w:val="24"/>
        </w:rPr>
        <w:t xml:space="preserve">na którego doświadczenie powołuje się. Danej tej osoby zostaną wpisane do umowy, po czym osoba ta będzie osobiście zajmowała się pracami </w:t>
      </w:r>
      <w:r w:rsidR="00815ED7" w:rsidRPr="008D51F2">
        <w:rPr>
          <w:rFonts w:asciiTheme="majorHAnsi" w:hAnsiTheme="majorHAnsi"/>
          <w:sz w:val="24"/>
          <w:szCs w:val="24"/>
        </w:rPr>
        <w:t>aranżacji wnętrza</w:t>
      </w:r>
      <w:r w:rsidRPr="008D51F2">
        <w:rPr>
          <w:rFonts w:asciiTheme="majorHAnsi" w:hAnsiTheme="majorHAnsi"/>
          <w:sz w:val="24"/>
          <w:szCs w:val="24"/>
        </w:rPr>
        <w:t xml:space="preserve">. </w:t>
      </w:r>
    </w:p>
    <w:p w14:paraId="786E994D" w14:textId="7558C6AD" w:rsidR="00777A51" w:rsidRPr="008D51F2" w:rsidRDefault="00777A51" w:rsidP="008D51F2">
      <w:pPr>
        <w:widowControl w:val="0"/>
        <w:tabs>
          <w:tab w:val="left" w:pos="0"/>
        </w:tabs>
        <w:spacing w:line="360" w:lineRule="auto"/>
        <w:ind w:right="57"/>
        <w:contextualSpacing/>
        <w:jc w:val="both"/>
        <w:outlineLvl w:val="3"/>
        <w:rPr>
          <w:rFonts w:asciiTheme="majorHAnsi" w:hAnsiTheme="majorHAnsi"/>
          <w:sz w:val="24"/>
          <w:szCs w:val="24"/>
        </w:rPr>
      </w:pPr>
      <w:r w:rsidRPr="00F333A3">
        <w:rPr>
          <w:rFonts w:asciiTheme="majorHAnsi" w:hAnsiTheme="majorHAnsi"/>
          <w:sz w:val="24"/>
          <w:szCs w:val="24"/>
        </w:rPr>
        <w:t xml:space="preserve">W przypadku, gdy na etapie realizacji umowy projektantem będzie inna osoba, niż wskazana w druku oferta, Wykonawca będzie sankcjonowany karą umowną, zgodnie z </w:t>
      </w:r>
      <w:r w:rsidRPr="00F333A3">
        <w:rPr>
          <w:rFonts w:asciiTheme="majorHAnsi" w:eastAsia="SimSun" w:hAnsiTheme="majorHAnsi" w:cs="Times New Roman"/>
          <w:sz w:val="24"/>
          <w:szCs w:val="24"/>
        </w:rPr>
        <w:t>§ 9 ust. 1 a) projektu umowy</w:t>
      </w:r>
      <w:r w:rsidRPr="00F333A3">
        <w:rPr>
          <w:rFonts w:asciiTheme="majorHAnsi" w:hAnsiTheme="majorHAnsi"/>
          <w:sz w:val="24"/>
          <w:szCs w:val="24"/>
        </w:rPr>
        <w:t xml:space="preserve">. </w:t>
      </w:r>
    </w:p>
    <w:p w14:paraId="64BE389B" w14:textId="72C53DDF" w:rsidR="00AF23D0" w:rsidRPr="00B270FF" w:rsidRDefault="00AF23D0" w:rsidP="008D51F2">
      <w:pPr>
        <w:widowControl w:val="0"/>
        <w:tabs>
          <w:tab w:val="left" w:pos="0"/>
        </w:tabs>
        <w:spacing w:line="360" w:lineRule="auto"/>
        <w:ind w:right="57"/>
        <w:contextualSpacing/>
        <w:jc w:val="both"/>
        <w:outlineLvl w:val="3"/>
        <w:rPr>
          <w:rFonts w:asciiTheme="majorHAnsi" w:hAnsiTheme="majorHAnsi"/>
          <w:sz w:val="24"/>
          <w:szCs w:val="24"/>
        </w:rPr>
      </w:pPr>
      <w:r w:rsidRPr="008D51F2">
        <w:rPr>
          <w:rFonts w:asciiTheme="majorHAnsi" w:hAnsiTheme="majorHAnsi"/>
          <w:sz w:val="24"/>
          <w:szCs w:val="24"/>
        </w:rPr>
        <w:t xml:space="preserve">Z uwagi na punktowanie doświadczenia kluczowego personelu Wykonawcy, </w:t>
      </w:r>
      <w:r w:rsidRPr="00777A51">
        <w:rPr>
          <w:rFonts w:asciiTheme="majorHAnsi" w:hAnsiTheme="majorHAnsi"/>
          <w:sz w:val="24"/>
          <w:szCs w:val="24"/>
        </w:rPr>
        <w:t xml:space="preserve">w przypadku konieczności zmiany wskazanej osoby projektanta </w:t>
      </w:r>
      <w:r w:rsidR="00815ED7" w:rsidRPr="00777A51">
        <w:rPr>
          <w:rFonts w:asciiTheme="majorHAnsi" w:hAnsiTheme="majorHAnsi"/>
          <w:sz w:val="24"/>
          <w:szCs w:val="24"/>
        </w:rPr>
        <w:t xml:space="preserve">wnętrza </w:t>
      </w:r>
      <w:r w:rsidRPr="00777A51">
        <w:rPr>
          <w:rFonts w:asciiTheme="majorHAnsi" w:hAnsiTheme="majorHAnsi"/>
          <w:sz w:val="24"/>
          <w:szCs w:val="24"/>
        </w:rPr>
        <w:t xml:space="preserve">na inną osobę, na etapie realizacji umowy, proponowany inny projektant </w:t>
      </w:r>
      <w:r w:rsidR="00815ED7" w:rsidRPr="00777A51">
        <w:rPr>
          <w:rFonts w:asciiTheme="majorHAnsi" w:hAnsiTheme="majorHAnsi"/>
          <w:sz w:val="24"/>
          <w:szCs w:val="24"/>
        </w:rPr>
        <w:t xml:space="preserve">wnętrz </w:t>
      </w:r>
      <w:r w:rsidRPr="00777A51">
        <w:rPr>
          <w:rFonts w:asciiTheme="majorHAnsi" w:hAnsiTheme="majorHAnsi"/>
          <w:sz w:val="24"/>
          <w:szCs w:val="24"/>
        </w:rPr>
        <w:t xml:space="preserve">będzie musiał posiadać doświadczenie </w:t>
      </w:r>
      <w:r w:rsidR="00B270FF" w:rsidRPr="00777A51">
        <w:rPr>
          <w:rFonts w:asciiTheme="majorHAnsi" w:hAnsiTheme="majorHAnsi"/>
          <w:sz w:val="24"/>
          <w:szCs w:val="24"/>
        </w:rPr>
        <w:t>równe</w:t>
      </w:r>
      <w:r w:rsidR="00B270FF">
        <w:rPr>
          <w:rFonts w:asciiTheme="majorHAnsi" w:hAnsiTheme="majorHAnsi"/>
          <w:sz w:val="24"/>
          <w:szCs w:val="24"/>
        </w:rPr>
        <w:t xml:space="preserve"> (lub większe), lecz</w:t>
      </w:r>
      <w:r w:rsidR="00B270FF" w:rsidRPr="00777A51">
        <w:rPr>
          <w:rFonts w:asciiTheme="majorHAnsi" w:hAnsiTheme="majorHAnsi"/>
          <w:sz w:val="24"/>
          <w:szCs w:val="24"/>
        </w:rPr>
        <w:t xml:space="preserve"> nie mniejsze niż pierwotnie wskazany, zgodnie z </w:t>
      </w:r>
      <w:r w:rsidR="00B270FF" w:rsidRPr="00777A51">
        <w:rPr>
          <w:rFonts w:asciiTheme="majorHAnsi" w:eastAsia="SimSun" w:hAnsiTheme="majorHAnsi" w:cs="Times New Roman"/>
          <w:sz w:val="24"/>
          <w:szCs w:val="24"/>
        </w:rPr>
        <w:t>§ 13 ust. 2 d) projektu umowy</w:t>
      </w:r>
      <w:r w:rsidR="00B270FF" w:rsidRPr="00777A51">
        <w:rPr>
          <w:rFonts w:asciiTheme="majorHAnsi" w:hAnsiTheme="majorHAnsi"/>
          <w:sz w:val="24"/>
          <w:szCs w:val="24"/>
        </w:rPr>
        <w:t>.</w:t>
      </w:r>
    </w:p>
    <w:p w14:paraId="3634DC7D" w14:textId="32B30DF7" w:rsidR="008C1ED6" w:rsidRPr="008D51F2" w:rsidRDefault="008C1ED6" w:rsidP="008D51F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8D51F2">
        <w:rPr>
          <w:rFonts w:asciiTheme="majorHAnsi" w:hAnsiTheme="majorHAnsi"/>
          <w:sz w:val="24"/>
          <w:szCs w:val="24"/>
        </w:rPr>
        <w:t xml:space="preserve">Suma punktów za cenę oferty brutto (C) oraz </w:t>
      </w:r>
      <w:r w:rsidR="00D264D3" w:rsidRPr="008D51F2">
        <w:rPr>
          <w:rFonts w:asciiTheme="majorHAnsi" w:hAnsiTheme="majorHAnsi"/>
          <w:sz w:val="24"/>
          <w:szCs w:val="24"/>
        </w:rPr>
        <w:t xml:space="preserve">doświadczenie zawodowe projektanta branży </w:t>
      </w:r>
      <w:r w:rsidR="00BA6FCC" w:rsidRPr="008D51F2">
        <w:rPr>
          <w:rFonts w:asciiTheme="majorHAnsi" w:hAnsiTheme="majorHAnsi"/>
          <w:sz w:val="24"/>
          <w:szCs w:val="24"/>
        </w:rPr>
        <w:t>architektonicznej</w:t>
      </w:r>
      <w:r w:rsidR="00553972" w:rsidRPr="008D51F2">
        <w:rPr>
          <w:rFonts w:asciiTheme="majorHAnsi" w:hAnsiTheme="majorHAnsi"/>
          <w:sz w:val="24"/>
          <w:szCs w:val="24"/>
        </w:rPr>
        <w:t xml:space="preserve"> (D</w:t>
      </w:r>
      <w:r w:rsidR="00A300C6" w:rsidRPr="008D51F2">
        <w:rPr>
          <w:rFonts w:asciiTheme="majorHAnsi" w:hAnsiTheme="majorHAnsi"/>
          <w:sz w:val="24"/>
          <w:szCs w:val="24"/>
        </w:rPr>
        <w:t>A</w:t>
      </w:r>
      <w:r w:rsidR="00553972" w:rsidRPr="008D51F2">
        <w:rPr>
          <w:rFonts w:asciiTheme="majorHAnsi" w:hAnsiTheme="majorHAnsi"/>
          <w:sz w:val="24"/>
          <w:szCs w:val="24"/>
        </w:rPr>
        <w:t>)</w:t>
      </w:r>
      <w:r w:rsidR="00A300C6" w:rsidRPr="008D51F2">
        <w:rPr>
          <w:rFonts w:asciiTheme="majorHAnsi" w:hAnsiTheme="majorHAnsi"/>
          <w:sz w:val="24"/>
          <w:szCs w:val="24"/>
        </w:rPr>
        <w:t xml:space="preserve"> </w:t>
      </w:r>
      <w:r w:rsidR="00046256">
        <w:rPr>
          <w:rFonts w:asciiTheme="majorHAnsi" w:hAnsiTheme="majorHAnsi"/>
          <w:sz w:val="24"/>
          <w:szCs w:val="24"/>
        </w:rPr>
        <w:t>jak i</w:t>
      </w:r>
      <w:r w:rsidR="00A300C6" w:rsidRPr="008D51F2">
        <w:rPr>
          <w:rFonts w:asciiTheme="majorHAnsi" w:hAnsiTheme="majorHAnsi"/>
          <w:sz w:val="24"/>
          <w:szCs w:val="24"/>
        </w:rPr>
        <w:t xml:space="preserve"> doświadczenie zawodowe projektanta wnętrz (DW)</w:t>
      </w:r>
      <w:r w:rsidR="00553972" w:rsidRPr="008D51F2">
        <w:rPr>
          <w:rFonts w:asciiTheme="majorHAnsi" w:hAnsiTheme="majorHAnsi"/>
          <w:sz w:val="24"/>
          <w:szCs w:val="24"/>
        </w:rPr>
        <w:t xml:space="preserve"> </w:t>
      </w:r>
      <w:r w:rsidRPr="008D51F2">
        <w:rPr>
          <w:rFonts w:asciiTheme="majorHAnsi" w:hAnsiTheme="majorHAnsi"/>
          <w:sz w:val="24"/>
          <w:szCs w:val="24"/>
        </w:rPr>
        <w:t>będzie podstawą wyboru oferty najkorzystniejszej i zostanie obliczon</w:t>
      </w:r>
      <w:r w:rsidR="00553972" w:rsidRPr="008D51F2">
        <w:rPr>
          <w:rFonts w:asciiTheme="majorHAnsi" w:hAnsiTheme="majorHAnsi"/>
          <w:sz w:val="24"/>
          <w:szCs w:val="24"/>
        </w:rPr>
        <w:t>e</w:t>
      </w:r>
      <w:r w:rsidRPr="008D51F2">
        <w:rPr>
          <w:rFonts w:asciiTheme="majorHAnsi" w:hAnsiTheme="majorHAnsi"/>
          <w:sz w:val="24"/>
          <w:szCs w:val="24"/>
        </w:rPr>
        <w:t xml:space="preserve"> wg wzoru:</w:t>
      </w:r>
    </w:p>
    <w:p w14:paraId="24FB8226" w14:textId="5982F19D" w:rsidR="008C1ED6" w:rsidRPr="008D51F2" w:rsidRDefault="008C1ED6" w:rsidP="008D51F2">
      <w:pPr>
        <w:pStyle w:val="Standard"/>
        <w:tabs>
          <w:tab w:val="left" w:pos="709"/>
        </w:tabs>
        <w:spacing w:line="360" w:lineRule="auto"/>
        <w:ind w:left="142" w:right="57" w:hanging="85"/>
        <w:contextualSpacing/>
        <w:jc w:val="center"/>
        <w:rPr>
          <w:rFonts w:asciiTheme="majorHAnsi" w:hAnsiTheme="majorHAnsi"/>
        </w:rPr>
      </w:pPr>
      <w:r w:rsidRPr="008D51F2">
        <w:rPr>
          <w:rFonts w:asciiTheme="majorHAnsi" w:hAnsiTheme="majorHAnsi"/>
        </w:rPr>
        <w:t xml:space="preserve">P = C + </w:t>
      </w:r>
      <w:r w:rsidR="00553972" w:rsidRPr="008D51F2">
        <w:rPr>
          <w:rFonts w:asciiTheme="majorHAnsi" w:hAnsiTheme="majorHAnsi"/>
        </w:rPr>
        <w:t>D</w:t>
      </w:r>
      <w:r w:rsidR="00A300C6" w:rsidRPr="008D51F2">
        <w:rPr>
          <w:rFonts w:asciiTheme="majorHAnsi" w:hAnsiTheme="majorHAnsi"/>
        </w:rPr>
        <w:t>A + DW</w:t>
      </w:r>
    </w:p>
    <w:p w14:paraId="5FBCC45E" w14:textId="77777777" w:rsidR="008C1ED6" w:rsidRPr="008D51F2" w:rsidRDefault="008C1ED6" w:rsidP="008D51F2">
      <w:pPr>
        <w:pStyle w:val="Standard"/>
        <w:tabs>
          <w:tab w:val="left" w:pos="709"/>
        </w:tabs>
        <w:spacing w:line="360" w:lineRule="auto"/>
        <w:ind w:left="142" w:right="57" w:hanging="85"/>
        <w:contextualSpacing/>
        <w:jc w:val="both"/>
        <w:rPr>
          <w:rFonts w:asciiTheme="majorHAnsi" w:hAnsiTheme="majorHAnsi"/>
        </w:rPr>
      </w:pPr>
      <w:r w:rsidRPr="008D51F2">
        <w:rPr>
          <w:rFonts w:asciiTheme="majorHAnsi" w:hAnsiTheme="majorHAnsi"/>
        </w:rPr>
        <w:t>gdzie:</w:t>
      </w:r>
      <w:r w:rsidRPr="008D51F2">
        <w:rPr>
          <w:rFonts w:asciiTheme="majorHAnsi" w:hAnsiTheme="majorHAnsi"/>
        </w:rPr>
        <w:tab/>
      </w:r>
    </w:p>
    <w:p w14:paraId="67C63ECF" w14:textId="77777777" w:rsidR="008C1ED6" w:rsidRPr="008D51F2" w:rsidRDefault="008C1ED6" w:rsidP="008D51F2">
      <w:pPr>
        <w:pStyle w:val="Standard"/>
        <w:tabs>
          <w:tab w:val="left" w:pos="709"/>
        </w:tabs>
        <w:spacing w:line="360" w:lineRule="auto"/>
        <w:ind w:left="142" w:right="57" w:hanging="85"/>
        <w:contextualSpacing/>
        <w:jc w:val="both"/>
        <w:rPr>
          <w:rFonts w:asciiTheme="majorHAnsi" w:hAnsiTheme="majorHAnsi"/>
        </w:rPr>
      </w:pPr>
      <w:r w:rsidRPr="008D51F2">
        <w:rPr>
          <w:rFonts w:asciiTheme="majorHAnsi" w:hAnsiTheme="majorHAnsi"/>
        </w:rPr>
        <w:t>P – łączna ilość punktów</w:t>
      </w:r>
    </w:p>
    <w:p w14:paraId="3B648449" w14:textId="77777777" w:rsidR="008C1ED6" w:rsidRPr="008D51F2" w:rsidRDefault="008C1ED6" w:rsidP="008D51F2">
      <w:pPr>
        <w:pStyle w:val="Standard"/>
        <w:tabs>
          <w:tab w:val="left" w:pos="709"/>
        </w:tabs>
        <w:spacing w:line="360" w:lineRule="auto"/>
        <w:ind w:left="142" w:right="57" w:hanging="85"/>
        <w:contextualSpacing/>
        <w:jc w:val="both"/>
        <w:rPr>
          <w:rFonts w:asciiTheme="majorHAnsi" w:hAnsiTheme="majorHAnsi"/>
        </w:rPr>
      </w:pPr>
      <w:r w:rsidRPr="008D51F2">
        <w:rPr>
          <w:rFonts w:asciiTheme="majorHAnsi" w:hAnsiTheme="majorHAnsi"/>
        </w:rPr>
        <w:t>C</w:t>
      </w:r>
      <w:r w:rsidRPr="008D51F2">
        <w:rPr>
          <w:rFonts w:asciiTheme="majorHAnsi" w:hAnsiTheme="majorHAnsi"/>
          <w:i/>
        </w:rPr>
        <w:t xml:space="preserve"> </w:t>
      </w:r>
      <w:r w:rsidRPr="008D51F2">
        <w:rPr>
          <w:rFonts w:asciiTheme="majorHAnsi" w:hAnsiTheme="majorHAnsi"/>
        </w:rPr>
        <w:t>– ilość punków w kryterium cena oferty brutto</w:t>
      </w:r>
    </w:p>
    <w:p w14:paraId="1A33AC61" w14:textId="0F7C0BEC" w:rsidR="008C1ED6" w:rsidRPr="008D51F2" w:rsidRDefault="00553972" w:rsidP="008D51F2">
      <w:pPr>
        <w:pStyle w:val="Standard"/>
        <w:tabs>
          <w:tab w:val="left" w:pos="709"/>
        </w:tabs>
        <w:spacing w:line="360" w:lineRule="auto"/>
        <w:ind w:left="57" w:right="57"/>
        <w:contextualSpacing/>
        <w:jc w:val="both"/>
        <w:rPr>
          <w:rFonts w:asciiTheme="majorHAnsi" w:hAnsiTheme="majorHAnsi"/>
        </w:rPr>
      </w:pPr>
      <w:r w:rsidRPr="008D51F2">
        <w:rPr>
          <w:rFonts w:asciiTheme="majorHAnsi" w:hAnsiTheme="majorHAnsi"/>
        </w:rPr>
        <w:t>D</w:t>
      </w:r>
      <w:r w:rsidR="00A300C6" w:rsidRPr="008D51F2">
        <w:rPr>
          <w:rFonts w:asciiTheme="majorHAnsi" w:hAnsiTheme="majorHAnsi"/>
        </w:rPr>
        <w:t>A</w:t>
      </w:r>
      <w:r w:rsidR="008C1ED6" w:rsidRPr="008D51F2">
        <w:rPr>
          <w:rFonts w:asciiTheme="majorHAnsi" w:hAnsiTheme="majorHAnsi"/>
        </w:rPr>
        <w:t xml:space="preserve"> – liczba punktów w kryterium </w:t>
      </w:r>
      <w:r w:rsidRPr="008D51F2">
        <w:rPr>
          <w:rFonts w:asciiTheme="majorHAnsi" w:hAnsiTheme="majorHAnsi"/>
        </w:rPr>
        <w:t xml:space="preserve">doświadczenie zawodowe projektanta branży </w:t>
      </w:r>
      <w:r w:rsidR="00BA6FCC" w:rsidRPr="008D51F2">
        <w:rPr>
          <w:rFonts w:asciiTheme="majorHAnsi" w:hAnsiTheme="majorHAnsi"/>
        </w:rPr>
        <w:t>architektonicznej</w:t>
      </w:r>
    </w:p>
    <w:p w14:paraId="2F27FD8B" w14:textId="3A8477AE" w:rsidR="00A300C6" w:rsidRPr="008D51F2" w:rsidRDefault="00A300C6" w:rsidP="008D51F2">
      <w:pPr>
        <w:pStyle w:val="Standard"/>
        <w:tabs>
          <w:tab w:val="left" w:pos="709"/>
        </w:tabs>
        <w:spacing w:line="360" w:lineRule="auto"/>
        <w:ind w:left="57" w:right="57"/>
        <w:contextualSpacing/>
        <w:jc w:val="both"/>
        <w:rPr>
          <w:rFonts w:asciiTheme="majorHAnsi" w:hAnsiTheme="majorHAnsi"/>
        </w:rPr>
      </w:pPr>
      <w:r w:rsidRPr="008D51F2">
        <w:rPr>
          <w:rFonts w:asciiTheme="majorHAnsi" w:hAnsiTheme="majorHAnsi"/>
        </w:rPr>
        <w:t>DW – liczba punktów w kryterium doświadczenie zawodowe projektanta wnętrz</w:t>
      </w:r>
    </w:p>
    <w:p w14:paraId="4B68C022" w14:textId="77777777" w:rsidR="008C1ED6" w:rsidRPr="008D51F2" w:rsidRDefault="008C1ED6" w:rsidP="008D51F2">
      <w:pPr>
        <w:pStyle w:val="Standard"/>
        <w:tabs>
          <w:tab w:val="left" w:pos="709"/>
        </w:tabs>
        <w:spacing w:line="360" w:lineRule="auto"/>
        <w:ind w:left="57" w:right="57"/>
        <w:contextualSpacing/>
        <w:jc w:val="both"/>
        <w:rPr>
          <w:rFonts w:asciiTheme="majorHAnsi" w:hAnsiTheme="majorHAnsi"/>
        </w:rPr>
      </w:pPr>
      <w:r w:rsidRPr="008D51F2">
        <w:rPr>
          <w:rFonts w:asciiTheme="majorHAnsi" w:hAnsiTheme="majorHAnsi"/>
        </w:rPr>
        <w:t>Wszelkie obliczenia będą dokonywane zgodnie z zasadami arytmetyki z zaokrągleniem wyników do dwóch miejsc po przecinku.</w:t>
      </w:r>
    </w:p>
    <w:p w14:paraId="0C9FA95A" w14:textId="77777777" w:rsidR="008C1ED6" w:rsidRPr="008D51F2" w:rsidRDefault="008C1ED6" w:rsidP="008D51F2">
      <w:pPr>
        <w:pStyle w:val="Standard"/>
        <w:tabs>
          <w:tab w:val="left" w:pos="709"/>
        </w:tabs>
        <w:spacing w:line="360" w:lineRule="auto"/>
        <w:ind w:left="57" w:right="57"/>
        <w:contextualSpacing/>
        <w:jc w:val="both"/>
        <w:rPr>
          <w:rFonts w:asciiTheme="majorHAnsi" w:hAnsiTheme="majorHAnsi"/>
          <w:bCs/>
        </w:rPr>
      </w:pPr>
      <w:r w:rsidRPr="008D51F2">
        <w:rPr>
          <w:rFonts w:asciiTheme="majorHAnsi" w:hAnsiTheme="majorHAnsi"/>
          <w:bCs/>
        </w:rPr>
        <w:t>Zamawiający przyzna zamówienie Wykonawcy, którego oferta odpowiada zasadom określonym w ustawie Pzp i w SWZ oraz została uznana za najkorzystniejszą na podstawie kryterium określonego w specyfikacji tj. posiada największą liczbę punktów.</w:t>
      </w:r>
    </w:p>
    <w:p w14:paraId="1BA6185F" w14:textId="77777777" w:rsidR="001F6F4B" w:rsidRPr="008D51F2" w:rsidRDefault="001F6F4B" w:rsidP="008D51F2">
      <w:pPr>
        <w:widowControl w:val="0"/>
        <w:tabs>
          <w:tab w:val="left" w:pos="0"/>
        </w:tabs>
        <w:spacing w:line="360" w:lineRule="auto"/>
        <w:ind w:right="57"/>
        <w:contextualSpacing/>
        <w:jc w:val="both"/>
        <w:outlineLvl w:val="3"/>
        <w:rPr>
          <w:rFonts w:asciiTheme="majorHAnsi" w:hAnsiTheme="majorHAnsi" w:cs="Verdana"/>
          <w:b/>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8D51F2" w14:paraId="402B731D" w14:textId="77777777" w:rsidTr="00D97546">
        <w:trPr>
          <w:jc w:val="center"/>
        </w:trPr>
        <w:tc>
          <w:tcPr>
            <w:tcW w:w="9070" w:type="dxa"/>
            <w:shd w:val="clear" w:color="auto" w:fill="D9D9D9" w:themeFill="background1" w:themeFillShade="D9"/>
            <w:vAlign w:val="center"/>
          </w:tcPr>
          <w:p w14:paraId="03CB70FE"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18</w:t>
            </w:r>
          </w:p>
          <w:p w14:paraId="2EBA67C3"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WYBÓR NAJKORZYSTNIEJSZEJ OFERTY</w:t>
            </w:r>
          </w:p>
        </w:tc>
      </w:tr>
    </w:tbl>
    <w:p w14:paraId="5DEC001E" w14:textId="5ECC2443" w:rsidR="008929F6" w:rsidRPr="008D51F2" w:rsidRDefault="008929F6" w:rsidP="008D51F2">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8D51F2" w:rsidRDefault="008929F6" w:rsidP="008D51F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Zamawiający wybiera najkorzystniejszą ofertę w terminie związania ofertą.</w:t>
      </w:r>
    </w:p>
    <w:p w14:paraId="0EBC0B83" w14:textId="77777777" w:rsidR="00646FF5" w:rsidRPr="008D51F2" w:rsidRDefault="008929F6" w:rsidP="008D51F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8D51F2">
        <w:rPr>
          <w:rFonts w:asciiTheme="majorHAnsi" w:hAnsiTheme="majorHAnsi" w:cs="Arial"/>
          <w:sz w:val="24"/>
          <w:szCs w:val="24"/>
        </w:rPr>
        <w:t xml:space="preserve"> </w:t>
      </w:r>
      <w:r w:rsidRPr="008D51F2">
        <w:rPr>
          <w:rFonts w:asciiTheme="majorHAnsi" w:hAnsiTheme="majorHAnsi" w:cs="Arial"/>
          <w:sz w:val="24"/>
          <w:szCs w:val="24"/>
        </w:rPr>
        <w:t>do wyrażenia w wyznaczonym przez Zamawiającego terminie, pisemnej zgody na wybór jego oferty.</w:t>
      </w:r>
    </w:p>
    <w:p w14:paraId="5A4E5E59" w14:textId="24405BFF" w:rsidR="00CC138F" w:rsidRPr="008D51F2" w:rsidRDefault="008929F6" w:rsidP="008D51F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Stosownie do art. 253 ustawy Pzp, Zamawiający </w:t>
      </w:r>
      <w:r w:rsidRPr="008D51F2">
        <w:rPr>
          <w:rFonts w:asciiTheme="majorHAnsi" w:hAnsiTheme="majorHAnsi" w:cs="Arial"/>
          <w:sz w:val="24"/>
          <w:szCs w:val="24"/>
        </w:rPr>
        <w:t>niezwłocznie po wyborze najkorzystniejszej oferty</w:t>
      </w:r>
      <w:r w:rsidR="00077222" w:rsidRPr="008D51F2">
        <w:rPr>
          <w:rFonts w:asciiTheme="majorHAnsi" w:hAnsiTheme="majorHAnsi" w:cs="Arial"/>
          <w:sz w:val="24"/>
          <w:szCs w:val="24"/>
        </w:rPr>
        <w:t xml:space="preserve"> </w:t>
      </w:r>
      <w:r w:rsidRPr="008D51F2">
        <w:rPr>
          <w:rFonts w:asciiTheme="majorHAnsi" w:hAnsiTheme="majorHAnsi" w:cs="Arial"/>
          <w:sz w:val="24"/>
          <w:szCs w:val="24"/>
        </w:rPr>
        <w:t>informuje równocześnie Wykonawców, którzy złożyli ofert o</w:t>
      </w:r>
      <w:r w:rsidR="00CC138F" w:rsidRPr="008D51F2">
        <w:rPr>
          <w:rFonts w:asciiTheme="majorHAnsi" w:hAnsiTheme="majorHAnsi" w:cs="Arial"/>
          <w:sz w:val="24"/>
          <w:szCs w:val="24"/>
        </w:rPr>
        <w:t>:</w:t>
      </w:r>
    </w:p>
    <w:p w14:paraId="31A272DB" w14:textId="11B502C5" w:rsidR="00CC138F" w:rsidRPr="008D51F2" w:rsidRDefault="00CC138F" w:rsidP="008D51F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8D51F2">
        <w:rPr>
          <w:rFonts w:asciiTheme="majorHAnsi" w:hAnsiTheme="majorHAnsi" w:cs="Arial"/>
          <w:sz w:val="24"/>
        </w:rPr>
        <w:t xml:space="preserve">- </w:t>
      </w:r>
      <w:r w:rsidR="00477C67" w:rsidRPr="008D51F2">
        <w:rPr>
          <w:rFonts w:asciiTheme="majorHAnsi" w:hAnsiTheme="majorHAnsi" w:cs="Arial"/>
          <w:sz w:val="24"/>
        </w:rPr>
        <w:t>wyniku post</w:t>
      </w:r>
      <w:r w:rsidR="008F4E52" w:rsidRPr="008D51F2">
        <w:rPr>
          <w:rFonts w:asciiTheme="majorHAnsi" w:hAnsiTheme="majorHAnsi" w:cs="Arial"/>
          <w:sz w:val="24"/>
        </w:rPr>
        <w:t>ę</w:t>
      </w:r>
      <w:r w:rsidR="00477C67" w:rsidRPr="008D51F2">
        <w:rPr>
          <w:rFonts w:asciiTheme="majorHAnsi" w:hAnsiTheme="majorHAnsi" w:cs="Arial"/>
          <w:sz w:val="24"/>
        </w:rPr>
        <w:t>powania (</w:t>
      </w:r>
      <w:r w:rsidR="008929F6" w:rsidRPr="008D51F2">
        <w:rPr>
          <w:rFonts w:asciiTheme="majorHAnsi" w:hAnsiTheme="majorHAnsi"/>
          <w:sz w:val="24"/>
        </w:rPr>
        <w:t>wyborze najkorzystniejszej oferty</w:t>
      </w:r>
      <w:r w:rsidR="00477C67" w:rsidRPr="008D51F2">
        <w:rPr>
          <w:rFonts w:asciiTheme="majorHAnsi" w:hAnsiTheme="majorHAnsi"/>
          <w:sz w:val="24"/>
        </w:rPr>
        <w:t>)</w:t>
      </w:r>
    </w:p>
    <w:p w14:paraId="6F2D9833" w14:textId="704990E8" w:rsidR="008929F6" w:rsidRPr="008D51F2" w:rsidRDefault="00CC138F" w:rsidP="008D51F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8D51F2">
        <w:rPr>
          <w:rFonts w:asciiTheme="majorHAnsi" w:hAnsiTheme="majorHAnsi"/>
          <w:sz w:val="24"/>
        </w:rPr>
        <w:t xml:space="preserve">- </w:t>
      </w:r>
      <w:r w:rsidR="008929F6" w:rsidRPr="008D51F2">
        <w:rPr>
          <w:rFonts w:asciiTheme="majorHAnsi" w:hAnsiTheme="majorHAnsi"/>
          <w:sz w:val="24"/>
        </w:rPr>
        <w:t>ofert</w:t>
      </w:r>
      <w:r w:rsidRPr="008D51F2">
        <w:rPr>
          <w:rFonts w:asciiTheme="majorHAnsi" w:hAnsiTheme="majorHAnsi"/>
          <w:sz w:val="24"/>
        </w:rPr>
        <w:t>ach, które zostały</w:t>
      </w:r>
      <w:r w:rsidR="008929F6" w:rsidRPr="008D51F2">
        <w:rPr>
          <w:rFonts w:asciiTheme="majorHAnsi" w:hAnsiTheme="majorHAnsi"/>
          <w:sz w:val="24"/>
        </w:rPr>
        <w:t xml:space="preserve"> odrzucone</w:t>
      </w:r>
    </w:p>
    <w:p w14:paraId="7239767A" w14:textId="41D55024" w:rsidR="00077222" w:rsidRPr="008D51F2" w:rsidRDefault="008929F6" w:rsidP="008D51F2">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8D51F2">
        <w:rPr>
          <w:rFonts w:asciiTheme="majorHAnsi" w:hAnsiTheme="majorHAnsi"/>
          <w:iCs/>
          <w:sz w:val="24"/>
          <w:szCs w:val="24"/>
        </w:rPr>
        <w:t>podaj</w:t>
      </w:r>
      <w:r w:rsidRPr="008D51F2">
        <w:rPr>
          <w:rFonts w:asciiTheme="majorHAnsi" w:eastAsia="Calibri" w:hAnsiTheme="majorHAnsi" w:cs="Calibri"/>
          <w:iCs/>
          <w:sz w:val="24"/>
          <w:szCs w:val="24"/>
        </w:rPr>
        <w:t>ą</w:t>
      </w:r>
      <w:r w:rsidRPr="008D51F2">
        <w:rPr>
          <w:rFonts w:asciiTheme="majorHAnsi" w:hAnsiTheme="majorHAnsi"/>
          <w:iCs/>
          <w:sz w:val="24"/>
          <w:szCs w:val="24"/>
        </w:rPr>
        <w:t>c uzasadnienie faktyczne i prawne.</w:t>
      </w:r>
    </w:p>
    <w:p w14:paraId="27F53F84" w14:textId="77777777" w:rsidR="007A1134" w:rsidRPr="008D51F2" w:rsidRDefault="007A1134" w:rsidP="008D51F2">
      <w:pPr>
        <w:tabs>
          <w:tab w:val="left" w:pos="709"/>
          <w:tab w:val="left" w:pos="1276"/>
          <w:tab w:val="left" w:pos="1418"/>
        </w:tabs>
        <w:suppressAutoHyphens/>
        <w:spacing w:line="360" w:lineRule="auto"/>
        <w:ind w:right="57"/>
        <w:contextualSpacing/>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8D51F2"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19</w:t>
            </w:r>
          </w:p>
          <w:p w14:paraId="629E975E" w14:textId="7ABC4B15"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INFORMACJE O FORMALNOŚCIACH, JAKIE MUSZĄ ZOSTAĆ</w:t>
            </w:r>
            <w:r w:rsidR="00555C4C" w:rsidRPr="008D51F2">
              <w:rPr>
                <w:rFonts w:asciiTheme="majorHAnsi" w:hAnsiTheme="majorHAnsi"/>
                <w:b/>
                <w:sz w:val="24"/>
                <w:szCs w:val="24"/>
              </w:rPr>
              <w:t xml:space="preserve"> </w:t>
            </w:r>
            <w:r w:rsidRPr="008D51F2">
              <w:rPr>
                <w:rFonts w:asciiTheme="majorHAnsi" w:hAnsiTheme="majorHAnsi"/>
                <w:b/>
                <w:sz w:val="24"/>
                <w:szCs w:val="24"/>
              </w:rPr>
              <w:t>DOPEŁNIONE PO WYBORZE OFERTY W CELU ZAWARCIA UMOWY W</w:t>
            </w:r>
            <w:r w:rsidR="00555C4C" w:rsidRPr="008D51F2">
              <w:rPr>
                <w:rFonts w:asciiTheme="majorHAnsi" w:hAnsiTheme="majorHAnsi"/>
                <w:b/>
                <w:sz w:val="24"/>
                <w:szCs w:val="24"/>
              </w:rPr>
              <w:t xml:space="preserve"> </w:t>
            </w:r>
            <w:r w:rsidRPr="008D51F2">
              <w:rPr>
                <w:rFonts w:asciiTheme="majorHAnsi" w:hAnsiTheme="majorHAnsi"/>
                <w:b/>
                <w:sz w:val="24"/>
                <w:szCs w:val="24"/>
              </w:rPr>
              <w:t>SPRAWIE ZAMÓWIENIA PUBLICZNEGO</w:t>
            </w:r>
          </w:p>
        </w:tc>
      </w:tr>
    </w:tbl>
    <w:p w14:paraId="6BFC8871" w14:textId="77777777" w:rsidR="00051AA3" w:rsidRPr="008D51F2" w:rsidRDefault="00051AA3" w:rsidP="008D51F2">
      <w:pPr>
        <w:widowControl w:val="0"/>
        <w:tabs>
          <w:tab w:val="left" w:pos="0"/>
        </w:tabs>
        <w:spacing w:line="360" w:lineRule="auto"/>
        <w:ind w:right="57"/>
        <w:contextualSpacing/>
        <w:jc w:val="both"/>
        <w:outlineLvl w:val="3"/>
        <w:rPr>
          <w:rFonts w:asciiTheme="majorHAnsi" w:hAnsiTheme="majorHAnsi" w:cs="Arial"/>
          <w:bCs/>
          <w:sz w:val="24"/>
          <w:szCs w:val="24"/>
        </w:rPr>
      </w:pPr>
    </w:p>
    <w:p w14:paraId="5E979DA2" w14:textId="5416064D" w:rsidR="00B90FCC" w:rsidRPr="008D51F2" w:rsidRDefault="00B90FCC" w:rsidP="008D51F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Arial"/>
          <w:bCs/>
          <w:sz w:val="24"/>
          <w:szCs w:val="24"/>
        </w:rPr>
        <w:t xml:space="preserve">Wykonawca przed zawarciem umowy poda </w:t>
      </w:r>
      <w:r w:rsidR="00613746" w:rsidRPr="008D51F2">
        <w:rPr>
          <w:rFonts w:asciiTheme="majorHAnsi" w:hAnsiTheme="majorHAnsi" w:cs="Arial"/>
          <w:bCs/>
          <w:sz w:val="24"/>
          <w:szCs w:val="24"/>
        </w:rPr>
        <w:t>wszelkie informacje, które wynikają z</w:t>
      </w:r>
      <w:r w:rsidR="00682BCA" w:rsidRPr="008D51F2">
        <w:rPr>
          <w:rFonts w:asciiTheme="majorHAnsi" w:hAnsiTheme="majorHAnsi" w:cs="Arial"/>
          <w:bCs/>
          <w:sz w:val="24"/>
          <w:szCs w:val="24"/>
        </w:rPr>
        <w:t> </w:t>
      </w:r>
      <w:r w:rsidR="00613746" w:rsidRPr="008D51F2">
        <w:rPr>
          <w:rFonts w:asciiTheme="majorHAnsi" w:hAnsiTheme="majorHAnsi" w:cs="Arial"/>
          <w:bCs/>
          <w:sz w:val="24"/>
          <w:szCs w:val="24"/>
        </w:rPr>
        <w:t>projekt</w:t>
      </w:r>
      <w:r w:rsidR="001B3047" w:rsidRPr="008D51F2">
        <w:rPr>
          <w:rFonts w:asciiTheme="majorHAnsi" w:hAnsiTheme="majorHAnsi" w:cs="Arial"/>
          <w:bCs/>
          <w:sz w:val="24"/>
          <w:szCs w:val="24"/>
        </w:rPr>
        <w:t>u</w:t>
      </w:r>
      <w:r w:rsidR="00613746" w:rsidRPr="008D51F2">
        <w:rPr>
          <w:rFonts w:asciiTheme="majorHAnsi" w:hAnsiTheme="majorHAnsi" w:cs="Arial"/>
          <w:bCs/>
          <w:sz w:val="24"/>
          <w:szCs w:val="24"/>
        </w:rPr>
        <w:t xml:space="preserve"> umowy, i które zostaną wprowadzone do treści umowy.</w:t>
      </w:r>
    </w:p>
    <w:p w14:paraId="5DBE7B05" w14:textId="4DD7727E" w:rsidR="008929F6" w:rsidRPr="008D51F2" w:rsidRDefault="008929F6" w:rsidP="008D51F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Osoby reprezentujące Wykonawcę przy </w:t>
      </w:r>
      <w:r w:rsidR="00EF3061" w:rsidRPr="008D51F2">
        <w:rPr>
          <w:rFonts w:asciiTheme="majorHAnsi" w:hAnsiTheme="majorHAnsi"/>
          <w:sz w:val="24"/>
          <w:szCs w:val="24"/>
        </w:rPr>
        <w:t>zawarciu</w:t>
      </w:r>
      <w:r w:rsidRPr="008D51F2">
        <w:rPr>
          <w:rFonts w:asciiTheme="majorHAnsi" w:hAnsiTheme="majorHAnsi"/>
          <w:sz w:val="24"/>
          <w:szCs w:val="24"/>
        </w:rPr>
        <w:t xml:space="preserve"> umowy powinny posiadać dokumenty potwierdzające ich umocowanie do reprezentowania Wykonawcy, o</w:t>
      </w:r>
      <w:r w:rsidR="00EF3061" w:rsidRPr="008D51F2">
        <w:rPr>
          <w:rFonts w:asciiTheme="majorHAnsi" w:hAnsiTheme="majorHAnsi"/>
          <w:sz w:val="24"/>
          <w:szCs w:val="24"/>
        </w:rPr>
        <w:t> </w:t>
      </w:r>
      <w:r w:rsidRPr="008D51F2">
        <w:rPr>
          <w:rFonts w:asciiTheme="majorHAnsi" w:hAnsiTheme="majorHAnsi"/>
          <w:sz w:val="24"/>
          <w:szCs w:val="24"/>
        </w:rPr>
        <w:t>ile umocowanie to nie będzie wynikać z dokumentów załączonych do oferty.</w:t>
      </w:r>
    </w:p>
    <w:p w14:paraId="3A03A158" w14:textId="6607208E" w:rsidR="008131A3" w:rsidRPr="008D51F2" w:rsidRDefault="00350724" w:rsidP="008D51F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Wykonawca winien przygotować dokumenty, celem zawarcia umowy</w:t>
      </w:r>
      <w:r w:rsidR="00077222" w:rsidRPr="008D51F2">
        <w:rPr>
          <w:rFonts w:asciiTheme="majorHAnsi" w:hAnsiTheme="majorHAnsi"/>
          <w:sz w:val="24"/>
          <w:szCs w:val="24"/>
        </w:rPr>
        <w:t>, które będą stanowić załączniki do umowy. Nieprzygotowanie ich oznaczać będzie uchylanie się Wykonawcy od zawarcia umowy.</w:t>
      </w:r>
    </w:p>
    <w:p w14:paraId="0BF2C5E2" w14:textId="77777777" w:rsidR="001F6F4B" w:rsidRPr="008D51F2" w:rsidRDefault="001F6F4B"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2319FB72" w14:textId="77777777" w:rsidTr="00D97546">
        <w:trPr>
          <w:jc w:val="center"/>
        </w:trPr>
        <w:tc>
          <w:tcPr>
            <w:tcW w:w="9072" w:type="dxa"/>
            <w:shd w:val="clear" w:color="auto" w:fill="D9D9D9" w:themeFill="background1" w:themeFillShade="D9"/>
            <w:vAlign w:val="center"/>
          </w:tcPr>
          <w:p w14:paraId="3178810B"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20</w:t>
            </w:r>
          </w:p>
          <w:p w14:paraId="76FB55DD" w14:textId="77777777" w:rsidR="008929F6" w:rsidRPr="008D51F2" w:rsidRDefault="008929F6" w:rsidP="008D51F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8D51F2">
              <w:rPr>
                <w:rFonts w:asciiTheme="majorHAnsi" w:hAnsiTheme="majorHAnsi"/>
                <w:b/>
                <w:sz w:val="24"/>
                <w:szCs w:val="24"/>
              </w:rPr>
              <w:t xml:space="preserve">WYMAGANIA DOTYCZĄCE ZABEZPIECZENIA NALEŻYTEGO </w:t>
            </w:r>
            <w:r w:rsidRPr="008D51F2">
              <w:rPr>
                <w:rFonts w:asciiTheme="majorHAnsi" w:hAnsiTheme="majorHAnsi"/>
                <w:b/>
                <w:sz w:val="24"/>
                <w:szCs w:val="24"/>
              </w:rPr>
              <w:br/>
              <w:t>WYKONANIA UMOWY</w:t>
            </w:r>
          </w:p>
        </w:tc>
      </w:tr>
    </w:tbl>
    <w:p w14:paraId="36CFF724" w14:textId="50BB4FF5" w:rsidR="008929F6" w:rsidRPr="008D51F2" w:rsidRDefault="008929F6" w:rsidP="008D51F2">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0CF8E386" w14:textId="1430F928" w:rsidR="00601696" w:rsidRPr="008D51F2" w:rsidRDefault="00257526" w:rsidP="008D51F2">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cs="Helvetica"/>
          <w:bCs/>
          <w:sz w:val="24"/>
          <w:szCs w:val="24"/>
        </w:rPr>
        <w:t>Nie dotyczy.</w:t>
      </w:r>
    </w:p>
    <w:p w14:paraId="39BB4EA1" w14:textId="77777777" w:rsidR="00682BCA" w:rsidRPr="008D51F2" w:rsidRDefault="00682BCA"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8D51F2" w14:paraId="0E6D819F" w14:textId="77777777" w:rsidTr="00D97546">
        <w:trPr>
          <w:jc w:val="center"/>
        </w:trPr>
        <w:tc>
          <w:tcPr>
            <w:tcW w:w="9102" w:type="dxa"/>
            <w:shd w:val="clear" w:color="auto" w:fill="D9D9D9" w:themeFill="background1" w:themeFillShade="D9"/>
            <w:vAlign w:val="center"/>
          </w:tcPr>
          <w:p w14:paraId="2E80C551"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21</w:t>
            </w:r>
          </w:p>
          <w:p w14:paraId="7E4A961B" w14:textId="32599736" w:rsidR="008929F6" w:rsidRPr="008D51F2" w:rsidRDefault="008929F6" w:rsidP="008D51F2">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8D51F2">
              <w:rPr>
                <w:rFonts w:asciiTheme="majorHAnsi" w:hAnsiTheme="majorHAnsi"/>
                <w:b/>
                <w:sz w:val="24"/>
                <w:szCs w:val="24"/>
              </w:rPr>
              <w:t>PROJEKTOWANE POSTANOWIENIA UMOWY W SPRAWIE ZAMÓWIENIA PUBLICZNEGO, KTÓRE ZOSTANĄ WPROWADZONE DO UMOWY W SPRAWIE ZAMÓWIENIA PUBLICZNEGO</w:t>
            </w:r>
          </w:p>
        </w:tc>
      </w:tr>
    </w:tbl>
    <w:p w14:paraId="4C9E3F6A" w14:textId="77777777" w:rsidR="00B905E5" w:rsidRPr="008D51F2" w:rsidRDefault="00B905E5" w:rsidP="008D51F2">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24CF6B0" w:rsidR="00A37378" w:rsidRPr="008D51F2" w:rsidRDefault="008929F6" w:rsidP="008D51F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 xml:space="preserve">Projekt </w:t>
      </w:r>
      <w:r w:rsidR="00896C41" w:rsidRPr="008D51F2">
        <w:rPr>
          <w:rFonts w:asciiTheme="majorHAnsi" w:hAnsiTheme="majorHAnsi"/>
          <w:sz w:val="24"/>
          <w:szCs w:val="24"/>
        </w:rPr>
        <w:t>u</w:t>
      </w:r>
      <w:r w:rsidRPr="008D51F2">
        <w:rPr>
          <w:rFonts w:asciiTheme="majorHAnsi" w:hAnsiTheme="majorHAnsi"/>
          <w:sz w:val="24"/>
          <w:szCs w:val="24"/>
        </w:rPr>
        <w:t>m</w:t>
      </w:r>
      <w:r w:rsidR="00355C62" w:rsidRPr="008D51F2">
        <w:rPr>
          <w:rFonts w:asciiTheme="majorHAnsi" w:hAnsiTheme="majorHAnsi"/>
          <w:sz w:val="24"/>
          <w:szCs w:val="24"/>
        </w:rPr>
        <w:t>owy</w:t>
      </w:r>
      <w:r w:rsidRPr="008D51F2">
        <w:rPr>
          <w:rFonts w:asciiTheme="majorHAnsi" w:hAnsiTheme="majorHAnsi"/>
          <w:sz w:val="24"/>
          <w:szCs w:val="24"/>
        </w:rPr>
        <w:t xml:space="preserve"> stanow</w:t>
      </w:r>
      <w:r w:rsidR="00164CFE" w:rsidRPr="008D51F2">
        <w:rPr>
          <w:rFonts w:asciiTheme="majorHAnsi" w:hAnsiTheme="majorHAnsi"/>
          <w:sz w:val="24"/>
          <w:szCs w:val="24"/>
        </w:rPr>
        <w:t>i</w:t>
      </w:r>
      <w:r w:rsidR="00131A1E" w:rsidRPr="008D51F2">
        <w:rPr>
          <w:rFonts w:asciiTheme="majorHAnsi" w:hAnsiTheme="majorHAnsi"/>
          <w:sz w:val="24"/>
          <w:szCs w:val="24"/>
        </w:rPr>
        <w:t xml:space="preserve"> </w:t>
      </w:r>
      <w:r w:rsidR="00121CB6" w:rsidRPr="008D51F2">
        <w:rPr>
          <w:rFonts w:asciiTheme="majorHAnsi" w:hAnsiTheme="majorHAnsi"/>
          <w:bCs/>
          <w:sz w:val="24"/>
          <w:szCs w:val="24"/>
        </w:rPr>
        <w:t>z</w:t>
      </w:r>
      <w:r w:rsidRPr="008D51F2">
        <w:rPr>
          <w:rFonts w:asciiTheme="majorHAnsi" w:hAnsiTheme="majorHAnsi"/>
          <w:bCs/>
          <w:sz w:val="24"/>
          <w:szCs w:val="24"/>
        </w:rPr>
        <w:t xml:space="preserve">ałącznik </w:t>
      </w:r>
      <w:r w:rsidR="00896C41" w:rsidRPr="008D51F2">
        <w:rPr>
          <w:rFonts w:asciiTheme="majorHAnsi" w:hAnsiTheme="majorHAnsi"/>
          <w:bCs/>
          <w:sz w:val="24"/>
          <w:szCs w:val="24"/>
        </w:rPr>
        <w:t>n</w:t>
      </w:r>
      <w:r w:rsidRPr="008D51F2">
        <w:rPr>
          <w:rFonts w:asciiTheme="majorHAnsi" w:hAnsiTheme="majorHAnsi"/>
          <w:bCs/>
          <w:sz w:val="24"/>
          <w:szCs w:val="24"/>
        </w:rPr>
        <w:t xml:space="preserve">r </w:t>
      </w:r>
      <w:r w:rsidR="000B7300" w:rsidRPr="008D51F2">
        <w:rPr>
          <w:rFonts w:asciiTheme="majorHAnsi" w:hAnsiTheme="majorHAnsi"/>
          <w:bCs/>
          <w:sz w:val="24"/>
          <w:szCs w:val="24"/>
        </w:rPr>
        <w:t>3</w:t>
      </w:r>
      <w:r w:rsidR="00131A1E" w:rsidRPr="008D51F2">
        <w:rPr>
          <w:rFonts w:asciiTheme="majorHAnsi" w:hAnsiTheme="majorHAnsi"/>
          <w:bCs/>
          <w:sz w:val="24"/>
          <w:szCs w:val="24"/>
        </w:rPr>
        <w:t xml:space="preserve"> </w:t>
      </w:r>
      <w:r w:rsidRPr="008D51F2">
        <w:rPr>
          <w:rFonts w:asciiTheme="majorHAnsi" w:hAnsiTheme="majorHAnsi"/>
          <w:bCs/>
          <w:sz w:val="24"/>
          <w:szCs w:val="24"/>
        </w:rPr>
        <w:t>do SWZ.</w:t>
      </w:r>
      <w:r w:rsidR="00671BE3" w:rsidRPr="008D51F2">
        <w:rPr>
          <w:rFonts w:asciiTheme="majorHAnsi" w:hAnsiTheme="majorHAnsi"/>
          <w:bCs/>
          <w:sz w:val="24"/>
          <w:szCs w:val="24"/>
        </w:rPr>
        <w:t xml:space="preserve"> Złożenie oferty jest jednoznaczne z akceptacją przez Wykonawcę </w:t>
      </w:r>
      <w:r w:rsidR="00B90FCC" w:rsidRPr="008D51F2">
        <w:rPr>
          <w:rFonts w:asciiTheme="majorHAnsi" w:hAnsiTheme="majorHAnsi"/>
          <w:bCs/>
          <w:sz w:val="24"/>
          <w:szCs w:val="24"/>
        </w:rPr>
        <w:t>projektowanych postanowień umowy.</w:t>
      </w:r>
    </w:p>
    <w:p w14:paraId="709EB0B7" w14:textId="0877B555" w:rsidR="00D43FF7" w:rsidRPr="008D51F2" w:rsidRDefault="008929F6" w:rsidP="008D51F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Zamawiający przewiduje możliwoś</w:t>
      </w:r>
      <w:r w:rsidR="009860B9" w:rsidRPr="008D51F2">
        <w:rPr>
          <w:rFonts w:asciiTheme="majorHAnsi" w:hAnsiTheme="majorHAnsi"/>
          <w:sz w:val="24"/>
          <w:szCs w:val="24"/>
        </w:rPr>
        <w:t>ć</w:t>
      </w:r>
      <w:r w:rsidRPr="008D51F2">
        <w:rPr>
          <w:rFonts w:asciiTheme="majorHAnsi" w:hAnsiTheme="majorHAnsi"/>
          <w:sz w:val="24"/>
          <w:szCs w:val="24"/>
        </w:rPr>
        <w:t xml:space="preserve"> wprowadzenia zmian do zawartej umowy</w:t>
      </w:r>
      <w:r w:rsidR="00555C4C" w:rsidRPr="008D51F2">
        <w:rPr>
          <w:rFonts w:asciiTheme="majorHAnsi" w:hAnsiTheme="majorHAnsi"/>
          <w:sz w:val="24"/>
          <w:szCs w:val="24"/>
        </w:rPr>
        <w:t xml:space="preserve"> </w:t>
      </w:r>
      <w:r w:rsidRPr="008D51F2">
        <w:rPr>
          <w:rFonts w:asciiTheme="majorHAnsi" w:hAnsiTheme="majorHAnsi"/>
          <w:sz w:val="24"/>
          <w:szCs w:val="24"/>
        </w:rPr>
        <w:t xml:space="preserve">na podstawie art. 454-455 ustawy Pzp oraz postanowień </w:t>
      </w:r>
      <w:r w:rsidR="00121CB6" w:rsidRPr="008D51F2">
        <w:rPr>
          <w:rFonts w:asciiTheme="majorHAnsi" w:hAnsiTheme="majorHAnsi"/>
          <w:sz w:val="24"/>
          <w:szCs w:val="24"/>
        </w:rPr>
        <w:t>p</w:t>
      </w:r>
      <w:r w:rsidRPr="008D51F2">
        <w:rPr>
          <w:rFonts w:asciiTheme="majorHAnsi" w:hAnsiTheme="majorHAnsi"/>
          <w:sz w:val="24"/>
          <w:szCs w:val="24"/>
        </w:rPr>
        <w:t xml:space="preserve">rojektu </w:t>
      </w:r>
      <w:r w:rsidR="00EB589C" w:rsidRPr="008D51F2">
        <w:rPr>
          <w:rFonts w:asciiTheme="majorHAnsi" w:hAnsiTheme="majorHAnsi"/>
          <w:sz w:val="24"/>
          <w:szCs w:val="24"/>
        </w:rPr>
        <w:t>u</w:t>
      </w:r>
      <w:r w:rsidRPr="008D51F2">
        <w:rPr>
          <w:rFonts w:asciiTheme="majorHAnsi" w:hAnsiTheme="majorHAnsi"/>
          <w:sz w:val="24"/>
          <w:szCs w:val="24"/>
        </w:rPr>
        <w:t>mowy.</w:t>
      </w:r>
    </w:p>
    <w:p w14:paraId="396E25ED" w14:textId="77777777" w:rsidR="007A1134" w:rsidRPr="008D51F2" w:rsidRDefault="007A1134"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8D51F2"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22</w:t>
            </w:r>
          </w:p>
          <w:p w14:paraId="1B892426" w14:textId="60755231"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OCHRONA DANYCH OSOBOWYCH</w:t>
            </w:r>
          </w:p>
        </w:tc>
      </w:tr>
    </w:tbl>
    <w:p w14:paraId="22339F04" w14:textId="77777777" w:rsidR="002726B5" w:rsidRPr="008D51F2" w:rsidRDefault="002726B5" w:rsidP="008D51F2">
      <w:pPr>
        <w:tabs>
          <w:tab w:val="left" w:pos="709"/>
        </w:tabs>
        <w:spacing w:line="360" w:lineRule="auto"/>
        <w:ind w:right="57"/>
        <w:contextualSpacing/>
        <w:jc w:val="both"/>
        <w:rPr>
          <w:rFonts w:asciiTheme="majorHAnsi" w:eastAsia="Andale Sans UI" w:hAnsiTheme="majorHAnsi" w:cs="Verdana"/>
          <w:sz w:val="24"/>
          <w:szCs w:val="24"/>
        </w:rPr>
      </w:pPr>
    </w:p>
    <w:p w14:paraId="419B7A8E" w14:textId="04663D0B" w:rsidR="009C33CB" w:rsidRPr="008D51F2" w:rsidRDefault="009C33CB" w:rsidP="008D51F2">
      <w:pPr>
        <w:tabs>
          <w:tab w:val="left" w:pos="709"/>
        </w:tabs>
        <w:spacing w:line="360" w:lineRule="auto"/>
        <w:ind w:right="57"/>
        <w:contextualSpacing/>
        <w:jc w:val="both"/>
        <w:rPr>
          <w:rFonts w:asciiTheme="majorHAnsi" w:hAnsiTheme="majorHAnsi"/>
          <w:sz w:val="24"/>
          <w:szCs w:val="24"/>
        </w:rPr>
      </w:pPr>
      <w:r w:rsidRPr="008D51F2">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8D51F2">
        <w:rPr>
          <w:rFonts w:asciiTheme="majorHAnsi" w:eastAsia="Andale Sans UI" w:hAnsiTheme="majorHAnsi" w:cs="Verdana"/>
          <w:sz w:val="24"/>
          <w:szCs w:val="24"/>
        </w:rPr>
        <w:t> </w:t>
      </w:r>
      <w:r w:rsidRPr="008D51F2">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w:t>
      </w:r>
      <w:r w:rsidR="00BA6FCC" w:rsidRPr="008D51F2">
        <w:rPr>
          <w:rFonts w:asciiTheme="majorHAnsi" w:eastAsia="Andale Sans UI" w:hAnsiTheme="majorHAnsi" w:cs="Verdana"/>
          <w:sz w:val="24"/>
          <w:szCs w:val="24"/>
        </w:rPr>
        <w:t> </w:t>
      </w:r>
      <w:r w:rsidRPr="008D51F2">
        <w:rPr>
          <w:rFonts w:asciiTheme="majorHAnsi" w:eastAsia="Andale Sans UI" w:hAnsiTheme="majorHAnsi" w:cs="Verdana"/>
          <w:sz w:val="24"/>
          <w:szCs w:val="24"/>
        </w:rPr>
        <w:t>04.05.2016), dalej „RODO”, które ma bezpośrednie zastosowanie w</w:t>
      </w:r>
      <w:r w:rsidR="006A283F" w:rsidRPr="008D51F2">
        <w:rPr>
          <w:rFonts w:asciiTheme="majorHAnsi" w:eastAsia="Andale Sans UI" w:hAnsiTheme="majorHAnsi" w:cs="Verdana"/>
          <w:sz w:val="24"/>
          <w:szCs w:val="24"/>
        </w:rPr>
        <w:t> </w:t>
      </w:r>
      <w:r w:rsidRPr="008D51F2">
        <w:rPr>
          <w:rFonts w:asciiTheme="majorHAnsi" w:eastAsia="Andale Sans UI" w:hAnsiTheme="majorHAnsi" w:cs="Verdana"/>
          <w:sz w:val="24"/>
          <w:szCs w:val="24"/>
        </w:rPr>
        <w:t>państwach członkowskich, w tym także do udzielenia zamówień publicznych.</w:t>
      </w:r>
    </w:p>
    <w:p w14:paraId="04B96F28" w14:textId="77777777" w:rsidR="009C33CB" w:rsidRPr="008D51F2" w:rsidRDefault="009C33CB" w:rsidP="008D51F2">
      <w:pPr>
        <w:tabs>
          <w:tab w:val="left" w:pos="709"/>
        </w:tabs>
        <w:spacing w:line="360" w:lineRule="auto"/>
        <w:ind w:right="57"/>
        <w:contextualSpacing/>
        <w:jc w:val="both"/>
        <w:rPr>
          <w:rFonts w:asciiTheme="majorHAnsi" w:eastAsia="Andale Sans UI" w:hAnsiTheme="majorHAnsi" w:cs="Verdana"/>
          <w:sz w:val="24"/>
          <w:szCs w:val="24"/>
        </w:rPr>
      </w:pPr>
      <w:r w:rsidRPr="008D51F2">
        <w:rPr>
          <w:rFonts w:asciiTheme="majorHAnsi" w:eastAsia="Andale Sans UI" w:hAnsiTheme="majorHAnsi" w:cs="Verdana"/>
          <w:sz w:val="24"/>
          <w:szCs w:val="24"/>
        </w:rPr>
        <w:t>Dlatego zgodnie z brzmieniem art. 13 ust. 1, 2 i 3 RODO, informujemy, że:</w:t>
      </w:r>
    </w:p>
    <w:p w14:paraId="58EA15A4" w14:textId="4E5BB861"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Administratorem pozyskiwanych danych osobowych jest</w:t>
      </w:r>
      <w:r w:rsidR="00654F34" w:rsidRPr="008D51F2">
        <w:rPr>
          <w:rFonts w:asciiTheme="majorHAnsi" w:eastAsia="Times New Roman" w:hAnsiTheme="majorHAnsi" w:cs="Verdana"/>
          <w:sz w:val="24"/>
          <w:szCs w:val="24"/>
        </w:rPr>
        <w:t xml:space="preserve"> Burmistrz Bełżyc (Kierownik Zamawiającego)</w:t>
      </w:r>
      <w:r w:rsidRPr="008D51F2">
        <w:rPr>
          <w:rFonts w:asciiTheme="majorHAnsi" w:eastAsia="Times New Roman" w:hAnsiTheme="majorHAnsi" w:cs="Verdana"/>
          <w:sz w:val="24"/>
          <w:szCs w:val="24"/>
        </w:rPr>
        <w:t xml:space="preserve"> z</w:t>
      </w:r>
      <w:r w:rsidR="000E3997" w:rsidRPr="008D51F2">
        <w:rPr>
          <w:rFonts w:asciiTheme="majorHAnsi" w:eastAsia="Times New Roman" w:hAnsiTheme="majorHAnsi" w:cs="Verdana"/>
          <w:sz w:val="24"/>
          <w:szCs w:val="24"/>
        </w:rPr>
        <w:t> </w:t>
      </w:r>
      <w:r w:rsidRPr="008D51F2">
        <w:rPr>
          <w:rFonts w:asciiTheme="majorHAnsi" w:eastAsia="Times New Roman" w:hAnsiTheme="majorHAnsi" w:cs="Verdana"/>
          <w:sz w:val="24"/>
          <w:szCs w:val="24"/>
        </w:rPr>
        <w:t>siedzibą przy ul. Lubelsk</w:t>
      </w:r>
      <w:r w:rsidR="00654F34" w:rsidRPr="008D51F2">
        <w:rPr>
          <w:rFonts w:asciiTheme="majorHAnsi" w:eastAsia="Times New Roman" w:hAnsiTheme="majorHAnsi" w:cs="Verdana"/>
          <w:sz w:val="24"/>
          <w:szCs w:val="24"/>
        </w:rPr>
        <w:t>iej</w:t>
      </w:r>
      <w:r w:rsidRPr="008D51F2">
        <w:rPr>
          <w:rFonts w:asciiTheme="majorHAnsi" w:eastAsia="Times New Roman" w:hAnsiTheme="majorHAnsi" w:cs="Verdana"/>
          <w:sz w:val="24"/>
          <w:szCs w:val="24"/>
        </w:rPr>
        <w:t xml:space="preserve"> 3, 24-200 Bełżyce, tel. 81-517-27-28.</w:t>
      </w:r>
    </w:p>
    <w:p w14:paraId="274D12B1" w14:textId="7F42CBDE"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8D51F2">
        <w:rPr>
          <w:rFonts w:asciiTheme="majorHAnsi" w:eastAsia="Times New Roman" w:hAnsiTheme="majorHAnsi" w:cs="Verdana"/>
          <w:sz w:val="24"/>
          <w:szCs w:val="24"/>
        </w:rPr>
        <w:t xml:space="preserve">Inspektorem Ochrony Danych w Urzędzie Miejskim w Bełżycach jest Pan </w:t>
      </w:r>
      <w:r w:rsidR="00E31822" w:rsidRPr="008D51F2">
        <w:rPr>
          <w:rFonts w:asciiTheme="majorHAnsi" w:eastAsia="Times New Roman" w:hAnsiTheme="majorHAnsi" w:cs="Verdana"/>
          <w:sz w:val="24"/>
          <w:szCs w:val="24"/>
        </w:rPr>
        <w:t>Robert Gostkowski</w:t>
      </w:r>
      <w:r w:rsidRPr="008D51F2">
        <w:rPr>
          <w:rFonts w:asciiTheme="majorHAnsi" w:eastAsia="Times New Roman" w:hAnsiTheme="majorHAnsi" w:cs="Verdana"/>
          <w:sz w:val="24"/>
          <w:szCs w:val="24"/>
        </w:rPr>
        <w:t xml:space="preserve"> e-mail: </w:t>
      </w:r>
      <w:hyperlink r:id="rId27" w:history="1">
        <w:r w:rsidR="00264407" w:rsidRPr="008D51F2">
          <w:rPr>
            <w:rStyle w:val="Hipercze"/>
            <w:rFonts w:asciiTheme="majorHAnsi" w:eastAsia="Times New Roman" w:hAnsiTheme="majorHAnsi" w:cs="Verdana"/>
            <w:sz w:val="24"/>
            <w:szCs w:val="24"/>
          </w:rPr>
          <w:t>iodo@belzyce.pl</w:t>
        </w:r>
      </w:hyperlink>
      <w:r w:rsidR="00264407" w:rsidRPr="008D51F2">
        <w:rPr>
          <w:rFonts w:asciiTheme="majorHAnsi" w:eastAsia="Times New Roman" w:hAnsiTheme="majorHAnsi" w:cs="Verdana"/>
          <w:sz w:val="24"/>
          <w:szCs w:val="24"/>
        </w:rPr>
        <w:t xml:space="preserve"> </w:t>
      </w:r>
    </w:p>
    <w:p w14:paraId="52D2C92C" w14:textId="67E7344A"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8D51F2">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8D51F2">
        <w:rPr>
          <w:rFonts w:asciiTheme="majorHAnsi" w:eastAsia="Times New Roman" w:hAnsiTheme="majorHAnsi" w:cs="Verdana"/>
          <w:bCs/>
          <w:sz w:val="24"/>
          <w:szCs w:val="24"/>
        </w:rPr>
        <w:t>Zamawiającym</w:t>
      </w:r>
      <w:r w:rsidRPr="008D51F2">
        <w:rPr>
          <w:rFonts w:asciiTheme="majorHAnsi" w:eastAsia="Times New Roman" w:hAnsiTheme="majorHAnsi" w:cs="Verdana"/>
          <w:sz w:val="24"/>
          <w:szCs w:val="24"/>
        </w:rPr>
        <w:t xml:space="preserve"> (Gminę Bełżyce).</w:t>
      </w:r>
    </w:p>
    <w:p w14:paraId="7B7C71A6" w14:textId="22618183"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8D51F2">
        <w:rPr>
          <w:rFonts w:asciiTheme="majorHAnsi" w:eastAsia="Times New Roman" w:hAnsiTheme="majorHAnsi" w:cs="Verdana"/>
          <w:sz w:val="24"/>
          <w:szCs w:val="24"/>
        </w:rPr>
        <w:t>.</w:t>
      </w:r>
    </w:p>
    <w:p w14:paraId="77D415B4" w14:textId="445B6FA7" w:rsidR="00AA711A" w:rsidRPr="008D51F2" w:rsidRDefault="00AA711A"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8D51F2">
        <w:rPr>
          <w:rFonts w:asciiTheme="majorHAnsi" w:hAnsiTheme="majorHAnsi"/>
          <w:sz w:val="24"/>
          <w:szCs w:val="24"/>
        </w:rPr>
        <w:t xml:space="preserve"> Jeżeli przepisy szczegółowe stanowią inaczej – to zgodnie z tymi przepisami.</w:t>
      </w:r>
    </w:p>
    <w:p w14:paraId="3BBA1529" w14:textId="6C395A7E"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8D51F2">
        <w:rPr>
          <w:rFonts w:asciiTheme="majorHAnsi" w:eastAsia="Times New Roman" w:hAnsiTheme="majorHAnsi" w:cs="Verdana"/>
          <w:sz w:val="24"/>
          <w:szCs w:val="24"/>
        </w:rPr>
        <w:t> </w:t>
      </w:r>
      <w:r w:rsidRPr="008D51F2">
        <w:rPr>
          <w:rFonts w:asciiTheme="majorHAnsi" w:eastAsia="Times New Roman" w:hAnsiTheme="majorHAnsi" w:cs="Verdana"/>
          <w:sz w:val="24"/>
          <w:szCs w:val="24"/>
        </w:rPr>
        <w:t>przepisach ustawy Pzp, związanym z udziałem w postępowaniu o udzielenie zamówienia publicznego</w:t>
      </w:r>
      <w:r w:rsidR="00CE489B" w:rsidRPr="008D51F2">
        <w:rPr>
          <w:rFonts w:asciiTheme="majorHAnsi" w:eastAsia="Times New Roman" w:hAnsiTheme="majorHAnsi" w:cs="Verdana"/>
          <w:sz w:val="24"/>
          <w:szCs w:val="24"/>
        </w:rPr>
        <w:t>. K</w:t>
      </w:r>
      <w:r w:rsidRPr="008D51F2">
        <w:rPr>
          <w:rFonts w:asciiTheme="majorHAnsi" w:eastAsia="Times New Roman" w:hAnsiTheme="majorHAnsi" w:cs="Verdana"/>
          <w:sz w:val="24"/>
          <w:szCs w:val="24"/>
        </w:rPr>
        <w:t>onsekwencje niepodania określonych danych wynikają z ustawy Pzp.</w:t>
      </w:r>
    </w:p>
    <w:p w14:paraId="6CCAA7AC" w14:textId="77777777"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8D51F2" w:rsidRDefault="009C33CB" w:rsidP="008D51F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posiada Pani/Pan:</w:t>
      </w:r>
    </w:p>
    <w:p w14:paraId="5B459BE4" w14:textId="77777777" w:rsidR="009C33CB" w:rsidRPr="008D51F2" w:rsidRDefault="009C33CB" w:rsidP="008D51F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na podstawie art. 15 RODO prawo dostępu do danych osobowych Pani/Pana dotyczących.</w:t>
      </w:r>
    </w:p>
    <w:p w14:paraId="187A6FC5" w14:textId="77777777" w:rsidR="009C33CB" w:rsidRPr="008D51F2" w:rsidRDefault="009C33CB" w:rsidP="008D51F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8D51F2" w:rsidRDefault="009C33CB" w:rsidP="008D51F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na podstawie art. 16 RODO prawo do sprostowania Pani/Pana danych osobowych.</w:t>
      </w:r>
    </w:p>
    <w:p w14:paraId="2A5F9A23" w14:textId="77777777" w:rsidR="009C33CB" w:rsidRPr="008D51F2" w:rsidRDefault="009C33CB" w:rsidP="008D51F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8D51F2" w:rsidRDefault="009C33CB" w:rsidP="008D51F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na podstawie art. 18 RODO prawo żądania od administratora ograniczenia przetwarzania danych osobo</w:t>
      </w:r>
      <w:r w:rsidRPr="008D51F2">
        <w:rPr>
          <w:rFonts w:asciiTheme="majorHAnsi" w:eastAsia="Times New Roman" w:hAnsiTheme="majorHAnsi" w:cs="Verdana"/>
          <w:sz w:val="24"/>
          <w:szCs w:val="24"/>
        </w:rPr>
        <w:softHyphen/>
        <w:t>wych z zastrzeżeniem przypadków, o których mowa w art. 18 ust. 2 RODO.</w:t>
      </w:r>
    </w:p>
    <w:p w14:paraId="5C57E5AD" w14:textId="77777777" w:rsidR="009C33CB" w:rsidRPr="008D51F2" w:rsidRDefault="009C33CB" w:rsidP="008D51F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8D51F2" w:rsidRDefault="009C33CB" w:rsidP="008D51F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prawo do wniesienia skargi do Prezesa Urzędu Ochrony Danych Osobowych, gdy uzna Pani/Pan, że prze</w:t>
      </w:r>
      <w:r w:rsidRPr="008D51F2">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8D51F2" w:rsidRDefault="009C33CB" w:rsidP="008D51F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nie przysługuje Pani/Panu:</w:t>
      </w:r>
    </w:p>
    <w:p w14:paraId="48411D99" w14:textId="77777777" w:rsidR="009C33CB" w:rsidRPr="008D51F2" w:rsidRDefault="009C33CB" w:rsidP="008D51F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8D51F2">
        <w:rPr>
          <w:rFonts w:asciiTheme="majorHAnsi" w:eastAsia="Times New Roman" w:hAnsiTheme="majorHAnsi" w:cs="Verdana"/>
          <w:sz w:val="24"/>
          <w:szCs w:val="24"/>
        </w:rPr>
        <w:t>w związku z art. 17 ust. 3 lit. b, d lub e RODO prawo do usunięcia danych osobowych.</w:t>
      </w:r>
    </w:p>
    <w:p w14:paraId="0519493B" w14:textId="77777777" w:rsidR="009C33CB" w:rsidRPr="008D51F2" w:rsidRDefault="009C33CB" w:rsidP="008D51F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8D51F2">
        <w:rPr>
          <w:rFonts w:asciiTheme="majorHAnsi" w:eastAsia="Times New Roman" w:hAnsiTheme="majorHAnsi" w:cs="Verdana"/>
          <w:sz w:val="24"/>
          <w:szCs w:val="24"/>
        </w:rPr>
        <w:t>prawo do przenoszenia danych osobowych, o którym mowa w art. 20 RODO.</w:t>
      </w:r>
    </w:p>
    <w:p w14:paraId="361B1D53" w14:textId="77777777" w:rsidR="009C33CB" w:rsidRPr="008D51F2" w:rsidRDefault="009C33CB" w:rsidP="008D51F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8D51F2">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8D51F2" w:rsidRDefault="009C33CB" w:rsidP="008D51F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8D51F2">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8D51F2">
        <w:rPr>
          <w:rFonts w:asciiTheme="majorHAnsi" w:eastAsia="Times New Roman" w:hAnsiTheme="majorHAnsi" w:cs="Verdana"/>
          <w:strike/>
          <w:sz w:val="24"/>
          <w:szCs w:val="24"/>
        </w:rPr>
        <w:t xml:space="preserve"> </w:t>
      </w:r>
    </w:p>
    <w:p w14:paraId="14274344" w14:textId="77777777" w:rsidR="00EF10FB" w:rsidRPr="008D51F2" w:rsidRDefault="00EF10FB" w:rsidP="008D51F2">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8D51F2" w14:paraId="22447304" w14:textId="77777777" w:rsidTr="00D97546">
        <w:trPr>
          <w:jc w:val="center"/>
        </w:trPr>
        <w:tc>
          <w:tcPr>
            <w:tcW w:w="9072" w:type="dxa"/>
            <w:shd w:val="clear" w:color="auto" w:fill="D9D9D9" w:themeFill="background1" w:themeFillShade="D9"/>
            <w:vAlign w:val="center"/>
          </w:tcPr>
          <w:p w14:paraId="407D15FC"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23</w:t>
            </w:r>
          </w:p>
          <w:p w14:paraId="19C128BC"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POUCZENIE O ŚRODKACH OCHRONY PRAWNEJ</w:t>
            </w:r>
          </w:p>
        </w:tc>
      </w:tr>
    </w:tbl>
    <w:p w14:paraId="36FD1534" w14:textId="77DCDBF2" w:rsidR="008929F6" w:rsidRPr="008D51F2" w:rsidRDefault="008929F6" w:rsidP="008D51F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8D51F2" w:rsidRDefault="008929F6" w:rsidP="008D51F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Środki ochrony prawnej przewidziane są w dziale IX ustawy</w:t>
      </w:r>
      <w:r w:rsidR="00A37378" w:rsidRPr="008D51F2">
        <w:rPr>
          <w:rFonts w:asciiTheme="majorHAnsi" w:hAnsiTheme="majorHAnsi"/>
          <w:sz w:val="24"/>
          <w:szCs w:val="24"/>
        </w:rPr>
        <w:t xml:space="preserve"> Pzp</w:t>
      </w:r>
      <w:r w:rsidRPr="008D51F2">
        <w:rPr>
          <w:rFonts w:asciiTheme="majorHAnsi" w:hAnsiTheme="majorHAnsi"/>
          <w:sz w:val="24"/>
          <w:szCs w:val="24"/>
        </w:rPr>
        <w:t>.</w:t>
      </w:r>
    </w:p>
    <w:p w14:paraId="13023C19" w14:textId="6A796812" w:rsidR="00A87893" w:rsidRPr="008D51F2" w:rsidRDefault="008929F6" w:rsidP="008D51F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8D51F2">
        <w:rPr>
          <w:rFonts w:asciiTheme="majorHAnsi" w:hAnsiTheme="majorHAnsi"/>
          <w:sz w:val="24"/>
          <w:szCs w:val="24"/>
        </w:rPr>
        <w:t>Środkami ochrony prawnej są odwołanie i skarga do sądu.</w:t>
      </w:r>
    </w:p>
    <w:p w14:paraId="150D437B" w14:textId="77777777" w:rsidR="001B3047" w:rsidRPr="008D51F2" w:rsidRDefault="001B3047" w:rsidP="008D51F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24</w:t>
            </w:r>
          </w:p>
          <w:p w14:paraId="7AE61628"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KLAUZULA ZATRUDNIENIA</w:t>
            </w:r>
          </w:p>
        </w:tc>
      </w:tr>
    </w:tbl>
    <w:p w14:paraId="71A58F29" w14:textId="183F9AF3" w:rsidR="009F17D6" w:rsidRPr="008D51F2" w:rsidRDefault="009F17D6" w:rsidP="008D51F2">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19290822" w14:textId="2C0C6CE2" w:rsidR="00040B73" w:rsidRPr="008D51F2" w:rsidRDefault="00040B73" w:rsidP="008D51F2">
      <w:pPr>
        <w:widowControl w:val="0"/>
        <w:numPr>
          <w:ilvl w:val="1"/>
          <w:numId w:val="44"/>
        </w:numPr>
        <w:tabs>
          <w:tab w:val="left" w:pos="0"/>
        </w:tabs>
        <w:spacing w:line="360" w:lineRule="auto"/>
        <w:ind w:left="0" w:right="57" w:hanging="709"/>
        <w:contextualSpacing/>
        <w:jc w:val="both"/>
        <w:outlineLvl w:val="3"/>
        <w:rPr>
          <w:rFonts w:asciiTheme="majorHAnsi" w:hAnsiTheme="majorHAnsi" w:cs="Verdana-Bold"/>
          <w:color w:val="FF0000"/>
          <w:sz w:val="24"/>
          <w:szCs w:val="24"/>
        </w:rPr>
      </w:pPr>
      <w:r w:rsidRPr="008D51F2">
        <w:rPr>
          <w:rFonts w:asciiTheme="majorHAnsi" w:hAnsiTheme="majorHAnsi"/>
          <w:sz w:val="24"/>
          <w:szCs w:val="24"/>
        </w:rPr>
        <w:t xml:space="preserve">Wykonawca nie jest zobowiązany do zatrudnienia na podstawie stosunku pracy osób </w:t>
      </w:r>
      <w:r w:rsidR="00E17730" w:rsidRPr="008D51F2">
        <w:rPr>
          <w:rFonts w:asciiTheme="majorHAnsi" w:hAnsiTheme="majorHAnsi"/>
          <w:sz w:val="24"/>
          <w:szCs w:val="24"/>
        </w:rPr>
        <w:t xml:space="preserve">(projektantów branżowych) </w:t>
      </w:r>
      <w:r w:rsidRPr="008D51F2">
        <w:rPr>
          <w:rFonts w:asciiTheme="majorHAnsi" w:hAnsiTheme="majorHAnsi"/>
          <w:sz w:val="24"/>
          <w:szCs w:val="24"/>
        </w:rPr>
        <w:t>wykonujących czynności w zakresie realizacji zamówienia. Czynności określone przez Zamawiającego w zakresie realizacji zamówienia w ramach niniejszego postępowania nie kwalifikują się do czynności polegających na wykonywaniu pracy w rozumieniu art. 22 par. 1 ustawy z dnia 26 czerwca 1974 r. Kodeks Pracy</w:t>
      </w:r>
      <w:r w:rsidR="00D07681" w:rsidRPr="008D51F2">
        <w:rPr>
          <w:rFonts w:asciiTheme="majorHAnsi" w:hAnsiTheme="majorHAnsi"/>
          <w:sz w:val="24"/>
          <w:szCs w:val="24"/>
        </w:rPr>
        <w:t>,</w:t>
      </w:r>
      <w:r w:rsidRPr="008D51F2">
        <w:rPr>
          <w:rFonts w:asciiTheme="majorHAnsi" w:hAnsiTheme="majorHAnsi"/>
          <w:sz w:val="24"/>
          <w:szCs w:val="24"/>
        </w:rPr>
        <w:t xml:space="preserve"> ponieważ mają charakter czynności wolnego zawodu. Osoby wykonujące czynności </w:t>
      </w:r>
      <w:r w:rsidR="007F26A1" w:rsidRPr="008D51F2">
        <w:rPr>
          <w:rFonts w:asciiTheme="majorHAnsi" w:hAnsiTheme="majorHAnsi"/>
          <w:sz w:val="24"/>
          <w:szCs w:val="24"/>
        </w:rPr>
        <w:t xml:space="preserve">projektowe </w:t>
      </w:r>
      <w:r w:rsidRPr="008D51F2">
        <w:rPr>
          <w:rFonts w:asciiTheme="majorHAnsi" w:hAnsiTheme="majorHAnsi"/>
          <w:sz w:val="24"/>
          <w:szCs w:val="24"/>
        </w:rPr>
        <w:t xml:space="preserve">w ramach realizacji zamówienia będą miały swobodę odnośnie organizacji swojej pracy oraz doboru metod służących osiągnięciu oczekiwanego rezultatu. Prace projektowe muszą być wykonywane tylko przez specjalistów, o których mowa w ustawie </w:t>
      </w:r>
      <w:r w:rsidR="007F26A1" w:rsidRPr="008D51F2">
        <w:rPr>
          <w:rFonts w:asciiTheme="majorHAnsi" w:hAnsiTheme="majorHAnsi"/>
          <w:sz w:val="24"/>
          <w:szCs w:val="24"/>
        </w:rPr>
        <w:t>P</w:t>
      </w:r>
      <w:r w:rsidRPr="008D51F2">
        <w:rPr>
          <w:rFonts w:asciiTheme="majorHAnsi" w:hAnsiTheme="majorHAnsi"/>
          <w:sz w:val="24"/>
          <w:szCs w:val="24"/>
        </w:rPr>
        <w:t>rawo budowlane. Są to osoby ze stosownym wykształceniem kierunkowym, posiadając</w:t>
      </w:r>
      <w:r w:rsidR="00433075" w:rsidRPr="008D51F2">
        <w:rPr>
          <w:rFonts w:asciiTheme="majorHAnsi" w:hAnsiTheme="majorHAnsi"/>
          <w:sz w:val="24"/>
          <w:szCs w:val="24"/>
        </w:rPr>
        <w:t>e</w:t>
      </w:r>
      <w:r w:rsidRPr="008D51F2">
        <w:rPr>
          <w:rFonts w:asciiTheme="majorHAnsi" w:hAnsiTheme="majorHAnsi"/>
          <w:sz w:val="24"/>
          <w:szCs w:val="24"/>
        </w:rPr>
        <w:t xml:space="preserve"> uprawnienia budowlane do projektowania oraz należąc</w:t>
      </w:r>
      <w:r w:rsidR="00433075" w:rsidRPr="008D51F2">
        <w:rPr>
          <w:rFonts w:asciiTheme="majorHAnsi" w:hAnsiTheme="majorHAnsi"/>
          <w:sz w:val="24"/>
          <w:szCs w:val="24"/>
        </w:rPr>
        <w:t>e</w:t>
      </w:r>
      <w:r w:rsidRPr="008D51F2">
        <w:rPr>
          <w:rFonts w:asciiTheme="majorHAnsi" w:hAnsiTheme="majorHAnsi"/>
          <w:sz w:val="24"/>
          <w:szCs w:val="24"/>
        </w:rPr>
        <w:t xml:space="preserve"> do izby </w:t>
      </w:r>
      <w:r w:rsidR="00433075" w:rsidRPr="008D51F2">
        <w:rPr>
          <w:rFonts w:asciiTheme="majorHAnsi" w:hAnsiTheme="majorHAnsi"/>
          <w:sz w:val="24"/>
          <w:szCs w:val="24"/>
        </w:rPr>
        <w:t xml:space="preserve">samorządu </w:t>
      </w:r>
      <w:r w:rsidRPr="008D51F2">
        <w:rPr>
          <w:rFonts w:asciiTheme="majorHAnsi" w:hAnsiTheme="majorHAnsi"/>
          <w:sz w:val="24"/>
          <w:szCs w:val="24"/>
        </w:rPr>
        <w:t>zawodowe</w:t>
      </w:r>
      <w:r w:rsidR="00433075" w:rsidRPr="008D51F2">
        <w:rPr>
          <w:rFonts w:asciiTheme="majorHAnsi" w:hAnsiTheme="majorHAnsi"/>
          <w:sz w:val="24"/>
          <w:szCs w:val="24"/>
        </w:rPr>
        <w:t>go</w:t>
      </w:r>
      <w:r w:rsidRPr="008D51F2">
        <w:rPr>
          <w:rFonts w:asciiTheme="majorHAnsi" w:hAnsiTheme="majorHAnsi"/>
          <w:sz w:val="24"/>
          <w:szCs w:val="24"/>
        </w:rPr>
        <w:t xml:space="preserve">. Nie </w:t>
      </w:r>
      <w:r w:rsidR="00EF10FB" w:rsidRPr="008D51F2">
        <w:rPr>
          <w:rFonts w:asciiTheme="majorHAnsi" w:hAnsiTheme="majorHAnsi"/>
          <w:sz w:val="24"/>
          <w:szCs w:val="24"/>
        </w:rPr>
        <w:t>muszą</w:t>
      </w:r>
      <w:r w:rsidRPr="008D51F2">
        <w:rPr>
          <w:rFonts w:asciiTheme="majorHAnsi" w:hAnsiTheme="majorHAnsi"/>
          <w:sz w:val="24"/>
          <w:szCs w:val="24"/>
        </w:rPr>
        <w:t xml:space="preserve"> to </w:t>
      </w:r>
      <w:r w:rsidR="00EF10FB" w:rsidRPr="008D51F2">
        <w:rPr>
          <w:rFonts w:asciiTheme="majorHAnsi" w:hAnsiTheme="majorHAnsi"/>
          <w:sz w:val="24"/>
          <w:szCs w:val="24"/>
        </w:rPr>
        <w:t xml:space="preserve">być </w:t>
      </w:r>
      <w:r w:rsidRPr="008D51F2">
        <w:rPr>
          <w:rFonts w:asciiTheme="majorHAnsi" w:hAnsiTheme="majorHAnsi"/>
          <w:sz w:val="24"/>
          <w:szCs w:val="24"/>
        </w:rPr>
        <w:t>osoby zatrudnione na etacie.</w:t>
      </w:r>
      <w:r w:rsidR="00E17730" w:rsidRPr="008D51F2">
        <w:rPr>
          <w:rFonts w:asciiTheme="majorHAnsi" w:hAnsiTheme="majorHAnsi"/>
          <w:sz w:val="24"/>
          <w:szCs w:val="24"/>
        </w:rPr>
        <w:t xml:space="preserve"> Te same zasady dotyczą projektanta wnętrz</w:t>
      </w:r>
      <w:r w:rsidR="00433075" w:rsidRPr="008D51F2">
        <w:rPr>
          <w:rFonts w:asciiTheme="majorHAnsi" w:hAnsiTheme="majorHAnsi"/>
          <w:sz w:val="24"/>
          <w:szCs w:val="24"/>
        </w:rPr>
        <w:t>, który posiada pełną autonomię w wykonywaniu swojej pracy.</w:t>
      </w:r>
    </w:p>
    <w:p w14:paraId="14DD62F3" w14:textId="77777777" w:rsidR="00F56D0F" w:rsidRPr="008D51F2" w:rsidRDefault="00F56D0F" w:rsidP="008D51F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8D51F2"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sz w:val="24"/>
                <w:szCs w:val="24"/>
              </w:rPr>
              <w:t>Rozdział 2</w:t>
            </w:r>
            <w:r w:rsidR="00042824" w:rsidRPr="008D51F2">
              <w:rPr>
                <w:rFonts w:asciiTheme="majorHAnsi" w:hAnsiTheme="majorHAnsi"/>
                <w:sz w:val="24"/>
                <w:szCs w:val="24"/>
              </w:rPr>
              <w:t>5</w:t>
            </w:r>
          </w:p>
          <w:p w14:paraId="6002C04B" w14:textId="77777777" w:rsidR="008929F6" w:rsidRPr="008D51F2" w:rsidRDefault="008929F6" w:rsidP="008D51F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8D51F2">
              <w:rPr>
                <w:rFonts w:asciiTheme="majorHAnsi" w:hAnsiTheme="majorHAnsi"/>
                <w:b/>
                <w:sz w:val="24"/>
                <w:szCs w:val="24"/>
              </w:rPr>
              <w:t>ZAŁĄCZNIKI DO SWZ</w:t>
            </w:r>
          </w:p>
        </w:tc>
      </w:tr>
    </w:tbl>
    <w:p w14:paraId="2E4575EF" w14:textId="394E8262" w:rsidR="009F17D6" w:rsidRPr="008D51F2" w:rsidRDefault="009F17D6" w:rsidP="008D51F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8D51F2" w:rsidRDefault="0090373D" w:rsidP="008D51F2">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8D51F2" w:rsidRDefault="008929F6" w:rsidP="008D51F2">
      <w:pPr>
        <w:tabs>
          <w:tab w:val="left" w:pos="709"/>
        </w:tabs>
        <w:spacing w:line="360" w:lineRule="auto"/>
        <w:ind w:left="142" w:right="57" w:hanging="85"/>
        <w:contextualSpacing/>
        <w:jc w:val="both"/>
        <w:rPr>
          <w:rFonts w:asciiTheme="majorHAnsi" w:hAnsiTheme="majorHAnsi" w:cs="Arial"/>
          <w:sz w:val="24"/>
          <w:szCs w:val="24"/>
        </w:rPr>
      </w:pPr>
      <w:r w:rsidRPr="008D51F2">
        <w:rPr>
          <w:rFonts w:asciiTheme="majorHAnsi" w:hAnsiTheme="majorHAnsi" w:cs="Arial"/>
          <w:sz w:val="24"/>
          <w:szCs w:val="24"/>
        </w:rPr>
        <w:t>Integralną częścią SWZ są załączniki:</w:t>
      </w:r>
      <w:bookmarkEnd w:id="0"/>
    </w:p>
    <w:p w14:paraId="2B6576F4" w14:textId="4D85BCB6" w:rsidR="002C25A2" w:rsidRPr="008D51F2" w:rsidRDefault="00CC27BE" w:rsidP="008D51F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D51F2">
        <w:rPr>
          <w:rFonts w:asciiTheme="majorHAnsi" w:hAnsiTheme="majorHAnsi"/>
        </w:rPr>
        <w:t>z</w:t>
      </w:r>
      <w:r w:rsidR="002C25A2" w:rsidRPr="008D51F2">
        <w:rPr>
          <w:rFonts w:asciiTheme="majorHAnsi" w:hAnsiTheme="majorHAnsi"/>
        </w:rPr>
        <w:t xml:space="preserve">ałącznik nr 1 – </w:t>
      </w:r>
      <w:r w:rsidR="00AB76C0" w:rsidRPr="008D51F2">
        <w:rPr>
          <w:rFonts w:asciiTheme="majorHAnsi" w:hAnsiTheme="majorHAnsi"/>
        </w:rPr>
        <w:t xml:space="preserve">wzór </w:t>
      </w:r>
      <w:r w:rsidR="002C25A2" w:rsidRPr="008D51F2">
        <w:rPr>
          <w:rFonts w:asciiTheme="majorHAnsi" w:hAnsiTheme="majorHAnsi"/>
        </w:rPr>
        <w:t>druk</w:t>
      </w:r>
      <w:r w:rsidR="00A20692" w:rsidRPr="008D51F2">
        <w:rPr>
          <w:rFonts w:asciiTheme="majorHAnsi" w:hAnsiTheme="majorHAnsi"/>
        </w:rPr>
        <w:t>u</w:t>
      </w:r>
      <w:r w:rsidR="002C25A2" w:rsidRPr="008D51F2">
        <w:rPr>
          <w:rFonts w:asciiTheme="majorHAnsi" w:hAnsiTheme="majorHAnsi"/>
        </w:rPr>
        <w:t xml:space="preserve"> oferta</w:t>
      </w:r>
      <w:r w:rsidR="009E5ABC" w:rsidRPr="008D51F2">
        <w:rPr>
          <w:rFonts w:asciiTheme="majorHAnsi" w:hAnsiTheme="majorHAnsi"/>
        </w:rPr>
        <w:t>.</w:t>
      </w:r>
    </w:p>
    <w:p w14:paraId="53E1B5E9" w14:textId="2F77C145" w:rsidR="002C25A2" w:rsidRPr="008D51F2" w:rsidRDefault="00CC27BE" w:rsidP="008D51F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D51F2">
        <w:rPr>
          <w:rFonts w:asciiTheme="majorHAnsi" w:hAnsiTheme="majorHAnsi"/>
        </w:rPr>
        <w:t>z</w:t>
      </w:r>
      <w:r w:rsidR="002C25A2" w:rsidRPr="008D51F2">
        <w:rPr>
          <w:rFonts w:asciiTheme="majorHAnsi" w:hAnsiTheme="majorHAnsi"/>
        </w:rPr>
        <w:t xml:space="preserve">ałącznik nr </w:t>
      </w:r>
      <w:r w:rsidR="00482F40" w:rsidRPr="008D51F2">
        <w:rPr>
          <w:rFonts w:asciiTheme="majorHAnsi" w:hAnsiTheme="majorHAnsi"/>
        </w:rPr>
        <w:t>2</w:t>
      </w:r>
      <w:r w:rsidR="002C25A2" w:rsidRPr="008D51F2">
        <w:rPr>
          <w:rFonts w:asciiTheme="majorHAnsi" w:hAnsiTheme="majorHAnsi"/>
        </w:rPr>
        <w:t xml:space="preserve"> – </w:t>
      </w:r>
      <w:r w:rsidR="00B93B84" w:rsidRPr="008D51F2">
        <w:rPr>
          <w:rFonts w:asciiTheme="majorHAnsi" w:hAnsiTheme="majorHAnsi"/>
        </w:rPr>
        <w:t xml:space="preserve">wzór </w:t>
      </w:r>
      <w:r w:rsidR="002E4133" w:rsidRPr="008D51F2">
        <w:rPr>
          <w:rFonts w:asciiTheme="majorHAnsi" w:hAnsiTheme="majorHAnsi"/>
        </w:rPr>
        <w:t xml:space="preserve">wstępnego </w:t>
      </w:r>
      <w:r w:rsidR="002C25A2" w:rsidRPr="008D51F2">
        <w:rPr>
          <w:rFonts w:asciiTheme="majorHAnsi" w:hAnsiTheme="majorHAnsi"/>
        </w:rPr>
        <w:t>oświadczeni</w:t>
      </w:r>
      <w:r w:rsidR="00B93B84" w:rsidRPr="008D51F2">
        <w:rPr>
          <w:rFonts w:asciiTheme="majorHAnsi" w:hAnsiTheme="majorHAnsi"/>
        </w:rPr>
        <w:t>a</w:t>
      </w:r>
      <w:r w:rsidR="00784205" w:rsidRPr="008D51F2">
        <w:rPr>
          <w:rFonts w:asciiTheme="majorHAnsi" w:hAnsiTheme="majorHAnsi"/>
        </w:rPr>
        <w:t xml:space="preserve"> </w:t>
      </w:r>
      <w:r w:rsidR="00784205" w:rsidRPr="008D51F2">
        <w:rPr>
          <w:rFonts w:asciiTheme="majorHAnsi" w:hAnsiTheme="majorHAnsi" w:cs="Arial"/>
        </w:rPr>
        <w:t>o braku podstaw wykluczenia</w:t>
      </w:r>
      <w:r w:rsidR="009E5ABC" w:rsidRPr="008D51F2">
        <w:rPr>
          <w:rFonts w:asciiTheme="majorHAnsi" w:hAnsiTheme="majorHAnsi" w:cs="Arial"/>
        </w:rPr>
        <w:t>.</w:t>
      </w:r>
    </w:p>
    <w:p w14:paraId="2269756E" w14:textId="6879E040" w:rsidR="00BA7A5B" w:rsidRPr="008D51F2" w:rsidRDefault="007C27C3" w:rsidP="008D51F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D51F2">
        <w:rPr>
          <w:rFonts w:asciiTheme="majorHAnsi" w:hAnsiTheme="majorHAnsi"/>
        </w:rPr>
        <w:t xml:space="preserve">załącznik nr </w:t>
      </w:r>
      <w:r w:rsidR="00482F40" w:rsidRPr="008D51F2">
        <w:rPr>
          <w:rFonts w:asciiTheme="majorHAnsi" w:hAnsiTheme="majorHAnsi"/>
        </w:rPr>
        <w:t>3</w:t>
      </w:r>
      <w:r w:rsidR="00164CFE" w:rsidRPr="008D51F2">
        <w:rPr>
          <w:rFonts w:asciiTheme="majorHAnsi" w:hAnsiTheme="majorHAnsi"/>
        </w:rPr>
        <w:t xml:space="preserve"> </w:t>
      </w:r>
      <w:r w:rsidRPr="008D51F2">
        <w:rPr>
          <w:rFonts w:asciiTheme="majorHAnsi" w:hAnsiTheme="majorHAnsi"/>
        </w:rPr>
        <w:t xml:space="preserve">– </w:t>
      </w:r>
      <w:r w:rsidR="00EB7D73" w:rsidRPr="008D51F2">
        <w:rPr>
          <w:rFonts w:asciiTheme="majorHAnsi" w:hAnsiTheme="majorHAnsi"/>
        </w:rPr>
        <w:t>projekt u</w:t>
      </w:r>
      <w:r w:rsidR="0093323A" w:rsidRPr="008D51F2">
        <w:rPr>
          <w:rFonts w:asciiTheme="majorHAnsi" w:hAnsiTheme="majorHAnsi"/>
        </w:rPr>
        <w:t>mowy</w:t>
      </w:r>
      <w:r w:rsidR="00EB7D73" w:rsidRPr="008D51F2">
        <w:rPr>
          <w:rFonts w:asciiTheme="majorHAnsi" w:hAnsiTheme="majorHAnsi"/>
        </w:rPr>
        <w:t>.</w:t>
      </w:r>
    </w:p>
    <w:p w14:paraId="788B8011" w14:textId="764E6B20" w:rsidR="00BA7A5B" w:rsidRDefault="006210FE" w:rsidP="008D51F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8D51F2">
        <w:rPr>
          <w:rFonts w:asciiTheme="majorHAnsi" w:hAnsiTheme="majorHAnsi"/>
        </w:rPr>
        <w:t>załącznik nr 4 – opz.</w:t>
      </w:r>
    </w:p>
    <w:p w14:paraId="2ED2A151" w14:textId="77777777" w:rsidR="00297322" w:rsidRPr="00297322" w:rsidRDefault="00297322" w:rsidP="00297322">
      <w:pPr>
        <w:pStyle w:val="Standard"/>
        <w:tabs>
          <w:tab w:val="left" w:pos="284"/>
        </w:tabs>
        <w:spacing w:line="360" w:lineRule="auto"/>
        <w:ind w:right="57"/>
        <w:contextualSpacing/>
        <w:jc w:val="both"/>
        <w:textAlignment w:val="baseline"/>
        <w:rPr>
          <w:rFonts w:asciiTheme="majorHAnsi" w:hAnsiTheme="majorHAnsi"/>
        </w:rPr>
      </w:pPr>
    </w:p>
    <w:p w14:paraId="49600787" w14:textId="77777777" w:rsidR="000140AB" w:rsidRPr="008D51F2" w:rsidRDefault="000140AB" w:rsidP="008D51F2">
      <w:pPr>
        <w:pStyle w:val="Standard"/>
        <w:tabs>
          <w:tab w:val="left" w:pos="284"/>
        </w:tabs>
        <w:spacing w:line="360" w:lineRule="auto"/>
        <w:ind w:left="284" w:right="57"/>
        <w:contextualSpacing/>
        <w:jc w:val="both"/>
        <w:textAlignment w:val="baseline"/>
        <w:rPr>
          <w:rFonts w:asciiTheme="majorHAnsi" w:hAnsiTheme="majorHAnsi"/>
        </w:rPr>
      </w:pPr>
    </w:p>
    <w:p w14:paraId="49A59043" w14:textId="0A5650AF" w:rsidR="00D8756B" w:rsidRPr="008D51F2" w:rsidRDefault="00D8756B" w:rsidP="008D51F2">
      <w:pPr>
        <w:pStyle w:val="Standard"/>
        <w:tabs>
          <w:tab w:val="left" w:pos="284"/>
        </w:tabs>
        <w:spacing w:line="360" w:lineRule="auto"/>
        <w:ind w:right="57"/>
        <w:contextualSpacing/>
        <w:jc w:val="both"/>
        <w:textAlignment w:val="baseline"/>
        <w:rPr>
          <w:rFonts w:asciiTheme="majorHAnsi" w:hAnsiTheme="majorHAnsi"/>
        </w:rPr>
        <w:sectPr w:rsidR="00D8756B" w:rsidRPr="008D51F2" w:rsidSect="005D72E1">
          <w:headerReference w:type="default" r:id="rId28"/>
          <w:footerReference w:type="default" r:id="rId29"/>
          <w:pgSz w:w="11906" w:h="16838" w:code="9"/>
          <w:pgMar w:top="1191" w:right="991" w:bottom="1276" w:left="1134"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8D51F2" w:rsidRDefault="001C1902" w:rsidP="008D51F2">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79"/>
        <w:gridCol w:w="6389"/>
        <w:gridCol w:w="103"/>
      </w:tblGrid>
      <w:tr w:rsidR="002775C2" w:rsidRPr="008D51F2" w14:paraId="31E06767" w14:textId="77777777" w:rsidTr="007A1134">
        <w:trPr>
          <w:gridAfter w:val="1"/>
          <w:wAfter w:w="56" w:type="pct"/>
        </w:trPr>
        <w:tc>
          <w:tcPr>
            <w:tcW w:w="4944" w:type="pct"/>
            <w:gridSpan w:val="2"/>
            <w:shd w:val="clear" w:color="auto" w:fill="auto"/>
            <w:vAlign w:val="center"/>
          </w:tcPr>
          <w:p w14:paraId="42402536" w14:textId="553BE8BA" w:rsidR="00A66710" w:rsidRPr="008D51F2" w:rsidRDefault="00A66710" w:rsidP="008D51F2">
            <w:pPr>
              <w:widowControl w:val="0"/>
              <w:tabs>
                <w:tab w:val="left" w:pos="709"/>
              </w:tabs>
              <w:spacing w:line="360" w:lineRule="auto"/>
              <w:ind w:left="142" w:right="57" w:hanging="85"/>
              <w:contextualSpacing/>
              <w:jc w:val="center"/>
              <w:outlineLvl w:val="3"/>
              <w:rPr>
                <w:rFonts w:asciiTheme="majorHAnsi" w:hAnsiTheme="majorHAnsi"/>
                <w:b/>
                <w:sz w:val="24"/>
                <w:szCs w:val="24"/>
                <w:vertAlign w:val="superscript"/>
              </w:rPr>
            </w:pPr>
            <w:bookmarkStart w:id="4" w:name="_Hlk65228580"/>
            <w:r w:rsidRPr="008D51F2">
              <w:rPr>
                <w:rFonts w:asciiTheme="majorHAnsi" w:hAnsiTheme="majorHAnsi" w:cs="Arial"/>
                <w:b/>
                <w:iCs/>
                <w:sz w:val="24"/>
                <w:szCs w:val="24"/>
              </w:rPr>
              <w:t>DANE WYKONAWCY/</w:t>
            </w:r>
            <w:r w:rsidR="007F09F6" w:rsidRPr="008D51F2">
              <w:rPr>
                <w:rFonts w:asciiTheme="majorHAnsi" w:hAnsiTheme="majorHAnsi" w:cs="Arial"/>
                <w:b/>
                <w:iCs/>
                <w:sz w:val="24"/>
                <w:szCs w:val="24"/>
              </w:rPr>
              <w:t xml:space="preserve"> </w:t>
            </w:r>
            <w:r w:rsidRPr="008D51F2">
              <w:rPr>
                <w:rFonts w:asciiTheme="majorHAnsi" w:hAnsiTheme="majorHAnsi" w:cs="Arial"/>
                <w:b/>
                <w:iCs/>
                <w:sz w:val="24"/>
                <w:szCs w:val="24"/>
              </w:rPr>
              <w:t>WYKONAWCÓW</w:t>
            </w:r>
            <w:r w:rsidRPr="008D51F2">
              <w:rPr>
                <w:rFonts w:asciiTheme="majorHAnsi" w:hAnsiTheme="majorHAnsi"/>
                <w:sz w:val="24"/>
                <w:szCs w:val="24"/>
                <w:vertAlign w:val="superscript"/>
              </w:rPr>
              <w:t xml:space="preserve">              Powielić tyle razy, ile to potrzebne</w:t>
            </w:r>
          </w:p>
        </w:tc>
      </w:tr>
      <w:tr w:rsidR="002775C2" w:rsidRPr="008D51F2" w14:paraId="18963D45" w14:textId="77777777" w:rsidTr="001C1902">
        <w:tc>
          <w:tcPr>
            <w:tcW w:w="5000" w:type="pct"/>
            <w:gridSpan w:val="3"/>
            <w:shd w:val="clear" w:color="auto" w:fill="auto"/>
            <w:vAlign w:val="center"/>
          </w:tcPr>
          <w:p w14:paraId="22467C45" w14:textId="77777777" w:rsidR="00385988" w:rsidRPr="008D51F2" w:rsidRDefault="00385988"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8D51F2" w:rsidRDefault="00CC569E" w:rsidP="008D51F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D51F2">
              <w:rPr>
                <w:rFonts w:asciiTheme="majorHAnsi" w:eastAsia="Times New Roman" w:hAnsiTheme="majorHAnsi"/>
                <w:iCs/>
                <w:sz w:val="24"/>
                <w:szCs w:val="24"/>
              </w:rPr>
              <w:t xml:space="preserve">1. </w:t>
            </w:r>
            <w:r w:rsidR="00A66710" w:rsidRPr="008D51F2">
              <w:rPr>
                <w:rFonts w:asciiTheme="majorHAnsi" w:eastAsia="Times New Roman" w:hAnsiTheme="majorHAnsi"/>
                <w:iCs/>
                <w:sz w:val="24"/>
                <w:szCs w:val="24"/>
              </w:rPr>
              <w:t>Osoba upoważniona do reprezentacji Wykonawcy/-ów</w:t>
            </w:r>
          </w:p>
          <w:p w14:paraId="54248885" w14:textId="11F2193E" w:rsidR="003F7E66" w:rsidRPr="008D51F2" w:rsidRDefault="00A66710" w:rsidP="008D51F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D51F2">
              <w:rPr>
                <w:rFonts w:asciiTheme="majorHAnsi" w:eastAsia="Times New Roman" w:hAnsiTheme="majorHAnsi"/>
                <w:iCs/>
                <w:sz w:val="24"/>
                <w:szCs w:val="24"/>
              </w:rPr>
              <w:t>i podpisująca ofertę:</w:t>
            </w:r>
          </w:p>
        </w:tc>
      </w:tr>
      <w:tr w:rsidR="00E01041" w:rsidRPr="008D51F2" w14:paraId="2B076BC3" w14:textId="77777777" w:rsidTr="00E01041">
        <w:trPr>
          <w:trHeight w:val="180"/>
        </w:trPr>
        <w:tc>
          <w:tcPr>
            <w:tcW w:w="1461" w:type="pct"/>
            <w:shd w:val="clear" w:color="auto" w:fill="auto"/>
            <w:vAlign w:val="center"/>
          </w:tcPr>
          <w:p w14:paraId="402BD245" w14:textId="449850E5" w:rsidR="00E01041" w:rsidRPr="008D51F2" w:rsidRDefault="00E01041" w:rsidP="008D51F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imię i nazwisko:</w:t>
            </w:r>
          </w:p>
        </w:tc>
        <w:tc>
          <w:tcPr>
            <w:tcW w:w="3539" w:type="pct"/>
            <w:gridSpan w:val="2"/>
            <w:shd w:val="clear" w:color="auto" w:fill="auto"/>
            <w:vAlign w:val="center"/>
          </w:tcPr>
          <w:p w14:paraId="447080BB" w14:textId="22D6ED42" w:rsidR="00E01041" w:rsidRPr="008D51F2" w:rsidRDefault="00E01041" w:rsidP="008D51F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D51F2" w14:paraId="521DB60F" w14:textId="77777777" w:rsidTr="00E01041">
        <w:trPr>
          <w:trHeight w:val="180"/>
        </w:trPr>
        <w:tc>
          <w:tcPr>
            <w:tcW w:w="1461" w:type="pct"/>
            <w:shd w:val="clear" w:color="auto" w:fill="auto"/>
            <w:vAlign w:val="center"/>
          </w:tcPr>
          <w:p w14:paraId="2E41F5FA" w14:textId="1522064E" w:rsidR="00E01041" w:rsidRPr="008D51F2" w:rsidRDefault="00E01041" w:rsidP="008D51F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stanowisko:</w:t>
            </w:r>
          </w:p>
        </w:tc>
        <w:tc>
          <w:tcPr>
            <w:tcW w:w="3539" w:type="pct"/>
            <w:gridSpan w:val="2"/>
            <w:shd w:val="clear" w:color="auto" w:fill="auto"/>
            <w:vAlign w:val="center"/>
          </w:tcPr>
          <w:p w14:paraId="6971E9A8" w14:textId="2A58B699" w:rsidR="00E01041" w:rsidRPr="008D51F2" w:rsidRDefault="00E01041" w:rsidP="008D51F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8D51F2" w14:paraId="4CDBA6D0" w14:textId="77777777" w:rsidTr="001C1902">
        <w:tc>
          <w:tcPr>
            <w:tcW w:w="5000" w:type="pct"/>
            <w:gridSpan w:val="3"/>
            <w:shd w:val="clear" w:color="auto" w:fill="auto"/>
            <w:vAlign w:val="center"/>
          </w:tcPr>
          <w:p w14:paraId="5912B3CD" w14:textId="77777777" w:rsidR="00385988" w:rsidRPr="008D51F2" w:rsidRDefault="00385988"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8D51F2" w:rsidRDefault="00CC569E" w:rsidP="008D51F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D51F2">
              <w:rPr>
                <w:rFonts w:asciiTheme="majorHAnsi" w:eastAsia="Times New Roman" w:hAnsiTheme="majorHAnsi"/>
                <w:iCs/>
                <w:sz w:val="24"/>
                <w:szCs w:val="24"/>
              </w:rPr>
              <w:t xml:space="preserve">2. </w:t>
            </w:r>
            <w:r w:rsidR="00DA26C4" w:rsidRPr="008D51F2">
              <w:rPr>
                <w:rFonts w:asciiTheme="majorHAnsi" w:eastAsia="Times New Roman" w:hAnsiTheme="majorHAnsi"/>
                <w:iCs/>
                <w:sz w:val="24"/>
                <w:szCs w:val="24"/>
              </w:rPr>
              <w:t>Nazwa</w:t>
            </w:r>
            <w:r w:rsidR="00D15EFB" w:rsidRPr="008D51F2">
              <w:rPr>
                <w:rFonts w:asciiTheme="majorHAnsi" w:eastAsia="Times New Roman" w:hAnsiTheme="majorHAnsi"/>
                <w:iCs/>
                <w:sz w:val="24"/>
                <w:szCs w:val="24"/>
              </w:rPr>
              <w:t xml:space="preserve"> </w:t>
            </w:r>
            <w:r w:rsidR="00DA26C4" w:rsidRPr="008D51F2">
              <w:rPr>
                <w:rFonts w:asciiTheme="majorHAnsi" w:eastAsia="Times New Roman" w:hAnsiTheme="majorHAnsi"/>
                <w:iCs/>
                <w:sz w:val="24"/>
                <w:szCs w:val="24"/>
              </w:rPr>
              <w:t>/ imię i nazwisko Wykonawcy składającego ofertę:</w:t>
            </w:r>
          </w:p>
          <w:p w14:paraId="0144F0EF" w14:textId="67A7606A" w:rsidR="005F6DF9" w:rsidRPr="008D51F2" w:rsidRDefault="00A66710" w:rsidP="008D51F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D51F2">
              <w:rPr>
                <w:rFonts w:asciiTheme="majorHAnsi" w:eastAsia="Times New Roman" w:hAnsiTheme="majorHAnsi"/>
                <w:iCs/>
                <w:sz w:val="24"/>
                <w:szCs w:val="24"/>
              </w:rPr>
              <w:t>dane adresowe</w:t>
            </w:r>
          </w:p>
        </w:tc>
      </w:tr>
      <w:tr w:rsidR="00E01041" w:rsidRPr="008D51F2" w14:paraId="7C656677" w14:textId="77777777" w:rsidTr="00E01041">
        <w:trPr>
          <w:trHeight w:val="185"/>
        </w:trPr>
        <w:tc>
          <w:tcPr>
            <w:tcW w:w="1461" w:type="pct"/>
            <w:shd w:val="clear" w:color="auto" w:fill="auto"/>
            <w:vAlign w:val="center"/>
          </w:tcPr>
          <w:p w14:paraId="62FCD53B" w14:textId="78EC5757"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nazwa firmy:</w:t>
            </w:r>
          </w:p>
        </w:tc>
        <w:tc>
          <w:tcPr>
            <w:tcW w:w="3539" w:type="pct"/>
            <w:gridSpan w:val="2"/>
            <w:shd w:val="clear" w:color="auto" w:fill="auto"/>
            <w:vAlign w:val="center"/>
          </w:tcPr>
          <w:p w14:paraId="78A566CB" w14:textId="0AAFD69F"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D51F2" w14:paraId="5E54A3EF" w14:textId="77777777" w:rsidTr="00E01041">
        <w:trPr>
          <w:trHeight w:val="185"/>
        </w:trPr>
        <w:tc>
          <w:tcPr>
            <w:tcW w:w="1461" w:type="pct"/>
            <w:shd w:val="clear" w:color="auto" w:fill="auto"/>
            <w:vAlign w:val="center"/>
          </w:tcPr>
          <w:p w14:paraId="61A5A6D2" w14:textId="58BCAD2E"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ulica:</w:t>
            </w:r>
          </w:p>
        </w:tc>
        <w:tc>
          <w:tcPr>
            <w:tcW w:w="3539" w:type="pct"/>
            <w:gridSpan w:val="2"/>
            <w:shd w:val="clear" w:color="auto" w:fill="auto"/>
            <w:vAlign w:val="center"/>
          </w:tcPr>
          <w:p w14:paraId="5BC2E193" w14:textId="16C938CD"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D51F2" w14:paraId="6242013E" w14:textId="77777777" w:rsidTr="00E01041">
        <w:trPr>
          <w:trHeight w:val="185"/>
        </w:trPr>
        <w:tc>
          <w:tcPr>
            <w:tcW w:w="1461" w:type="pct"/>
            <w:shd w:val="clear" w:color="auto" w:fill="auto"/>
            <w:vAlign w:val="center"/>
          </w:tcPr>
          <w:p w14:paraId="6F0C71D8" w14:textId="45927273"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kod pocztowy:</w:t>
            </w:r>
          </w:p>
        </w:tc>
        <w:tc>
          <w:tcPr>
            <w:tcW w:w="3539" w:type="pct"/>
            <w:gridSpan w:val="2"/>
            <w:shd w:val="clear" w:color="auto" w:fill="auto"/>
            <w:vAlign w:val="center"/>
          </w:tcPr>
          <w:p w14:paraId="7021F85D" w14:textId="4094DC4D"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D51F2" w14:paraId="5D97413A" w14:textId="77777777" w:rsidTr="00E01041">
        <w:trPr>
          <w:trHeight w:val="185"/>
        </w:trPr>
        <w:tc>
          <w:tcPr>
            <w:tcW w:w="1461" w:type="pct"/>
            <w:shd w:val="clear" w:color="auto" w:fill="auto"/>
            <w:vAlign w:val="center"/>
          </w:tcPr>
          <w:p w14:paraId="472EF764" w14:textId="03513E4D"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miejscowość:</w:t>
            </w:r>
          </w:p>
        </w:tc>
        <w:tc>
          <w:tcPr>
            <w:tcW w:w="3539" w:type="pct"/>
            <w:gridSpan w:val="2"/>
            <w:shd w:val="clear" w:color="auto" w:fill="auto"/>
            <w:vAlign w:val="center"/>
          </w:tcPr>
          <w:p w14:paraId="1936924D" w14:textId="29D448EC"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D51F2" w14:paraId="4E54383E" w14:textId="77777777" w:rsidTr="00E01041">
        <w:trPr>
          <w:trHeight w:val="185"/>
        </w:trPr>
        <w:tc>
          <w:tcPr>
            <w:tcW w:w="1461" w:type="pct"/>
            <w:shd w:val="clear" w:color="auto" w:fill="auto"/>
            <w:vAlign w:val="center"/>
          </w:tcPr>
          <w:p w14:paraId="4A2AF283" w14:textId="4ADA35AA" w:rsidR="00E01041" w:rsidRPr="008D51F2" w:rsidRDefault="002F3DDB"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w</w:t>
            </w:r>
            <w:r w:rsidR="00E01041" w:rsidRPr="008D51F2">
              <w:rPr>
                <w:rFonts w:asciiTheme="majorHAnsi" w:eastAsia="Times New Roman" w:hAnsiTheme="majorHAnsi"/>
                <w:b w:val="0"/>
                <w:bCs/>
                <w:iCs/>
                <w:sz w:val="24"/>
                <w:szCs w:val="24"/>
              </w:rPr>
              <w:t>ojewództwo</w:t>
            </w:r>
            <w:r w:rsidRPr="008D51F2">
              <w:rPr>
                <w:rFonts w:asciiTheme="majorHAnsi" w:eastAsia="Times New Roman" w:hAnsiTheme="majorHAnsi"/>
                <w:b w:val="0"/>
                <w:bCs/>
                <w:iCs/>
                <w:sz w:val="24"/>
                <w:szCs w:val="24"/>
              </w:rPr>
              <w:t>:</w:t>
            </w:r>
          </w:p>
        </w:tc>
        <w:tc>
          <w:tcPr>
            <w:tcW w:w="3539" w:type="pct"/>
            <w:gridSpan w:val="2"/>
            <w:shd w:val="clear" w:color="auto" w:fill="auto"/>
            <w:vAlign w:val="center"/>
          </w:tcPr>
          <w:p w14:paraId="0EAE4330" w14:textId="4FFE3C22"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8D51F2" w14:paraId="304F14F6" w14:textId="77777777" w:rsidTr="00E01041">
        <w:trPr>
          <w:trHeight w:val="185"/>
        </w:trPr>
        <w:tc>
          <w:tcPr>
            <w:tcW w:w="1461" w:type="pct"/>
            <w:shd w:val="clear" w:color="auto" w:fill="auto"/>
            <w:vAlign w:val="center"/>
          </w:tcPr>
          <w:p w14:paraId="4423E67F" w14:textId="261E0740"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kraj:</w:t>
            </w:r>
          </w:p>
        </w:tc>
        <w:tc>
          <w:tcPr>
            <w:tcW w:w="3539" w:type="pct"/>
            <w:gridSpan w:val="2"/>
            <w:shd w:val="clear" w:color="auto" w:fill="auto"/>
            <w:vAlign w:val="center"/>
          </w:tcPr>
          <w:p w14:paraId="0FFE7805" w14:textId="6755B93E" w:rsidR="00E01041" w:rsidRPr="008D51F2" w:rsidRDefault="00E01041"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8D51F2" w14:paraId="5F628D79" w14:textId="77777777" w:rsidTr="001C1902">
        <w:tc>
          <w:tcPr>
            <w:tcW w:w="5000" w:type="pct"/>
            <w:gridSpan w:val="3"/>
            <w:shd w:val="clear" w:color="auto" w:fill="auto"/>
            <w:vAlign w:val="center"/>
          </w:tcPr>
          <w:p w14:paraId="3B5A7026" w14:textId="77777777" w:rsidR="00385988" w:rsidRPr="008D51F2" w:rsidRDefault="00385988"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8D51F2" w:rsidRDefault="00CC569E" w:rsidP="008D51F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8D51F2">
              <w:rPr>
                <w:rFonts w:asciiTheme="majorHAnsi" w:eastAsia="Times New Roman" w:hAnsiTheme="majorHAnsi"/>
                <w:iCs/>
                <w:sz w:val="24"/>
                <w:szCs w:val="24"/>
              </w:rPr>
              <w:t xml:space="preserve">3. </w:t>
            </w:r>
            <w:r w:rsidR="00FE2D45" w:rsidRPr="008D51F2">
              <w:rPr>
                <w:rFonts w:asciiTheme="majorHAnsi" w:eastAsia="Times New Roman" w:hAnsiTheme="majorHAnsi"/>
                <w:iCs/>
                <w:sz w:val="24"/>
                <w:szCs w:val="24"/>
              </w:rPr>
              <w:t>Dane indentyfikacyjne:</w:t>
            </w:r>
          </w:p>
        </w:tc>
      </w:tr>
      <w:tr w:rsidR="00C86067" w:rsidRPr="008D51F2" w14:paraId="1CAB9338" w14:textId="77777777" w:rsidTr="00C86067">
        <w:trPr>
          <w:trHeight w:val="186"/>
        </w:trPr>
        <w:tc>
          <w:tcPr>
            <w:tcW w:w="1461" w:type="pct"/>
            <w:shd w:val="clear" w:color="auto" w:fill="auto"/>
            <w:vAlign w:val="center"/>
          </w:tcPr>
          <w:p w14:paraId="10A4241E" w14:textId="6E08C4B2" w:rsidR="00C86067" w:rsidRPr="008D51F2" w:rsidRDefault="00000000"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8D51F2">
                  <w:rPr>
                    <w:rFonts w:ascii="Segoe UI Symbol" w:eastAsia="MS Gothic" w:hAnsi="Segoe UI Symbol" w:cs="Segoe UI Symbol"/>
                    <w:b w:val="0"/>
                    <w:bCs/>
                    <w:iCs/>
                    <w:sz w:val="24"/>
                    <w:szCs w:val="24"/>
                  </w:rPr>
                  <w:t>☐</w:t>
                </w:r>
              </w:sdtContent>
            </w:sdt>
            <w:r w:rsidR="00C86067" w:rsidRPr="008D51F2">
              <w:rPr>
                <w:rFonts w:asciiTheme="majorHAnsi" w:eastAsia="Times New Roman" w:hAnsiTheme="majorHAnsi"/>
                <w:b w:val="0"/>
                <w:bCs/>
                <w:iCs/>
                <w:sz w:val="24"/>
                <w:szCs w:val="24"/>
              </w:rPr>
              <w:t xml:space="preserve"> KRS:</w:t>
            </w:r>
          </w:p>
        </w:tc>
        <w:tc>
          <w:tcPr>
            <w:tcW w:w="3539" w:type="pct"/>
            <w:gridSpan w:val="2"/>
            <w:shd w:val="clear" w:color="auto" w:fill="auto"/>
            <w:vAlign w:val="center"/>
          </w:tcPr>
          <w:p w14:paraId="462F3907" w14:textId="3E02C559" w:rsidR="00C86067" w:rsidRPr="008D51F2" w:rsidRDefault="00C86067"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8D51F2" w14:paraId="105F2C65" w14:textId="77777777" w:rsidTr="00C86067">
        <w:trPr>
          <w:trHeight w:val="185"/>
        </w:trPr>
        <w:tc>
          <w:tcPr>
            <w:tcW w:w="5000" w:type="pct"/>
            <w:gridSpan w:val="3"/>
            <w:shd w:val="clear" w:color="auto" w:fill="auto"/>
            <w:vAlign w:val="center"/>
          </w:tcPr>
          <w:p w14:paraId="55ED6C43" w14:textId="68305F66" w:rsidR="00C86067" w:rsidRPr="008D51F2" w:rsidRDefault="00000000"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8D51F2">
                <w:rPr>
                  <w:rStyle w:val="Hipercze"/>
                  <w:rFonts w:asciiTheme="majorHAnsi" w:eastAsia="Times New Roman" w:hAnsiTheme="majorHAnsi"/>
                  <w:b w:val="0"/>
                  <w:bCs/>
                  <w:iCs/>
                  <w:sz w:val="24"/>
                  <w:szCs w:val="24"/>
                </w:rPr>
                <w:t>https://ekrs.ms.gov.pl/web/wyszukiwarka-krs/strona-glowna/index.html</w:t>
              </w:r>
            </w:hyperlink>
            <w:r w:rsidR="00C86067" w:rsidRPr="008D51F2">
              <w:rPr>
                <w:rFonts w:asciiTheme="majorHAnsi" w:eastAsia="Times New Roman" w:hAnsiTheme="majorHAnsi"/>
                <w:b w:val="0"/>
                <w:bCs/>
                <w:iCs/>
                <w:sz w:val="24"/>
                <w:szCs w:val="24"/>
              </w:rPr>
              <w:t xml:space="preserve"> </w:t>
            </w:r>
          </w:p>
        </w:tc>
      </w:tr>
      <w:tr w:rsidR="00C86067" w:rsidRPr="008D51F2" w14:paraId="0A6E332C" w14:textId="77777777" w:rsidTr="00C86067">
        <w:trPr>
          <w:trHeight w:val="185"/>
        </w:trPr>
        <w:tc>
          <w:tcPr>
            <w:tcW w:w="1461" w:type="pct"/>
            <w:shd w:val="clear" w:color="auto" w:fill="auto"/>
            <w:vAlign w:val="center"/>
          </w:tcPr>
          <w:p w14:paraId="2BE5CFE2" w14:textId="78335601" w:rsidR="00C86067" w:rsidRPr="008D51F2" w:rsidRDefault="00000000"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8D51F2">
                  <w:rPr>
                    <w:rFonts w:ascii="Segoe UI Symbol" w:eastAsia="MS Gothic" w:hAnsi="Segoe UI Symbol" w:cs="Segoe UI Symbol"/>
                    <w:b w:val="0"/>
                    <w:bCs/>
                    <w:iCs/>
                    <w:sz w:val="24"/>
                    <w:szCs w:val="24"/>
                  </w:rPr>
                  <w:t>☐</w:t>
                </w:r>
              </w:sdtContent>
            </w:sdt>
            <w:r w:rsidR="00C86067" w:rsidRPr="008D51F2">
              <w:rPr>
                <w:rFonts w:asciiTheme="majorHAnsi" w:eastAsia="Times New Roman" w:hAnsiTheme="majorHAnsi"/>
                <w:b w:val="0"/>
                <w:bCs/>
                <w:iCs/>
                <w:sz w:val="24"/>
                <w:szCs w:val="24"/>
              </w:rPr>
              <w:t xml:space="preserve"> CEIDG:</w:t>
            </w:r>
          </w:p>
        </w:tc>
        <w:tc>
          <w:tcPr>
            <w:tcW w:w="3539" w:type="pct"/>
            <w:gridSpan w:val="2"/>
            <w:shd w:val="clear" w:color="auto" w:fill="auto"/>
            <w:vAlign w:val="center"/>
          </w:tcPr>
          <w:p w14:paraId="2E36E14E" w14:textId="09867A96" w:rsidR="00C86067" w:rsidRPr="008D51F2" w:rsidRDefault="00C86067"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8D51F2" w14:paraId="69193766" w14:textId="77777777" w:rsidTr="00C86067">
        <w:trPr>
          <w:trHeight w:val="185"/>
        </w:trPr>
        <w:tc>
          <w:tcPr>
            <w:tcW w:w="5000" w:type="pct"/>
            <w:gridSpan w:val="3"/>
            <w:shd w:val="clear" w:color="auto" w:fill="auto"/>
            <w:vAlign w:val="center"/>
          </w:tcPr>
          <w:p w14:paraId="40ADDD8D" w14:textId="559E7168" w:rsidR="00C86067" w:rsidRPr="008D51F2" w:rsidRDefault="00000000"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8D51F2">
                <w:rPr>
                  <w:rStyle w:val="Hipercze"/>
                  <w:rFonts w:asciiTheme="majorHAnsi" w:eastAsia="Times New Roman" w:hAnsiTheme="majorHAnsi"/>
                  <w:b w:val="0"/>
                  <w:bCs/>
                  <w:iCs/>
                  <w:sz w:val="24"/>
                  <w:szCs w:val="24"/>
                </w:rPr>
                <w:t>https://prod.ceidg.gov.pl/ceidg/ceidg.public.ui/search.aspx</w:t>
              </w:r>
            </w:hyperlink>
            <w:r w:rsidR="00C86067" w:rsidRPr="008D51F2">
              <w:rPr>
                <w:rFonts w:asciiTheme="majorHAnsi" w:eastAsia="Times New Roman" w:hAnsiTheme="majorHAnsi"/>
                <w:b w:val="0"/>
                <w:bCs/>
                <w:iCs/>
                <w:sz w:val="24"/>
                <w:szCs w:val="24"/>
              </w:rPr>
              <w:t xml:space="preserve"> </w:t>
            </w:r>
          </w:p>
        </w:tc>
      </w:tr>
      <w:tr w:rsidR="00C86067" w:rsidRPr="008D51F2" w14:paraId="4D5EE5EA" w14:textId="77777777" w:rsidTr="00C86067">
        <w:trPr>
          <w:trHeight w:val="185"/>
        </w:trPr>
        <w:tc>
          <w:tcPr>
            <w:tcW w:w="1461" w:type="pct"/>
            <w:shd w:val="clear" w:color="auto" w:fill="auto"/>
            <w:vAlign w:val="center"/>
          </w:tcPr>
          <w:p w14:paraId="343C9B72" w14:textId="6BA9407D" w:rsidR="00C86067" w:rsidRPr="008D51F2" w:rsidRDefault="00000000"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8D51F2">
                  <w:rPr>
                    <w:rFonts w:ascii="Segoe UI Symbol" w:eastAsia="MS Gothic" w:hAnsi="Segoe UI Symbol" w:cs="Segoe UI Symbol"/>
                    <w:b w:val="0"/>
                    <w:bCs/>
                    <w:iCs/>
                    <w:sz w:val="24"/>
                    <w:szCs w:val="24"/>
                  </w:rPr>
                  <w:t>☐</w:t>
                </w:r>
              </w:sdtContent>
            </w:sdt>
            <w:r w:rsidR="00C86067" w:rsidRPr="008D51F2">
              <w:rPr>
                <w:rFonts w:asciiTheme="majorHAnsi" w:eastAsia="Times New Roman" w:hAnsiTheme="majorHAnsi"/>
                <w:b w:val="0"/>
                <w:bCs/>
                <w:iCs/>
                <w:sz w:val="24"/>
                <w:szCs w:val="24"/>
              </w:rPr>
              <w:t xml:space="preserve"> Pesel</w:t>
            </w:r>
          </w:p>
        </w:tc>
        <w:tc>
          <w:tcPr>
            <w:tcW w:w="3539" w:type="pct"/>
            <w:gridSpan w:val="2"/>
            <w:shd w:val="clear" w:color="auto" w:fill="auto"/>
            <w:vAlign w:val="center"/>
          </w:tcPr>
          <w:p w14:paraId="076F2158" w14:textId="27B78C56" w:rsidR="00C86067" w:rsidRPr="008D51F2" w:rsidRDefault="00C86067"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8D51F2" w14:paraId="3AAB3495" w14:textId="77777777" w:rsidTr="00C86067">
        <w:trPr>
          <w:trHeight w:val="185"/>
        </w:trPr>
        <w:tc>
          <w:tcPr>
            <w:tcW w:w="5000" w:type="pct"/>
            <w:gridSpan w:val="3"/>
            <w:shd w:val="clear" w:color="auto" w:fill="auto"/>
            <w:vAlign w:val="center"/>
          </w:tcPr>
          <w:p w14:paraId="7369BE01" w14:textId="1D95B167" w:rsidR="00C86067" w:rsidRPr="008D51F2" w:rsidRDefault="00C86067"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eastAsia="Times New Roman" w:hAnsiTheme="majorHAnsi"/>
                <w:b w:val="0"/>
                <w:bCs/>
                <w:iCs/>
                <w:sz w:val="24"/>
                <w:szCs w:val="24"/>
              </w:rPr>
              <w:t>dla osób fizycznych nieprowadzących działalności gospodarczej</w:t>
            </w:r>
          </w:p>
        </w:tc>
      </w:tr>
      <w:tr w:rsidR="00C86067" w:rsidRPr="008D51F2" w14:paraId="42292266" w14:textId="77777777" w:rsidTr="00C86067">
        <w:trPr>
          <w:trHeight w:val="185"/>
        </w:trPr>
        <w:tc>
          <w:tcPr>
            <w:tcW w:w="1461" w:type="pct"/>
            <w:shd w:val="clear" w:color="auto" w:fill="auto"/>
            <w:vAlign w:val="center"/>
          </w:tcPr>
          <w:p w14:paraId="7EE36E37" w14:textId="37D6BFCB" w:rsidR="00C86067" w:rsidRPr="008D51F2" w:rsidRDefault="00C86067"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hAnsiTheme="majorHAnsi" w:cs="Arial"/>
                <w:b w:val="0"/>
                <w:bCs/>
                <w:iCs/>
                <w:sz w:val="24"/>
                <w:szCs w:val="24"/>
              </w:rPr>
              <w:t>NIP:</w:t>
            </w:r>
          </w:p>
        </w:tc>
        <w:tc>
          <w:tcPr>
            <w:tcW w:w="3539" w:type="pct"/>
            <w:gridSpan w:val="2"/>
            <w:shd w:val="clear" w:color="auto" w:fill="auto"/>
            <w:vAlign w:val="center"/>
          </w:tcPr>
          <w:p w14:paraId="4CA71DA5" w14:textId="254127FD" w:rsidR="00C86067" w:rsidRPr="008D51F2" w:rsidRDefault="00C86067" w:rsidP="008D51F2">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8D51F2" w14:paraId="5234D3B4" w14:textId="77777777" w:rsidTr="00C86067">
        <w:trPr>
          <w:trHeight w:val="185"/>
        </w:trPr>
        <w:tc>
          <w:tcPr>
            <w:tcW w:w="1461" w:type="pct"/>
            <w:shd w:val="clear" w:color="auto" w:fill="auto"/>
            <w:vAlign w:val="center"/>
          </w:tcPr>
          <w:p w14:paraId="16EDF11F" w14:textId="29BC1033" w:rsidR="00C86067" w:rsidRPr="008D51F2" w:rsidRDefault="00C86067" w:rsidP="008D51F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8D51F2">
              <w:rPr>
                <w:rFonts w:asciiTheme="majorHAnsi" w:hAnsiTheme="majorHAnsi" w:cs="Arial"/>
                <w:b w:val="0"/>
                <w:bCs/>
                <w:iCs/>
                <w:sz w:val="24"/>
                <w:szCs w:val="24"/>
              </w:rPr>
              <w:t>REGON:</w:t>
            </w:r>
          </w:p>
        </w:tc>
        <w:tc>
          <w:tcPr>
            <w:tcW w:w="3539" w:type="pct"/>
            <w:gridSpan w:val="2"/>
            <w:shd w:val="clear" w:color="auto" w:fill="auto"/>
            <w:vAlign w:val="center"/>
          </w:tcPr>
          <w:p w14:paraId="3F198CA1" w14:textId="0C26D874" w:rsidR="00C86067" w:rsidRPr="008D51F2" w:rsidRDefault="00C86067" w:rsidP="008D51F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8D51F2" w14:paraId="5477E308" w14:textId="77777777" w:rsidTr="001C1902">
        <w:tc>
          <w:tcPr>
            <w:tcW w:w="5000" w:type="pct"/>
            <w:gridSpan w:val="3"/>
            <w:shd w:val="clear" w:color="auto" w:fill="auto"/>
            <w:vAlign w:val="center"/>
          </w:tcPr>
          <w:p w14:paraId="59C0CCA6" w14:textId="732290BD" w:rsidR="005F6DF9"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8D51F2">
              <w:rPr>
                <w:rFonts w:asciiTheme="majorHAnsi" w:hAnsiTheme="majorHAnsi"/>
                <w:sz w:val="24"/>
                <w:szCs w:val="24"/>
              </w:rPr>
              <w:t xml:space="preserve">4. </w:t>
            </w:r>
            <w:r w:rsidR="00164E84" w:rsidRPr="008D51F2">
              <w:rPr>
                <w:rFonts w:asciiTheme="majorHAnsi" w:hAnsiTheme="majorHAnsi"/>
                <w:sz w:val="24"/>
                <w:szCs w:val="24"/>
              </w:rPr>
              <w:t>Osoba upoważniona do kontaktów z Zamawiającym:</w:t>
            </w:r>
          </w:p>
        </w:tc>
      </w:tr>
      <w:tr w:rsidR="00CC569E" w:rsidRPr="008D51F2" w14:paraId="000306CE" w14:textId="77777777" w:rsidTr="00065ED2">
        <w:trPr>
          <w:trHeight w:val="38"/>
        </w:trPr>
        <w:tc>
          <w:tcPr>
            <w:tcW w:w="1461" w:type="pct"/>
            <w:shd w:val="clear" w:color="auto" w:fill="auto"/>
            <w:vAlign w:val="center"/>
          </w:tcPr>
          <w:p w14:paraId="7BD96B96" w14:textId="651031F6"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D51F2">
              <w:rPr>
                <w:rFonts w:asciiTheme="majorHAnsi" w:hAnsiTheme="majorHAnsi"/>
                <w:b w:val="0"/>
                <w:bCs/>
                <w:sz w:val="24"/>
                <w:szCs w:val="24"/>
              </w:rPr>
              <w:t>imię i nazwisko:</w:t>
            </w:r>
          </w:p>
        </w:tc>
        <w:tc>
          <w:tcPr>
            <w:tcW w:w="3539" w:type="pct"/>
            <w:gridSpan w:val="2"/>
            <w:shd w:val="clear" w:color="auto" w:fill="auto"/>
            <w:vAlign w:val="center"/>
          </w:tcPr>
          <w:p w14:paraId="554981BD" w14:textId="5F418A27"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D51F2" w14:paraId="29408D9F" w14:textId="77777777" w:rsidTr="00065ED2">
        <w:trPr>
          <w:trHeight w:val="34"/>
        </w:trPr>
        <w:tc>
          <w:tcPr>
            <w:tcW w:w="1461" w:type="pct"/>
            <w:shd w:val="clear" w:color="auto" w:fill="auto"/>
            <w:vAlign w:val="center"/>
          </w:tcPr>
          <w:p w14:paraId="11ECF21B" w14:textId="753D268D"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D51F2">
              <w:rPr>
                <w:rFonts w:asciiTheme="majorHAnsi" w:hAnsiTheme="majorHAnsi"/>
                <w:b w:val="0"/>
                <w:bCs/>
                <w:sz w:val="24"/>
                <w:szCs w:val="24"/>
              </w:rPr>
              <w:t>stanowisko:</w:t>
            </w:r>
          </w:p>
        </w:tc>
        <w:tc>
          <w:tcPr>
            <w:tcW w:w="3539" w:type="pct"/>
            <w:gridSpan w:val="2"/>
            <w:shd w:val="clear" w:color="auto" w:fill="auto"/>
            <w:vAlign w:val="center"/>
          </w:tcPr>
          <w:p w14:paraId="299DE400" w14:textId="705DE41D"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D51F2" w14:paraId="2617E8B3" w14:textId="77777777" w:rsidTr="00065ED2">
        <w:trPr>
          <w:trHeight w:val="34"/>
        </w:trPr>
        <w:tc>
          <w:tcPr>
            <w:tcW w:w="1461" w:type="pct"/>
            <w:shd w:val="clear" w:color="auto" w:fill="auto"/>
            <w:vAlign w:val="center"/>
          </w:tcPr>
          <w:p w14:paraId="31679FD6" w14:textId="76ABAE42"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D51F2">
              <w:rPr>
                <w:rFonts w:asciiTheme="majorHAnsi" w:hAnsiTheme="majorHAnsi"/>
                <w:b w:val="0"/>
                <w:bCs/>
                <w:sz w:val="24"/>
                <w:szCs w:val="24"/>
              </w:rPr>
              <w:t>telefon:</w:t>
            </w:r>
          </w:p>
        </w:tc>
        <w:tc>
          <w:tcPr>
            <w:tcW w:w="3539" w:type="pct"/>
            <w:gridSpan w:val="2"/>
            <w:shd w:val="clear" w:color="auto" w:fill="auto"/>
            <w:vAlign w:val="center"/>
          </w:tcPr>
          <w:p w14:paraId="2C85DA64" w14:textId="5D052698"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D51F2" w14:paraId="0049FB90" w14:textId="77777777" w:rsidTr="00065ED2">
        <w:trPr>
          <w:trHeight w:val="34"/>
        </w:trPr>
        <w:tc>
          <w:tcPr>
            <w:tcW w:w="1461" w:type="pct"/>
            <w:shd w:val="clear" w:color="auto" w:fill="auto"/>
            <w:vAlign w:val="center"/>
          </w:tcPr>
          <w:p w14:paraId="6E6BD680" w14:textId="2567255F"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D51F2">
              <w:rPr>
                <w:rFonts w:asciiTheme="majorHAnsi" w:hAnsiTheme="majorHAnsi"/>
                <w:b w:val="0"/>
                <w:bCs/>
                <w:sz w:val="24"/>
                <w:szCs w:val="24"/>
              </w:rPr>
              <w:t>e-mail:</w:t>
            </w:r>
          </w:p>
        </w:tc>
        <w:tc>
          <w:tcPr>
            <w:tcW w:w="3539" w:type="pct"/>
            <w:gridSpan w:val="2"/>
            <w:shd w:val="clear" w:color="auto" w:fill="auto"/>
            <w:vAlign w:val="center"/>
          </w:tcPr>
          <w:p w14:paraId="7E46E19B" w14:textId="29A66B03"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8D51F2" w14:paraId="283DCFB3" w14:textId="77777777" w:rsidTr="00CC569E">
        <w:trPr>
          <w:trHeight w:val="34"/>
        </w:trPr>
        <w:tc>
          <w:tcPr>
            <w:tcW w:w="5000" w:type="pct"/>
            <w:gridSpan w:val="3"/>
            <w:shd w:val="clear" w:color="auto" w:fill="auto"/>
            <w:vAlign w:val="center"/>
          </w:tcPr>
          <w:p w14:paraId="3144675B" w14:textId="3E1D5891" w:rsidR="00CC569E" w:rsidRPr="008D51F2" w:rsidRDefault="00CC569E" w:rsidP="008D51F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8D51F2">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8D51F2" w14:paraId="6205D717" w14:textId="77777777" w:rsidTr="001C1902">
        <w:tc>
          <w:tcPr>
            <w:tcW w:w="5000" w:type="pct"/>
            <w:gridSpan w:val="3"/>
            <w:shd w:val="clear" w:color="auto" w:fill="auto"/>
            <w:vAlign w:val="center"/>
          </w:tcPr>
          <w:p w14:paraId="6A887D11" w14:textId="77777777" w:rsidR="001F5E2D" w:rsidRPr="008D51F2" w:rsidRDefault="001F5E2D" w:rsidP="008D51F2">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8D51F2" w:rsidRDefault="00CC569E" w:rsidP="008D51F2">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8D51F2">
              <w:rPr>
                <w:rFonts w:asciiTheme="majorHAnsi" w:eastAsia="Calibri" w:hAnsiTheme="majorHAnsi"/>
                <w:b/>
                <w:bCs/>
                <w:sz w:val="24"/>
                <w:szCs w:val="24"/>
              </w:rPr>
              <w:t xml:space="preserve">5. </w:t>
            </w:r>
            <w:r w:rsidR="00381C0C" w:rsidRPr="008D51F2">
              <w:rPr>
                <w:rFonts w:asciiTheme="majorHAnsi" w:eastAsia="Calibri" w:hAnsiTheme="majorHAnsi"/>
                <w:b/>
                <w:bCs/>
                <w:sz w:val="24"/>
                <w:szCs w:val="24"/>
              </w:rPr>
              <w:t xml:space="preserve">Rodzaj </w:t>
            </w:r>
            <w:r w:rsidR="00381C0C" w:rsidRPr="008D51F2">
              <w:rPr>
                <w:rFonts w:asciiTheme="majorHAnsi" w:hAnsiTheme="majorHAnsi"/>
                <w:b/>
                <w:bCs/>
                <w:sz w:val="24"/>
                <w:szCs w:val="24"/>
              </w:rPr>
              <w:t>Wykonawcy (zaznaczyć właściwe):</w:t>
            </w:r>
          </w:p>
        </w:tc>
      </w:tr>
      <w:tr w:rsidR="00381C0C" w:rsidRPr="008D51F2" w14:paraId="50AA8E7A" w14:textId="77777777" w:rsidTr="001C1902">
        <w:tc>
          <w:tcPr>
            <w:tcW w:w="5000" w:type="pct"/>
            <w:gridSpan w:val="3"/>
            <w:shd w:val="clear" w:color="auto" w:fill="auto"/>
            <w:vAlign w:val="center"/>
          </w:tcPr>
          <w:p w14:paraId="6CA1F5E6" w14:textId="1F700EAF" w:rsidR="00381C0C" w:rsidRPr="008D51F2" w:rsidRDefault="00000000" w:rsidP="008D51F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8D51F2">
                  <w:rPr>
                    <w:rFonts w:ascii="Segoe UI Symbol" w:eastAsia="MS Gothic" w:hAnsi="Segoe UI Symbol" w:cs="Segoe UI Symbol"/>
                    <w:bCs/>
                    <w:sz w:val="24"/>
                    <w:szCs w:val="24"/>
                  </w:rPr>
                  <w:t>☐</w:t>
                </w:r>
              </w:sdtContent>
            </w:sdt>
            <w:r w:rsidR="00381C0C" w:rsidRPr="008D51F2">
              <w:rPr>
                <w:rFonts w:asciiTheme="majorHAnsi" w:hAnsiTheme="majorHAnsi"/>
                <w:bCs/>
                <w:sz w:val="24"/>
                <w:szCs w:val="24"/>
              </w:rPr>
              <w:t xml:space="preserve"> </w:t>
            </w:r>
            <w:r w:rsidR="00381C0C" w:rsidRPr="008D51F2">
              <w:rPr>
                <w:rFonts w:asciiTheme="majorHAnsi" w:hAnsiTheme="majorHAnsi" w:cs="Arial"/>
                <w:iCs/>
                <w:sz w:val="24"/>
                <w:szCs w:val="24"/>
              </w:rPr>
              <w:t>mikroprzedsiębiorstwo</w:t>
            </w:r>
          </w:p>
          <w:p w14:paraId="1C637876" w14:textId="3616E7D6" w:rsidR="00381C0C" w:rsidRPr="008D51F2" w:rsidRDefault="00000000" w:rsidP="008D51F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8D51F2">
                  <w:rPr>
                    <w:rFonts w:ascii="Segoe UI Symbol" w:eastAsia="MS Gothic" w:hAnsi="Segoe UI Symbol" w:cs="Segoe UI Symbol"/>
                    <w:bCs/>
                    <w:sz w:val="24"/>
                    <w:szCs w:val="24"/>
                  </w:rPr>
                  <w:t>☐</w:t>
                </w:r>
              </w:sdtContent>
            </w:sdt>
            <w:r w:rsidR="00381C0C" w:rsidRPr="008D51F2">
              <w:rPr>
                <w:rFonts w:asciiTheme="majorHAnsi" w:hAnsiTheme="majorHAnsi"/>
                <w:bCs/>
                <w:sz w:val="24"/>
                <w:szCs w:val="24"/>
              </w:rPr>
              <w:t xml:space="preserve"> </w:t>
            </w:r>
            <w:r w:rsidR="00381C0C" w:rsidRPr="008D51F2">
              <w:rPr>
                <w:rFonts w:asciiTheme="majorHAnsi" w:hAnsiTheme="majorHAnsi" w:cs="Arial"/>
                <w:iCs/>
                <w:sz w:val="24"/>
                <w:szCs w:val="24"/>
              </w:rPr>
              <w:t>małe przedsiębiorstwo</w:t>
            </w:r>
          </w:p>
          <w:p w14:paraId="2F10FCBE" w14:textId="4B7F4F79" w:rsidR="00381C0C" w:rsidRPr="008D51F2" w:rsidRDefault="00000000" w:rsidP="008D51F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8D51F2">
                  <w:rPr>
                    <w:rFonts w:ascii="Segoe UI Symbol" w:eastAsia="MS Gothic" w:hAnsi="Segoe UI Symbol" w:cs="Segoe UI Symbol"/>
                    <w:bCs/>
                    <w:sz w:val="24"/>
                    <w:szCs w:val="24"/>
                  </w:rPr>
                  <w:t>☐</w:t>
                </w:r>
              </w:sdtContent>
            </w:sdt>
            <w:r w:rsidR="00381C0C" w:rsidRPr="008D51F2">
              <w:rPr>
                <w:rFonts w:asciiTheme="majorHAnsi" w:hAnsiTheme="majorHAnsi"/>
                <w:bCs/>
                <w:sz w:val="24"/>
                <w:szCs w:val="24"/>
              </w:rPr>
              <w:t xml:space="preserve"> </w:t>
            </w:r>
            <w:r w:rsidR="00381C0C" w:rsidRPr="008D51F2">
              <w:rPr>
                <w:rFonts w:asciiTheme="majorHAnsi" w:hAnsiTheme="majorHAnsi" w:cs="Arial"/>
                <w:iCs/>
                <w:sz w:val="24"/>
                <w:szCs w:val="24"/>
              </w:rPr>
              <w:t>średnie przedsiębiorstwo</w:t>
            </w:r>
          </w:p>
          <w:p w14:paraId="39BCCF81" w14:textId="6BE50F7E" w:rsidR="00381C0C" w:rsidRPr="008D51F2" w:rsidRDefault="00000000" w:rsidP="008D51F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8D51F2">
                  <w:rPr>
                    <w:rFonts w:ascii="Segoe UI Symbol" w:eastAsia="MS Gothic" w:hAnsi="Segoe UI Symbol" w:cs="Segoe UI Symbol"/>
                    <w:bCs/>
                    <w:sz w:val="24"/>
                    <w:szCs w:val="24"/>
                  </w:rPr>
                  <w:t>☐</w:t>
                </w:r>
              </w:sdtContent>
            </w:sdt>
            <w:r w:rsidR="00381C0C" w:rsidRPr="008D51F2">
              <w:rPr>
                <w:rFonts w:asciiTheme="majorHAnsi" w:hAnsiTheme="majorHAnsi" w:cs="Arial"/>
                <w:sz w:val="24"/>
                <w:szCs w:val="24"/>
              </w:rPr>
              <w:t xml:space="preserve"> </w:t>
            </w:r>
            <w:r w:rsidR="00381C0C" w:rsidRPr="008D51F2">
              <w:rPr>
                <w:rFonts w:asciiTheme="majorHAnsi" w:hAnsiTheme="majorHAnsi" w:cs="Arial"/>
                <w:iCs/>
                <w:sz w:val="24"/>
                <w:szCs w:val="24"/>
              </w:rPr>
              <w:t>jednoosobowa działalność gospodarcza</w:t>
            </w:r>
          </w:p>
          <w:p w14:paraId="6CBF1E7C" w14:textId="642ADB9F" w:rsidR="00381C0C" w:rsidRPr="008D51F2" w:rsidRDefault="00000000" w:rsidP="008D51F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8D51F2">
                  <w:rPr>
                    <w:rFonts w:ascii="Segoe UI Symbol" w:eastAsia="MS Gothic" w:hAnsi="Segoe UI Symbol" w:cs="Segoe UI Symbol"/>
                    <w:bCs/>
                    <w:sz w:val="24"/>
                    <w:szCs w:val="24"/>
                  </w:rPr>
                  <w:t>☐</w:t>
                </w:r>
              </w:sdtContent>
            </w:sdt>
            <w:r w:rsidR="00381C0C" w:rsidRPr="008D51F2">
              <w:rPr>
                <w:rFonts w:asciiTheme="majorHAnsi" w:hAnsiTheme="majorHAnsi" w:cs="Arial"/>
                <w:sz w:val="24"/>
                <w:szCs w:val="24"/>
              </w:rPr>
              <w:t xml:space="preserve"> </w:t>
            </w:r>
            <w:r w:rsidR="00381C0C" w:rsidRPr="008D51F2">
              <w:rPr>
                <w:rFonts w:asciiTheme="majorHAnsi" w:hAnsiTheme="majorHAnsi" w:cs="Arial"/>
                <w:iCs/>
                <w:sz w:val="24"/>
                <w:szCs w:val="24"/>
              </w:rPr>
              <w:t>osoba fizyczna nieprowadząca działalności gospodarczej</w:t>
            </w:r>
          </w:p>
          <w:p w14:paraId="7AFABFCC" w14:textId="56CCA1C3" w:rsidR="00381C0C" w:rsidRPr="008D51F2" w:rsidRDefault="00000000" w:rsidP="008D51F2">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8D51F2">
                  <w:rPr>
                    <w:rFonts w:ascii="Segoe UI Symbol" w:eastAsia="MS Gothic" w:hAnsi="Segoe UI Symbol" w:cs="Segoe UI Symbol"/>
                    <w:bCs/>
                    <w:sz w:val="24"/>
                    <w:szCs w:val="24"/>
                  </w:rPr>
                  <w:t>☐</w:t>
                </w:r>
              </w:sdtContent>
            </w:sdt>
            <w:r w:rsidR="00381C0C" w:rsidRPr="008D51F2">
              <w:rPr>
                <w:rFonts w:asciiTheme="majorHAnsi" w:hAnsiTheme="majorHAnsi" w:cs="Arial"/>
                <w:sz w:val="24"/>
                <w:szCs w:val="24"/>
              </w:rPr>
              <w:t xml:space="preserve"> </w:t>
            </w:r>
            <w:r w:rsidR="00381C0C" w:rsidRPr="008D51F2">
              <w:rPr>
                <w:rFonts w:asciiTheme="majorHAnsi" w:hAnsiTheme="majorHAnsi" w:cs="Arial"/>
                <w:iCs/>
                <w:sz w:val="24"/>
                <w:szCs w:val="24"/>
              </w:rPr>
              <w:t>inny rodzaj: …………………………….</w:t>
            </w:r>
          </w:p>
          <w:p w14:paraId="0F97E14A" w14:textId="6CE00660" w:rsidR="00B9612D" w:rsidRPr="008D51F2" w:rsidRDefault="00B9612D" w:rsidP="008D51F2">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8D51F2">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8D51F2" w:rsidRDefault="001A6016" w:rsidP="008D51F2">
      <w:pPr>
        <w:tabs>
          <w:tab w:val="left" w:pos="709"/>
        </w:tabs>
        <w:spacing w:line="360" w:lineRule="auto"/>
        <w:ind w:right="57"/>
        <w:contextualSpacing/>
        <w:jc w:val="both"/>
        <w:rPr>
          <w:rFonts w:asciiTheme="majorHAnsi" w:hAnsiTheme="majorHAnsi" w:cs="Arial"/>
          <w:iCs/>
          <w:sz w:val="24"/>
          <w:szCs w:val="24"/>
        </w:rPr>
      </w:pPr>
    </w:p>
    <w:p w14:paraId="194C6F04" w14:textId="52FFA105" w:rsidR="005C4B8E" w:rsidRPr="008D51F2" w:rsidRDefault="00D8756B" w:rsidP="008D51F2">
      <w:pPr>
        <w:tabs>
          <w:tab w:val="left" w:pos="709"/>
        </w:tabs>
        <w:spacing w:line="360" w:lineRule="auto"/>
        <w:ind w:right="57"/>
        <w:contextualSpacing/>
        <w:jc w:val="both"/>
        <w:rPr>
          <w:rFonts w:asciiTheme="majorHAnsi" w:hAnsiTheme="majorHAnsi" w:cs="Arial"/>
          <w:iCs/>
          <w:sz w:val="24"/>
          <w:szCs w:val="24"/>
        </w:rPr>
      </w:pPr>
      <w:r w:rsidRPr="008D51F2">
        <w:rPr>
          <w:rFonts w:asciiTheme="majorHAnsi" w:hAnsiTheme="majorHAnsi" w:cs="Arial"/>
          <w:iCs/>
          <w:sz w:val="24"/>
          <w:szCs w:val="24"/>
        </w:rPr>
        <w:t xml:space="preserve">W związku z ogłoszeniem postępowania o udzielenie zamówienia publicznego prowadzonego w trybie podstawowym bez negocjacji na przedmiotowe zadanie, oferujemy wykonanie zamówienia zgodnie z zakresem </w:t>
      </w:r>
      <w:r w:rsidR="009A653E" w:rsidRPr="008D51F2">
        <w:rPr>
          <w:rFonts w:asciiTheme="majorHAnsi" w:hAnsiTheme="majorHAnsi" w:cs="Arial"/>
          <w:iCs/>
          <w:sz w:val="24"/>
          <w:szCs w:val="24"/>
        </w:rPr>
        <w:t>usług</w:t>
      </w:r>
      <w:r w:rsidRPr="008D51F2">
        <w:rPr>
          <w:rFonts w:asciiTheme="majorHAnsi" w:hAnsiTheme="majorHAnsi" w:cs="Arial"/>
          <w:iCs/>
          <w:sz w:val="24"/>
          <w:szCs w:val="24"/>
        </w:rPr>
        <w:t xml:space="preserve"> </w:t>
      </w:r>
      <w:r w:rsidR="00682BCA" w:rsidRPr="008D51F2">
        <w:rPr>
          <w:rFonts w:asciiTheme="majorHAnsi" w:hAnsiTheme="majorHAnsi" w:cs="Arial"/>
          <w:iCs/>
          <w:sz w:val="24"/>
          <w:szCs w:val="24"/>
        </w:rPr>
        <w:t xml:space="preserve">projektowych, </w:t>
      </w:r>
      <w:r w:rsidRPr="008D51F2">
        <w:rPr>
          <w:rFonts w:asciiTheme="majorHAnsi" w:hAnsiTheme="majorHAnsi" w:cs="Arial"/>
          <w:iCs/>
          <w:sz w:val="24"/>
          <w:szCs w:val="24"/>
        </w:rPr>
        <w:t>zamieszczonych w SWZ i projekcie umowy</w:t>
      </w:r>
      <w:r w:rsidR="00A31F83" w:rsidRPr="008D51F2">
        <w:rPr>
          <w:rFonts w:asciiTheme="majorHAnsi" w:hAnsiTheme="majorHAnsi" w:cs="Arial"/>
          <w:iCs/>
          <w:sz w:val="24"/>
          <w:szCs w:val="24"/>
        </w:rPr>
        <w:t>.</w:t>
      </w:r>
    </w:p>
    <w:p w14:paraId="6B28B0C0" w14:textId="77777777" w:rsidR="00A31F83" w:rsidRPr="008D51F2" w:rsidRDefault="00A31F83" w:rsidP="008D51F2">
      <w:pPr>
        <w:tabs>
          <w:tab w:val="left" w:pos="709"/>
        </w:tabs>
        <w:spacing w:line="360" w:lineRule="auto"/>
        <w:ind w:right="57"/>
        <w:contextualSpacing/>
        <w:jc w:val="both"/>
        <w:rPr>
          <w:rFonts w:asciiTheme="majorHAnsi" w:hAnsiTheme="majorHAnsi" w:cs="Arial"/>
          <w:iCs/>
          <w:sz w:val="24"/>
          <w:szCs w:val="24"/>
        </w:rPr>
      </w:pPr>
    </w:p>
    <w:p w14:paraId="2667A6E1" w14:textId="77777777" w:rsidR="00A31F83" w:rsidRPr="008D51F2" w:rsidRDefault="00A31F83" w:rsidP="008D51F2">
      <w:pPr>
        <w:tabs>
          <w:tab w:val="left" w:pos="709"/>
        </w:tabs>
        <w:spacing w:line="360" w:lineRule="auto"/>
        <w:ind w:right="57"/>
        <w:contextualSpacing/>
        <w:jc w:val="both"/>
        <w:rPr>
          <w:rFonts w:asciiTheme="majorHAnsi" w:hAnsiTheme="majorHAnsi" w:cs="Arial"/>
          <w:iCs/>
          <w:sz w:val="24"/>
          <w:szCs w:val="24"/>
        </w:rPr>
      </w:pPr>
    </w:p>
    <w:p w14:paraId="27C18CB2" w14:textId="77777777" w:rsidR="00355C62" w:rsidRPr="008D51F2" w:rsidRDefault="00355C62" w:rsidP="008D51F2">
      <w:pPr>
        <w:tabs>
          <w:tab w:val="left" w:pos="709"/>
        </w:tabs>
        <w:spacing w:line="360" w:lineRule="auto"/>
        <w:ind w:right="57"/>
        <w:contextualSpacing/>
        <w:jc w:val="both"/>
        <w:rPr>
          <w:rFonts w:asciiTheme="majorHAnsi" w:hAnsiTheme="majorHAnsi" w:cs="Arial"/>
          <w:iCs/>
          <w:sz w:val="24"/>
          <w:szCs w:val="24"/>
        </w:rPr>
      </w:pPr>
    </w:p>
    <w:p w14:paraId="061B39E4" w14:textId="77777777" w:rsidR="00035F07" w:rsidRPr="008D51F2" w:rsidRDefault="00035F07" w:rsidP="008D51F2">
      <w:pPr>
        <w:tabs>
          <w:tab w:val="left" w:pos="709"/>
        </w:tabs>
        <w:spacing w:line="360" w:lineRule="auto"/>
        <w:ind w:right="57"/>
        <w:contextualSpacing/>
        <w:jc w:val="both"/>
        <w:rPr>
          <w:rFonts w:asciiTheme="majorHAnsi" w:hAnsiTheme="majorHAnsi" w:cs="Arial"/>
          <w:iCs/>
          <w:sz w:val="24"/>
          <w:szCs w:val="24"/>
        </w:rPr>
      </w:pPr>
    </w:p>
    <w:p w14:paraId="59B35E16" w14:textId="77777777" w:rsidR="00035F07" w:rsidRPr="008D51F2" w:rsidRDefault="00035F07" w:rsidP="008D51F2">
      <w:pPr>
        <w:tabs>
          <w:tab w:val="left" w:pos="709"/>
        </w:tabs>
        <w:spacing w:line="360" w:lineRule="auto"/>
        <w:ind w:right="57"/>
        <w:contextualSpacing/>
        <w:jc w:val="both"/>
        <w:rPr>
          <w:rFonts w:asciiTheme="majorHAnsi" w:hAnsiTheme="majorHAnsi" w:cs="Arial"/>
          <w:iCs/>
          <w:sz w:val="24"/>
          <w:szCs w:val="24"/>
        </w:rPr>
      </w:pPr>
    </w:p>
    <w:p w14:paraId="7374ED77" w14:textId="77777777" w:rsidR="004A397F" w:rsidRPr="008D51F2" w:rsidRDefault="004A397F" w:rsidP="008D51F2">
      <w:pPr>
        <w:tabs>
          <w:tab w:val="left" w:pos="709"/>
        </w:tabs>
        <w:spacing w:line="360" w:lineRule="auto"/>
        <w:ind w:right="57"/>
        <w:contextualSpacing/>
        <w:jc w:val="both"/>
        <w:rPr>
          <w:rFonts w:asciiTheme="majorHAnsi" w:hAnsiTheme="majorHAnsi" w:cs="Arial"/>
          <w:bCs/>
          <w:iCs/>
          <w:sz w:val="24"/>
          <w:szCs w:val="24"/>
        </w:rPr>
      </w:pPr>
    </w:p>
    <w:tbl>
      <w:tblPr>
        <w:tblW w:w="5790" w:type="pct"/>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10" w:type="dxa"/>
          <w:right w:w="10" w:type="dxa"/>
        </w:tblCellMar>
        <w:tblLook w:val="0000" w:firstRow="0" w:lastRow="0" w:firstColumn="0" w:lastColumn="0" w:noHBand="0" w:noVBand="0"/>
      </w:tblPr>
      <w:tblGrid>
        <w:gridCol w:w="2119"/>
        <w:gridCol w:w="2119"/>
        <w:gridCol w:w="2120"/>
        <w:gridCol w:w="2120"/>
        <w:gridCol w:w="2120"/>
      </w:tblGrid>
      <w:tr w:rsidR="009A653E" w:rsidRPr="008D51F2" w14:paraId="6ED65FB7" w14:textId="77777777" w:rsidTr="00F626E1">
        <w:trPr>
          <w:trHeight w:val="842"/>
          <w:jc w:val="center"/>
        </w:trPr>
        <w:tc>
          <w:tcPr>
            <w:tcW w:w="4000" w:type="pct"/>
            <w:gridSpan w:val="4"/>
            <w:shd w:val="clear" w:color="auto" w:fill="auto"/>
            <w:tcMar>
              <w:top w:w="55" w:type="dxa"/>
              <w:left w:w="55" w:type="dxa"/>
              <w:bottom w:w="55" w:type="dxa"/>
              <w:right w:w="55" w:type="dxa"/>
            </w:tcMar>
            <w:vAlign w:val="center"/>
          </w:tcPr>
          <w:p w14:paraId="6B6C77E1" w14:textId="77777777" w:rsidR="009A653E" w:rsidRDefault="009A653E" w:rsidP="008D51F2">
            <w:pPr>
              <w:spacing w:line="360" w:lineRule="auto"/>
              <w:contextualSpacing/>
              <w:jc w:val="center"/>
              <w:rPr>
                <w:rFonts w:asciiTheme="majorHAnsi" w:hAnsiTheme="majorHAnsi" w:cs="Cambria"/>
                <w:sz w:val="24"/>
                <w:szCs w:val="24"/>
              </w:rPr>
            </w:pPr>
            <w:r w:rsidRPr="008D51F2">
              <w:rPr>
                <w:rFonts w:asciiTheme="majorHAnsi" w:hAnsiTheme="majorHAnsi"/>
                <w:sz w:val="24"/>
                <w:szCs w:val="24"/>
              </w:rPr>
              <w:t>przedmiot usług</w:t>
            </w:r>
            <w:r w:rsidR="00D362A8" w:rsidRPr="008D51F2">
              <w:rPr>
                <w:rFonts w:asciiTheme="majorHAnsi" w:hAnsiTheme="majorHAnsi"/>
                <w:sz w:val="24"/>
                <w:szCs w:val="24"/>
              </w:rPr>
              <w:t xml:space="preserve">, </w:t>
            </w:r>
            <w:r w:rsidR="00D362A8" w:rsidRPr="002A18D6">
              <w:rPr>
                <w:rFonts w:asciiTheme="majorHAnsi" w:hAnsiTheme="majorHAnsi"/>
                <w:sz w:val="24"/>
                <w:szCs w:val="24"/>
              </w:rPr>
              <w:t xml:space="preserve">zgodnie z </w:t>
            </w:r>
            <w:r w:rsidR="00D362A8" w:rsidRPr="002A18D6">
              <w:rPr>
                <w:rFonts w:asciiTheme="majorHAnsi" w:hAnsiTheme="majorHAnsi" w:cs="Cambria"/>
                <w:sz w:val="24"/>
                <w:szCs w:val="24"/>
              </w:rPr>
              <w:t>§ 1 ust. 2 projektu umowy</w:t>
            </w:r>
          </w:p>
          <w:p w14:paraId="4AC8B5CF" w14:textId="708E7C52" w:rsidR="00F626E1" w:rsidRPr="00F626E1" w:rsidRDefault="00F626E1" w:rsidP="00F626E1">
            <w:pPr>
              <w:spacing w:line="360" w:lineRule="auto"/>
              <w:contextualSpacing/>
              <w:jc w:val="center"/>
              <w:rPr>
                <w:rFonts w:asciiTheme="majorHAnsi" w:hAnsiTheme="majorHAnsi"/>
                <w:b/>
                <w:bCs/>
                <w:sz w:val="24"/>
                <w:szCs w:val="24"/>
              </w:rPr>
            </w:pPr>
            <w:r w:rsidRPr="008D51F2">
              <w:rPr>
                <w:rFonts w:asciiTheme="majorHAnsi" w:hAnsiTheme="majorHAnsi"/>
                <w:b/>
                <w:bCs/>
                <w:sz w:val="24"/>
                <w:szCs w:val="24"/>
              </w:rPr>
              <w:t>Usługa projektowa</w:t>
            </w:r>
          </w:p>
        </w:tc>
        <w:tc>
          <w:tcPr>
            <w:tcW w:w="1000" w:type="pct"/>
            <w:shd w:val="clear" w:color="auto" w:fill="auto"/>
            <w:vAlign w:val="center"/>
          </w:tcPr>
          <w:p w14:paraId="1E333A33" w14:textId="75813C2B" w:rsidR="002E701D" w:rsidRPr="008D51F2" w:rsidRDefault="009A653E" w:rsidP="00F626E1">
            <w:pPr>
              <w:spacing w:line="360" w:lineRule="auto"/>
              <w:contextualSpacing/>
              <w:rPr>
                <w:rFonts w:asciiTheme="majorHAnsi" w:hAnsiTheme="majorHAnsi" w:cs="Verdana"/>
                <w:sz w:val="24"/>
                <w:szCs w:val="24"/>
              </w:rPr>
            </w:pPr>
            <w:r w:rsidRPr="008D51F2">
              <w:rPr>
                <w:rFonts w:asciiTheme="majorHAnsi" w:hAnsiTheme="majorHAnsi" w:cs="Verdana"/>
                <w:sz w:val="24"/>
                <w:szCs w:val="24"/>
              </w:rPr>
              <w:t>cena brutto w zł</w:t>
            </w:r>
          </w:p>
          <w:p w14:paraId="10F3AA3B" w14:textId="4B04FD2C" w:rsidR="00035F07" w:rsidRPr="00F626E1" w:rsidRDefault="009A653E" w:rsidP="00F626E1">
            <w:pPr>
              <w:spacing w:line="360" w:lineRule="auto"/>
              <w:contextualSpacing/>
              <w:jc w:val="center"/>
              <w:rPr>
                <w:rFonts w:asciiTheme="majorHAnsi" w:hAnsiTheme="majorHAnsi"/>
                <w:sz w:val="24"/>
                <w:szCs w:val="24"/>
              </w:rPr>
            </w:pPr>
            <w:r w:rsidRPr="008D51F2">
              <w:rPr>
                <w:rFonts w:asciiTheme="majorHAnsi" w:hAnsiTheme="majorHAnsi"/>
                <w:sz w:val="24"/>
                <w:szCs w:val="24"/>
              </w:rPr>
              <w:t>(z 23 %* VAT)</w:t>
            </w:r>
          </w:p>
        </w:tc>
      </w:tr>
      <w:tr w:rsidR="009A653E" w:rsidRPr="008D51F2" w14:paraId="63EE05B3" w14:textId="77777777" w:rsidTr="00035F07">
        <w:trPr>
          <w:jc w:val="center"/>
        </w:trPr>
        <w:tc>
          <w:tcPr>
            <w:tcW w:w="4000" w:type="pct"/>
            <w:gridSpan w:val="4"/>
            <w:shd w:val="clear" w:color="auto" w:fill="auto"/>
            <w:tcMar>
              <w:top w:w="55" w:type="dxa"/>
              <w:left w:w="55" w:type="dxa"/>
              <w:bottom w:w="55" w:type="dxa"/>
              <w:right w:w="55" w:type="dxa"/>
            </w:tcMar>
            <w:vAlign w:val="center"/>
          </w:tcPr>
          <w:p w14:paraId="76EDD538" w14:textId="7E22F937" w:rsidR="00035F07" w:rsidRPr="00A676B4" w:rsidRDefault="00A9112A" w:rsidP="008D51F2">
            <w:pPr>
              <w:spacing w:line="360" w:lineRule="auto"/>
              <w:contextualSpacing/>
              <w:jc w:val="center"/>
              <w:rPr>
                <w:rFonts w:asciiTheme="majorHAnsi" w:hAnsiTheme="majorHAnsi"/>
                <w:b/>
                <w:bCs/>
              </w:rPr>
            </w:pPr>
            <w:r w:rsidRPr="00A676B4">
              <w:rPr>
                <w:rFonts w:asciiTheme="majorHAnsi" w:hAnsiTheme="majorHAnsi"/>
                <w:b/>
                <w:bCs/>
              </w:rPr>
              <w:t>Mapę do celów projektowych zapewnia Zamawiający.</w:t>
            </w:r>
          </w:p>
          <w:p w14:paraId="4AA67D27" w14:textId="5F23F0D7" w:rsidR="00D6228D" w:rsidRPr="00A676B4" w:rsidRDefault="0015302D" w:rsidP="00F626E1">
            <w:pPr>
              <w:spacing w:line="360" w:lineRule="auto"/>
              <w:contextualSpacing/>
              <w:jc w:val="center"/>
              <w:rPr>
                <w:rFonts w:asciiTheme="majorHAnsi" w:hAnsiTheme="majorHAnsi"/>
                <w:b/>
                <w:bCs/>
              </w:rPr>
            </w:pPr>
            <w:r w:rsidRPr="00A676B4">
              <w:rPr>
                <w:rFonts w:asciiTheme="majorHAnsi" w:hAnsiTheme="majorHAnsi"/>
                <w:b/>
                <w:bCs/>
              </w:rPr>
              <w:t xml:space="preserve">Kompletny projekt </w:t>
            </w:r>
            <w:r w:rsidR="001D330C" w:rsidRPr="00A676B4">
              <w:rPr>
                <w:rFonts w:asciiTheme="majorHAnsi" w:hAnsiTheme="majorHAnsi"/>
                <w:b/>
                <w:bCs/>
              </w:rPr>
              <w:t>budowlany</w:t>
            </w:r>
            <w:r w:rsidR="00A6221C">
              <w:rPr>
                <w:rFonts w:asciiTheme="majorHAnsi" w:hAnsiTheme="majorHAnsi"/>
                <w:b/>
                <w:bCs/>
              </w:rPr>
              <w:t xml:space="preserve"> (i wykonawczy)</w:t>
            </w:r>
            <w:r w:rsidR="001D330C" w:rsidRPr="00A676B4">
              <w:rPr>
                <w:rFonts w:asciiTheme="majorHAnsi" w:hAnsiTheme="majorHAnsi"/>
                <w:b/>
                <w:bCs/>
              </w:rPr>
              <w:t xml:space="preserve"> </w:t>
            </w:r>
            <w:r w:rsidRPr="00A676B4">
              <w:rPr>
                <w:rFonts w:asciiTheme="majorHAnsi" w:hAnsiTheme="majorHAnsi"/>
                <w:b/>
                <w:bCs/>
              </w:rPr>
              <w:t xml:space="preserve">musi zostać wykonany terminowo, </w:t>
            </w:r>
            <w:r w:rsidR="00D70261" w:rsidRPr="00A676B4">
              <w:rPr>
                <w:rFonts w:asciiTheme="majorHAnsi" w:hAnsiTheme="majorHAnsi"/>
                <w:b/>
                <w:bCs/>
              </w:rPr>
              <w:t xml:space="preserve">tak </w:t>
            </w:r>
            <w:r w:rsidRPr="00A676B4">
              <w:rPr>
                <w:rFonts w:asciiTheme="majorHAnsi" w:hAnsiTheme="majorHAnsi"/>
                <w:b/>
                <w:bCs/>
              </w:rPr>
              <w:t>by Zamawiający mógł złożyć wniosek o pozwolenie na budowę</w:t>
            </w:r>
            <w:r w:rsidR="00682BCA" w:rsidRPr="00A676B4">
              <w:rPr>
                <w:rFonts w:asciiTheme="majorHAnsi" w:hAnsiTheme="majorHAnsi"/>
                <w:b/>
                <w:bCs/>
              </w:rPr>
              <w:t>.</w:t>
            </w:r>
            <w:r w:rsidR="00F626E1" w:rsidRPr="00A676B4">
              <w:rPr>
                <w:rFonts w:asciiTheme="majorHAnsi" w:hAnsiTheme="majorHAnsi"/>
                <w:b/>
                <w:bCs/>
              </w:rPr>
              <w:t xml:space="preserve"> </w:t>
            </w:r>
            <w:r w:rsidR="006D6808" w:rsidRPr="00A676B4">
              <w:rPr>
                <w:rFonts w:asciiTheme="majorHAnsi" w:hAnsiTheme="majorHAnsi"/>
                <w:b/>
                <w:bCs/>
              </w:rPr>
              <w:t>W</w:t>
            </w:r>
            <w:r w:rsidR="00D6228D" w:rsidRPr="00A676B4">
              <w:rPr>
                <w:rFonts w:asciiTheme="majorHAnsi" w:hAnsiTheme="majorHAnsi"/>
                <w:b/>
                <w:bCs/>
              </w:rPr>
              <w:t xml:space="preserve"> cenie należy ująć wykonanie wizualizacji.</w:t>
            </w:r>
          </w:p>
          <w:p w14:paraId="7FC5826E" w14:textId="4DFDD318" w:rsidR="00682BCA" w:rsidRPr="00A676B4" w:rsidRDefault="00682BCA" w:rsidP="008D51F2">
            <w:pPr>
              <w:spacing w:line="360" w:lineRule="auto"/>
              <w:contextualSpacing/>
              <w:jc w:val="center"/>
              <w:rPr>
                <w:rFonts w:asciiTheme="majorHAnsi" w:hAnsiTheme="majorHAnsi"/>
                <w:b/>
                <w:bCs/>
              </w:rPr>
            </w:pPr>
            <w:r w:rsidRPr="00A676B4">
              <w:rPr>
                <w:rFonts w:asciiTheme="majorHAnsi" w:hAnsiTheme="majorHAnsi"/>
                <w:b/>
                <w:bCs/>
              </w:rPr>
              <w:t xml:space="preserve">Zamawiający, zgodnie z zasadami programu Polski Ład (edycja </w:t>
            </w:r>
            <w:r w:rsidR="006D6808" w:rsidRPr="00A676B4">
              <w:rPr>
                <w:rFonts w:asciiTheme="majorHAnsi" w:hAnsiTheme="majorHAnsi"/>
                <w:b/>
                <w:bCs/>
              </w:rPr>
              <w:t xml:space="preserve">nr </w:t>
            </w:r>
            <w:r w:rsidRPr="00A676B4">
              <w:rPr>
                <w:rFonts w:asciiTheme="majorHAnsi" w:hAnsiTheme="majorHAnsi"/>
                <w:b/>
                <w:bCs/>
              </w:rPr>
              <w:t>8) oraz wstępną promesą</w:t>
            </w:r>
            <w:r w:rsidR="006D6808" w:rsidRPr="00A676B4">
              <w:rPr>
                <w:rFonts w:asciiTheme="majorHAnsi" w:hAnsiTheme="majorHAnsi"/>
                <w:b/>
                <w:bCs/>
              </w:rPr>
              <w:t>,</w:t>
            </w:r>
            <w:r w:rsidRPr="00A676B4">
              <w:rPr>
                <w:rFonts w:asciiTheme="majorHAnsi" w:hAnsiTheme="majorHAnsi"/>
                <w:b/>
                <w:bCs/>
              </w:rPr>
              <w:t xml:space="preserve"> musi wszcząć postępowanie</w:t>
            </w:r>
            <w:r w:rsidR="00290887" w:rsidRPr="00A676B4">
              <w:rPr>
                <w:rFonts w:asciiTheme="majorHAnsi" w:hAnsiTheme="majorHAnsi"/>
                <w:b/>
                <w:bCs/>
              </w:rPr>
              <w:t xml:space="preserve"> przetargowe na budowę biblioteki</w:t>
            </w:r>
            <w:r w:rsidRPr="00A676B4">
              <w:rPr>
                <w:rFonts w:asciiTheme="majorHAnsi" w:hAnsiTheme="majorHAnsi"/>
                <w:b/>
                <w:bCs/>
              </w:rPr>
              <w:t xml:space="preserve"> oraz zaraportować o tym fakcie w aplikacji Polski Ład </w:t>
            </w:r>
            <w:r w:rsidR="00595190" w:rsidRPr="00A676B4">
              <w:rPr>
                <w:rFonts w:asciiTheme="majorHAnsi" w:hAnsiTheme="majorHAnsi"/>
                <w:b/>
                <w:bCs/>
              </w:rPr>
              <w:t xml:space="preserve">w nieprzekraczalnym terminie - </w:t>
            </w:r>
            <w:r w:rsidR="00C202ED" w:rsidRPr="00A676B4">
              <w:rPr>
                <w:rFonts w:asciiTheme="majorHAnsi" w:hAnsiTheme="majorHAnsi"/>
                <w:b/>
                <w:bCs/>
              </w:rPr>
              <w:t xml:space="preserve">na początku lipca 2024 r. </w:t>
            </w:r>
          </w:p>
          <w:p w14:paraId="36FB1628" w14:textId="325C9CE5" w:rsidR="001D330C" w:rsidRPr="00A676B4" w:rsidRDefault="001D330C" w:rsidP="008D51F2">
            <w:pPr>
              <w:spacing w:line="360" w:lineRule="auto"/>
              <w:contextualSpacing/>
              <w:jc w:val="center"/>
              <w:rPr>
                <w:rFonts w:asciiTheme="majorHAnsi" w:hAnsiTheme="majorHAnsi"/>
                <w:b/>
                <w:bCs/>
              </w:rPr>
            </w:pPr>
            <w:r w:rsidRPr="00A676B4">
              <w:rPr>
                <w:rFonts w:asciiTheme="majorHAnsi" w:hAnsiTheme="majorHAnsi"/>
                <w:b/>
                <w:bCs/>
              </w:rPr>
              <w:t>W cenie należy ująć również projekt aranżacji wnętrza.</w:t>
            </w:r>
          </w:p>
          <w:p w14:paraId="2B563DE4" w14:textId="58F2D54D" w:rsidR="009A653E" w:rsidRPr="00A676B4" w:rsidRDefault="009A653E" w:rsidP="008D51F2">
            <w:pPr>
              <w:spacing w:line="360" w:lineRule="auto"/>
              <w:contextualSpacing/>
              <w:jc w:val="center"/>
              <w:rPr>
                <w:rFonts w:asciiTheme="majorHAnsi" w:hAnsiTheme="majorHAnsi"/>
                <w:b/>
                <w:bCs/>
                <w:color w:val="FF0000"/>
              </w:rPr>
            </w:pPr>
            <w:r w:rsidRPr="00A676B4">
              <w:rPr>
                <w:rFonts w:asciiTheme="majorHAnsi" w:hAnsiTheme="majorHAnsi"/>
                <w:b/>
                <w:bCs/>
              </w:rPr>
              <w:t>W cenie należy ująć pełnienie nadzoru autorskiego</w:t>
            </w:r>
            <w:r w:rsidR="003B6912" w:rsidRPr="00A676B4">
              <w:rPr>
                <w:rFonts w:asciiTheme="majorHAnsi" w:hAnsiTheme="majorHAnsi"/>
                <w:b/>
                <w:bCs/>
              </w:rPr>
              <w:t xml:space="preserve"> oraz przeniesienie praw autorskich.</w:t>
            </w:r>
          </w:p>
          <w:p w14:paraId="7F199316" w14:textId="1971611F" w:rsidR="0015302D" w:rsidRPr="00A676B4" w:rsidRDefault="00790C00" w:rsidP="00F626E1">
            <w:pPr>
              <w:spacing w:line="360" w:lineRule="auto"/>
              <w:contextualSpacing/>
              <w:jc w:val="center"/>
              <w:rPr>
                <w:rFonts w:asciiTheme="majorHAnsi" w:hAnsiTheme="majorHAnsi"/>
                <w:b/>
                <w:bCs/>
              </w:rPr>
            </w:pPr>
            <w:r w:rsidRPr="00A676B4">
              <w:rPr>
                <w:rFonts w:asciiTheme="majorHAnsi" w:hAnsiTheme="majorHAnsi"/>
                <w:b/>
                <w:bCs/>
              </w:rPr>
              <w:t>Należy</w:t>
            </w:r>
            <w:r w:rsidR="007F26A1" w:rsidRPr="00A676B4">
              <w:rPr>
                <w:rFonts w:asciiTheme="majorHAnsi" w:hAnsiTheme="majorHAnsi"/>
                <w:b/>
                <w:bCs/>
              </w:rPr>
              <w:t xml:space="preserve"> także</w:t>
            </w:r>
            <w:r w:rsidRPr="00A676B4">
              <w:rPr>
                <w:rFonts w:asciiTheme="majorHAnsi" w:hAnsiTheme="majorHAnsi"/>
                <w:b/>
                <w:bCs/>
              </w:rPr>
              <w:t xml:space="preserve"> ująć koszt architekta do spraw dostępności, wynagrodzenie dla projektanta</w:t>
            </w:r>
            <w:r w:rsidR="00035F07" w:rsidRPr="00A676B4">
              <w:rPr>
                <w:rFonts w:asciiTheme="majorHAnsi" w:hAnsiTheme="majorHAnsi"/>
                <w:b/>
                <w:bCs/>
              </w:rPr>
              <w:t xml:space="preserve"> branży </w:t>
            </w:r>
            <w:r w:rsidR="0015302D" w:rsidRPr="00A676B4">
              <w:rPr>
                <w:rFonts w:asciiTheme="majorHAnsi" w:hAnsiTheme="majorHAnsi"/>
                <w:b/>
                <w:bCs/>
              </w:rPr>
              <w:t>architektonicznej</w:t>
            </w:r>
            <w:r w:rsidRPr="00A676B4">
              <w:rPr>
                <w:rFonts w:asciiTheme="majorHAnsi" w:hAnsiTheme="majorHAnsi"/>
                <w:b/>
                <w:bCs/>
              </w:rPr>
              <w:t xml:space="preserve"> </w:t>
            </w:r>
            <w:r w:rsidR="0015302D" w:rsidRPr="00A676B4">
              <w:rPr>
                <w:rFonts w:asciiTheme="majorHAnsi" w:hAnsiTheme="majorHAnsi"/>
                <w:b/>
                <w:bCs/>
              </w:rPr>
              <w:t>oraz</w:t>
            </w:r>
            <w:r w:rsidR="001D2BB1" w:rsidRPr="00A676B4">
              <w:rPr>
                <w:rFonts w:asciiTheme="majorHAnsi" w:hAnsiTheme="majorHAnsi"/>
                <w:b/>
                <w:bCs/>
              </w:rPr>
              <w:t xml:space="preserve"> pozostałych</w:t>
            </w:r>
            <w:r w:rsidR="0015302D" w:rsidRPr="00A676B4">
              <w:rPr>
                <w:rFonts w:asciiTheme="majorHAnsi" w:hAnsiTheme="majorHAnsi"/>
                <w:b/>
                <w:bCs/>
              </w:rPr>
              <w:t xml:space="preserve"> projektantów branżowych jak i</w:t>
            </w:r>
            <w:r w:rsidRPr="00A676B4">
              <w:rPr>
                <w:rFonts w:asciiTheme="majorHAnsi" w:hAnsiTheme="majorHAnsi"/>
                <w:b/>
                <w:bCs/>
              </w:rPr>
              <w:t xml:space="preserve"> wszelkie opłaty</w:t>
            </w:r>
            <w:r w:rsidR="00A04EF1" w:rsidRPr="00A676B4">
              <w:rPr>
                <w:rFonts w:asciiTheme="majorHAnsi" w:hAnsiTheme="majorHAnsi"/>
                <w:b/>
                <w:bCs/>
              </w:rPr>
              <w:t xml:space="preserve"> i</w:t>
            </w:r>
            <w:r w:rsidR="001D2BB1" w:rsidRPr="00A676B4">
              <w:rPr>
                <w:rFonts w:asciiTheme="majorHAnsi" w:hAnsiTheme="majorHAnsi"/>
                <w:b/>
                <w:bCs/>
              </w:rPr>
              <w:t> </w:t>
            </w:r>
            <w:r w:rsidRPr="00A676B4">
              <w:rPr>
                <w:rFonts w:asciiTheme="majorHAnsi" w:hAnsiTheme="majorHAnsi"/>
                <w:b/>
                <w:bCs/>
              </w:rPr>
              <w:t>należne prowizje</w:t>
            </w:r>
            <w:r w:rsidR="00584B88" w:rsidRPr="00A676B4">
              <w:rPr>
                <w:rFonts w:asciiTheme="majorHAnsi" w:hAnsiTheme="majorHAnsi"/>
                <w:b/>
                <w:bCs/>
              </w:rPr>
              <w:t xml:space="preserve"> – czyli całość kosztów wykonania kompleksowej dokumentacji projektowej.</w:t>
            </w:r>
          </w:p>
          <w:p w14:paraId="5A75F2DA" w14:textId="12B5F1AA" w:rsidR="00453089" w:rsidRPr="00A676B4" w:rsidRDefault="00F626E1" w:rsidP="00A676B4">
            <w:pPr>
              <w:autoSpaceDE w:val="0"/>
              <w:autoSpaceDN w:val="0"/>
              <w:adjustRightInd w:val="0"/>
              <w:spacing w:line="360" w:lineRule="auto"/>
              <w:jc w:val="center"/>
              <w:rPr>
                <w:rFonts w:asciiTheme="majorHAnsi" w:hAnsiTheme="majorHAnsi" w:cs="TimesNewRoman,Bold"/>
                <w:b/>
                <w:bCs/>
              </w:rPr>
            </w:pPr>
            <w:r w:rsidRPr="00A676B4">
              <w:rPr>
                <w:rFonts w:asciiTheme="majorHAnsi" w:hAnsiTheme="majorHAnsi" w:cs="TimesNewRoman,Bold"/>
                <w:b/>
                <w:bCs/>
              </w:rPr>
              <w:t>Projekt powinien być zgodny z rozporządzeniem Ministra Rozwoju i</w:t>
            </w:r>
            <w:r w:rsidR="00A05385">
              <w:rPr>
                <w:rFonts w:asciiTheme="majorHAnsi" w:hAnsiTheme="majorHAnsi" w:cs="TimesNewRoman,Bold"/>
                <w:b/>
                <w:bCs/>
              </w:rPr>
              <w:t> </w:t>
            </w:r>
            <w:r w:rsidRPr="00A676B4">
              <w:rPr>
                <w:rFonts w:asciiTheme="majorHAnsi" w:hAnsiTheme="majorHAnsi" w:cs="TimesNewRoman,Bold"/>
                <w:b/>
                <w:bCs/>
              </w:rPr>
              <w:t>Technologii z dnia 27.10.2023 r. zmieniającym rozporządzenie w</w:t>
            </w:r>
            <w:r w:rsidR="00A05385">
              <w:rPr>
                <w:rFonts w:asciiTheme="majorHAnsi" w:hAnsiTheme="majorHAnsi" w:cs="TimesNewRoman,Bold"/>
                <w:b/>
                <w:bCs/>
              </w:rPr>
              <w:t> </w:t>
            </w:r>
            <w:r w:rsidRPr="00A676B4">
              <w:rPr>
                <w:rFonts w:asciiTheme="majorHAnsi" w:hAnsiTheme="majorHAnsi" w:cs="TimesNewRoman,Bold"/>
                <w:b/>
                <w:bCs/>
              </w:rPr>
              <w:t>sprawie szczegółowego zakresu i formy projektu budowlanego, które obowiązuje od 01.04.2024 r.</w:t>
            </w:r>
            <w:r w:rsidR="00A676B4">
              <w:rPr>
                <w:rFonts w:asciiTheme="majorHAnsi" w:hAnsiTheme="majorHAnsi" w:cs="TimesNewRoman,Bold"/>
                <w:b/>
                <w:bCs/>
              </w:rPr>
              <w:t xml:space="preserve"> </w:t>
            </w:r>
            <w:r w:rsidR="00453089" w:rsidRPr="00A676B4">
              <w:t>(nowe zasady obliczania powierzchni zabudowy, analiza akustyczna – nowy element projektu technicznego – o ile dotyczy)</w:t>
            </w:r>
            <w:r w:rsidR="00A676B4">
              <w:t>.</w:t>
            </w:r>
          </w:p>
        </w:tc>
        <w:tc>
          <w:tcPr>
            <w:tcW w:w="1000" w:type="pct"/>
            <w:shd w:val="clear" w:color="auto" w:fill="B4C6E7" w:themeFill="accent1" w:themeFillTint="66"/>
            <w:vAlign w:val="center"/>
          </w:tcPr>
          <w:p w14:paraId="79F26A89" w14:textId="77777777" w:rsidR="009A653E" w:rsidRPr="008D51F2" w:rsidRDefault="009A653E" w:rsidP="008D51F2">
            <w:pPr>
              <w:spacing w:line="360" w:lineRule="auto"/>
              <w:contextualSpacing/>
              <w:jc w:val="center"/>
              <w:rPr>
                <w:rFonts w:asciiTheme="majorHAnsi" w:hAnsiTheme="majorHAnsi" w:cs="Verdana"/>
                <w:sz w:val="24"/>
                <w:szCs w:val="24"/>
              </w:rPr>
            </w:pPr>
          </w:p>
        </w:tc>
      </w:tr>
      <w:tr w:rsidR="00461F95" w:rsidRPr="008D51F2" w14:paraId="67E13C2D" w14:textId="77777777" w:rsidTr="003B6912">
        <w:trPr>
          <w:jc w:val="center"/>
        </w:trPr>
        <w:tc>
          <w:tcPr>
            <w:tcW w:w="5000" w:type="pct"/>
            <w:gridSpan w:val="5"/>
            <w:shd w:val="clear" w:color="auto" w:fill="auto"/>
            <w:tcMar>
              <w:top w:w="55" w:type="dxa"/>
              <w:left w:w="55" w:type="dxa"/>
              <w:bottom w:w="55" w:type="dxa"/>
              <w:right w:w="55" w:type="dxa"/>
            </w:tcMar>
            <w:vAlign w:val="center"/>
          </w:tcPr>
          <w:p w14:paraId="512DDF6D" w14:textId="6CD1A3C4" w:rsidR="00035F07" w:rsidRPr="008D51F2" w:rsidRDefault="007D3D6A" w:rsidP="008D51F2">
            <w:pPr>
              <w:pStyle w:val="TableContents"/>
              <w:spacing w:line="360" w:lineRule="auto"/>
              <w:contextualSpacing/>
              <w:jc w:val="both"/>
              <w:rPr>
                <w:rFonts w:asciiTheme="majorHAnsi" w:hAnsiTheme="majorHAnsi"/>
              </w:rPr>
            </w:pPr>
            <w:r w:rsidRPr="008D51F2">
              <w:rPr>
                <w:rFonts w:asciiTheme="majorHAnsi" w:hAnsiTheme="majorHAnsi"/>
              </w:rPr>
              <w:t xml:space="preserve">*W przypadku, gdy Wykonawca uprawniony jest do stosowania innej stawki podatku VAT należy przekreślić wpisaną </w:t>
            </w:r>
            <w:r w:rsidR="0099350E" w:rsidRPr="008D51F2">
              <w:rPr>
                <w:rFonts w:asciiTheme="majorHAnsi" w:hAnsiTheme="majorHAnsi"/>
              </w:rPr>
              <w:t xml:space="preserve">23 </w:t>
            </w:r>
            <w:r w:rsidRPr="008D51F2">
              <w:rPr>
                <w:rFonts w:asciiTheme="majorHAnsi" w:hAnsiTheme="majorHAnsi"/>
              </w:rPr>
              <w:t>% stawkę podatku VAT, a obok wpisać właściwą stawkę podatku VAT i</w:t>
            </w:r>
            <w:r w:rsidR="00F112DD" w:rsidRPr="008D51F2">
              <w:rPr>
                <w:rFonts w:asciiTheme="majorHAnsi" w:hAnsiTheme="majorHAnsi"/>
              </w:rPr>
              <w:t> </w:t>
            </w:r>
            <w:r w:rsidRPr="008D51F2">
              <w:rPr>
                <w:rFonts w:asciiTheme="majorHAnsi" w:hAnsiTheme="majorHAnsi"/>
              </w:rPr>
              <w:t>złożyć do oferty uzasadnie</w:t>
            </w:r>
            <w:r w:rsidRPr="008D51F2">
              <w:rPr>
                <w:rFonts w:asciiTheme="majorHAnsi" w:hAnsiTheme="majorHAnsi"/>
              </w:rPr>
              <w:softHyphen/>
              <w:t>nie zastosowania innej niż podstawowa stawki podatku VAT.</w:t>
            </w:r>
          </w:p>
        </w:tc>
      </w:tr>
      <w:tr w:rsidR="00F112DD" w:rsidRPr="008D51F2" w14:paraId="0CD9F02E" w14:textId="77777777" w:rsidTr="003B6912">
        <w:trPr>
          <w:jc w:val="center"/>
        </w:trPr>
        <w:tc>
          <w:tcPr>
            <w:tcW w:w="5000" w:type="pct"/>
            <w:gridSpan w:val="5"/>
            <w:shd w:val="clear" w:color="auto" w:fill="auto"/>
            <w:tcMar>
              <w:top w:w="55" w:type="dxa"/>
              <w:left w:w="55" w:type="dxa"/>
              <w:bottom w:w="55" w:type="dxa"/>
              <w:right w:w="55" w:type="dxa"/>
            </w:tcMar>
            <w:vAlign w:val="center"/>
          </w:tcPr>
          <w:p w14:paraId="38255FD3" w14:textId="20386D45" w:rsidR="00F112DD" w:rsidRPr="008D51F2" w:rsidRDefault="00F112DD" w:rsidP="008D51F2">
            <w:pPr>
              <w:spacing w:line="360" w:lineRule="auto"/>
              <w:contextualSpacing/>
              <w:jc w:val="center"/>
              <w:rPr>
                <w:rFonts w:asciiTheme="majorHAnsi" w:hAnsiTheme="majorHAnsi"/>
                <w:b/>
                <w:sz w:val="24"/>
                <w:szCs w:val="24"/>
              </w:rPr>
            </w:pPr>
            <w:r w:rsidRPr="008D51F2">
              <w:rPr>
                <w:rFonts w:asciiTheme="majorHAnsi" w:hAnsiTheme="majorHAnsi"/>
                <w:b/>
                <w:sz w:val="24"/>
                <w:szCs w:val="24"/>
              </w:rPr>
              <w:t xml:space="preserve">TABELA: </w:t>
            </w:r>
            <w:r w:rsidR="00CA6D2B" w:rsidRPr="008D51F2">
              <w:rPr>
                <w:rFonts w:asciiTheme="majorHAnsi" w:hAnsiTheme="majorHAnsi"/>
                <w:b/>
                <w:sz w:val="24"/>
                <w:szCs w:val="24"/>
              </w:rPr>
              <w:t xml:space="preserve">doświadczenie zawodowe projektanta branży </w:t>
            </w:r>
            <w:r w:rsidR="0015302D" w:rsidRPr="008D51F2">
              <w:rPr>
                <w:rFonts w:asciiTheme="majorHAnsi" w:hAnsiTheme="majorHAnsi"/>
                <w:b/>
                <w:sz w:val="24"/>
                <w:szCs w:val="24"/>
              </w:rPr>
              <w:t>architektonicznej</w:t>
            </w:r>
          </w:p>
        </w:tc>
      </w:tr>
      <w:tr w:rsidR="00BE6E5A" w:rsidRPr="008D51F2" w14:paraId="21C04672" w14:textId="77777777" w:rsidTr="003B6912">
        <w:trPr>
          <w:jc w:val="center"/>
        </w:trPr>
        <w:tc>
          <w:tcPr>
            <w:tcW w:w="1000" w:type="pct"/>
            <w:shd w:val="clear" w:color="auto" w:fill="auto"/>
            <w:tcMar>
              <w:top w:w="55" w:type="dxa"/>
              <w:left w:w="55" w:type="dxa"/>
              <w:bottom w:w="55" w:type="dxa"/>
              <w:right w:w="55" w:type="dxa"/>
            </w:tcMar>
            <w:vAlign w:val="center"/>
          </w:tcPr>
          <w:p w14:paraId="12F4F2BC" w14:textId="77777777" w:rsidR="002605B7" w:rsidRPr="008D51F2" w:rsidRDefault="002605B7" w:rsidP="008D51F2">
            <w:pPr>
              <w:pStyle w:val="TableContents"/>
              <w:spacing w:line="360" w:lineRule="auto"/>
              <w:contextualSpacing/>
              <w:jc w:val="center"/>
              <w:rPr>
                <w:rFonts w:asciiTheme="majorHAnsi" w:hAnsiTheme="majorHAnsi"/>
                <w:bCs/>
              </w:rPr>
            </w:pPr>
          </w:p>
          <w:p w14:paraId="0D668FC3" w14:textId="1D91EDFE" w:rsidR="00BE6E5A" w:rsidRPr="008D51F2" w:rsidRDefault="002605B7" w:rsidP="008D51F2">
            <w:pPr>
              <w:pStyle w:val="TableContents"/>
              <w:spacing w:line="360" w:lineRule="auto"/>
              <w:contextualSpacing/>
              <w:jc w:val="center"/>
              <w:rPr>
                <w:rFonts w:asciiTheme="majorHAnsi" w:hAnsiTheme="majorHAnsi"/>
                <w:bCs/>
              </w:rPr>
            </w:pPr>
            <w:r w:rsidRPr="008D51F2">
              <w:rPr>
                <w:rFonts w:asciiTheme="majorHAnsi" w:hAnsiTheme="majorHAnsi"/>
                <w:bCs/>
              </w:rPr>
              <w:t xml:space="preserve">kolumna nr 1 </w:t>
            </w:r>
            <w:r w:rsidR="0070149F" w:rsidRPr="008D51F2">
              <w:rPr>
                <w:rFonts w:asciiTheme="majorHAnsi" w:hAnsiTheme="majorHAnsi"/>
                <w:bCs/>
              </w:rPr>
              <w:t>f</w:t>
            </w:r>
            <w:r w:rsidR="00BE6E5A" w:rsidRPr="008D51F2">
              <w:rPr>
                <w:rFonts w:asciiTheme="majorHAnsi" w:hAnsiTheme="majorHAnsi"/>
                <w:bCs/>
              </w:rPr>
              <w:t>unkcja</w:t>
            </w:r>
          </w:p>
        </w:tc>
        <w:tc>
          <w:tcPr>
            <w:tcW w:w="1000" w:type="pct"/>
            <w:shd w:val="clear" w:color="auto" w:fill="auto"/>
            <w:vAlign w:val="center"/>
          </w:tcPr>
          <w:p w14:paraId="382546E8" w14:textId="31BA47A9" w:rsidR="002605B7" w:rsidRPr="008D51F2" w:rsidRDefault="002605B7" w:rsidP="008D51F2">
            <w:pPr>
              <w:spacing w:line="360" w:lineRule="auto"/>
              <w:contextualSpacing/>
              <w:jc w:val="center"/>
              <w:rPr>
                <w:rFonts w:asciiTheme="majorHAnsi" w:hAnsiTheme="majorHAnsi"/>
                <w:bCs/>
                <w:sz w:val="24"/>
                <w:szCs w:val="24"/>
              </w:rPr>
            </w:pPr>
            <w:r w:rsidRPr="008D51F2">
              <w:rPr>
                <w:rFonts w:asciiTheme="majorHAnsi" w:hAnsiTheme="majorHAnsi"/>
                <w:bCs/>
                <w:sz w:val="24"/>
                <w:szCs w:val="24"/>
              </w:rPr>
              <w:t>kolumna nr 2</w:t>
            </w:r>
          </w:p>
          <w:p w14:paraId="32A5E0D1" w14:textId="7FF24898" w:rsidR="00BE6E5A" w:rsidRPr="008D51F2" w:rsidRDefault="00DD7179" w:rsidP="008D51F2">
            <w:pPr>
              <w:spacing w:line="360" w:lineRule="auto"/>
              <w:contextualSpacing/>
              <w:jc w:val="center"/>
              <w:rPr>
                <w:rFonts w:asciiTheme="majorHAnsi" w:hAnsiTheme="majorHAnsi"/>
                <w:bCs/>
                <w:sz w:val="24"/>
                <w:szCs w:val="24"/>
              </w:rPr>
            </w:pPr>
            <w:r w:rsidRPr="008D51F2">
              <w:rPr>
                <w:rFonts w:asciiTheme="majorHAnsi" w:hAnsiTheme="majorHAnsi"/>
                <w:bCs/>
                <w:sz w:val="24"/>
                <w:szCs w:val="24"/>
              </w:rPr>
              <w:t>i</w:t>
            </w:r>
            <w:r w:rsidR="00BE6E5A" w:rsidRPr="008D51F2">
              <w:rPr>
                <w:rFonts w:asciiTheme="majorHAnsi" w:hAnsiTheme="majorHAnsi"/>
                <w:bCs/>
                <w:sz w:val="24"/>
                <w:szCs w:val="24"/>
              </w:rPr>
              <w:t xml:space="preserve">mię i nazwisko projektanta branży </w:t>
            </w:r>
            <w:r w:rsidR="0015302D" w:rsidRPr="008D51F2">
              <w:rPr>
                <w:rFonts w:asciiTheme="majorHAnsi" w:hAnsiTheme="majorHAnsi"/>
                <w:sz w:val="24"/>
                <w:szCs w:val="24"/>
              </w:rPr>
              <w:t>architektonicznej</w:t>
            </w:r>
          </w:p>
        </w:tc>
        <w:tc>
          <w:tcPr>
            <w:tcW w:w="1000" w:type="pct"/>
            <w:shd w:val="clear" w:color="auto" w:fill="auto"/>
            <w:vAlign w:val="center"/>
          </w:tcPr>
          <w:p w14:paraId="2E34DD20" w14:textId="360D6934" w:rsidR="002605B7" w:rsidRPr="008D51F2" w:rsidRDefault="002605B7" w:rsidP="008D51F2">
            <w:pPr>
              <w:pStyle w:val="TableContents"/>
              <w:spacing w:line="360" w:lineRule="auto"/>
              <w:contextualSpacing/>
              <w:jc w:val="center"/>
              <w:rPr>
                <w:rFonts w:asciiTheme="majorHAnsi" w:hAnsiTheme="majorHAnsi"/>
                <w:bCs/>
              </w:rPr>
            </w:pPr>
            <w:r w:rsidRPr="008D51F2">
              <w:rPr>
                <w:rFonts w:asciiTheme="majorHAnsi" w:hAnsiTheme="majorHAnsi"/>
                <w:bCs/>
              </w:rPr>
              <w:t>kolumna nr 3</w:t>
            </w:r>
          </w:p>
          <w:p w14:paraId="20AE7583" w14:textId="525BFE3A" w:rsidR="00BE6E5A" w:rsidRPr="008D51F2" w:rsidRDefault="0070149F" w:rsidP="008D51F2">
            <w:pPr>
              <w:pStyle w:val="TableContents"/>
              <w:spacing w:line="360" w:lineRule="auto"/>
              <w:contextualSpacing/>
              <w:jc w:val="center"/>
              <w:rPr>
                <w:rFonts w:asciiTheme="majorHAnsi" w:hAnsiTheme="majorHAnsi"/>
                <w:bCs/>
              </w:rPr>
            </w:pPr>
            <w:r w:rsidRPr="008D51F2">
              <w:rPr>
                <w:rFonts w:asciiTheme="majorHAnsi" w:hAnsiTheme="majorHAnsi"/>
                <w:bCs/>
              </w:rPr>
              <w:t>d</w:t>
            </w:r>
            <w:r w:rsidR="00BE6E5A" w:rsidRPr="008D51F2">
              <w:rPr>
                <w:rFonts w:asciiTheme="majorHAnsi" w:hAnsiTheme="majorHAnsi"/>
                <w:bCs/>
              </w:rPr>
              <w:t>oświadczenie zawodowe</w:t>
            </w:r>
          </w:p>
        </w:tc>
        <w:tc>
          <w:tcPr>
            <w:tcW w:w="1000" w:type="pct"/>
            <w:shd w:val="clear" w:color="auto" w:fill="auto"/>
            <w:vAlign w:val="center"/>
          </w:tcPr>
          <w:p w14:paraId="2E271277" w14:textId="68AE1001" w:rsidR="002605B7" w:rsidRPr="00EC32D0" w:rsidRDefault="002605B7" w:rsidP="008D51F2">
            <w:pPr>
              <w:spacing w:line="360" w:lineRule="auto"/>
              <w:contextualSpacing/>
              <w:jc w:val="center"/>
              <w:rPr>
                <w:rFonts w:asciiTheme="majorHAnsi" w:hAnsiTheme="majorHAnsi"/>
                <w:bCs/>
                <w:sz w:val="20"/>
                <w:szCs w:val="20"/>
              </w:rPr>
            </w:pPr>
            <w:r w:rsidRPr="00EC32D0">
              <w:rPr>
                <w:rFonts w:asciiTheme="majorHAnsi" w:hAnsiTheme="majorHAnsi"/>
                <w:bCs/>
                <w:sz w:val="20"/>
                <w:szCs w:val="20"/>
              </w:rPr>
              <w:t>kolumna nr 4</w:t>
            </w:r>
          </w:p>
          <w:p w14:paraId="5FDEF648" w14:textId="3B89BD11" w:rsidR="00BE6E5A" w:rsidRPr="00EC32D0" w:rsidRDefault="0070149F" w:rsidP="008D51F2">
            <w:pPr>
              <w:spacing w:line="360" w:lineRule="auto"/>
              <w:contextualSpacing/>
              <w:jc w:val="center"/>
              <w:rPr>
                <w:rFonts w:asciiTheme="majorHAnsi" w:hAnsiTheme="majorHAnsi"/>
                <w:bCs/>
                <w:sz w:val="20"/>
                <w:szCs w:val="20"/>
              </w:rPr>
            </w:pPr>
            <w:r w:rsidRPr="00EC32D0">
              <w:rPr>
                <w:rFonts w:asciiTheme="majorHAnsi" w:hAnsiTheme="majorHAnsi"/>
                <w:bCs/>
                <w:sz w:val="20"/>
                <w:szCs w:val="20"/>
              </w:rPr>
              <w:t>l</w:t>
            </w:r>
            <w:r w:rsidR="00BE6E5A" w:rsidRPr="00EC32D0">
              <w:rPr>
                <w:rFonts w:asciiTheme="majorHAnsi" w:hAnsiTheme="majorHAnsi"/>
                <w:bCs/>
                <w:sz w:val="20"/>
                <w:szCs w:val="20"/>
              </w:rPr>
              <w:t>iczba wykonanych projektów</w:t>
            </w:r>
            <w:r w:rsidRPr="00EC32D0">
              <w:rPr>
                <w:rFonts w:asciiTheme="majorHAnsi" w:hAnsiTheme="majorHAnsi"/>
                <w:bCs/>
                <w:sz w:val="20"/>
                <w:szCs w:val="20"/>
              </w:rPr>
              <w:t xml:space="preserve">, </w:t>
            </w:r>
            <w:r w:rsidR="00BE6E5A" w:rsidRPr="00EC32D0">
              <w:rPr>
                <w:rFonts w:asciiTheme="majorHAnsi" w:hAnsiTheme="majorHAnsi"/>
                <w:bCs/>
                <w:sz w:val="20"/>
                <w:szCs w:val="20"/>
              </w:rPr>
              <w:t xml:space="preserve">zgodnie z opisem w kolumnie nr 3 niniejszej tabeli (max </w:t>
            </w:r>
            <w:r w:rsidR="00F010F4" w:rsidRPr="00EC32D0">
              <w:rPr>
                <w:rFonts w:asciiTheme="majorHAnsi" w:hAnsiTheme="majorHAnsi"/>
                <w:bCs/>
                <w:sz w:val="20"/>
                <w:szCs w:val="20"/>
              </w:rPr>
              <w:t>2</w:t>
            </w:r>
            <w:r w:rsidR="00BE6E5A" w:rsidRPr="00EC32D0">
              <w:rPr>
                <w:rFonts w:asciiTheme="majorHAnsi" w:hAnsiTheme="majorHAnsi"/>
                <w:bCs/>
                <w:sz w:val="20"/>
                <w:szCs w:val="20"/>
              </w:rPr>
              <w:t xml:space="preserve"> projekty)</w:t>
            </w:r>
          </w:p>
        </w:tc>
        <w:tc>
          <w:tcPr>
            <w:tcW w:w="1000" w:type="pct"/>
            <w:shd w:val="clear" w:color="auto" w:fill="auto"/>
            <w:vAlign w:val="center"/>
          </w:tcPr>
          <w:p w14:paraId="01A3DCDF" w14:textId="653E450C" w:rsidR="002605B7" w:rsidRPr="00EC32D0" w:rsidRDefault="002605B7" w:rsidP="008D51F2">
            <w:pPr>
              <w:spacing w:line="360" w:lineRule="auto"/>
              <w:contextualSpacing/>
              <w:jc w:val="center"/>
              <w:rPr>
                <w:rFonts w:asciiTheme="majorHAnsi" w:hAnsiTheme="majorHAnsi"/>
                <w:bCs/>
                <w:sz w:val="20"/>
                <w:szCs w:val="20"/>
              </w:rPr>
            </w:pPr>
            <w:r w:rsidRPr="00EC32D0">
              <w:rPr>
                <w:rFonts w:asciiTheme="majorHAnsi" w:hAnsiTheme="majorHAnsi"/>
                <w:bCs/>
                <w:sz w:val="20"/>
                <w:szCs w:val="20"/>
              </w:rPr>
              <w:t>kolumna nr 5</w:t>
            </w:r>
          </w:p>
          <w:p w14:paraId="1D9362A0" w14:textId="78A8DFEF" w:rsidR="00BE6E5A" w:rsidRPr="00EC32D0" w:rsidRDefault="00BE6E5A" w:rsidP="008D51F2">
            <w:pPr>
              <w:spacing w:line="360" w:lineRule="auto"/>
              <w:contextualSpacing/>
              <w:jc w:val="center"/>
              <w:rPr>
                <w:rFonts w:asciiTheme="majorHAnsi" w:hAnsiTheme="majorHAnsi"/>
                <w:bCs/>
                <w:sz w:val="20"/>
                <w:szCs w:val="20"/>
              </w:rPr>
            </w:pPr>
            <w:r w:rsidRPr="00EC32D0">
              <w:rPr>
                <w:rFonts w:asciiTheme="majorHAnsi" w:hAnsiTheme="majorHAnsi"/>
                <w:bCs/>
                <w:sz w:val="20"/>
                <w:szCs w:val="20"/>
              </w:rPr>
              <w:t xml:space="preserve">1. </w:t>
            </w:r>
            <w:r w:rsidR="0070149F" w:rsidRPr="00EC32D0">
              <w:rPr>
                <w:rFonts w:asciiTheme="majorHAnsi" w:hAnsiTheme="majorHAnsi"/>
                <w:bCs/>
                <w:sz w:val="20"/>
                <w:szCs w:val="20"/>
              </w:rPr>
              <w:t>p</w:t>
            </w:r>
            <w:r w:rsidRPr="00EC32D0">
              <w:rPr>
                <w:rFonts w:asciiTheme="majorHAnsi" w:hAnsiTheme="majorHAnsi"/>
                <w:bCs/>
                <w:sz w:val="20"/>
                <w:szCs w:val="20"/>
              </w:rPr>
              <w:t>ełna nazwa wykonanych projektów</w:t>
            </w:r>
          </w:p>
          <w:p w14:paraId="4BEBB736" w14:textId="77777777" w:rsidR="006D6065" w:rsidRPr="00EC32D0" w:rsidRDefault="00BE6E5A" w:rsidP="008D51F2">
            <w:pPr>
              <w:pStyle w:val="TableContents"/>
              <w:spacing w:line="360" w:lineRule="auto"/>
              <w:contextualSpacing/>
              <w:jc w:val="center"/>
              <w:rPr>
                <w:rFonts w:asciiTheme="majorHAnsi" w:hAnsiTheme="majorHAnsi"/>
                <w:bCs/>
                <w:sz w:val="20"/>
                <w:szCs w:val="20"/>
              </w:rPr>
            </w:pPr>
            <w:r w:rsidRPr="00EC32D0">
              <w:rPr>
                <w:rFonts w:asciiTheme="majorHAnsi" w:hAnsiTheme="majorHAnsi"/>
                <w:bCs/>
                <w:sz w:val="20"/>
                <w:szCs w:val="20"/>
              </w:rPr>
              <w:t xml:space="preserve">2. </w:t>
            </w:r>
            <w:r w:rsidR="0070149F" w:rsidRPr="00EC32D0">
              <w:rPr>
                <w:rFonts w:asciiTheme="majorHAnsi" w:hAnsiTheme="majorHAnsi"/>
                <w:bCs/>
                <w:sz w:val="20"/>
                <w:szCs w:val="20"/>
              </w:rPr>
              <w:t>p</w:t>
            </w:r>
            <w:r w:rsidRPr="00EC32D0">
              <w:rPr>
                <w:rFonts w:asciiTheme="majorHAnsi" w:hAnsiTheme="majorHAnsi"/>
                <w:bCs/>
                <w:sz w:val="20"/>
                <w:szCs w:val="20"/>
              </w:rPr>
              <w:t>odmiot, na rzecz którego</w:t>
            </w:r>
            <w:r w:rsidR="0070149F" w:rsidRPr="00EC32D0">
              <w:rPr>
                <w:rFonts w:asciiTheme="majorHAnsi" w:hAnsiTheme="majorHAnsi"/>
                <w:bCs/>
                <w:sz w:val="20"/>
                <w:szCs w:val="20"/>
              </w:rPr>
              <w:t xml:space="preserve"> </w:t>
            </w:r>
            <w:r w:rsidRPr="00EC32D0">
              <w:rPr>
                <w:rFonts w:asciiTheme="majorHAnsi" w:hAnsiTheme="majorHAnsi"/>
                <w:bCs/>
                <w:sz w:val="20"/>
                <w:szCs w:val="20"/>
              </w:rPr>
              <w:t xml:space="preserve">wykonano projekt </w:t>
            </w:r>
          </w:p>
          <w:p w14:paraId="69209350" w14:textId="6E7CFC66" w:rsidR="00BE6E5A" w:rsidRPr="00EC32D0" w:rsidRDefault="00BE6E5A" w:rsidP="008D51F2">
            <w:pPr>
              <w:pStyle w:val="TableContents"/>
              <w:spacing w:line="360" w:lineRule="auto"/>
              <w:contextualSpacing/>
              <w:jc w:val="center"/>
              <w:rPr>
                <w:rFonts w:asciiTheme="majorHAnsi" w:hAnsiTheme="majorHAnsi"/>
                <w:sz w:val="20"/>
                <w:szCs w:val="20"/>
              </w:rPr>
            </w:pPr>
            <w:r w:rsidRPr="00EC32D0">
              <w:rPr>
                <w:rFonts w:asciiTheme="majorHAnsi" w:hAnsiTheme="majorHAnsi"/>
                <w:bCs/>
                <w:sz w:val="20"/>
                <w:szCs w:val="20"/>
              </w:rPr>
              <w:t>(-y) (inwestor)</w:t>
            </w:r>
          </w:p>
        </w:tc>
      </w:tr>
      <w:tr w:rsidR="00E8461C" w:rsidRPr="008D51F2" w14:paraId="112E0D3C" w14:textId="77777777" w:rsidTr="00E8461C">
        <w:trPr>
          <w:trHeight w:val="4071"/>
          <w:jc w:val="center"/>
        </w:trPr>
        <w:tc>
          <w:tcPr>
            <w:tcW w:w="1000" w:type="pct"/>
            <w:vMerge w:val="restart"/>
            <w:shd w:val="clear" w:color="auto" w:fill="auto"/>
            <w:tcMar>
              <w:top w:w="55" w:type="dxa"/>
              <w:left w:w="55" w:type="dxa"/>
              <w:bottom w:w="55" w:type="dxa"/>
              <w:right w:w="55" w:type="dxa"/>
            </w:tcMar>
            <w:vAlign w:val="center"/>
          </w:tcPr>
          <w:p w14:paraId="6759E537" w14:textId="77777777"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 xml:space="preserve">projektant </w:t>
            </w:r>
            <w:r w:rsidRPr="008D51F2">
              <w:rPr>
                <w:rFonts w:asciiTheme="majorHAnsi" w:hAnsiTheme="majorHAnsi"/>
                <w:sz w:val="24"/>
                <w:szCs w:val="24"/>
              </w:rPr>
              <w:br/>
              <w:t xml:space="preserve">branży </w:t>
            </w:r>
          </w:p>
          <w:p w14:paraId="2210DB67" w14:textId="7E9562BA"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architektonicznej</w:t>
            </w:r>
          </w:p>
          <w:p w14:paraId="3AA00A5C" w14:textId="64466E65" w:rsidR="00E8461C" w:rsidRPr="008D51F2" w:rsidRDefault="00E8461C" w:rsidP="008D51F2">
            <w:pPr>
              <w:spacing w:line="360" w:lineRule="auto"/>
              <w:contextualSpacing/>
              <w:jc w:val="center"/>
              <w:rPr>
                <w:rFonts w:asciiTheme="majorHAnsi" w:hAnsiTheme="majorHAnsi"/>
                <w:sz w:val="24"/>
                <w:szCs w:val="24"/>
              </w:rPr>
            </w:pPr>
          </w:p>
          <w:p w14:paraId="2219A6AA" w14:textId="727DCB1B"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za każdy wykonany i odebrany projekt budowlany - 10 pkt</w:t>
            </w:r>
          </w:p>
          <w:p w14:paraId="4D1B9CE0" w14:textId="77777777" w:rsidR="00E8461C" w:rsidRPr="008D51F2" w:rsidRDefault="00E8461C" w:rsidP="008D51F2">
            <w:pPr>
              <w:spacing w:line="360" w:lineRule="auto"/>
              <w:contextualSpacing/>
              <w:jc w:val="center"/>
              <w:rPr>
                <w:rFonts w:asciiTheme="majorHAnsi" w:hAnsiTheme="majorHAnsi"/>
                <w:sz w:val="24"/>
                <w:szCs w:val="24"/>
              </w:rPr>
            </w:pPr>
          </w:p>
          <w:p w14:paraId="375E2467" w14:textId="00E3838A" w:rsidR="00E8461C" w:rsidRPr="008D51F2" w:rsidRDefault="005F66B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m</w:t>
            </w:r>
            <w:r w:rsidR="00E8461C" w:rsidRPr="008D51F2">
              <w:rPr>
                <w:rFonts w:asciiTheme="majorHAnsi" w:hAnsiTheme="majorHAnsi"/>
                <w:sz w:val="24"/>
                <w:szCs w:val="24"/>
              </w:rPr>
              <w:t>aksymalnie 20 punków</w:t>
            </w:r>
          </w:p>
          <w:p w14:paraId="16338253" w14:textId="152627E5"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(2 projekty)</w:t>
            </w:r>
          </w:p>
        </w:tc>
        <w:tc>
          <w:tcPr>
            <w:tcW w:w="1000" w:type="pct"/>
            <w:vMerge w:val="restart"/>
            <w:shd w:val="clear" w:color="auto" w:fill="B4C6E7" w:themeFill="accent1" w:themeFillTint="66"/>
            <w:vAlign w:val="center"/>
          </w:tcPr>
          <w:p w14:paraId="7488730D"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_________</w:t>
            </w:r>
          </w:p>
          <w:p w14:paraId="129AEB98"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 xml:space="preserve">podać imię </w:t>
            </w:r>
          </w:p>
          <w:p w14:paraId="511B70BC" w14:textId="5E377EC4"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i nazwisko projektanta</w:t>
            </w:r>
          </w:p>
        </w:tc>
        <w:tc>
          <w:tcPr>
            <w:tcW w:w="1000" w:type="pct"/>
            <w:vMerge w:val="restart"/>
            <w:shd w:val="clear" w:color="auto" w:fill="auto"/>
            <w:vAlign w:val="center"/>
          </w:tcPr>
          <w:p w14:paraId="518A6A91" w14:textId="5A706EF5" w:rsidR="00E8461C" w:rsidRPr="008D51F2" w:rsidRDefault="00E8461C"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 xml:space="preserve">wykonanie projektu budowlanego branży architektonicznej </w:t>
            </w:r>
            <w:r w:rsidR="00987F84" w:rsidRPr="008D51F2">
              <w:rPr>
                <w:rFonts w:asciiTheme="majorHAnsi" w:hAnsiTheme="majorHAnsi"/>
                <w:sz w:val="24"/>
                <w:szCs w:val="24"/>
              </w:rPr>
              <w:t xml:space="preserve">nowego </w:t>
            </w:r>
            <w:r w:rsidRPr="008D51F2">
              <w:rPr>
                <w:rFonts w:asciiTheme="majorHAnsi" w:hAnsiTheme="majorHAnsi"/>
                <w:sz w:val="24"/>
                <w:szCs w:val="24"/>
              </w:rPr>
              <w:t>budynku</w:t>
            </w:r>
          </w:p>
          <w:p w14:paraId="6D2DFB2E" w14:textId="77777777" w:rsidR="00453089"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 xml:space="preserve">o kubaturze minimum 3 tysiące m </w:t>
            </w:r>
            <w:r w:rsidRPr="008D51F2">
              <w:rPr>
                <w:rFonts w:asciiTheme="majorHAnsi" w:hAnsiTheme="majorHAnsi"/>
                <w:vertAlign w:val="superscript"/>
              </w:rPr>
              <w:t>3</w:t>
            </w:r>
            <w:r w:rsidRPr="008D51F2">
              <w:rPr>
                <w:rFonts w:asciiTheme="majorHAnsi" w:hAnsiTheme="majorHAnsi"/>
              </w:rPr>
              <w:t xml:space="preserve"> wg kategorii budynków nr IX, XII</w:t>
            </w:r>
            <w:r w:rsidR="009E3EA1">
              <w:rPr>
                <w:rFonts w:asciiTheme="majorHAnsi" w:hAnsiTheme="majorHAnsi"/>
              </w:rPr>
              <w:t>, XVI</w:t>
            </w:r>
            <w:r w:rsidRPr="008D51F2">
              <w:rPr>
                <w:rFonts w:asciiTheme="majorHAnsi" w:hAnsiTheme="majorHAnsi"/>
              </w:rPr>
              <w:t xml:space="preserve"> i XVII ustawy Prawo budowlane, </w:t>
            </w:r>
          </w:p>
          <w:p w14:paraId="1B5C7A0F" w14:textId="3DE74AD1"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w ciągu ostatnich 5 lat przed upływem terminu składania ofert</w:t>
            </w:r>
          </w:p>
          <w:p w14:paraId="24C0BA2F" w14:textId="634FE65E" w:rsidR="00E8461C" w:rsidRPr="008D51F2" w:rsidRDefault="00E8461C" w:rsidP="008D51F2">
            <w:pPr>
              <w:pStyle w:val="TableContents"/>
              <w:spacing w:line="360" w:lineRule="auto"/>
              <w:contextualSpacing/>
              <w:jc w:val="center"/>
              <w:rPr>
                <w:rFonts w:asciiTheme="majorHAnsi" w:hAnsiTheme="majorHAnsi"/>
              </w:rPr>
            </w:pPr>
          </w:p>
        </w:tc>
        <w:tc>
          <w:tcPr>
            <w:tcW w:w="1000" w:type="pct"/>
            <w:vMerge w:val="restart"/>
            <w:shd w:val="clear" w:color="auto" w:fill="B4C6E7" w:themeFill="accent1" w:themeFillTint="66"/>
            <w:vAlign w:val="center"/>
          </w:tcPr>
          <w:p w14:paraId="329996F1" w14:textId="73B138DB"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_________</w:t>
            </w:r>
          </w:p>
          <w:p w14:paraId="10B36768" w14:textId="0B765145"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ilość sztuk projektów budowlanych</w:t>
            </w:r>
          </w:p>
        </w:tc>
        <w:tc>
          <w:tcPr>
            <w:tcW w:w="1000" w:type="pct"/>
            <w:shd w:val="clear" w:color="auto" w:fill="B4C6E7" w:themeFill="accent1" w:themeFillTint="66"/>
            <w:vAlign w:val="center"/>
          </w:tcPr>
          <w:p w14:paraId="3A4F8FD0" w14:textId="46CB623C"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1. Nazwa: ________</w:t>
            </w:r>
          </w:p>
          <w:p w14:paraId="204F6179" w14:textId="194CE67F" w:rsidR="00E8461C" w:rsidRPr="008D51F2" w:rsidRDefault="00E8461C" w:rsidP="008D51F2">
            <w:pPr>
              <w:spacing w:line="360" w:lineRule="auto"/>
              <w:contextualSpacing/>
              <w:rPr>
                <w:rFonts w:asciiTheme="majorHAnsi" w:hAnsiTheme="majorHAnsi"/>
                <w:sz w:val="24"/>
                <w:szCs w:val="24"/>
              </w:rPr>
            </w:pPr>
          </w:p>
          <w:p w14:paraId="4D92BB73" w14:textId="49A54123"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2. Podmiot: _______</w:t>
            </w:r>
          </w:p>
        </w:tc>
      </w:tr>
      <w:tr w:rsidR="00E8461C" w:rsidRPr="008D51F2" w14:paraId="03F69A11" w14:textId="77777777" w:rsidTr="00E8461C">
        <w:trPr>
          <w:trHeight w:val="4072"/>
          <w:jc w:val="center"/>
        </w:trPr>
        <w:tc>
          <w:tcPr>
            <w:tcW w:w="1000" w:type="pct"/>
            <w:vMerge/>
            <w:shd w:val="clear" w:color="auto" w:fill="auto"/>
            <w:tcMar>
              <w:top w:w="55" w:type="dxa"/>
              <w:left w:w="55" w:type="dxa"/>
              <w:bottom w:w="55" w:type="dxa"/>
              <w:right w:w="55" w:type="dxa"/>
            </w:tcMar>
            <w:vAlign w:val="center"/>
          </w:tcPr>
          <w:p w14:paraId="2131B452" w14:textId="77777777" w:rsidR="00E8461C" w:rsidRPr="008D51F2" w:rsidRDefault="00E8461C" w:rsidP="008D51F2">
            <w:pPr>
              <w:spacing w:line="360" w:lineRule="auto"/>
              <w:contextualSpacing/>
              <w:rPr>
                <w:rFonts w:asciiTheme="majorHAnsi" w:hAnsiTheme="majorHAnsi"/>
                <w:sz w:val="24"/>
                <w:szCs w:val="24"/>
              </w:rPr>
            </w:pPr>
          </w:p>
        </w:tc>
        <w:tc>
          <w:tcPr>
            <w:tcW w:w="1000" w:type="pct"/>
            <w:vMerge/>
            <w:shd w:val="clear" w:color="auto" w:fill="B4C6E7" w:themeFill="accent1" w:themeFillTint="66"/>
            <w:vAlign w:val="center"/>
          </w:tcPr>
          <w:p w14:paraId="0ADF6FA8" w14:textId="77777777" w:rsidR="00E8461C" w:rsidRPr="008D51F2" w:rsidRDefault="00E8461C" w:rsidP="008D51F2">
            <w:pPr>
              <w:pStyle w:val="TableContents"/>
              <w:spacing w:line="360" w:lineRule="auto"/>
              <w:contextualSpacing/>
              <w:jc w:val="both"/>
              <w:rPr>
                <w:rFonts w:asciiTheme="majorHAnsi" w:hAnsiTheme="majorHAnsi"/>
              </w:rPr>
            </w:pPr>
          </w:p>
        </w:tc>
        <w:tc>
          <w:tcPr>
            <w:tcW w:w="1000" w:type="pct"/>
            <w:vMerge/>
            <w:shd w:val="clear" w:color="auto" w:fill="auto"/>
            <w:vAlign w:val="center"/>
          </w:tcPr>
          <w:p w14:paraId="38CB268C" w14:textId="77777777" w:rsidR="00E8461C" w:rsidRPr="008D51F2" w:rsidRDefault="00E8461C" w:rsidP="008D51F2">
            <w:pPr>
              <w:pStyle w:val="TableContents"/>
              <w:spacing w:line="360" w:lineRule="auto"/>
              <w:contextualSpacing/>
              <w:jc w:val="both"/>
              <w:rPr>
                <w:rFonts w:asciiTheme="majorHAnsi" w:hAnsiTheme="majorHAnsi"/>
              </w:rPr>
            </w:pPr>
          </w:p>
        </w:tc>
        <w:tc>
          <w:tcPr>
            <w:tcW w:w="1000" w:type="pct"/>
            <w:vMerge/>
            <w:shd w:val="clear" w:color="auto" w:fill="B4C6E7" w:themeFill="accent1" w:themeFillTint="66"/>
            <w:vAlign w:val="center"/>
          </w:tcPr>
          <w:p w14:paraId="64928A45" w14:textId="77777777" w:rsidR="00E8461C" w:rsidRPr="008D51F2" w:rsidRDefault="00E8461C" w:rsidP="008D51F2">
            <w:pPr>
              <w:pStyle w:val="TableContents"/>
              <w:spacing w:line="360" w:lineRule="auto"/>
              <w:contextualSpacing/>
              <w:jc w:val="center"/>
              <w:rPr>
                <w:rFonts w:asciiTheme="majorHAnsi" w:hAnsiTheme="majorHAnsi"/>
              </w:rPr>
            </w:pPr>
          </w:p>
        </w:tc>
        <w:tc>
          <w:tcPr>
            <w:tcW w:w="1000" w:type="pct"/>
            <w:shd w:val="clear" w:color="auto" w:fill="B4C6E7" w:themeFill="accent1" w:themeFillTint="66"/>
            <w:vAlign w:val="center"/>
          </w:tcPr>
          <w:p w14:paraId="5CC85E38"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1. Nazwa: ________</w:t>
            </w:r>
          </w:p>
          <w:p w14:paraId="0DD36BE7" w14:textId="77777777" w:rsidR="00E8461C" w:rsidRPr="008D51F2" w:rsidRDefault="00E8461C" w:rsidP="008D51F2">
            <w:pPr>
              <w:spacing w:line="360" w:lineRule="auto"/>
              <w:contextualSpacing/>
              <w:jc w:val="center"/>
              <w:rPr>
                <w:rFonts w:asciiTheme="majorHAnsi" w:hAnsiTheme="majorHAnsi"/>
                <w:sz w:val="24"/>
                <w:szCs w:val="24"/>
              </w:rPr>
            </w:pPr>
          </w:p>
          <w:p w14:paraId="64CF68DC" w14:textId="02DF436E"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2. Podmiot: _______</w:t>
            </w:r>
          </w:p>
        </w:tc>
      </w:tr>
      <w:tr w:rsidR="00E8461C" w:rsidRPr="008D51F2" w14:paraId="09375FFD" w14:textId="77777777" w:rsidTr="00E8461C">
        <w:trPr>
          <w:jc w:val="center"/>
        </w:trPr>
        <w:tc>
          <w:tcPr>
            <w:tcW w:w="5000" w:type="pct"/>
            <w:gridSpan w:val="5"/>
            <w:shd w:val="clear" w:color="auto" w:fill="auto"/>
            <w:tcMar>
              <w:top w:w="55" w:type="dxa"/>
              <w:left w:w="55" w:type="dxa"/>
              <w:bottom w:w="55" w:type="dxa"/>
              <w:right w:w="55" w:type="dxa"/>
            </w:tcMar>
            <w:vAlign w:val="center"/>
          </w:tcPr>
          <w:p w14:paraId="51CB8EF0" w14:textId="7FA044F6"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b/>
              </w:rPr>
              <w:t>TABELA: doświadczenie zawodowe projektanta wnętrz</w:t>
            </w:r>
          </w:p>
        </w:tc>
      </w:tr>
      <w:tr w:rsidR="00E8461C" w:rsidRPr="008D51F2" w14:paraId="32897B7C" w14:textId="77777777" w:rsidTr="00E8461C">
        <w:trPr>
          <w:jc w:val="center"/>
        </w:trPr>
        <w:tc>
          <w:tcPr>
            <w:tcW w:w="1000" w:type="pct"/>
            <w:shd w:val="clear" w:color="auto" w:fill="auto"/>
            <w:tcMar>
              <w:top w:w="55" w:type="dxa"/>
              <w:left w:w="55" w:type="dxa"/>
              <w:bottom w:w="55" w:type="dxa"/>
              <w:right w:w="55" w:type="dxa"/>
            </w:tcMar>
            <w:vAlign w:val="center"/>
          </w:tcPr>
          <w:p w14:paraId="13AC1ECF" w14:textId="4D269B27" w:rsidR="002605B7" w:rsidRPr="008D51F2" w:rsidRDefault="002605B7" w:rsidP="008D51F2">
            <w:pPr>
              <w:spacing w:line="360" w:lineRule="auto"/>
              <w:contextualSpacing/>
              <w:jc w:val="center"/>
              <w:rPr>
                <w:rFonts w:asciiTheme="majorHAnsi" w:hAnsiTheme="majorHAnsi"/>
                <w:bCs/>
                <w:sz w:val="24"/>
                <w:szCs w:val="24"/>
              </w:rPr>
            </w:pPr>
            <w:r w:rsidRPr="008D51F2">
              <w:rPr>
                <w:rFonts w:asciiTheme="majorHAnsi" w:hAnsiTheme="majorHAnsi"/>
                <w:bCs/>
                <w:sz w:val="24"/>
                <w:szCs w:val="24"/>
              </w:rPr>
              <w:t>kolumna nr 1</w:t>
            </w:r>
          </w:p>
          <w:p w14:paraId="421E2971" w14:textId="25359544"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bCs/>
                <w:sz w:val="24"/>
                <w:szCs w:val="24"/>
              </w:rPr>
              <w:t>funkcja</w:t>
            </w:r>
          </w:p>
        </w:tc>
        <w:tc>
          <w:tcPr>
            <w:tcW w:w="1000" w:type="pct"/>
            <w:shd w:val="clear" w:color="auto" w:fill="auto"/>
            <w:vAlign w:val="center"/>
          </w:tcPr>
          <w:p w14:paraId="71726AD8" w14:textId="22767E6F" w:rsidR="002605B7" w:rsidRPr="008D51F2" w:rsidRDefault="002605B7" w:rsidP="008D51F2">
            <w:pPr>
              <w:pStyle w:val="TableContents"/>
              <w:spacing w:line="360" w:lineRule="auto"/>
              <w:contextualSpacing/>
              <w:jc w:val="center"/>
              <w:rPr>
                <w:rFonts w:asciiTheme="majorHAnsi" w:hAnsiTheme="majorHAnsi"/>
                <w:bCs/>
              </w:rPr>
            </w:pPr>
            <w:r w:rsidRPr="008D51F2">
              <w:rPr>
                <w:rFonts w:asciiTheme="majorHAnsi" w:hAnsiTheme="majorHAnsi"/>
                <w:bCs/>
              </w:rPr>
              <w:t>kolumna nr 2</w:t>
            </w:r>
          </w:p>
          <w:p w14:paraId="1A28A8F2" w14:textId="5D1B0A99"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bCs/>
              </w:rPr>
              <w:t>imię i nazwisko projektanta wnętrz</w:t>
            </w:r>
          </w:p>
        </w:tc>
        <w:tc>
          <w:tcPr>
            <w:tcW w:w="1000" w:type="pct"/>
            <w:shd w:val="clear" w:color="auto" w:fill="auto"/>
            <w:vAlign w:val="center"/>
          </w:tcPr>
          <w:p w14:paraId="5FFE256A" w14:textId="5477FFA9" w:rsidR="002605B7" w:rsidRPr="008D51F2" w:rsidRDefault="002605B7" w:rsidP="008D51F2">
            <w:pPr>
              <w:pStyle w:val="TableContents"/>
              <w:spacing w:line="360" w:lineRule="auto"/>
              <w:contextualSpacing/>
              <w:jc w:val="center"/>
              <w:rPr>
                <w:rFonts w:asciiTheme="majorHAnsi" w:hAnsiTheme="majorHAnsi"/>
                <w:bCs/>
              </w:rPr>
            </w:pPr>
            <w:r w:rsidRPr="008D51F2">
              <w:rPr>
                <w:rFonts w:asciiTheme="majorHAnsi" w:hAnsiTheme="majorHAnsi"/>
                <w:bCs/>
              </w:rPr>
              <w:t>kolumna nr 3</w:t>
            </w:r>
          </w:p>
          <w:p w14:paraId="24E61E0A" w14:textId="36DD39C6"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bCs/>
              </w:rPr>
              <w:t>doświadczenie zawodowe</w:t>
            </w:r>
          </w:p>
        </w:tc>
        <w:tc>
          <w:tcPr>
            <w:tcW w:w="1000" w:type="pct"/>
            <w:shd w:val="clear" w:color="auto" w:fill="auto"/>
            <w:vAlign w:val="center"/>
          </w:tcPr>
          <w:p w14:paraId="4BEE8D0C" w14:textId="78951DEF" w:rsidR="002605B7" w:rsidRPr="008D51F2" w:rsidRDefault="002605B7" w:rsidP="008D51F2">
            <w:pPr>
              <w:pStyle w:val="TableContents"/>
              <w:spacing w:line="360" w:lineRule="auto"/>
              <w:contextualSpacing/>
              <w:jc w:val="center"/>
              <w:rPr>
                <w:rFonts w:asciiTheme="majorHAnsi" w:hAnsiTheme="majorHAnsi"/>
                <w:bCs/>
              </w:rPr>
            </w:pPr>
            <w:r w:rsidRPr="008D51F2">
              <w:rPr>
                <w:rFonts w:asciiTheme="majorHAnsi" w:hAnsiTheme="majorHAnsi"/>
                <w:bCs/>
              </w:rPr>
              <w:t>kolumna nr 4</w:t>
            </w:r>
          </w:p>
          <w:p w14:paraId="2B1B1C1B" w14:textId="1A97C85E"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bCs/>
              </w:rPr>
              <w:t>liczba wykonanych projektów, zgodnie z opisem w kolumnie nr 3 niniejszej tabeli (max 2 projekty)</w:t>
            </w:r>
          </w:p>
        </w:tc>
        <w:tc>
          <w:tcPr>
            <w:tcW w:w="1000" w:type="pct"/>
            <w:shd w:val="clear" w:color="auto" w:fill="auto"/>
            <w:vAlign w:val="center"/>
          </w:tcPr>
          <w:p w14:paraId="21804DF7" w14:textId="272A201D" w:rsidR="002605B7" w:rsidRPr="008D51F2" w:rsidRDefault="002605B7" w:rsidP="008D51F2">
            <w:pPr>
              <w:spacing w:line="360" w:lineRule="auto"/>
              <w:contextualSpacing/>
              <w:jc w:val="center"/>
              <w:rPr>
                <w:rFonts w:asciiTheme="majorHAnsi" w:hAnsiTheme="majorHAnsi"/>
                <w:bCs/>
                <w:sz w:val="24"/>
                <w:szCs w:val="24"/>
              </w:rPr>
            </w:pPr>
            <w:r w:rsidRPr="008D51F2">
              <w:rPr>
                <w:rFonts w:asciiTheme="majorHAnsi" w:hAnsiTheme="majorHAnsi"/>
                <w:bCs/>
                <w:sz w:val="24"/>
                <w:szCs w:val="24"/>
              </w:rPr>
              <w:t>kolumna nr 5</w:t>
            </w:r>
          </w:p>
          <w:p w14:paraId="63092780" w14:textId="0BAA5B61" w:rsidR="00E8461C" w:rsidRPr="008D51F2" w:rsidRDefault="00E8461C" w:rsidP="008D51F2">
            <w:pPr>
              <w:spacing w:line="360" w:lineRule="auto"/>
              <w:contextualSpacing/>
              <w:jc w:val="center"/>
              <w:rPr>
                <w:rFonts w:asciiTheme="majorHAnsi" w:hAnsiTheme="majorHAnsi"/>
                <w:bCs/>
                <w:sz w:val="24"/>
                <w:szCs w:val="24"/>
              </w:rPr>
            </w:pPr>
            <w:r w:rsidRPr="008D51F2">
              <w:rPr>
                <w:rFonts w:asciiTheme="majorHAnsi" w:hAnsiTheme="majorHAnsi"/>
                <w:bCs/>
                <w:sz w:val="24"/>
                <w:szCs w:val="24"/>
              </w:rPr>
              <w:t>1. pełna nazwa wykonanych projektów</w:t>
            </w:r>
          </w:p>
          <w:p w14:paraId="4A1213AC" w14:textId="713D54E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bCs/>
              </w:rPr>
              <w:t>2. podmiot, na rzecz którego wykonano projekt (-y) (inwestor)</w:t>
            </w:r>
          </w:p>
        </w:tc>
      </w:tr>
      <w:tr w:rsidR="00E8461C" w:rsidRPr="008D51F2" w14:paraId="42E7AB38" w14:textId="77777777" w:rsidTr="00CA6D2B">
        <w:trPr>
          <w:jc w:val="center"/>
        </w:trPr>
        <w:tc>
          <w:tcPr>
            <w:tcW w:w="1000" w:type="pct"/>
            <w:vMerge w:val="restart"/>
            <w:shd w:val="clear" w:color="auto" w:fill="auto"/>
            <w:tcMar>
              <w:top w:w="55" w:type="dxa"/>
              <w:left w:w="55" w:type="dxa"/>
              <w:bottom w:w="55" w:type="dxa"/>
              <w:right w:w="55" w:type="dxa"/>
            </w:tcMar>
            <w:vAlign w:val="center"/>
          </w:tcPr>
          <w:p w14:paraId="340B92BF" w14:textId="0188B382"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 xml:space="preserve">projektant </w:t>
            </w:r>
            <w:r w:rsidRPr="008D51F2">
              <w:rPr>
                <w:rFonts w:asciiTheme="majorHAnsi" w:hAnsiTheme="majorHAnsi"/>
                <w:sz w:val="24"/>
                <w:szCs w:val="24"/>
              </w:rPr>
              <w:br/>
              <w:t>wnętrz</w:t>
            </w:r>
          </w:p>
          <w:p w14:paraId="3B097FC8" w14:textId="77777777" w:rsidR="00E8461C" w:rsidRPr="008D51F2" w:rsidRDefault="00E8461C" w:rsidP="008D51F2">
            <w:pPr>
              <w:spacing w:line="360" w:lineRule="auto"/>
              <w:contextualSpacing/>
              <w:jc w:val="center"/>
              <w:rPr>
                <w:rFonts w:asciiTheme="majorHAnsi" w:hAnsiTheme="majorHAnsi"/>
                <w:sz w:val="24"/>
                <w:szCs w:val="24"/>
              </w:rPr>
            </w:pPr>
          </w:p>
          <w:p w14:paraId="7677DFB0" w14:textId="7D38AEC1"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za każdy wykonany i odebrany projekt wnętrz</w:t>
            </w:r>
            <w:r w:rsidR="005F66BC" w:rsidRPr="008D51F2">
              <w:rPr>
                <w:rFonts w:asciiTheme="majorHAnsi" w:hAnsiTheme="majorHAnsi"/>
                <w:sz w:val="24"/>
                <w:szCs w:val="24"/>
              </w:rPr>
              <w:t>a</w:t>
            </w:r>
            <w:r w:rsidRPr="008D51F2">
              <w:rPr>
                <w:rFonts w:asciiTheme="majorHAnsi" w:hAnsiTheme="majorHAnsi"/>
                <w:sz w:val="24"/>
                <w:szCs w:val="24"/>
              </w:rPr>
              <w:t xml:space="preserve"> - 10 pkt</w:t>
            </w:r>
          </w:p>
          <w:p w14:paraId="6FCD6071" w14:textId="77777777" w:rsidR="00E8461C" w:rsidRPr="008D51F2" w:rsidRDefault="00E8461C" w:rsidP="008D51F2">
            <w:pPr>
              <w:spacing w:line="360" w:lineRule="auto"/>
              <w:contextualSpacing/>
              <w:jc w:val="center"/>
              <w:rPr>
                <w:rFonts w:asciiTheme="majorHAnsi" w:hAnsiTheme="majorHAnsi"/>
                <w:sz w:val="24"/>
                <w:szCs w:val="24"/>
              </w:rPr>
            </w:pPr>
          </w:p>
          <w:p w14:paraId="34F9B27B" w14:textId="4FF821E2" w:rsidR="00E8461C" w:rsidRPr="008D51F2" w:rsidRDefault="005F66B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m</w:t>
            </w:r>
            <w:r w:rsidR="00E8461C" w:rsidRPr="008D51F2">
              <w:rPr>
                <w:rFonts w:asciiTheme="majorHAnsi" w:hAnsiTheme="majorHAnsi"/>
                <w:sz w:val="24"/>
                <w:szCs w:val="24"/>
              </w:rPr>
              <w:t>aksymalnie 20 punków</w:t>
            </w:r>
          </w:p>
          <w:p w14:paraId="548516F2" w14:textId="6A40F405" w:rsidR="00E8461C" w:rsidRPr="008D51F2" w:rsidRDefault="00E8461C" w:rsidP="008D51F2">
            <w:pPr>
              <w:spacing w:line="360" w:lineRule="auto"/>
              <w:contextualSpacing/>
              <w:jc w:val="center"/>
              <w:rPr>
                <w:rFonts w:asciiTheme="majorHAnsi" w:hAnsiTheme="majorHAnsi"/>
                <w:sz w:val="24"/>
                <w:szCs w:val="24"/>
              </w:rPr>
            </w:pPr>
            <w:r w:rsidRPr="008D51F2">
              <w:rPr>
                <w:rFonts w:asciiTheme="majorHAnsi" w:hAnsiTheme="majorHAnsi"/>
                <w:sz w:val="24"/>
                <w:szCs w:val="24"/>
              </w:rPr>
              <w:t>(2 projekty)</w:t>
            </w:r>
          </w:p>
        </w:tc>
        <w:tc>
          <w:tcPr>
            <w:tcW w:w="1000" w:type="pct"/>
            <w:vMerge w:val="restart"/>
            <w:shd w:val="clear" w:color="auto" w:fill="B4C6E7" w:themeFill="accent1" w:themeFillTint="66"/>
            <w:vAlign w:val="center"/>
          </w:tcPr>
          <w:p w14:paraId="261752F5"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_________</w:t>
            </w:r>
          </w:p>
          <w:p w14:paraId="67D6439D" w14:textId="14171E5D"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podać imię</w:t>
            </w:r>
          </w:p>
          <w:p w14:paraId="10CE2A5E" w14:textId="21ECCA3C"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i nazwisko projektanta</w:t>
            </w:r>
          </w:p>
        </w:tc>
        <w:tc>
          <w:tcPr>
            <w:tcW w:w="1000" w:type="pct"/>
            <w:vMerge w:val="restart"/>
            <w:shd w:val="clear" w:color="auto" w:fill="auto"/>
            <w:vAlign w:val="center"/>
          </w:tcPr>
          <w:p w14:paraId="44E27493" w14:textId="05EA84BB" w:rsidR="00F02D5A" w:rsidRPr="008D51F2" w:rsidRDefault="00F02D5A"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 xml:space="preserve">wykonanie projektu aranżacji wnętrza </w:t>
            </w:r>
            <w:r w:rsidR="00987F84" w:rsidRPr="008D51F2">
              <w:rPr>
                <w:rFonts w:asciiTheme="majorHAnsi" w:hAnsiTheme="majorHAnsi"/>
                <w:sz w:val="24"/>
                <w:szCs w:val="24"/>
              </w:rPr>
              <w:t xml:space="preserve">nowego </w:t>
            </w:r>
            <w:r w:rsidRPr="008D51F2">
              <w:rPr>
                <w:rFonts w:asciiTheme="majorHAnsi" w:hAnsiTheme="majorHAnsi"/>
                <w:sz w:val="24"/>
                <w:szCs w:val="24"/>
              </w:rPr>
              <w:t>budynku</w:t>
            </w:r>
          </w:p>
          <w:p w14:paraId="3E9EF774" w14:textId="443454AC" w:rsidR="00F02D5A" w:rsidRPr="008D51F2" w:rsidRDefault="00F02D5A" w:rsidP="008D51F2">
            <w:pPr>
              <w:widowControl w:val="0"/>
              <w:tabs>
                <w:tab w:val="left" w:pos="0"/>
              </w:tabs>
              <w:spacing w:line="360" w:lineRule="auto"/>
              <w:ind w:right="57"/>
              <w:contextualSpacing/>
              <w:jc w:val="center"/>
              <w:outlineLvl w:val="3"/>
              <w:rPr>
                <w:rFonts w:asciiTheme="majorHAnsi" w:hAnsiTheme="majorHAnsi"/>
                <w:sz w:val="24"/>
                <w:szCs w:val="24"/>
              </w:rPr>
            </w:pPr>
            <w:r w:rsidRPr="008D51F2">
              <w:rPr>
                <w:rFonts w:asciiTheme="majorHAnsi" w:hAnsiTheme="majorHAnsi"/>
                <w:sz w:val="24"/>
                <w:szCs w:val="24"/>
              </w:rPr>
              <w:t>wg kategorii budynków nr IX ustawy Prawo budowlane,</w:t>
            </w:r>
          </w:p>
          <w:p w14:paraId="503C1391" w14:textId="738804FD" w:rsidR="00E8461C" w:rsidRPr="008D51F2" w:rsidRDefault="00F02D5A" w:rsidP="008D51F2">
            <w:pPr>
              <w:pStyle w:val="TableContents"/>
              <w:spacing w:line="360" w:lineRule="auto"/>
              <w:contextualSpacing/>
              <w:jc w:val="center"/>
              <w:rPr>
                <w:rFonts w:asciiTheme="majorHAnsi" w:hAnsiTheme="majorHAnsi"/>
              </w:rPr>
            </w:pPr>
            <w:r w:rsidRPr="008D51F2">
              <w:rPr>
                <w:rFonts w:asciiTheme="majorHAnsi" w:hAnsiTheme="majorHAnsi"/>
              </w:rPr>
              <w:t>w ciągu ostatnich 5 lat przed upływem terminu składania ofert</w:t>
            </w:r>
          </w:p>
        </w:tc>
        <w:tc>
          <w:tcPr>
            <w:tcW w:w="1000" w:type="pct"/>
            <w:vMerge w:val="restart"/>
            <w:shd w:val="clear" w:color="auto" w:fill="B4C6E7" w:themeFill="accent1" w:themeFillTint="66"/>
            <w:vAlign w:val="center"/>
          </w:tcPr>
          <w:p w14:paraId="40A8B775"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_________</w:t>
            </w:r>
          </w:p>
          <w:p w14:paraId="2BC77D17" w14:textId="3497EFEE"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ilość sztuk projektów wnętrz</w:t>
            </w:r>
          </w:p>
        </w:tc>
        <w:tc>
          <w:tcPr>
            <w:tcW w:w="1000" w:type="pct"/>
            <w:shd w:val="clear" w:color="auto" w:fill="B4C6E7" w:themeFill="accent1" w:themeFillTint="66"/>
            <w:vAlign w:val="center"/>
          </w:tcPr>
          <w:p w14:paraId="018C38CA"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1. Nazwa: ________</w:t>
            </w:r>
          </w:p>
          <w:p w14:paraId="7B6B5114" w14:textId="77777777" w:rsidR="00E8461C" w:rsidRPr="008D51F2" w:rsidRDefault="00E8461C" w:rsidP="008D51F2">
            <w:pPr>
              <w:spacing w:line="360" w:lineRule="auto"/>
              <w:contextualSpacing/>
              <w:jc w:val="center"/>
              <w:rPr>
                <w:rFonts w:asciiTheme="majorHAnsi" w:hAnsiTheme="majorHAnsi"/>
                <w:sz w:val="24"/>
                <w:szCs w:val="24"/>
              </w:rPr>
            </w:pPr>
          </w:p>
          <w:p w14:paraId="1F16A5E9" w14:textId="5F127935"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2. Podmiot: _______</w:t>
            </w:r>
          </w:p>
        </w:tc>
      </w:tr>
      <w:tr w:rsidR="00E8461C" w:rsidRPr="008D51F2" w14:paraId="102400B7" w14:textId="77777777" w:rsidTr="00CA6D2B">
        <w:trPr>
          <w:jc w:val="center"/>
        </w:trPr>
        <w:tc>
          <w:tcPr>
            <w:tcW w:w="1000" w:type="pct"/>
            <w:vMerge/>
            <w:shd w:val="clear" w:color="auto" w:fill="auto"/>
            <w:tcMar>
              <w:top w:w="55" w:type="dxa"/>
              <w:left w:w="55" w:type="dxa"/>
              <w:bottom w:w="55" w:type="dxa"/>
              <w:right w:w="55" w:type="dxa"/>
            </w:tcMar>
            <w:vAlign w:val="center"/>
          </w:tcPr>
          <w:p w14:paraId="3339AC45" w14:textId="77777777" w:rsidR="00E8461C" w:rsidRPr="008D51F2" w:rsidRDefault="00E8461C" w:rsidP="008D51F2">
            <w:pPr>
              <w:spacing w:line="360" w:lineRule="auto"/>
              <w:contextualSpacing/>
              <w:rPr>
                <w:rFonts w:asciiTheme="majorHAnsi" w:hAnsiTheme="majorHAnsi"/>
                <w:sz w:val="24"/>
                <w:szCs w:val="24"/>
              </w:rPr>
            </w:pPr>
          </w:p>
        </w:tc>
        <w:tc>
          <w:tcPr>
            <w:tcW w:w="1000" w:type="pct"/>
            <w:vMerge/>
            <w:shd w:val="clear" w:color="auto" w:fill="B4C6E7" w:themeFill="accent1" w:themeFillTint="66"/>
            <w:vAlign w:val="center"/>
          </w:tcPr>
          <w:p w14:paraId="4692A9FC" w14:textId="77777777" w:rsidR="00E8461C" w:rsidRPr="008D51F2" w:rsidRDefault="00E8461C" w:rsidP="008D51F2">
            <w:pPr>
              <w:pStyle w:val="TableContents"/>
              <w:spacing w:line="360" w:lineRule="auto"/>
              <w:contextualSpacing/>
              <w:jc w:val="both"/>
              <w:rPr>
                <w:rFonts w:asciiTheme="majorHAnsi" w:hAnsiTheme="majorHAnsi"/>
              </w:rPr>
            </w:pPr>
          </w:p>
        </w:tc>
        <w:tc>
          <w:tcPr>
            <w:tcW w:w="1000" w:type="pct"/>
            <w:vMerge/>
            <w:shd w:val="clear" w:color="auto" w:fill="auto"/>
            <w:vAlign w:val="center"/>
          </w:tcPr>
          <w:p w14:paraId="038FF700" w14:textId="77777777" w:rsidR="00E8461C" w:rsidRPr="008D51F2" w:rsidRDefault="00E8461C" w:rsidP="008D51F2">
            <w:pPr>
              <w:pStyle w:val="TableContents"/>
              <w:spacing w:line="360" w:lineRule="auto"/>
              <w:contextualSpacing/>
              <w:jc w:val="both"/>
              <w:rPr>
                <w:rFonts w:asciiTheme="majorHAnsi" w:hAnsiTheme="majorHAnsi"/>
              </w:rPr>
            </w:pPr>
          </w:p>
        </w:tc>
        <w:tc>
          <w:tcPr>
            <w:tcW w:w="1000" w:type="pct"/>
            <w:vMerge/>
            <w:shd w:val="clear" w:color="auto" w:fill="B4C6E7" w:themeFill="accent1" w:themeFillTint="66"/>
            <w:vAlign w:val="center"/>
          </w:tcPr>
          <w:p w14:paraId="4503754B" w14:textId="77777777" w:rsidR="00E8461C" w:rsidRPr="008D51F2" w:rsidRDefault="00E8461C" w:rsidP="008D51F2">
            <w:pPr>
              <w:pStyle w:val="TableContents"/>
              <w:spacing w:line="360" w:lineRule="auto"/>
              <w:contextualSpacing/>
              <w:jc w:val="center"/>
              <w:rPr>
                <w:rFonts w:asciiTheme="majorHAnsi" w:hAnsiTheme="majorHAnsi"/>
              </w:rPr>
            </w:pPr>
          </w:p>
        </w:tc>
        <w:tc>
          <w:tcPr>
            <w:tcW w:w="1000" w:type="pct"/>
            <w:shd w:val="clear" w:color="auto" w:fill="B4C6E7" w:themeFill="accent1" w:themeFillTint="66"/>
            <w:vAlign w:val="center"/>
          </w:tcPr>
          <w:p w14:paraId="097C72F1" w14:textId="77777777"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1. Nazwa: ________</w:t>
            </w:r>
          </w:p>
          <w:p w14:paraId="06524E70" w14:textId="77777777" w:rsidR="00E8461C" w:rsidRPr="008D51F2" w:rsidRDefault="00E8461C" w:rsidP="008D51F2">
            <w:pPr>
              <w:spacing w:line="360" w:lineRule="auto"/>
              <w:contextualSpacing/>
              <w:jc w:val="center"/>
              <w:rPr>
                <w:rFonts w:asciiTheme="majorHAnsi" w:hAnsiTheme="majorHAnsi"/>
                <w:sz w:val="24"/>
                <w:szCs w:val="24"/>
              </w:rPr>
            </w:pPr>
          </w:p>
          <w:p w14:paraId="30B7A43A" w14:textId="1E97CBB9" w:rsidR="00E8461C" w:rsidRPr="008D51F2" w:rsidRDefault="00E8461C" w:rsidP="008D51F2">
            <w:pPr>
              <w:pStyle w:val="TableContents"/>
              <w:spacing w:line="360" w:lineRule="auto"/>
              <w:contextualSpacing/>
              <w:jc w:val="center"/>
              <w:rPr>
                <w:rFonts w:asciiTheme="majorHAnsi" w:hAnsiTheme="majorHAnsi"/>
              </w:rPr>
            </w:pPr>
            <w:r w:rsidRPr="008D51F2">
              <w:rPr>
                <w:rFonts w:asciiTheme="majorHAnsi" w:hAnsiTheme="majorHAnsi"/>
              </w:rPr>
              <w:t>2. Podmiot: _______</w:t>
            </w:r>
          </w:p>
        </w:tc>
      </w:tr>
    </w:tbl>
    <w:p w14:paraId="2E15039E" w14:textId="77777777" w:rsidR="00C344C9" w:rsidRPr="008D51F2" w:rsidRDefault="00C344C9" w:rsidP="008D51F2">
      <w:pPr>
        <w:spacing w:line="360" w:lineRule="auto"/>
        <w:contextualSpacing/>
        <w:jc w:val="both"/>
        <w:rPr>
          <w:rFonts w:asciiTheme="majorHAnsi" w:hAnsiTheme="majorHAnsi" w:cs="Arial"/>
          <w:iCs/>
          <w:sz w:val="24"/>
          <w:szCs w:val="24"/>
        </w:rPr>
      </w:pPr>
    </w:p>
    <w:p w14:paraId="1E4D104D" w14:textId="77777777" w:rsidR="00E8461C" w:rsidRPr="008D51F2" w:rsidRDefault="00E8461C" w:rsidP="008D51F2">
      <w:pPr>
        <w:spacing w:line="360" w:lineRule="auto"/>
        <w:contextualSpacing/>
        <w:jc w:val="both"/>
        <w:rPr>
          <w:rFonts w:asciiTheme="majorHAnsi" w:hAnsiTheme="majorHAnsi" w:cs="Arial"/>
          <w:iCs/>
          <w:sz w:val="24"/>
          <w:szCs w:val="24"/>
        </w:rPr>
      </w:pPr>
    </w:p>
    <w:p w14:paraId="4B892E17" w14:textId="77777777" w:rsidR="00E8461C" w:rsidRPr="008D51F2" w:rsidRDefault="00E8461C" w:rsidP="008D51F2">
      <w:pPr>
        <w:spacing w:line="360" w:lineRule="auto"/>
        <w:contextualSpacing/>
        <w:jc w:val="both"/>
        <w:rPr>
          <w:rFonts w:asciiTheme="majorHAnsi" w:hAnsiTheme="majorHAnsi" w:cs="Arial"/>
          <w:iCs/>
          <w:sz w:val="24"/>
          <w:szCs w:val="24"/>
        </w:rPr>
      </w:pPr>
    </w:p>
    <w:p w14:paraId="4140FD5D" w14:textId="77777777" w:rsidR="00E8461C" w:rsidRPr="008D51F2" w:rsidRDefault="00E8461C" w:rsidP="008D51F2">
      <w:pPr>
        <w:spacing w:line="360" w:lineRule="auto"/>
        <w:contextualSpacing/>
        <w:jc w:val="both"/>
        <w:rPr>
          <w:rFonts w:asciiTheme="majorHAnsi" w:hAnsiTheme="majorHAnsi" w:cs="Arial"/>
          <w:iCs/>
          <w:sz w:val="24"/>
          <w:szCs w:val="24"/>
        </w:rPr>
      </w:pPr>
    </w:p>
    <w:p w14:paraId="68B907F5" w14:textId="77777777" w:rsidR="00E8461C" w:rsidRPr="008D51F2" w:rsidRDefault="00E8461C" w:rsidP="008D51F2">
      <w:pPr>
        <w:spacing w:line="360" w:lineRule="auto"/>
        <w:contextualSpacing/>
        <w:jc w:val="both"/>
        <w:rPr>
          <w:rFonts w:asciiTheme="majorHAnsi" w:hAnsiTheme="majorHAnsi" w:cs="Arial"/>
          <w:iCs/>
          <w:sz w:val="24"/>
          <w:szCs w:val="24"/>
        </w:rPr>
      </w:pPr>
    </w:p>
    <w:p w14:paraId="4E7D8402" w14:textId="77777777" w:rsidR="00E8461C" w:rsidRPr="008D51F2" w:rsidRDefault="00E8461C" w:rsidP="008D51F2">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8D51F2"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8D51F2" w:rsidRDefault="007620CC" w:rsidP="008D51F2">
            <w:pPr>
              <w:tabs>
                <w:tab w:val="left" w:pos="709"/>
              </w:tabs>
              <w:spacing w:line="360" w:lineRule="auto"/>
              <w:ind w:left="142" w:right="57" w:hanging="85"/>
              <w:contextualSpacing/>
              <w:jc w:val="center"/>
              <w:rPr>
                <w:rFonts w:asciiTheme="majorHAnsi" w:hAnsiTheme="majorHAnsi" w:cs="Arial"/>
                <w:b/>
                <w:iCs/>
                <w:sz w:val="24"/>
                <w:szCs w:val="24"/>
              </w:rPr>
            </w:pPr>
            <w:r w:rsidRPr="008D51F2">
              <w:rPr>
                <w:rFonts w:asciiTheme="majorHAnsi" w:hAnsiTheme="majorHAnsi" w:cs="Arial"/>
                <w:b/>
                <w:iCs/>
                <w:sz w:val="24"/>
                <w:szCs w:val="24"/>
              </w:rPr>
              <w:t>OŚWIADCZENIE DOTYCZĄCE POSTANOWIEŃ TREŚCI SWZ</w:t>
            </w:r>
          </w:p>
        </w:tc>
      </w:tr>
      <w:tr w:rsidR="002775C2" w:rsidRPr="008D51F2"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8D51F2" w:rsidRDefault="00A66710" w:rsidP="008D51F2">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iCs/>
                <w:sz w:val="24"/>
                <w:szCs w:val="24"/>
              </w:rPr>
              <w:t>Oświadczam</w:t>
            </w:r>
            <w:r w:rsidR="007620CC" w:rsidRPr="008D51F2">
              <w:rPr>
                <w:rFonts w:asciiTheme="majorHAnsi" w:hAnsiTheme="majorHAnsi" w:cs="Arial"/>
                <w:iCs/>
                <w:sz w:val="24"/>
                <w:szCs w:val="24"/>
              </w:rPr>
              <w:t>y</w:t>
            </w:r>
            <w:r w:rsidRPr="008D51F2">
              <w:rPr>
                <w:rFonts w:asciiTheme="majorHAnsi" w:hAnsiTheme="majorHAnsi" w:cs="Arial"/>
                <w:iCs/>
                <w:sz w:val="24"/>
                <w:szCs w:val="24"/>
              </w:rPr>
              <w:t>, że powyższa</w:t>
            </w:r>
            <w:r w:rsidR="007620CC" w:rsidRPr="008D51F2">
              <w:rPr>
                <w:rFonts w:asciiTheme="majorHAnsi" w:hAnsiTheme="majorHAnsi" w:cs="Arial"/>
                <w:iCs/>
                <w:sz w:val="24"/>
                <w:szCs w:val="24"/>
              </w:rPr>
              <w:t xml:space="preserve"> zaoferowana</w:t>
            </w:r>
            <w:r w:rsidRPr="008D51F2">
              <w:rPr>
                <w:rFonts w:asciiTheme="majorHAnsi" w:hAnsiTheme="majorHAnsi" w:cs="Arial"/>
                <w:iCs/>
                <w:sz w:val="24"/>
                <w:szCs w:val="24"/>
              </w:rPr>
              <w:t xml:space="preserve"> cena </w:t>
            </w:r>
            <w:r w:rsidR="005E735B" w:rsidRPr="008D51F2">
              <w:rPr>
                <w:rFonts w:asciiTheme="majorHAnsi" w:hAnsiTheme="majorHAnsi" w:cs="Arial"/>
                <w:iCs/>
                <w:sz w:val="24"/>
                <w:szCs w:val="24"/>
              </w:rPr>
              <w:t>zawiera</w:t>
            </w:r>
            <w:r w:rsidRPr="008D51F2">
              <w:rPr>
                <w:rFonts w:asciiTheme="majorHAnsi" w:hAnsiTheme="majorHAnsi" w:cs="Arial"/>
                <w:iCs/>
                <w:sz w:val="24"/>
                <w:szCs w:val="24"/>
              </w:rPr>
              <w:t xml:space="preserve"> wszystkie koszty, jakie ponosi Zamawiający w przypadku wyboru </w:t>
            </w:r>
            <w:r w:rsidR="007620CC" w:rsidRPr="008D51F2">
              <w:rPr>
                <w:rFonts w:asciiTheme="majorHAnsi" w:hAnsiTheme="majorHAnsi" w:cs="Arial"/>
                <w:iCs/>
                <w:sz w:val="24"/>
                <w:szCs w:val="24"/>
              </w:rPr>
              <w:t xml:space="preserve">naszej </w:t>
            </w:r>
            <w:r w:rsidRPr="008D51F2">
              <w:rPr>
                <w:rFonts w:asciiTheme="majorHAnsi" w:hAnsiTheme="majorHAnsi" w:cs="Arial"/>
                <w:iCs/>
                <w:sz w:val="24"/>
                <w:szCs w:val="24"/>
              </w:rPr>
              <w:t>oferty</w:t>
            </w:r>
            <w:r w:rsidR="005425A2" w:rsidRPr="008D51F2">
              <w:rPr>
                <w:rFonts w:asciiTheme="majorHAnsi" w:hAnsiTheme="majorHAnsi" w:cs="Arial"/>
                <w:iCs/>
                <w:sz w:val="24"/>
                <w:szCs w:val="24"/>
              </w:rPr>
              <w:t xml:space="preserve"> na zasadach wynikających z projektu umowy</w:t>
            </w:r>
            <w:r w:rsidR="00DB6FA9" w:rsidRPr="008D51F2">
              <w:rPr>
                <w:rFonts w:asciiTheme="majorHAnsi" w:hAnsiTheme="majorHAnsi" w:cs="Arial"/>
                <w:iCs/>
                <w:sz w:val="24"/>
                <w:szCs w:val="24"/>
              </w:rPr>
              <w:t>.</w:t>
            </w:r>
          </w:p>
          <w:p w14:paraId="47C2B66E" w14:textId="7EF37310" w:rsidR="008C1ED6"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sz w:val="24"/>
                <w:szCs w:val="24"/>
              </w:rPr>
              <w:t>Oświadczam</w:t>
            </w:r>
            <w:r w:rsidR="007620CC" w:rsidRPr="008D51F2">
              <w:rPr>
                <w:rFonts w:asciiTheme="majorHAnsi" w:hAnsiTheme="majorHAnsi" w:cs="Arial"/>
                <w:sz w:val="24"/>
                <w:szCs w:val="24"/>
              </w:rPr>
              <w:t>y</w:t>
            </w:r>
            <w:r w:rsidRPr="008D51F2">
              <w:rPr>
                <w:rFonts w:asciiTheme="majorHAnsi" w:hAnsiTheme="majorHAnsi" w:cs="Arial"/>
                <w:sz w:val="24"/>
                <w:szCs w:val="24"/>
              </w:rPr>
              <w:t>, że zapoznaliśmy się z wymaganiami Zamawiająceg</w:t>
            </w:r>
            <w:r w:rsidR="00DB6FA9" w:rsidRPr="008D51F2">
              <w:rPr>
                <w:rFonts w:asciiTheme="majorHAnsi" w:hAnsiTheme="majorHAnsi" w:cs="Arial"/>
                <w:sz w:val="24"/>
                <w:szCs w:val="24"/>
              </w:rPr>
              <w:t>o</w:t>
            </w:r>
            <w:r w:rsidRPr="008D51F2">
              <w:rPr>
                <w:rFonts w:asciiTheme="majorHAnsi" w:hAnsiTheme="majorHAnsi" w:cs="Arial"/>
                <w:sz w:val="24"/>
                <w:szCs w:val="24"/>
              </w:rPr>
              <w:t xml:space="preserve"> dotyczącymi przedmiotu zamówienia zamieszczonymi w SWZ wraz z</w:t>
            </w:r>
            <w:r w:rsidR="009F17D6" w:rsidRPr="008D51F2">
              <w:rPr>
                <w:rFonts w:asciiTheme="majorHAnsi" w:hAnsiTheme="majorHAnsi" w:cs="Arial"/>
                <w:sz w:val="24"/>
                <w:szCs w:val="24"/>
              </w:rPr>
              <w:t> </w:t>
            </w:r>
            <w:r w:rsidRPr="008D51F2">
              <w:rPr>
                <w:rFonts w:asciiTheme="majorHAnsi" w:hAnsiTheme="majorHAnsi" w:cs="Arial"/>
                <w:sz w:val="24"/>
                <w:szCs w:val="24"/>
              </w:rPr>
              <w:t>załącznikami i nie wnosimy do nich żadnych zastrzeżeń.</w:t>
            </w:r>
            <w:r w:rsidR="004A4F35" w:rsidRPr="008D51F2">
              <w:rPr>
                <w:rFonts w:asciiTheme="majorHAnsi" w:hAnsiTheme="majorHAnsi" w:cs="Arial"/>
                <w:sz w:val="24"/>
                <w:szCs w:val="24"/>
              </w:rPr>
              <w:t xml:space="preserve"> Oświadczamy, że uzyskaliśmy wszelkie informacje niezbędne do prawidłowego przygotowania i złożenia niniejszej oferty.</w:t>
            </w:r>
            <w:r w:rsidR="007620CC" w:rsidRPr="008D51F2">
              <w:rPr>
                <w:rFonts w:asciiTheme="majorHAnsi" w:hAnsiTheme="majorHAnsi" w:cs="Arial"/>
                <w:sz w:val="24"/>
                <w:szCs w:val="24"/>
              </w:rPr>
              <w:t xml:space="preserve"> </w:t>
            </w:r>
            <w:r w:rsidR="007620CC" w:rsidRPr="008D51F2">
              <w:rPr>
                <w:rFonts w:asciiTheme="majorHAnsi" w:hAnsiTheme="majorHAnsi"/>
                <w:bCs/>
                <w:sz w:val="24"/>
                <w:szCs w:val="24"/>
              </w:rPr>
              <w:t xml:space="preserve">Oświadczamy, że zaoferowany </w:t>
            </w:r>
            <w:r w:rsidR="00EE33C7" w:rsidRPr="008D51F2">
              <w:rPr>
                <w:rFonts w:asciiTheme="majorHAnsi" w:hAnsiTheme="majorHAnsi"/>
                <w:bCs/>
                <w:sz w:val="24"/>
                <w:szCs w:val="24"/>
              </w:rPr>
              <w:t xml:space="preserve">przedmiot zamówienia </w:t>
            </w:r>
            <w:r w:rsidR="007620CC" w:rsidRPr="008D51F2">
              <w:rPr>
                <w:rFonts w:asciiTheme="majorHAnsi" w:hAnsiTheme="majorHAnsi"/>
                <w:bCs/>
                <w:sz w:val="24"/>
                <w:szCs w:val="24"/>
              </w:rPr>
              <w:t>spełnia minimalne wymogi określone przez Zamawiającego</w:t>
            </w:r>
            <w:r w:rsidR="00D8756B" w:rsidRPr="008D51F2">
              <w:rPr>
                <w:rFonts w:asciiTheme="majorHAnsi" w:hAnsiTheme="majorHAnsi"/>
                <w:bCs/>
                <w:sz w:val="24"/>
                <w:szCs w:val="24"/>
              </w:rPr>
              <w:t xml:space="preserve">. </w:t>
            </w:r>
          </w:p>
          <w:p w14:paraId="6D8FEAD3" w14:textId="77777777" w:rsidR="00EE33C7"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sz w:val="24"/>
                <w:szCs w:val="24"/>
              </w:rPr>
              <w:t>Oświadczamy, że uważamy się</w:t>
            </w:r>
            <w:r w:rsidR="00EB34AA" w:rsidRPr="008D51F2">
              <w:rPr>
                <w:rFonts w:asciiTheme="majorHAnsi" w:hAnsiTheme="majorHAnsi" w:cs="Arial"/>
                <w:iCs/>
                <w:sz w:val="24"/>
                <w:szCs w:val="24"/>
              </w:rPr>
              <w:t xml:space="preserve"> za związanych niniejszą ofertą przez okres wskazany w SWZ.</w:t>
            </w:r>
          </w:p>
          <w:p w14:paraId="4B3FDD24" w14:textId="77777777" w:rsidR="00EE33C7"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sz w:val="24"/>
                <w:szCs w:val="24"/>
              </w:rPr>
              <w:t xml:space="preserve">Oświadczamy, że zrealizujemy zamówienie zgodnie z SWZ i </w:t>
            </w:r>
            <w:r w:rsidR="007620CC" w:rsidRPr="008D51F2">
              <w:rPr>
                <w:rFonts w:asciiTheme="majorHAnsi" w:hAnsiTheme="majorHAnsi" w:cs="Arial"/>
                <w:sz w:val="24"/>
                <w:szCs w:val="24"/>
              </w:rPr>
              <w:t>p</w:t>
            </w:r>
            <w:r w:rsidRPr="008D51F2">
              <w:rPr>
                <w:rFonts w:asciiTheme="majorHAnsi" w:hAnsiTheme="majorHAnsi" w:cs="Arial"/>
                <w:sz w:val="24"/>
                <w:szCs w:val="24"/>
              </w:rPr>
              <w:t>rojektem umowy.</w:t>
            </w:r>
          </w:p>
          <w:p w14:paraId="7AB8CACD" w14:textId="226D2888" w:rsidR="00EE33C7"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bCs/>
                <w:iCs/>
                <w:sz w:val="24"/>
                <w:szCs w:val="24"/>
              </w:rPr>
              <w:t>Oświadcza</w:t>
            </w:r>
            <w:r w:rsidR="007620CC" w:rsidRPr="008D51F2">
              <w:rPr>
                <w:rFonts w:asciiTheme="majorHAnsi" w:hAnsiTheme="majorHAnsi" w:cs="Arial"/>
                <w:bCs/>
                <w:iCs/>
                <w:sz w:val="24"/>
                <w:szCs w:val="24"/>
              </w:rPr>
              <w:t>m</w:t>
            </w:r>
            <w:r w:rsidRPr="008D51F2">
              <w:rPr>
                <w:rFonts w:asciiTheme="majorHAnsi" w:hAnsiTheme="majorHAnsi" w:cs="Arial"/>
                <w:bCs/>
                <w:iCs/>
                <w:sz w:val="24"/>
                <w:szCs w:val="24"/>
              </w:rPr>
              <w:t>y, że akceptujemy instrukcję użytkowania i korzystania z</w:t>
            </w:r>
            <w:r w:rsidR="009F17D6" w:rsidRPr="008D51F2">
              <w:rPr>
                <w:rFonts w:asciiTheme="majorHAnsi" w:hAnsiTheme="majorHAnsi" w:cs="Arial"/>
                <w:bCs/>
                <w:iCs/>
                <w:sz w:val="24"/>
                <w:szCs w:val="24"/>
              </w:rPr>
              <w:t> p</w:t>
            </w:r>
            <w:r w:rsidRPr="008D51F2">
              <w:rPr>
                <w:rFonts w:asciiTheme="majorHAnsi" w:hAnsiTheme="majorHAnsi" w:cs="Arial"/>
                <w:bCs/>
                <w:iCs/>
                <w:sz w:val="24"/>
                <w:szCs w:val="24"/>
              </w:rPr>
              <w:t xml:space="preserve">latformy </w:t>
            </w:r>
            <w:r w:rsidR="00D40A78" w:rsidRPr="008D51F2">
              <w:rPr>
                <w:rFonts w:asciiTheme="majorHAnsi" w:hAnsiTheme="majorHAnsi" w:cs="Arial"/>
                <w:bCs/>
                <w:iCs/>
                <w:sz w:val="24"/>
                <w:szCs w:val="24"/>
              </w:rPr>
              <w:t>z</w:t>
            </w:r>
            <w:r w:rsidR="007620CC" w:rsidRPr="008D51F2">
              <w:rPr>
                <w:rFonts w:asciiTheme="majorHAnsi" w:hAnsiTheme="majorHAnsi" w:cs="Arial"/>
                <w:bCs/>
                <w:iCs/>
                <w:sz w:val="24"/>
                <w:szCs w:val="24"/>
              </w:rPr>
              <w:t>akupowej</w:t>
            </w:r>
            <w:r w:rsidRPr="008D51F2">
              <w:rPr>
                <w:rFonts w:asciiTheme="majorHAnsi" w:hAnsiTheme="majorHAnsi" w:cs="Arial"/>
                <w:bCs/>
                <w:iCs/>
                <w:sz w:val="24"/>
                <w:szCs w:val="24"/>
              </w:rPr>
              <w:t>, zawierając</w:t>
            </w:r>
            <w:r w:rsidR="00BB512C" w:rsidRPr="008D51F2">
              <w:rPr>
                <w:rFonts w:asciiTheme="majorHAnsi" w:hAnsiTheme="majorHAnsi" w:cs="Arial"/>
                <w:bCs/>
                <w:iCs/>
                <w:sz w:val="24"/>
                <w:szCs w:val="24"/>
              </w:rPr>
              <w:t>ą</w:t>
            </w:r>
            <w:r w:rsidRPr="008D51F2">
              <w:rPr>
                <w:rFonts w:asciiTheme="majorHAnsi" w:hAnsiTheme="majorHAnsi" w:cs="Arial"/>
                <w:bCs/>
                <w:iCs/>
                <w:sz w:val="24"/>
                <w:szCs w:val="24"/>
              </w:rPr>
              <w:t xml:space="preserve"> wiążące Wykonawcę informacje związane z korzystaniem z </w:t>
            </w:r>
            <w:r w:rsidR="00DB6FA9" w:rsidRPr="008D51F2">
              <w:rPr>
                <w:rFonts w:asciiTheme="majorHAnsi" w:hAnsiTheme="majorHAnsi" w:cs="Arial"/>
                <w:bCs/>
                <w:iCs/>
                <w:sz w:val="24"/>
                <w:szCs w:val="24"/>
              </w:rPr>
              <w:t>p</w:t>
            </w:r>
            <w:r w:rsidRPr="008D51F2">
              <w:rPr>
                <w:rFonts w:asciiTheme="majorHAnsi" w:hAnsiTheme="majorHAnsi" w:cs="Arial"/>
                <w:bCs/>
                <w:iCs/>
                <w:sz w:val="24"/>
                <w:szCs w:val="24"/>
              </w:rPr>
              <w:t>latformy w szczególności opis sposobu składania/zmiany/wycofania oferty w niniejszym postępowaniu.</w:t>
            </w:r>
          </w:p>
          <w:p w14:paraId="1B571A0A" w14:textId="68ABE788" w:rsidR="00B55BA5"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sz w:val="24"/>
                <w:szCs w:val="24"/>
              </w:rPr>
              <w:t xml:space="preserve">Oświadczamy, że informacje i dokumenty zawarte w </w:t>
            </w:r>
            <w:r w:rsidR="001E61CC" w:rsidRPr="008D51F2">
              <w:rPr>
                <w:rFonts w:asciiTheme="majorHAnsi" w:hAnsiTheme="majorHAnsi" w:cs="Arial"/>
                <w:sz w:val="24"/>
                <w:szCs w:val="24"/>
              </w:rPr>
              <w:t>o</w:t>
            </w:r>
            <w:r w:rsidRPr="008D51F2">
              <w:rPr>
                <w:rFonts w:asciiTheme="majorHAnsi" w:hAnsiTheme="majorHAnsi" w:cs="Arial"/>
                <w:sz w:val="24"/>
                <w:szCs w:val="24"/>
              </w:rPr>
              <w:t xml:space="preserve">fercie </w:t>
            </w:r>
            <w:r w:rsidR="009F17D6" w:rsidRPr="008D51F2">
              <w:rPr>
                <w:rFonts w:asciiTheme="majorHAnsi" w:hAnsiTheme="majorHAnsi" w:cs="Arial"/>
                <w:sz w:val="24"/>
                <w:szCs w:val="24"/>
              </w:rPr>
              <w:t>w plikach pod nazwą:</w:t>
            </w:r>
          </w:p>
          <w:tbl>
            <w:tblPr>
              <w:tblStyle w:val="Tabela-Siatka"/>
              <w:tblW w:w="5000" w:type="pct"/>
              <w:tblLook w:val="04A0" w:firstRow="1" w:lastRow="0" w:firstColumn="1" w:lastColumn="0" w:noHBand="0" w:noVBand="1"/>
            </w:tblPr>
            <w:tblGrid>
              <w:gridCol w:w="728"/>
              <w:gridCol w:w="5255"/>
              <w:gridCol w:w="2993"/>
            </w:tblGrid>
            <w:tr w:rsidR="00A573F7" w:rsidRPr="008D51F2" w14:paraId="4781F618" w14:textId="77777777" w:rsidTr="001B3047">
              <w:tc>
                <w:tcPr>
                  <w:tcW w:w="406" w:type="pct"/>
                  <w:vAlign w:val="center"/>
                </w:tcPr>
                <w:p w14:paraId="76A572CB" w14:textId="664E8627" w:rsidR="00A573F7" w:rsidRPr="008D51F2" w:rsidRDefault="00A573F7" w:rsidP="008D51F2">
                  <w:pPr>
                    <w:tabs>
                      <w:tab w:val="left" w:pos="595"/>
                    </w:tabs>
                    <w:spacing w:line="360" w:lineRule="auto"/>
                    <w:ind w:right="57"/>
                    <w:contextualSpacing/>
                    <w:jc w:val="center"/>
                    <w:rPr>
                      <w:rFonts w:asciiTheme="majorHAnsi" w:hAnsiTheme="majorHAnsi" w:cs="Arial"/>
                      <w:iCs/>
                      <w:sz w:val="24"/>
                      <w:szCs w:val="24"/>
                    </w:rPr>
                  </w:pPr>
                  <w:r w:rsidRPr="008D51F2">
                    <w:rPr>
                      <w:rFonts w:asciiTheme="majorHAnsi" w:hAnsiTheme="majorHAnsi" w:cs="Arial"/>
                      <w:iCs/>
                      <w:sz w:val="24"/>
                      <w:szCs w:val="24"/>
                    </w:rPr>
                    <w:t>l.p.</w:t>
                  </w:r>
                </w:p>
              </w:tc>
              <w:tc>
                <w:tcPr>
                  <w:tcW w:w="2927" w:type="pct"/>
                  <w:vAlign w:val="center"/>
                </w:tcPr>
                <w:p w14:paraId="4628DAA6" w14:textId="098D5806" w:rsidR="00A573F7" w:rsidRPr="008D51F2" w:rsidRDefault="00A573F7" w:rsidP="008D51F2">
                  <w:pPr>
                    <w:tabs>
                      <w:tab w:val="left" w:pos="595"/>
                    </w:tabs>
                    <w:spacing w:line="360" w:lineRule="auto"/>
                    <w:ind w:right="57"/>
                    <w:contextualSpacing/>
                    <w:jc w:val="center"/>
                    <w:rPr>
                      <w:rFonts w:asciiTheme="majorHAnsi" w:hAnsiTheme="majorHAnsi" w:cs="Arial"/>
                      <w:iCs/>
                      <w:sz w:val="24"/>
                      <w:szCs w:val="24"/>
                    </w:rPr>
                  </w:pPr>
                  <w:r w:rsidRPr="008D51F2">
                    <w:rPr>
                      <w:rFonts w:asciiTheme="majorHAnsi" w:hAnsiTheme="majorHAnsi"/>
                      <w:sz w:val="24"/>
                      <w:szCs w:val="24"/>
                    </w:rPr>
                    <w:t>oznaczenie rodzaju (nazwy) informacji</w:t>
                  </w:r>
                </w:p>
              </w:tc>
              <w:tc>
                <w:tcPr>
                  <w:tcW w:w="1667" w:type="pct"/>
                  <w:vAlign w:val="center"/>
                </w:tcPr>
                <w:p w14:paraId="4431D9EB" w14:textId="6FD527BE" w:rsidR="00A573F7" w:rsidRPr="008D51F2" w:rsidRDefault="00A573F7" w:rsidP="008D51F2">
                  <w:pPr>
                    <w:tabs>
                      <w:tab w:val="left" w:pos="595"/>
                    </w:tabs>
                    <w:spacing w:line="360" w:lineRule="auto"/>
                    <w:ind w:right="57"/>
                    <w:contextualSpacing/>
                    <w:jc w:val="center"/>
                    <w:rPr>
                      <w:rFonts w:asciiTheme="majorHAnsi" w:hAnsiTheme="majorHAnsi" w:cs="Arial"/>
                      <w:iCs/>
                      <w:sz w:val="24"/>
                      <w:szCs w:val="24"/>
                    </w:rPr>
                  </w:pPr>
                  <w:r w:rsidRPr="008D51F2">
                    <w:rPr>
                      <w:rFonts w:asciiTheme="majorHAnsi" w:hAnsiTheme="majorHAnsi" w:cs="Arial"/>
                      <w:iCs/>
                      <w:sz w:val="24"/>
                      <w:szCs w:val="24"/>
                    </w:rPr>
                    <w:t>nazwa pliku</w:t>
                  </w:r>
                </w:p>
              </w:tc>
            </w:tr>
            <w:tr w:rsidR="00A573F7" w:rsidRPr="008D51F2" w14:paraId="394555A4" w14:textId="77777777" w:rsidTr="001B3047">
              <w:tc>
                <w:tcPr>
                  <w:tcW w:w="406" w:type="pct"/>
                  <w:vAlign w:val="center"/>
                </w:tcPr>
                <w:p w14:paraId="5FCADBDF" w14:textId="77777777" w:rsidR="00A573F7" w:rsidRPr="008D51F2" w:rsidRDefault="00A573F7" w:rsidP="008D51F2">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8D51F2" w:rsidRDefault="00A573F7" w:rsidP="008D51F2">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8D51F2" w:rsidRDefault="00A573F7" w:rsidP="008D51F2">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8D51F2" w:rsidRDefault="00A573F7" w:rsidP="008D51F2">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8D51F2" w:rsidRDefault="00A66710" w:rsidP="008D51F2">
            <w:pPr>
              <w:pStyle w:val="Akapitzlist"/>
              <w:tabs>
                <w:tab w:val="left" w:pos="595"/>
              </w:tabs>
              <w:spacing w:before="0" w:after="0" w:line="360" w:lineRule="auto"/>
              <w:ind w:left="595" w:right="57"/>
              <w:rPr>
                <w:rFonts w:asciiTheme="majorHAnsi" w:hAnsiTheme="majorHAnsi" w:cs="Arial"/>
                <w:iCs/>
                <w:sz w:val="24"/>
                <w:szCs w:val="24"/>
              </w:rPr>
            </w:pPr>
            <w:r w:rsidRPr="008D51F2">
              <w:rPr>
                <w:rFonts w:asciiTheme="majorHAnsi" w:hAnsiTheme="majorHAnsi" w:cs="Arial"/>
                <w:sz w:val="24"/>
                <w:szCs w:val="24"/>
              </w:rPr>
              <w:t>stanowią tajemnicę przedsiębiorstwa w rozumieniu przepisów o zwalczaniu nieuczciwej konkurencji i</w:t>
            </w:r>
            <w:r w:rsidR="008C3230" w:rsidRPr="008D51F2">
              <w:rPr>
                <w:rFonts w:asciiTheme="majorHAnsi" w:hAnsiTheme="majorHAnsi" w:cs="Arial"/>
                <w:sz w:val="24"/>
                <w:szCs w:val="24"/>
              </w:rPr>
              <w:t> </w:t>
            </w:r>
            <w:r w:rsidRPr="008D51F2">
              <w:rPr>
                <w:rFonts w:asciiTheme="majorHAnsi" w:hAnsiTheme="majorHAnsi" w:cs="Arial"/>
                <w:sz w:val="24"/>
                <w:szCs w:val="24"/>
              </w:rPr>
              <w:t>zastrzegamy, że nie mogą być one udostępniane. Informacje i</w:t>
            </w:r>
            <w:r w:rsidR="00707BD1" w:rsidRPr="008D51F2">
              <w:rPr>
                <w:rFonts w:asciiTheme="majorHAnsi" w:hAnsiTheme="majorHAnsi" w:cs="Arial"/>
                <w:sz w:val="24"/>
                <w:szCs w:val="24"/>
              </w:rPr>
              <w:t> </w:t>
            </w:r>
            <w:r w:rsidRPr="008D51F2">
              <w:rPr>
                <w:rFonts w:asciiTheme="majorHAnsi" w:hAnsiTheme="majorHAnsi" w:cs="Arial"/>
                <w:sz w:val="24"/>
                <w:szCs w:val="24"/>
              </w:rPr>
              <w:t xml:space="preserve">dokumenty zawarte </w:t>
            </w:r>
            <w:r w:rsidR="006A379C" w:rsidRPr="008D51F2">
              <w:rPr>
                <w:rFonts w:asciiTheme="majorHAnsi" w:hAnsiTheme="majorHAnsi" w:cs="Arial"/>
                <w:sz w:val="24"/>
                <w:szCs w:val="24"/>
              </w:rPr>
              <w:t>w pozostałych plikach</w:t>
            </w:r>
            <w:r w:rsidRPr="008D51F2">
              <w:rPr>
                <w:rFonts w:asciiTheme="majorHAnsi" w:hAnsiTheme="majorHAnsi" w:cs="Arial"/>
                <w:sz w:val="24"/>
                <w:szCs w:val="24"/>
              </w:rPr>
              <w:t xml:space="preserve"> </w:t>
            </w:r>
            <w:r w:rsidR="001E61CC" w:rsidRPr="008D51F2">
              <w:rPr>
                <w:rFonts w:asciiTheme="majorHAnsi" w:hAnsiTheme="majorHAnsi" w:cs="Arial"/>
                <w:sz w:val="24"/>
                <w:szCs w:val="24"/>
              </w:rPr>
              <w:t>o</w:t>
            </w:r>
            <w:r w:rsidRPr="008D51F2">
              <w:rPr>
                <w:rFonts w:asciiTheme="majorHAnsi" w:hAnsiTheme="majorHAnsi" w:cs="Arial"/>
                <w:sz w:val="24"/>
                <w:szCs w:val="24"/>
              </w:rPr>
              <w:t>ferty są jawne.</w:t>
            </w:r>
            <w:r w:rsidR="00EE33C7" w:rsidRPr="008D51F2">
              <w:rPr>
                <w:rFonts w:asciiTheme="majorHAnsi" w:hAnsiTheme="majorHAnsi" w:cs="Arial"/>
                <w:sz w:val="24"/>
                <w:szCs w:val="24"/>
              </w:rPr>
              <w:t xml:space="preserve"> </w:t>
            </w:r>
          </w:p>
          <w:p w14:paraId="550C4877" w14:textId="5344DD5D" w:rsidR="00EE33C7" w:rsidRPr="008D51F2" w:rsidRDefault="00A66710" w:rsidP="008D51F2">
            <w:pPr>
              <w:pStyle w:val="Akapitzlist"/>
              <w:tabs>
                <w:tab w:val="left" w:pos="595"/>
              </w:tabs>
              <w:spacing w:before="0" w:after="0" w:line="360" w:lineRule="auto"/>
              <w:ind w:left="595" w:right="57"/>
              <w:rPr>
                <w:rFonts w:asciiTheme="majorHAnsi" w:hAnsiTheme="majorHAnsi" w:cs="Arial"/>
                <w:iCs/>
                <w:sz w:val="24"/>
                <w:szCs w:val="24"/>
              </w:rPr>
            </w:pPr>
            <w:r w:rsidRPr="008D51F2">
              <w:rPr>
                <w:rFonts w:asciiTheme="majorHAnsi" w:hAnsiTheme="majorHAnsi" w:cs="Arial"/>
                <w:iCs/>
                <w:sz w:val="24"/>
                <w:szCs w:val="24"/>
              </w:rPr>
              <w:t xml:space="preserve">(W przypadku utajnienia </w:t>
            </w:r>
            <w:r w:rsidR="00834946" w:rsidRPr="008D51F2">
              <w:rPr>
                <w:rFonts w:asciiTheme="majorHAnsi" w:hAnsiTheme="majorHAnsi" w:cs="Arial"/>
                <w:iCs/>
                <w:sz w:val="24"/>
                <w:szCs w:val="24"/>
              </w:rPr>
              <w:t xml:space="preserve">części </w:t>
            </w:r>
            <w:r w:rsidRPr="008D51F2">
              <w:rPr>
                <w:rFonts w:asciiTheme="majorHAnsi" w:hAnsiTheme="majorHAnsi" w:cs="Arial"/>
                <w:iCs/>
                <w:sz w:val="24"/>
                <w:szCs w:val="24"/>
              </w:rPr>
              <w:t xml:space="preserve">oferty Wykonawca zobowiązany jest wykazać, </w:t>
            </w:r>
            <w:r w:rsidR="00834946" w:rsidRPr="008D51F2">
              <w:rPr>
                <w:rFonts w:asciiTheme="majorHAnsi" w:hAnsiTheme="majorHAnsi" w:cs="Arial"/>
                <w:iCs/>
                <w:sz w:val="24"/>
                <w:szCs w:val="24"/>
              </w:rPr>
              <w:t>że</w:t>
            </w:r>
            <w:r w:rsidRPr="008D51F2">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bCs/>
                <w:sz w:val="24"/>
                <w:szCs w:val="24"/>
              </w:rPr>
              <w:t>Zobowiązujemy się dotrzymać wskazanego terminu realizacji</w:t>
            </w:r>
            <w:r w:rsidR="00A859CF" w:rsidRPr="008D51F2">
              <w:rPr>
                <w:rFonts w:asciiTheme="majorHAnsi" w:hAnsiTheme="majorHAnsi"/>
                <w:bCs/>
                <w:sz w:val="24"/>
                <w:szCs w:val="24"/>
              </w:rPr>
              <w:t xml:space="preserve"> </w:t>
            </w:r>
            <w:r w:rsidRPr="008D51F2">
              <w:rPr>
                <w:rFonts w:asciiTheme="majorHAnsi" w:hAnsiTheme="majorHAnsi"/>
                <w:bCs/>
                <w:sz w:val="24"/>
                <w:szCs w:val="24"/>
              </w:rPr>
              <w:t>zamówienia.</w:t>
            </w:r>
          </w:p>
          <w:p w14:paraId="47C8B812" w14:textId="5E50E0D7" w:rsidR="007F38D7"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bCs/>
                <w:sz w:val="24"/>
                <w:szCs w:val="24"/>
              </w:rPr>
              <w:t xml:space="preserve">Pod groźbą odpowiedzialności karnej oświadczamy, </w:t>
            </w:r>
            <w:r w:rsidR="00DB6FA9" w:rsidRPr="008D51F2">
              <w:rPr>
                <w:rFonts w:asciiTheme="majorHAnsi" w:hAnsiTheme="majorHAnsi"/>
                <w:bCs/>
                <w:sz w:val="24"/>
                <w:szCs w:val="24"/>
              </w:rPr>
              <w:t>że</w:t>
            </w:r>
            <w:r w:rsidRPr="008D51F2">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8D51F2" w:rsidRDefault="00A66710" w:rsidP="008D51F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8D51F2">
              <w:rPr>
                <w:rFonts w:asciiTheme="majorHAnsi" w:hAnsiTheme="majorHAnsi" w:cs="Arial"/>
                <w:bCs/>
                <w:sz w:val="24"/>
                <w:szCs w:val="24"/>
              </w:rPr>
              <w:t>Oświadczam, że wypełniłem obowiązki informacyjne przewidziane w</w:t>
            </w:r>
            <w:r w:rsidR="009F17D6" w:rsidRPr="008D51F2">
              <w:rPr>
                <w:rFonts w:asciiTheme="majorHAnsi" w:hAnsiTheme="majorHAnsi" w:cs="Arial"/>
                <w:bCs/>
                <w:sz w:val="24"/>
                <w:szCs w:val="24"/>
              </w:rPr>
              <w:t> </w:t>
            </w:r>
            <w:r w:rsidRPr="008D51F2">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8D51F2">
              <w:rPr>
                <w:rFonts w:asciiTheme="majorHAnsi" w:hAnsiTheme="majorHAnsi"/>
                <w:bCs/>
                <w:sz w:val="24"/>
                <w:szCs w:val="24"/>
              </w:rPr>
              <w:t xml:space="preserve"> </w:t>
            </w:r>
          </w:p>
          <w:p w14:paraId="27A218D8" w14:textId="718655C5" w:rsidR="00A66710" w:rsidRPr="008D51F2" w:rsidRDefault="00A66710" w:rsidP="008D51F2">
            <w:pPr>
              <w:pStyle w:val="Akapitzlist"/>
              <w:tabs>
                <w:tab w:val="left" w:pos="595"/>
              </w:tabs>
              <w:spacing w:before="0" w:after="0" w:line="360" w:lineRule="auto"/>
              <w:ind w:left="595" w:right="57"/>
              <w:rPr>
                <w:rFonts w:asciiTheme="majorHAnsi" w:hAnsiTheme="majorHAnsi" w:cs="Arial"/>
                <w:iCs/>
                <w:sz w:val="24"/>
                <w:szCs w:val="24"/>
              </w:rPr>
            </w:pPr>
            <w:r w:rsidRPr="008D51F2">
              <w:rPr>
                <w:rFonts w:asciiTheme="majorHAnsi" w:hAnsiTheme="majorHAnsi" w:cs="Arial"/>
                <w:bCs/>
                <w:iCs/>
                <w:sz w:val="24"/>
                <w:szCs w:val="24"/>
              </w:rPr>
              <w:t>*</w:t>
            </w:r>
            <w:r w:rsidRPr="008D51F2">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534F4C" w14:textId="1E5D6AA9" w:rsidR="00A859CF" w:rsidRPr="008D51F2" w:rsidRDefault="001E61CC" w:rsidP="008D51F2">
            <w:pPr>
              <w:pStyle w:val="Bezodstpw"/>
              <w:tabs>
                <w:tab w:val="left" w:pos="595"/>
              </w:tabs>
              <w:suppressAutoHyphens/>
              <w:autoSpaceDN w:val="0"/>
              <w:spacing w:line="360" w:lineRule="auto"/>
              <w:ind w:right="57"/>
              <w:contextualSpacing/>
              <w:jc w:val="both"/>
              <w:textAlignment w:val="baseline"/>
              <w:rPr>
                <w:rFonts w:asciiTheme="majorHAnsi" w:hAnsiTheme="majorHAnsi"/>
                <w:b/>
                <w:iCs/>
                <w:sz w:val="24"/>
                <w:szCs w:val="24"/>
              </w:rPr>
            </w:pPr>
            <w:r w:rsidRPr="008D51F2">
              <w:rPr>
                <w:rFonts w:asciiTheme="majorHAnsi" w:hAnsiTheme="majorHAnsi" w:cs="Arial"/>
                <w:b/>
                <w:iCs/>
                <w:sz w:val="24"/>
                <w:szCs w:val="24"/>
              </w:rPr>
              <w:t>ZOBOWIĄZANIE W PRZYPADKU PRZYZNANIA ZAMÓWIENIA.</w:t>
            </w:r>
          </w:p>
          <w:p w14:paraId="0020D109" w14:textId="3C647972" w:rsidR="001E61CC" w:rsidRPr="008D51F2" w:rsidRDefault="001E61CC" w:rsidP="008D51F2">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8D51F2">
              <w:rPr>
                <w:rFonts w:asciiTheme="majorHAnsi" w:hAnsiTheme="majorHAnsi"/>
                <w:bCs/>
                <w:sz w:val="24"/>
                <w:szCs w:val="24"/>
              </w:rPr>
              <w:t>Akceptuj</w:t>
            </w:r>
            <w:r w:rsidR="008F54DD" w:rsidRPr="008D51F2">
              <w:rPr>
                <w:rFonts w:asciiTheme="majorHAnsi" w:hAnsiTheme="majorHAnsi"/>
                <w:bCs/>
                <w:sz w:val="24"/>
                <w:szCs w:val="24"/>
              </w:rPr>
              <w:t>emy</w:t>
            </w:r>
            <w:r w:rsidR="00335FBC" w:rsidRPr="008D51F2">
              <w:rPr>
                <w:rFonts w:asciiTheme="majorHAnsi" w:hAnsiTheme="majorHAnsi"/>
                <w:bCs/>
                <w:sz w:val="24"/>
                <w:szCs w:val="24"/>
              </w:rPr>
              <w:t xml:space="preserve"> proponowan</w:t>
            </w:r>
            <w:r w:rsidR="00B32B0A" w:rsidRPr="008D51F2">
              <w:rPr>
                <w:rFonts w:asciiTheme="majorHAnsi" w:hAnsiTheme="majorHAnsi"/>
                <w:bCs/>
                <w:sz w:val="24"/>
                <w:szCs w:val="24"/>
              </w:rPr>
              <w:t>y</w:t>
            </w:r>
            <w:r w:rsidR="00335FBC" w:rsidRPr="008D51F2">
              <w:rPr>
                <w:rFonts w:asciiTheme="majorHAnsi" w:hAnsiTheme="majorHAnsi"/>
                <w:bCs/>
                <w:sz w:val="24"/>
                <w:szCs w:val="24"/>
              </w:rPr>
              <w:t xml:space="preserve"> przez Zamawiającego projekt um</w:t>
            </w:r>
            <w:r w:rsidR="001B3047" w:rsidRPr="008D51F2">
              <w:rPr>
                <w:rFonts w:asciiTheme="majorHAnsi" w:hAnsiTheme="majorHAnsi"/>
                <w:bCs/>
                <w:sz w:val="24"/>
                <w:szCs w:val="24"/>
              </w:rPr>
              <w:t>owy</w:t>
            </w:r>
            <w:r w:rsidR="00EE5C8C" w:rsidRPr="008D51F2">
              <w:rPr>
                <w:rFonts w:asciiTheme="majorHAnsi" w:hAnsiTheme="majorHAnsi"/>
                <w:bCs/>
                <w:sz w:val="24"/>
                <w:szCs w:val="24"/>
              </w:rPr>
              <w:t xml:space="preserve">, </w:t>
            </w:r>
            <w:r w:rsidR="00335FBC" w:rsidRPr="008D51F2">
              <w:rPr>
                <w:rFonts w:asciiTheme="majorHAnsi" w:hAnsiTheme="majorHAnsi"/>
                <w:bCs/>
                <w:sz w:val="24"/>
                <w:szCs w:val="24"/>
              </w:rPr>
              <w:t>który zobowiązuje</w:t>
            </w:r>
            <w:r w:rsidR="008F54DD" w:rsidRPr="008D51F2">
              <w:rPr>
                <w:rFonts w:asciiTheme="majorHAnsi" w:hAnsiTheme="majorHAnsi"/>
                <w:bCs/>
                <w:sz w:val="24"/>
                <w:szCs w:val="24"/>
              </w:rPr>
              <w:t>my</w:t>
            </w:r>
            <w:r w:rsidR="00335FBC" w:rsidRPr="008D51F2">
              <w:rPr>
                <w:rFonts w:asciiTheme="majorHAnsi" w:hAnsiTheme="majorHAnsi"/>
                <w:bCs/>
                <w:sz w:val="24"/>
                <w:szCs w:val="24"/>
              </w:rPr>
              <w:t xml:space="preserve"> się </w:t>
            </w:r>
            <w:r w:rsidR="0021083E" w:rsidRPr="008D51F2">
              <w:rPr>
                <w:rFonts w:asciiTheme="majorHAnsi" w:hAnsiTheme="majorHAnsi"/>
                <w:bCs/>
                <w:sz w:val="24"/>
                <w:szCs w:val="24"/>
              </w:rPr>
              <w:t>zawrzeć</w:t>
            </w:r>
            <w:r w:rsidR="00335FBC" w:rsidRPr="008D51F2">
              <w:rPr>
                <w:rFonts w:asciiTheme="majorHAnsi" w:hAnsiTheme="majorHAnsi"/>
                <w:bCs/>
                <w:sz w:val="24"/>
                <w:szCs w:val="24"/>
              </w:rPr>
              <w:t xml:space="preserve"> w miejscu i</w:t>
            </w:r>
            <w:r w:rsidR="002F3EF7" w:rsidRPr="008D51F2">
              <w:rPr>
                <w:rFonts w:asciiTheme="majorHAnsi" w:hAnsiTheme="majorHAnsi"/>
                <w:bCs/>
                <w:sz w:val="24"/>
                <w:szCs w:val="24"/>
              </w:rPr>
              <w:t> </w:t>
            </w:r>
            <w:r w:rsidR="00335FBC" w:rsidRPr="008D51F2">
              <w:rPr>
                <w:rFonts w:asciiTheme="majorHAnsi" w:hAnsiTheme="majorHAnsi"/>
                <w:bCs/>
                <w:sz w:val="24"/>
                <w:szCs w:val="24"/>
              </w:rPr>
              <w:t>terminie wskazanym przez Zamawiającego</w:t>
            </w:r>
            <w:r w:rsidR="00B37BB6" w:rsidRPr="008D51F2">
              <w:rPr>
                <w:rFonts w:asciiTheme="majorHAnsi" w:hAnsiTheme="majorHAnsi"/>
                <w:bCs/>
                <w:sz w:val="24"/>
                <w:szCs w:val="24"/>
              </w:rPr>
              <w:t>.</w:t>
            </w:r>
          </w:p>
          <w:p w14:paraId="4B7917EA" w14:textId="56F4BD41" w:rsidR="008F54DD" w:rsidRPr="008D51F2" w:rsidRDefault="00B37BB6" w:rsidP="008D51F2">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8D51F2">
              <w:rPr>
                <w:rFonts w:asciiTheme="majorHAnsi" w:hAnsiTheme="majorHAnsi"/>
                <w:b/>
                <w:sz w:val="24"/>
                <w:szCs w:val="24"/>
              </w:rPr>
              <w:t>Podwykonawstwo</w:t>
            </w:r>
            <w:r w:rsidR="005C39DB" w:rsidRPr="008D51F2">
              <w:rPr>
                <w:rFonts w:asciiTheme="majorHAnsi" w:hAnsiTheme="majorHAnsi"/>
                <w:b/>
                <w:sz w:val="24"/>
                <w:szCs w:val="24"/>
              </w:rPr>
              <w:t>:</w:t>
            </w:r>
          </w:p>
          <w:p w14:paraId="093A9A8B" w14:textId="0EAFD36A" w:rsidR="00E13736" w:rsidRPr="008D51F2" w:rsidRDefault="00E13736" w:rsidP="008D51F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8D51F2">
              <w:rPr>
                <w:rFonts w:asciiTheme="majorHAnsi" w:hAnsiTheme="majorHAnsi"/>
                <w:bCs/>
                <w:sz w:val="24"/>
                <w:szCs w:val="24"/>
              </w:rPr>
              <w:t>Przedmiot zamówienia wykonamy (zaznaczyć właściwe)</w:t>
            </w:r>
            <w:r w:rsidR="00BE1CA5" w:rsidRPr="008D51F2">
              <w:rPr>
                <w:rFonts w:asciiTheme="majorHAnsi" w:hAnsiTheme="majorHAnsi"/>
                <w:bCs/>
                <w:sz w:val="24"/>
                <w:szCs w:val="24"/>
              </w:rPr>
              <w:t>:</w:t>
            </w:r>
          </w:p>
          <w:p w14:paraId="62303F28" w14:textId="51116756" w:rsidR="00E13736" w:rsidRPr="008D51F2" w:rsidRDefault="00000000" w:rsidP="008D51F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8D51F2">
                  <w:rPr>
                    <w:rFonts w:ascii="Segoe UI Symbol" w:eastAsia="MS Gothic" w:hAnsi="Segoe UI Symbol" w:cs="Segoe UI Symbol"/>
                    <w:bCs/>
                    <w:sz w:val="24"/>
                    <w:szCs w:val="24"/>
                  </w:rPr>
                  <w:t>☐</w:t>
                </w:r>
              </w:sdtContent>
            </w:sdt>
            <w:r w:rsidR="00E13736" w:rsidRPr="008D51F2">
              <w:rPr>
                <w:rFonts w:asciiTheme="majorHAnsi" w:hAnsiTheme="majorHAnsi"/>
                <w:bCs/>
                <w:sz w:val="24"/>
                <w:szCs w:val="24"/>
              </w:rPr>
              <w:t xml:space="preserve"> sami</w:t>
            </w:r>
          </w:p>
          <w:p w14:paraId="5086674B" w14:textId="1BA478C1" w:rsidR="00E13736" w:rsidRPr="008D51F2" w:rsidRDefault="00000000" w:rsidP="008D51F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8D51F2">
                  <w:rPr>
                    <w:rFonts w:ascii="Segoe UI Symbol" w:eastAsia="MS Gothic" w:hAnsi="Segoe UI Symbol" w:cs="Segoe UI Symbol"/>
                    <w:bCs/>
                    <w:sz w:val="24"/>
                    <w:szCs w:val="24"/>
                  </w:rPr>
                  <w:t>☐</w:t>
                </w:r>
              </w:sdtContent>
            </w:sdt>
            <w:r w:rsidR="00E13736" w:rsidRPr="008D51F2">
              <w:rPr>
                <w:rFonts w:asciiTheme="majorHAnsi" w:hAnsiTheme="majorHAnsi"/>
                <w:bCs/>
                <w:sz w:val="24"/>
                <w:szCs w:val="24"/>
              </w:rPr>
              <w:t xml:space="preserve"> z udziałem Podwykonawców</w:t>
            </w:r>
          </w:p>
          <w:p w14:paraId="69981A29" w14:textId="77777777" w:rsidR="008F54DD" w:rsidRPr="008D51F2" w:rsidRDefault="00B37BB6" w:rsidP="008D51F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8D51F2">
              <w:rPr>
                <w:rFonts w:asciiTheme="majorHAnsi" w:hAnsiTheme="majorHAnsi"/>
                <w:bCs/>
                <w:sz w:val="24"/>
                <w:szCs w:val="24"/>
              </w:rPr>
              <w:t>(wskazać Podwykonawców, o ile są znani na tym etapie):</w:t>
            </w:r>
          </w:p>
          <w:p w14:paraId="044AAD0A" w14:textId="7C870C00" w:rsidR="007F38D7" w:rsidRPr="008D51F2" w:rsidRDefault="002D3113" w:rsidP="008D51F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8D51F2">
              <w:rPr>
                <w:rFonts w:asciiTheme="majorHAnsi" w:hAnsiTheme="majorHAnsi"/>
                <w:bCs/>
                <w:sz w:val="24"/>
                <w:szCs w:val="24"/>
              </w:rPr>
              <w:t xml:space="preserve">Uwaga! W przypadku, gdy Wykonawca nie wypełni </w:t>
            </w:r>
            <w:r w:rsidR="000C40B0" w:rsidRPr="008D51F2">
              <w:rPr>
                <w:rFonts w:asciiTheme="majorHAnsi" w:hAnsiTheme="majorHAnsi"/>
                <w:bCs/>
                <w:sz w:val="24"/>
                <w:szCs w:val="24"/>
              </w:rPr>
              <w:t>ustępu</w:t>
            </w:r>
            <w:r w:rsidRPr="008D51F2">
              <w:rPr>
                <w:rFonts w:asciiTheme="majorHAnsi" w:hAnsiTheme="majorHAnsi"/>
                <w:bCs/>
                <w:sz w:val="24"/>
                <w:szCs w:val="24"/>
              </w:rPr>
              <w:t xml:space="preserve"> 1</w:t>
            </w:r>
            <w:r w:rsidR="00EE33C7" w:rsidRPr="008D51F2">
              <w:rPr>
                <w:rFonts w:asciiTheme="majorHAnsi" w:hAnsiTheme="majorHAnsi"/>
                <w:bCs/>
                <w:sz w:val="24"/>
                <w:szCs w:val="24"/>
              </w:rPr>
              <w:t>1</w:t>
            </w:r>
            <w:r w:rsidRPr="008D51F2">
              <w:rPr>
                <w:rFonts w:asciiTheme="majorHAnsi" w:hAnsiTheme="majorHAnsi"/>
                <w:bCs/>
                <w:sz w:val="24"/>
                <w:szCs w:val="24"/>
              </w:rPr>
              <w:t xml:space="preserve"> Zamawiający przyjmie, że nie dotyc</w:t>
            </w:r>
            <w:r w:rsidRPr="008D51F2">
              <w:rPr>
                <w:rFonts w:asciiTheme="majorHAnsi" w:hAnsiTheme="majorHAnsi"/>
                <w:bCs/>
                <w:sz w:val="24"/>
                <w:szCs w:val="24"/>
              </w:rPr>
              <w:softHyphen/>
              <w:t>zy on Wykonawcy.</w:t>
            </w:r>
          </w:p>
          <w:p w14:paraId="3218FA83" w14:textId="77777777" w:rsidR="00051AA3" w:rsidRPr="008D51F2" w:rsidRDefault="00051AA3" w:rsidP="008D51F2">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p>
          <w:tbl>
            <w:tblPr>
              <w:tblStyle w:val="Tabela-Siatka"/>
              <w:tblW w:w="4994" w:type="pct"/>
              <w:tblLook w:val="04A0" w:firstRow="1" w:lastRow="0" w:firstColumn="1" w:lastColumn="0" w:noHBand="0" w:noVBand="1"/>
            </w:tblPr>
            <w:tblGrid>
              <w:gridCol w:w="553"/>
              <w:gridCol w:w="5471"/>
              <w:gridCol w:w="2941"/>
            </w:tblGrid>
            <w:tr w:rsidR="00131A1E" w:rsidRPr="008D51F2" w14:paraId="4269ABDB" w14:textId="77777777" w:rsidTr="00AE1D69">
              <w:tc>
                <w:tcPr>
                  <w:tcW w:w="5000" w:type="pct"/>
                  <w:gridSpan w:val="3"/>
                  <w:vAlign w:val="center"/>
                </w:tcPr>
                <w:p w14:paraId="28C5AC24"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sz w:val="24"/>
                      <w:szCs w:val="24"/>
                    </w:rPr>
                  </w:pPr>
                  <w:r w:rsidRPr="008D51F2">
                    <w:rPr>
                      <w:rFonts w:asciiTheme="majorHAnsi" w:hAnsiTheme="majorHAnsi"/>
                      <w:b/>
                      <w:sz w:val="24"/>
                      <w:szCs w:val="24"/>
                    </w:rPr>
                    <w:t>Podwykonawcy</w:t>
                  </w:r>
                </w:p>
              </w:tc>
            </w:tr>
            <w:tr w:rsidR="00131A1E" w:rsidRPr="008D51F2" w14:paraId="09715C64" w14:textId="77777777" w:rsidTr="00BB5DCC">
              <w:tc>
                <w:tcPr>
                  <w:tcW w:w="308" w:type="pct"/>
                  <w:vAlign w:val="center"/>
                </w:tcPr>
                <w:p w14:paraId="6AF2D509"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sz w:val="24"/>
                      <w:szCs w:val="24"/>
                    </w:rPr>
                  </w:pPr>
                  <w:r w:rsidRPr="008D51F2">
                    <w:rPr>
                      <w:rFonts w:asciiTheme="majorHAnsi" w:hAnsiTheme="majorHAnsi"/>
                      <w:b/>
                      <w:sz w:val="24"/>
                      <w:szCs w:val="24"/>
                    </w:rPr>
                    <w:t>lp.</w:t>
                  </w:r>
                </w:p>
              </w:tc>
              <w:tc>
                <w:tcPr>
                  <w:tcW w:w="3052" w:type="pct"/>
                  <w:vAlign w:val="center"/>
                </w:tcPr>
                <w:p w14:paraId="00E3AA5E" w14:textId="0B8BB096" w:rsidR="00D8756B" w:rsidRPr="008D51F2" w:rsidRDefault="00860038" w:rsidP="008D51F2">
                  <w:pPr>
                    <w:pStyle w:val="Bezodstpw"/>
                    <w:suppressAutoHyphens/>
                    <w:autoSpaceDN w:val="0"/>
                    <w:spacing w:line="360" w:lineRule="auto"/>
                    <w:contextualSpacing/>
                    <w:jc w:val="center"/>
                    <w:textAlignment w:val="baseline"/>
                    <w:rPr>
                      <w:rFonts w:asciiTheme="majorHAnsi" w:hAnsiTheme="majorHAnsi"/>
                      <w:b/>
                      <w:sz w:val="24"/>
                      <w:szCs w:val="24"/>
                    </w:rPr>
                  </w:pPr>
                  <w:r w:rsidRPr="008D51F2">
                    <w:rPr>
                      <w:rFonts w:asciiTheme="majorHAnsi" w:hAnsiTheme="majorHAnsi"/>
                      <w:b/>
                      <w:sz w:val="24"/>
                      <w:szCs w:val="24"/>
                    </w:rPr>
                    <w:t>n</w:t>
                  </w:r>
                  <w:r w:rsidR="007F38D7" w:rsidRPr="008D51F2">
                    <w:rPr>
                      <w:rFonts w:asciiTheme="majorHAnsi" w:hAnsiTheme="majorHAnsi"/>
                      <w:b/>
                      <w:sz w:val="24"/>
                      <w:szCs w:val="24"/>
                    </w:rPr>
                    <w:t>azwa i dane teleadresowe Podwykonawcy</w:t>
                  </w:r>
                </w:p>
              </w:tc>
              <w:tc>
                <w:tcPr>
                  <w:tcW w:w="1640" w:type="pct"/>
                  <w:vAlign w:val="center"/>
                </w:tcPr>
                <w:p w14:paraId="390B816F"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sz w:val="24"/>
                      <w:szCs w:val="24"/>
                    </w:rPr>
                  </w:pPr>
                  <w:r w:rsidRPr="008D51F2">
                    <w:rPr>
                      <w:rFonts w:asciiTheme="majorHAnsi" w:hAnsiTheme="majorHAnsi"/>
                      <w:b/>
                      <w:sz w:val="24"/>
                      <w:szCs w:val="24"/>
                    </w:rPr>
                    <w:t>zakres zamówienia powierzony Podwykonawcy</w:t>
                  </w:r>
                </w:p>
              </w:tc>
            </w:tr>
            <w:tr w:rsidR="00131A1E" w:rsidRPr="008D51F2" w14:paraId="309E1BE1" w14:textId="77777777" w:rsidTr="00BB5DCC">
              <w:tc>
                <w:tcPr>
                  <w:tcW w:w="308" w:type="pct"/>
                  <w:vAlign w:val="center"/>
                </w:tcPr>
                <w:p w14:paraId="5CF217D5"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sz w:val="24"/>
                      <w:szCs w:val="24"/>
                    </w:rPr>
                  </w:pPr>
                  <w:r w:rsidRPr="008D51F2">
                    <w:rPr>
                      <w:rFonts w:asciiTheme="majorHAnsi" w:hAnsiTheme="majorHAnsi"/>
                      <w:b/>
                      <w:sz w:val="24"/>
                      <w:szCs w:val="24"/>
                    </w:rPr>
                    <w:t>1</w:t>
                  </w:r>
                </w:p>
              </w:tc>
              <w:tc>
                <w:tcPr>
                  <w:tcW w:w="3052" w:type="pct"/>
                  <w:vAlign w:val="center"/>
                </w:tcPr>
                <w:p w14:paraId="4E89265D"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7E918B68"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r w:rsidR="00131A1E" w:rsidRPr="008D51F2" w14:paraId="0E6E8AA9" w14:textId="77777777" w:rsidTr="00BB5DCC">
              <w:tc>
                <w:tcPr>
                  <w:tcW w:w="308" w:type="pct"/>
                  <w:vAlign w:val="center"/>
                </w:tcPr>
                <w:p w14:paraId="3CA04D65"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sz w:val="24"/>
                      <w:szCs w:val="24"/>
                    </w:rPr>
                  </w:pPr>
                  <w:r w:rsidRPr="008D51F2">
                    <w:rPr>
                      <w:rFonts w:asciiTheme="majorHAnsi" w:hAnsiTheme="majorHAnsi"/>
                      <w:b/>
                      <w:sz w:val="24"/>
                      <w:szCs w:val="24"/>
                    </w:rPr>
                    <w:t>2</w:t>
                  </w:r>
                </w:p>
              </w:tc>
              <w:tc>
                <w:tcPr>
                  <w:tcW w:w="3052" w:type="pct"/>
                  <w:vAlign w:val="center"/>
                </w:tcPr>
                <w:p w14:paraId="6CC6008B"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030FC112" w14:textId="77777777" w:rsidR="007F38D7" w:rsidRPr="008D51F2" w:rsidRDefault="007F38D7" w:rsidP="008D51F2">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bl>
          <w:p w14:paraId="0F1A04EB" w14:textId="77777777" w:rsidR="007B36AE" w:rsidRPr="008D51F2" w:rsidRDefault="007B36AE" w:rsidP="008D51F2">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8D51F2" w:rsidRDefault="00335FBC" w:rsidP="008D51F2">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Spis treści:</w:t>
            </w:r>
          </w:p>
          <w:p w14:paraId="01420783" w14:textId="153D1A5A" w:rsidR="001D4632" w:rsidRPr="008D51F2" w:rsidRDefault="001D4632" w:rsidP="008D51F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Integralną część oferty stanowią następujące</w:t>
            </w:r>
            <w:r w:rsidR="008F54DD" w:rsidRPr="008D51F2">
              <w:rPr>
                <w:rFonts w:asciiTheme="majorHAnsi" w:hAnsiTheme="majorHAnsi"/>
                <w:bCs/>
                <w:sz w:val="24"/>
                <w:szCs w:val="24"/>
              </w:rPr>
              <w:t xml:space="preserve"> pliki</w:t>
            </w:r>
            <w:r w:rsidRPr="008D51F2">
              <w:rPr>
                <w:rFonts w:asciiTheme="majorHAnsi" w:hAnsiTheme="majorHAnsi"/>
                <w:bCs/>
                <w:sz w:val="24"/>
                <w:szCs w:val="24"/>
              </w:rPr>
              <w:t>:</w:t>
            </w:r>
          </w:p>
          <w:p w14:paraId="21651B7A" w14:textId="559F0761" w:rsidR="001D4632" w:rsidRPr="008D51F2" w:rsidRDefault="007B1AAD" w:rsidP="008D51F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Niniejszy druk oferta – załącznik nr 1 do SWZ</w:t>
            </w:r>
          </w:p>
          <w:p w14:paraId="334685F5" w14:textId="0529F228" w:rsidR="00455096" w:rsidRPr="008D51F2" w:rsidRDefault="007B1AAD" w:rsidP="008D51F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Załącznik nr 2 do SWZ</w:t>
            </w:r>
            <w:r w:rsidR="00BB5DCC" w:rsidRPr="008D51F2">
              <w:rPr>
                <w:rFonts w:asciiTheme="majorHAnsi" w:hAnsiTheme="majorHAnsi"/>
                <w:bCs/>
                <w:sz w:val="24"/>
                <w:szCs w:val="24"/>
              </w:rPr>
              <w:t xml:space="preserve"> – oświadczenie wstępne</w:t>
            </w:r>
            <w:r w:rsidR="00B55BA5" w:rsidRPr="008D51F2">
              <w:rPr>
                <w:rFonts w:asciiTheme="majorHAnsi" w:hAnsiTheme="majorHAnsi"/>
                <w:bCs/>
                <w:sz w:val="24"/>
                <w:szCs w:val="24"/>
              </w:rPr>
              <w:t xml:space="preserve"> o braku podstaw wykluczenia</w:t>
            </w:r>
          </w:p>
          <w:p w14:paraId="111DE625" w14:textId="43FD27FD" w:rsidR="007B1AAD" w:rsidRPr="008D51F2" w:rsidRDefault="007B1AAD" w:rsidP="008D51F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w:t>
            </w:r>
          </w:p>
          <w:p w14:paraId="61F3DFC3" w14:textId="55E20436" w:rsidR="007B1AAD" w:rsidRPr="008D51F2" w:rsidRDefault="007B1AAD" w:rsidP="008D51F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w:t>
            </w:r>
          </w:p>
          <w:p w14:paraId="5AC86621" w14:textId="0A1C463B" w:rsidR="007B1AAD" w:rsidRPr="008D51F2" w:rsidRDefault="007B1AAD" w:rsidP="008D51F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8D51F2">
              <w:rPr>
                <w:rFonts w:asciiTheme="majorHAnsi" w:hAnsiTheme="majorHAnsi"/>
                <w:bCs/>
                <w:sz w:val="24"/>
                <w:szCs w:val="24"/>
              </w:rPr>
              <w:t>…………………………</w:t>
            </w:r>
          </w:p>
          <w:p w14:paraId="027CF116" w14:textId="6035DB1F" w:rsidR="007B1AAD" w:rsidRPr="008D51F2" w:rsidRDefault="007B1AAD" w:rsidP="008D51F2">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8D51F2" w14:paraId="7B8EB471" w14:textId="77777777" w:rsidTr="009F17D6">
        <w:trPr>
          <w:trHeight w:val="315"/>
        </w:trPr>
        <w:tc>
          <w:tcPr>
            <w:tcW w:w="5000" w:type="pct"/>
            <w:shd w:val="clear" w:color="auto" w:fill="auto"/>
          </w:tcPr>
          <w:p w14:paraId="5921AA4A" w14:textId="356BF4A0" w:rsidR="00A66710" w:rsidRPr="008D51F2" w:rsidRDefault="00A66710" w:rsidP="008D51F2">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8D51F2"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8D51F2" w:rsidRDefault="00B53FFC" w:rsidP="008D51F2">
            <w:pPr>
              <w:tabs>
                <w:tab w:val="left" w:pos="520"/>
                <w:tab w:val="left" w:pos="709"/>
              </w:tabs>
              <w:spacing w:line="360" w:lineRule="auto"/>
              <w:ind w:right="57"/>
              <w:contextualSpacing/>
              <w:jc w:val="both"/>
              <w:rPr>
                <w:rFonts w:asciiTheme="majorHAnsi" w:hAnsiTheme="majorHAnsi" w:cs="Arial"/>
                <w:iCs/>
                <w:sz w:val="24"/>
                <w:szCs w:val="24"/>
              </w:rPr>
            </w:pPr>
            <w:r w:rsidRPr="008D51F2">
              <w:rPr>
                <w:rFonts w:asciiTheme="majorHAnsi" w:hAnsiTheme="majorHAnsi"/>
                <w:sz w:val="24"/>
                <w:szCs w:val="24"/>
              </w:rPr>
              <w:t>Składając ofertę jednocześnie potwierdzam</w:t>
            </w:r>
            <w:r w:rsidR="00201A5D" w:rsidRPr="008D51F2">
              <w:rPr>
                <w:rFonts w:asciiTheme="majorHAnsi" w:hAnsiTheme="majorHAnsi"/>
                <w:sz w:val="24"/>
                <w:szCs w:val="24"/>
              </w:rPr>
              <w:t>y</w:t>
            </w:r>
            <w:r w:rsidRPr="008D51F2">
              <w:rPr>
                <w:rFonts w:asciiTheme="majorHAnsi" w:hAnsiTheme="majorHAnsi"/>
                <w:sz w:val="24"/>
                <w:szCs w:val="24"/>
              </w:rPr>
              <w:t>, że nie uczestnicz</w:t>
            </w:r>
            <w:r w:rsidR="00201A5D" w:rsidRPr="008D51F2">
              <w:rPr>
                <w:rFonts w:asciiTheme="majorHAnsi" w:hAnsiTheme="majorHAnsi"/>
                <w:sz w:val="24"/>
                <w:szCs w:val="24"/>
              </w:rPr>
              <w:t>ymy</w:t>
            </w:r>
            <w:r w:rsidRPr="008D51F2">
              <w:rPr>
                <w:rFonts w:asciiTheme="majorHAnsi" w:hAnsiTheme="majorHAnsi"/>
                <w:sz w:val="24"/>
                <w:szCs w:val="24"/>
              </w:rPr>
              <w:t xml:space="preserve"> w jakiejkolwiek innej ofercie dotyczącej tego samego zamówienia.</w:t>
            </w:r>
          </w:p>
        </w:tc>
      </w:tr>
    </w:tbl>
    <w:p w14:paraId="408EFD5B" w14:textId="08885CD8" w:rsidR="001E3EF5" w:rsidRPr="008D51F2" w:rsidRDefault="001E3EF5" w:rsidP="008D51F2">
      <w:pPr>
        <w:tabs>
          <w:tab w:val="left" w:pos="709"/>
          <w:tab w:val="left" w:pos="3063"/>
        </w:tabs>
        <w:spacing w:line="360" w:lineRule="auto"/>
        <w:ind w:right="57"/>
        <w:contextualSpacing/>
        <w:jc w:val="both"/>
        <w:rPr>
          <w:rFonts w:asciiTheme="majorHAnsi" w:hAnsiTheme="majorHAnsi"/>
          <w:sz w:val="24"/>
          <w:szCs w:val="24"/>
        </w:rPr>
        <w:sectPr w:rsidR="001E3EF5" w:rsidRPr="008D51F2" w:rsidSect="005D72E1">
          <w:headerReference w:type="even" r:id="rId32"/>
          <w:headerReference w:type="default" r:id="rId33"/>
          <w:headerReference w:type="first" r:id="rId34"/>
          <w:pgSz w:w="11906" w:h="16838" w:code="9"/>
          <w:pgMar w:top="1588" w:right="1276" w:bottom="1418" w:left="1418" w:header="680" w:footer="314"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8D51F2" w14:paraId="01034A6F" w14:textId="77777777" w:rsidTr="00092EDA">
        <w:tc>
          <w:tcPr>
            <w:tcW w:w="5000" w:type="pct"/>
            <w:vAlign w:val="center"/>
          </w:tcPr>
          <w:p w14:paraId="1D953AF3" w14:textId="23DFACD7" w:rsidR="005C4291" w:rsidRPr="008D51F2" w:rsidRDefault="005C4291" w:rsidP="008D51F2">
            <w:pPr>
              <w:spacing w:line="360" w:lineRule="auto"/>
              <w:contextualSpacing/>
              <w:jc w:val="both"/>
              <w:rPr>
                <w:rFonts w:asciiTheme="majorHAnsi" w:hAnsiTheme="majorHAnsi"/>
                <w:b/>
                <w:sz w:val="24"/>
                <w:szCs w:val="24"/>
              </w:rPr>
            </w:pPr>
            <w:r w:rsidRPr="008D51F2">
              <w:rPr>
                <w:rFonts w:asciiTheme="majorHAnsi" w:eastAsia="MS Gothic" w:hAnsiTheme="majorHAnsi"/>
                <w:b/>
                <w:sz w:val="24"/>
                <w:szCs w:val="24"/>
              </w:rPr>
              <w:t xml:space="preserve">UWAGA! </w:t>
            </w:r>
            <w:r w:rsidRPr="008D51F2">
              <w:rPr>
                <w:rFonts w:asciiTheme="majorHAnsi" w:hAnsiTheme="majorHAnsi"/>
                <w:b/>
                <w:sz w:val="24"/>
                <w:szCs w:val="24"/>
              </w:rPr>
              <w:t>Wykonawca / członkowie Konsorcjum (w tym s. c.) składają odrębne oświadczenia!</w:t>
            </w:r>
          </w:p>
        </w:tc>
      </w:tr>
      <w:tr w:rsidR="00D172EA" w:rsidRPr="008D51F2" w14:paraId="44BB6E9E" w14:textId="77777777" w:rsidTr="00092EDA">
        <w:tc>
          <w:tcPr>
            <w:tcW w:w="5000" w:type="pct"/>
            <w:vAlign w:val="center"/>
          </w:tcPr>
          <w:p w14:paraId="44E0E4C1" w14:textId="77777777" w:rsidR="00D172EA" w:rsidRPr="008D51F2" w:rsidRDefault="00D172EA" w:rsidP="008D51F2">
            <w:pPr>
              <w:spacing w:line="360" w:lineRule="auto"/>
              <w:contextualSpacing/>
              <w:jc w:val="both"/>
              <w:rPr>
                <w:rFonts w:asciiTheme="majorHAnsi" w:hAnsiTheme="majorHAnsi"/>
                <w:bCs/>
                <w:sz w:val="24"/>
                <w:szCs w:val="24"/>
              </w:rPr>
            </w:pPr>
            <w:r w:rsidRPr="008D51F2">
              <w:rPr>
                <w:rFonts w:asciiTheme="majorHAnsi" w:hAnsiTheme="majorHAnsi"/>
                <w:bCs/>
                <w:sz w:val="24"/>
                <w:szCs w:val="24"/>
              </w:rPr>
              <w:t>nazwa Wykonawcy / reprezentowany przez:</w:t>
            </w:r>
          </w:p>
          <w:p w14:paraId="045179D4" w14:textId="02B4910A" w:rsidR="00D172EA" w:rsidRPr="008D51F2" w:rsidRDefault="00D172EA" w:rsidP="008D51F2">
            <w:pPr>
              <w:spacing w:line="360" w:lineRule="auto"/>
              <w:contextualSpacing/>
              <w:jc w:val="both"/>
              <w:rPr>
                <w:rFonts w:asciiTheme="majorHAnsi" w:eastAsia="MS Gothic" w:hAnsiTheme="majorHAnsi"/>
                <w:b/>
                <w:sz w:val="24"/>
                <w:szCs w:val="24"/>
              </w:rPr>
            </w:pPr>
            <w:r w:rsidRPr="008D51F2">
              <w:rPr>
                <w:rFonts w:asciiTheme="majorHAnsi" w:hAnsiTheme="majorHAnsi"/>
                <w:bCs/>
                <w:sz w:val="24"/>
                <w:szCs w:val="24"/>
              </w:rPr>
              <w:t>…………………………………………………………………………….</w:t>
            </w:r>
          </w:p>
        </w:tc>
      </w:tr>
    </w:tbl>
    <w:p w14:paraId="2477BEB2" w14:textId="77777777" w:rsidR="005C4291" w:rsidRPr="008D51F2" w:rsidRDefault="005C4291" w:rsidP="008D51F2">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8D51F2" w14:paraId="4FE55A4D" w14:textId="77777777" w:rsidTr="006B7859">
        <w:trPr>
          <w:jc w:val="center"/>
        </w:trPr>
        <w:tc>
          <w:tcPr>
            <w:tcW w:w="9093" w:type="dxa"/>
            <w:shd w:val="clear" w:color="auto" w:fill="F2F2F2" w:themeFill="background1" w:themeFillShade="F2"/>
            <w:vAlign w:val="center"/>
          </w:tcPr>
          <w:p w14:paraId="575CF565" w14:textId="3EB00062" w:rsidR="002517F5" w:rsidRPr="008D51F2" w:rsidRDefault="002517F5" w:rsidP="008D51F2">
            <w:pPr>
              <w:tabs>
                <w:tab w:val="left" w:pos="709"/>
              </w:tabs>
              <w:spacing w:line="360" w:lineRule="auto"/>
              <w:ind w:left="57" w:right="57"/>
              <w:contextualSpacing/>
              <w:jc w:val="center"/>
              <w:rPr>
                <w:rFonts w:asciiTheme="majorHAnsi" w:hAnsiTheme="majorHAnsi"/>
                <w:b/>
                <w:sz w:val="24"/>
                <w:szCs w:val="24"/>
              </w:rPr>
            </w:pPr>
            <w:r w:rsidRPr="008D51F2">
              <w:rPr>
                <w:rFonts w:asciiTheme="majorHAnsi" w:hAnsiTheme="majorHAnsi"/>
                <w:bCs/>
                <w:sz w:val="24"/>
                <w:szCs w:val="24"/>
              </w:rPr>
              <w:t>Oświadczenie składane</w:t>
            </w:r>
            <w:r w:rsidRPr="008D51F2">
              <w:rPr>
                <w:rFonts w:asciiTheme="majorHAnsi" w:hAnsiTheme="majorHAnsi"/>
                <w:b/>
                <w:sz w:val="24"/>
                <w:szCs w:val="24"/>
              </w:rPr>
              <w:t xml:space="preserve"> </w:t>
            </w:r>
            <w:r w:rsidRPr="008D51F2">
              <w:rPr>
                <w:rFonts w:asciiTheme="majorHAnsi" w:hAnsiTheme="majorHAnsi"/>
                <w:bCs/>
                <w:sz w:val="24"/>
                <w:szCs w:val="24"/>
              </w:rPr>
              <w:t>na</w:t>
            </w:r>
            <w:r w:rsidR="00DD0477" w:rsidRPr="008D51F2">
              <w:rPr>
                <w:rFonts w:asciiTheme="majorHAnsi" w:hAnsiTheme="majorHAnsi"/>
                <w:bCs/>
                <w:sz w:val="24"/>
                <w:szCs w:val="24"/>
              </w:rPr>
              <w:t xml:space="preserve"> </w:t>
            </w:r>
            <w:r w:rsidRPr="008D51F2">
              <w:rPr>
                <w:rFonts w:asciiTheme="majorHAnsi" w:hAnsiTheme="majorHAnsi"/>
                <w:bCs/>
                <w:sz w:val="24"/>
                <w:szCs w:val="24"/>
              </w:rPr>
              <w:t xml:space="preserve">podstawie art. </w:t>
            </w:r>
            <w:r w:rsidR="00760DD3" w:rsidRPr="008D51F2">
              <w:rPr>
                <w:rFonts w:asciiTheme="majorHAnsi" w:hAnsiTheme="majorHAnsi"/>
                <w:bCs/>
                <w:sz w:val="24"/>
                <w:szCs w:val="24"/>
              </w:rPr>
              <w:t xml:space="preserve">125 ust. </w:t>
            </w:r>
            <w:r w:rsidR="0068561D" w:rsidRPr="008D51F2">
              <w:rPr>
                <w:rFonts w:asciiTheme="majorHAnsi" w:hAnsiTheme="majorHAnsi"/>
                <w:bCs/>
                <w:sz w:val="24"/>
                <w:szCs w:val="24"/>
              </w:rPr>
              <w:t>5</w:t>
            </w:r>
            <w:r w:rsidR="00760DD3" w:rsidRPr="008D51F2">
              <w:rPr>
                <w:rFonts w:asciiTheme="majorHAnsi" w:hAnsiTheme="majorHAnsi"/>
                <w:bCs/>
                <w:sz w:val="24"/>
                <w:szCs w:val="24"/>
              </w:rPr>
              <w:t xml:space="preserve"> </w:t>
            </w:r>
            <w:r w:rsidR="00DD0477" w:rsidRPr="008D51F2">
              <w:rPr>
                <w:rFonts w:asciiTheme="majorHAnsi" w:hAnsiTheme="majorHAnsi"/>
                <w:bCs/>
                <w:sz w:val="24"/>
                <w:szCs w:val="24"/>
              </w:rPr>
              <w:t>oraz 273 ust. 1 pkt 1</w:t>
            </w:r>
            <w:r w:rsidR="00931877" w:rsidRPr="008D51F2">
              <w:rPr>
                <w:rFonts w:asciiTheme="majorHAnsi" w:hAnsiTheme="majorHAnsi"/>
                <w:bCs/>
                <w:sz w:val="24"/>
                <w:szCs w:val="24"/>
              </w:rPr>
              <w:t>)</w:t>
            </w:r>
            <w:r w:rsidR="00DD0477" w:rsidRPr="008D51F2">
              <w:rPr>
                <w:rFonts w:asciiTheme="majorHAnsi" w:hAnsiTheme="majorHAnsi"/>
                <w:bCs/>
                <w:sz w:val="24"/>
                <w:szCs w:val="24"/>
              </w:rPr>
              <w:t xml:space="preserve"> ustawy Pzp </w:t>
            </w:r>
            <w:r w:rsidR="00145238" w:rsidRPr="008D51F2">
              <w:rPr>
                <w:rFonts w:asciiTheme="majorHAnsi" w:hAnsiTheme="majorHAnsi"/>
                <w:b/>
                <w:sz w:val="24"/>
                <w:szCs w:val="24"/>
              </w:rPr>
              <w:t xml:space="preserve">o </w:t>
            </w:r>
            <w:r w:rsidR="00DD0477" w:rsidRPr="008D51F2">
              <w:rPr>
                <w:rFonts w:asciiTheme="majorHAnsi" w:hAnsiTheme="majorHAnsi"/>
                <w:b/>
                <w:sz w:val="24"/>
                <w:szCs w:val="24"/>
              </w:rPr>
              <w:t>braku podstaw</w:t>
            </w:r>
            <w:r w:rsidR="0098711A" w:rsidRPr="008D51F2">
              <w:rPr>
                <w:rFonts w:asciiTheme="majorHAnsi" w:hAnsiTheme="majorHAnsi"/>
                <w:b/>
                <w:sz w:val="24"/>
                <w:szCs w:val="24"/>
              </w:rPr>
              <w:t xml:space="preserve"> </w:t>
            </w:r>
            <w:r w:rsidRPr="008D51F2">
              <w:rPr>
                <w:rFonts w:asciiTheme="majorHAnsi" w:hAnsiTheme="majorHAnsi"/>
                <w:b/>
                <w:sz w:val="24"/>
                <w:szCs w:val="24"/>
              </w:rPr>
              <w:t>WYKLUCZENIA</w:t>
            </w:r>
          </w:p>
          <w:p w14:paraId="659CEAB7" w14:textId="6CB2D3FC" w:rsidR="00282738" w:rsidRPr="008D51F2" w:rsidRDefault="00282738" w:rsidP="008D51F2">
            <w:pPr>
              <w:tabs>
                <w:tab w:val="left" w:pos="709"/>
              </w:tabs>
              <w:spacing w:line="360" w:lineRule="auto"/>
              <w:ind w:left="57" w:right="57"/>
              <w:contextualSpacing/>
              <w:jc w:val="center"/>
              <w:rPr>
                <w:rFonts w:asciiTheme="majorHAnsi" w:hAnsiTheme="majorHAnsi"/>
                <w:b/>
                <w:sz w:val="24"/>
                <w:szCs w:val="24"/>
              </w:rPr>
            </w:pPr>
            <w:r w:rsidRPr="008D51F2">
              <w:rPr>
                <w:rFonts w:asciiTheme="majorHAnsi" w:hAnsiTheme="majorHAnsi"/>
                <w:b/>
                <w:sz w:val="24"/>
                <w:szCs w:val="24"/>
              </w:rPr>
              <w:t>podstawy wykluczenia opisane są w rozdziale 7 SWZ</w:t>
            </w:r>
          </w:p>
        </w:tc>
      </w:tr>
    </w:tbl>
    <w:p w14:paraId="2CC6246D" w14:textId="77777777" w:rsidR="002517F5" w:rsidRPr="008D51F2" w:rsidRDefault="002517F5" w:rsidP="008D51F2">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8D51F2" w:rsidRDefault="002517F5" w:rsidP="008D51F2">
      <w:pPr>
        <w:tabs>
          <w:tab w:val="left" w:pos="567"/>
          <w:tab w:val="left" w:pos="709"/>
        </w:tabs>
        <w:spacing w:line="360" w:lineRule="auto"/>
        <w:ind w:left="57" w:right="57"/>
        <w:contextualSpacing/>
        <w:jc w:val="both"/>
        <w:rPr>
          <w:rFonts w:asciiTheme="majorHAnsi" w:hAnsiTheme="majorHAnsi"/>
          <w:bCs/>
          <w:sz w:val="24"/>
          <w:szCs w:val="24"/>
        </w:rPr>
      </w:pPr>
      <w:r w:rsidRPr="008D51F2">
        <w:rPr>
          <w:rFonts w:asciiTheme="majorHAnsi" w:hAnsiTheme="majorHAnsi"/>
          <w:sz w:val="24"/>
          <w:szCs w:val="24"/>
        </w:rPr>
        <w:t xml:space="preserve">Na potrzeby niniejszego postępowania o udzielenie zamówienia </w:t>
      </w:r>
      <w:r w:rsidRPr="008D51F2">
        <w:rPr>
          <w:rFonts w:asciiTheme="majorHAnsi" w:hAnsiTheme="majorHAnsi"/>
          <w:bCs/>
          <w:sz w:val="24"/>
          <w:szCs w:val="24"/>
        </w:rPr>
        <w:t>oświadczamy, co następuje:</w:t>
      </w:r>
    </w:p>
    <w:p w14:paraId="34A74034" w14:textId="678B5AFA" w:rsidR="002517F5" w:rsidRPr="008D51F2" w:rsidRDefault="002517F5" w:rsidP="008D51F2">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8D51F2" w14:paraId="1207DD54" w14:textId="77777777" w:rsidTr="005C4291">
        <w:tc>
          <w:tcPr>
            <w:tcW w:w="5000" w:type="pct"/>
            <w:gridSpan w:val="2"/>
            <w:vAlign w:val="center"/>
          </w:tcPr>
          <w:p w14:paraId="0F56DA78" w14:textId="1742979A" w:rsidR="002517F5" w:rsidRPr="008D51F2" w:rsidRDefault="00785EB8" w:rsidP="008D51F2">
            <w:pPr>
              <w:tabs>
                <w:tab w:val="left" w:pos="709"/>
              </w:tabs>
              <w:spacing w:line="360" w:lineRule="auto"/>
              <w:ind w:left="142" w:right="57" w:hanging="85"/>
              <w:contextualSpacing/>
              <w:jc w:val="both"/>
              <w:rPr>
                <w:rFonts w:asciiTheme="majorHAnsi" w:eastAsia="MS Gothic" w:hAnsiTheme="majorHAnsi"/>
                <w:b/>
                <w:sz w:val="24"/>
                <w:szCs w:val="24"/>
              </w:rPr>
            </w:pPr>
            <w:r w:rsidRPr="008D51F2">
              <w:rPr>
                <w:rFonts w:asciiTheme="majorHAnsi" w:eastAsia="MS Gothic" w:hAnsiTheme="majorHAnsi"/>
                <w:b/>
                <w:sz w:val="24"/>
                <w:szCs w:val="24"/>
              </w:rPr>
              <w:t>1. Oświadczamy, że</w:t>
            </w:r>
            <w:r w:rsidRPr="008D51F2">
              <w:rPr>
                <w:rFonts w:asciiTheme="majorHAnsi" w:eastAsia="MS Gothic" w:hAnsiTheme="majorHAnsi"/>
                <w:bCs/>
                <w:sz w:val="24"/>
                <w:szCs w:val="24"/>
              </w:rPr>
              <w:t xml:space="preserve"> (zaznaczyć właściwe):</w:t>
            </w:r>
          </w:p>
        </w:tc>
      </w:tr>
      <w:tr w:rsidR="002517F5" w:rsidRPr="008D51F2" w14:paraId="11C31B49" w14:textId="77777777" w:rsidTr="005C4291">
        <w:tc>
          <w:tcPr>
            <w:tcW w:w="546" w:type="pct"/>
            <w:vAlign w:val="center"/>
          </w:tcPr>
          <w:p w14:paraId="52C287AD" w14:textId="66F7939F" w:rsidR="002517F5" w:rsidRPr="008D51F2" w:rsidRDefault="00000000" w:rsidP="008D51F2">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8D51F2">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8D51F2" w:rsidRDefault="002517F5" w:rsidP="008D51F2">
            <w:pPr>
              <w:tabs>
                <w:tab w:val="left" w:pos="709"/>
              </w:tabs>
              <w:spacing w:line="360" w:lineRule="auto"/>
              <w:ind w:right="57"/>
              <w:contextualSpacing/>
              <w:jc w:val="both"/>
              <w:rPr>
                <w:rFonts w:asciiTheme="majorHAnsi" w:hAnsiTheme="majorHAnsi"/>
                <w:b/>
                <w:sz w:val="24"/>
                <w:szCs w:val="24"/>
              </w:rPr>
            </w:pPr>
            <w:r w:rsidRPr="008D51F2">
              <w:rPr>
                <w:rFonts w:asciiTheme="majorHAnsi" w:hAnsiTheme="majorHAnsi"/>
                <w:b/>
                <w:sz w:val="24"/>
                <w:szCs w:val="24"/>
              </w:rPr>
              <w:t>NIE</w:t>
            </w:r>
          </w:p>
          <w:p w14:paraId="40337959" w14:textId="1534518F" w:rsidR="009B7CBF" w:rsidRPr="008D51F2" w:rsidRDefault="005C4291" w:rsidP="008D51F2">
            <w:pPr>
              <w:tabs>
                <w:tab w:val="left" w:pos="709"/>
              </w:tabs>
              <w:spacing w:line="360" w:lineRule="auto"/>
              <w:ind w:right="57"/>
              <w:contextualSpacing/>
              <w:jc w:val="both"/>
              <w:rPr>
                <w:rFonts w:asciiTheme="majorHAnsi" w:hAnsiTheme="majorHAnsi"/>
                <w:bCs/>
                <w:sz w:val="24"/>
                <w:szCs w:val="24"/>
              </w:rPr>
            </w:pPr>
            <w:r w:rsidRPr="008D51F2">
              <w:rPr>
                <w:rFonts w:asciiTheme="majorHAnsi" w:hAnsiTheme="majorHAnsi"/>
                <w:bCs/>
                <w:sz w:val="24"/>
                <w:szCs w:val="24"/>
              </w:rPr>
              <w:t>Nie</w:t>
            </w:r>
            <w:r w:rsidR="00CD5F5C" w:rsidRPr="008D51F2">
              <w:rPr>
                <w:rFonts w:asciiTheme="majorHAnsi" w:hAnsiTheme="majorHAnsi"/>
                <w:bCs/>
                <w:sz w:val="24"/>
                <w:szCs w:val="24"/>
              </w:rPr>
              <w:t>,</w:t>
            </w:r>
            <w:r w:rsidRPr="008D51F2">
              <w:rPr>
                <w:rFonts w:asciiTheme="majorHAnsi" w:hAnsiTheme="majorHAnsi"/>
                <w:bCs/>
                <w:sz w:val="24"/>
                <w:szCs w:val="24"/>
              </w:rPr>
              <w:t xml:space="preserve"> </w:t>
            </w:r>
            <w:r w:rsidR="002517F5" w:rsidRPr="008D51F2">
              <w:rPr>
                <w:rFonts w:asciiTheme="majorHAnsi" w:hAnsiTheme="majorHAnsi"/>
                <w:bCs/>
                <w:sz w:val="24"/>
                <w:szCs w:val="24"/>
              </w:rPr>
              <w:t xml:space="preserve">podlegamy wykluczeniu z postępowania </w:t>
            </w:r>
          </w:p>
        </w:tc>
      </w:tr>
      <w:tr w:rsidR="00D172EA" w:rsidRPr="008D51F2" w14:paraId="14CCE137" w14:textId="77777777" w:rsidTr="005C4291">
        <w:tc>
          <w:tcPr>
            <w:tcW w:w="546" w:type="pct"/>
            <w:vAlign w:val="center"/>
          </w:tcPr>
          <w:p w14:paraId="562F2CF1" w14:textId="6C372CC6" w:rsidR="00D172EA" w:rsidRPr="008D51F2" w:rsidRDefault="00000000" w:rsidP="008D51F2">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8D51F2">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8D51F2" w:rsidRDefault="00D172EA" w:rsidP="008D51F2">
            <w:pPr>
              <w:tabs>
                <w:tab w:val="left" w:pos="709"/>
              </w:tabs>
              <w:spacing w:line="360" w:lineRule="auto"/>
              <w:ind w:right="57"/>
              <w:contextualSpacing/>
              <w:jc w:val="both"/>
              <w:rPr>
                <w:rFonts w:asciiTheme="majorHAnsi" w:hAnsiTheme="majorHAnsi"/>
                <w:b/>
                <w:bCs/>
                <w:sz w:val="24"/>
                <w:szCs w:val="24"/>
              </w:rPr>
            </w:pPr>
            <w:r w:rsidRPr="008D51F2">
              <w:rPr>
                <w:rFonts w:asciiTheme="majorHAnsi" w:hAnsiTheme="majorHAnsi"/>
                <w:b/>
                <w:bCs/>
                <w:sz w:val="24"/>
                <w:szCs w:val="24"/>
              </w:rPr>
              <w:t>TAK</w:t>
            </w:r>
          </w:p>
          <w:p w14:paraId="6ADBFEDA" w14:textId="6679EF99" w:rsidR="00D172EA" w:rsidRPr="008D51F2" w:rsidRDefault="00D172EA" w:rsidP="008D51F2">
            <w:pPr>
              <w:tabs>
                <w:tab w:val="left" w:pos="709"/>
              </w:tabs>
              <w:spacing w:line="360" w:lineRule="auto"/>
              <w:ind w:right="57"/>
              <w:contextualSpacing/>
              <w:jc w:val="both"/>
              <w:rPr>
                <w:rFonts w:asciiTheme="majorHAnsi" w:hAnsiTheme="majorHAnsi"/>
                <w:sz w:val="24"/>
                <w:szCs w:val="24"/>
              </w:rPr>
            </w:pPr>
            <w:r w:rsidRPr="008D51F2">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8D51F2" w14:paraId="79ABB66F" w14:textId="77777777" w:rsidTr="005C4291">
        <w:tc>
          <w:tcPr>
            <w:tcW w:w="546" w:type="pct"/>
            <w:vAlign w:val="center"/>
          </w:tcPr>
          <w:p w14:paraId="16039EDB" w14:textId="1B2655C6" w:rsidR="002517F5" w:rsidRPr="008D51F2" w:rsidRDefault="00000000" w:rsidP="008D51F2">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8D51F2">
                  <w:rPr>
                    <w:rFonts w:ascii="Segoe UI Symbol" w:eastAsia="MS Gothic" w:hAnsi="Segoe UI Symbol" w:cs="Segoe UI Symbol"/>
                    <w:b/>
                    <w:sz w:val="24"/>
                    <w:szCs w:val="24"/>
                  </w:rPr>
                  <w:t>☐</w:t>
                </w:r>
              </w:sdtContent>
            </w:sdt>
          </w:p>
          <w:p w14:paraId="23F1FAB2" w14:textId="378088E5" w:rsidR="002517F5" w:rsidRPr="008D51F2" w:rsidRDefault="002517F5" w:rsidP="008D51F2">
            <w:pPr>
              <w:spacing w:line="360" w:lineRule="auto"/>
              <w:contextualSpacing/>
              <w:jc w:val="center"/>
              <w:rPr>
                <w:rFonts w:asciiTheme="majorHAnsi" w:eastAsia="MS Gothic" w:hAnsiTheme="majorHAnsi"/>
                <w:sz w:val="24"/>
                <w:szCs w:val="24"/>
              </w:rPr>
            </w:pPr>
          </w:p>
          <w:p w14:paraId="5910999F" w14:textId="3831ECAD" w:rsidR="00D11BDC" w:rsidRPr="008D51F2" w:rsidRDefault="00D11BDC" w:rsidP="008D51F2">
            <w:pPr>
              <w:spacing w:line="360" w:lineRule="auto"/>
              <w:contextualSpacing/>
              <w:jc w:val="center"/>
              <w:rPr>
                <w:rFonts w:asciiTheme="majorHAnsi" w:eastAsia="MS Gothic" w:hAnsiTheme="majorHAnsi"/>
                <w:sz w:val="24"/>
                <w:szCs w:val="24"/>
              </w:rPr>
            </w:pPr>
          </w:p>
          <w:p w14:paraId="6E517892" w14:textId="468B5D11" w:rsidR="00D11BDC" w:rsidRPr="008D51F2" w:rsidRDefault="00D11BDC" w:rsidP="008D51F2">
            <w:pPr>
              <w:spacing w:line="360" w:lineRule="auto"/>
              <w:contextualSpacing/>
              <w:jc w:val="center"/>
              <w:rPr>
                <w:rFonts w:asciiTheme="majorHAnsi" w:eastAsia="MS Gothic" w:hAnsiTheme="majorHAnsi"/>
                <w:sz w:val="24"/>
                <w:szCs w:val="24"/>
              </w:rPr>
            </w:pPr>
          </w:p>
          <w:p w14:paraId="6B7E41E5" w14:textId="10D589BC" w:rsidR="00D11BDC" w:rsidRPr="008D51F2" w:rsidRDefault="00D11BDC" w:rsidP="008D51F2">
            <w:pPr>
              <w:spacing w:line="360" w:lineRule="auto"/>
              <w:contextualSpacing/>
              <w:jc w:val="center"/>
              <w:rPr>
                <w:rFonts w:asciiTheme="majorHAnsi" w:eastAsia="MS Gothic" w:hAnsiTheme="majorHAnsi"/>
                <w:sz w:val="24"/>
                <w:szCs w:val="24"/>
              </w:rPr>
            </w:pPr>
          </w:p>
          <w:p w14:paraId="6B11A8F7" w14:textId="1F8C0A5D" w:rsidR="006474F6" w:rsidRPr="008D51F2" w:rsidRDefault="006474F6" w:rsidP="008D51F2">
            <w:pPr>
              <w:spacing w:line="360" w:lineRule="auto"/>
              <w:contextualSpacing/>
              <w:jc w:val="center"/>
              <w:rPr>
                <w:rFonts w:asciiTheme="majorHAnsi" w:eastAsia="MS Gothic" w:hAnsiTheme="majorHAnsi"/>
                <w:sz w:val="24"/>
                <w:szCs w:val="24"/>
              </w:rPr>
            </w:pPr>
          </w:p>
          <w:p w14:paraId="5A76445C" w14:textId="06296E91" w:rsidR="006474F6" w:rsidRPr="008D51F2" w:rsidRDefault="006474F6" w:rsidP="008D51F2">
            <w:pPr>
              <w:spacing w:line="360" w:lineRule="auto"/>
              <w:contextualSpacing/>
              <w:jc w:val="center"/>
              <w:rPr>
                <w:rFonts w:asciiTheme="majorHAnsi" w:eastAsia="MS Gothic" w:hAnsiTheme="majorHAnsi"/>
                <w:sz w:val="24"/>
                <w:szCs w:val="24"/>
              </w:rPr>
            </w:pPr>
          </w:p>
          <w:p w14:paraId="152B4EEA"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397F2F17"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5F3E5527"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7555A42A" w14:textId="77777777" w:rsidR="002517F5" w:rsidRPr="008D51F2" w:rsidRDefault="002517F5" w:rsidP="008D51F2">
            <w:pPr>
              <w:spacing w:line="360" w:lineRule="auto"/>
              <w:contextualSpacing/>
              <w:jc w:val="center"/>
              <w:rPr>
                <w:rFonts w:asciiTheme="majorHAnsi" w:eastAsia="MS Gothic" w:hAnsiTheme="majorHAnsi"/>
                <w:b/>
                <w:sz w:val="24"/>
                <w:szCs w:val="24"/>
              </w:rPr>
            </w:pPr>
          </w:p>
          <w:p w14:paraId="7187C7C8"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01082C7C"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319F4905"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46C11298"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77F32506" w14:textId="77777777" w:rsidR="002517F5" w:rsidRPr="008D51F2" w:rsidRDefault="002517F5" w:rsidP="008D51F2">
            <w:pPr>
              <w:spacing w:line="360" w:lineRule="auto"/>
              <w:contextualSpacing/>
              <w:jc w:val="center"/>
              <w:rPr>
                <w:rFonts w:asciiTheme="majorHAnsi" w:eastAsia="MS Gothic" w:hAnsiTheme="majorHAnsi"/>
                <w:b/>
                <w:sz w:val="24"/>
                <w:szCs w:val="24"/>
              </w:rPr>
            </w:pPr>
          </w:p>
          <w:p w14:paraId="45E04A92" w14:textId="77777777" w:rsidR="002517F5" w:rsidRPr="008D51F2" w:rsidRDefault="002517F5" w:rsidP="008D51F2">
            <w:pPr>
              <w:spacing w:line="360" w:lineRule="auto"/>
              <w:contextualSpacing/>
              <w:jc w:val="center"/>
              <w:rPr>
                <w:rFonts w:asciiTheme="majorHAnsi" w:eastAsia="MS Gothic" w:hAnsiTheme="majorHAnsi"/>
                <w:sz w:val="24"/>
                <w:szCs w:val="24"/>
              </w:rPr>
            </w:pPr>
          </w:p>
          <w:p w14:paraId="48999263" w14:textId="77777777" w:rsidR="002517F5" w:rsidRPr="008D51F2" w:rsidRDefault="002517F5" w:rsidP="008D51F2">
            <w:pPr>
              <w:spacing w:line="360" w:lineRule="auto"/>
              <w:contextualSpacing/>
              <w:jc w:val="center"/>
              <w:rPr>
                <w:rFonts w:asciiTheme="majorHAnsi" w:eastAsia="MS Gothic" w:hAnsiTheme="majorHAnsi"/>
                <w:b/>
                <w:sz w:val="24"/>
                <w:szCs w:val="24"/>
              </w:rPr>
            </w:pPr>
          </w:p>
          <w:p w14:paraId="4691C784" w14:textId="77777777" w:rsidR="002517F5" w:rsidRPr="008D51F2" w:rsidRDefault="002517F5" w:rsidP="008D51F2">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8D51F2" w:rsidRDefault="002517F5" w:rsidP="008D51F2">
            <w:pPr>
              <w:tabs>
                <w:tab w:val="left" w:pos="709"/>
              </w:tabs>
              <w:spacing w:line="360" w:lineRule="auto"/>
              <w:ind w:right="57"/>
              <w:contextualSpacing/>
              <w:jc w:val="both"/>
              <w:rPr>
                <w:rFonts w:asciiTheme="majorHAnsi" w:hAnsiTheme="majorHAnsi"/>
                <w:b/>
                <w:bCs/>
                <w:sz w:val="24"/>
                <w:szCs w:val="24"/>
              </w:rPr>
            </w:pPr>
            <w:r w:rsidRPr="008D51F2">
              <w:rPr>
                <w:rFonts w:asciiTheme="majorHAnsi" w:hAnsiTheme="majorHAnsi"/>
                <w:b/>
                <w:bCs/>
                <w:sz w:val="24"/>
                <w:szCs w:val="24"/>
              </w:rPr>
              <w:t>TAK</w:t>
            </w:r>
          </w:p>
          <w:p w14:paraId="0CC8D668" w14:textId="29BF1C90" w:rsidR="002517F5" w:rsidRPr="008D51F2" w:rsidRDefault="00785EB8" w:rsidP="008D51F2">
            <w:pPr>
              <w:tabs>
                <w:tab w:val="left" w:pos="709"/>
              </w:tabs>
              <w:spacing w:line="360" w:lineRule="auto"/>
              <w:ind w:right="57"/>
              <w:contextualSpacing/>
              <w:jc w:val="both"/>
              <w:rPr>
                <w:rFonts w:asciiTheme="majorHAnsi" w:hAnsiTheme="majorHAnsi"/>
                <w:b/>
                <w:bCs/>
                <w:sz w:val="24"/>
                <w:szCs w:val="24"/>
              </w:rPr>
            </w:pPr>
            <w:r w:rsidRPr="008D51F2">
              <w:rPr>
                <w:rFonts w:asciiTheme="majorHAnsi" w:hAnsiTheme="majorHAnsi"/>
                <w:sz w:val="24"/>
                <w:szCs w:val="24"/>
              </w:rPr>
              <w:t xml:space="preserve">Tak, </w:t>
            </w:r>
            <w:r w:rsidR="002517F5" w:rsidRPr="008D51F2">
              <w:rPr>
                <w:rFonts w:asciiTheme="majorHAnsi" w:hAnsiTheme="majorHAnsi"/>
                <w:sz w:val="24"/>
                <w:szCs w:val="24"/>
              </w:rPr>
              <w:t>podlegamy wykluczeniu z postępowania na podstawie art. 108 ust. 1 ustawy Pzp</w:t>
            </w:r>
          </w:p>
          <w:p w14:paraId="296F9A3C" w14:textId="383A5B56" w:rsidR="002517F5" w:rsidRPr="008D51F2" w:rsidRDefault="002517F5" w:rsidP="008D51F2">
            <w:pPr>
              <w:tabs>
                <w:tab w:val="left" w:pos="709"/>
              </w:tabs>
              <w:spacing w:line="360" w:lineRule="auto"/>
              <w:ind w:right="57"/>
              <w:contextualSpacing/>
              <w:jc w:val="both"/>
              <w:rPr>
                <w:rFonts w:asciiTheme="majorHAnsi" w:hAnsiTheme="majorHAnsi"/>
                <w:bCs/>
                <w:sz w:val="24"/>
                <w:szCs w:val="24"/>
                <w:highlight w:val="lightGray"/>
              </w:rPr>
            </w:pPr>
            <w:r w:rsidRPr="008D51F2">
              <w:rPr>
                <w:rFonts w:asciiTheme="majorHAnsi" w:hAnsiTheme="majorHAnsi"/>
                <w:bCs/>
                <w:sz w:val="24"/>
                <w:szCs w:val="24"/>
                <w:highlight w:val="lightGray"/>
              </w:rPr>
              <w:t>Jeżeli Podmiot podlega wykluczeniu</w:t>
            </w:r>
            <w:r w:rsidR="005C4291" w:rsidRPr="008D51F2">
              <w:rPr>
                <w:rFonts w:asciiTheme="majorHAnsi" w:hAnsiTheme="majorHAnsi"/>
                <w:bCs/>
                <w:sz w:val="24"/>
                <w:szCs w:val="24"/>
                <w:highlight w:val="lightGray"/>
              </w:rPr>
              <w:t xml:space="preserve"> </w:t>
            </w:r>
            <w:r w:rsidRPr="008D51F2">
              <w:rPr>
                <w:rFonts w:asciiTheme="majorHAnsi" w:hAnsiTheme="majorHAnsi"/>
                <w:bCs/>
                <w:sz w:val="24"/>
                <w:szCs w:val="24"/>
                <w:highlight w:val="lightGray"/>
              </w:rPr>
              <w:t>(sekcja wypełniana jedynie w</w:t>
            </w:r>
            <w:r w:rsidR="005C4291" w:rsidRPr="008D51F2">
              <w:rPr>
                <w:rFonts w:asciiTheme="majorHAnsi" w:hAnsiTheme="majorHAnsi"/>
                <w:bCs/>
                <w:sz w:val="24"/>
                <w:szCs w:val="24"/>
                <w:highlight w:val="lightGray"/>
              </w:rPr>
              <w:t> </w:t>
            </w:r>
            <w:r w:rsidRPr="008D51F2">
              <w:rPr>
                <w:rFonts w:asciiTheme="majorHAnsi" w:hAnsiTheme="majorHAnsi"/>
                <w:bCs/>
                <w:sz w:val="24"/>
                <w:szCs w:val="24"/>
                <w:highlight w:val="lightGray"/>
              </w:rPr>
              <w:t>przypadku, gdy odpowiedź brzmi TAK):</w:t>
            </w:r>
          </w:p>
          <w:p w14:paraId="43320632" w14:textId="78FD4AE6" w:rsidR="005C4291" w:rsidRPr="008D51F2" w:rsidRDefault="002517F5" w:rsidP="008D51F2">
            <w:pPr>
              <w:tabs>
                <w:tab w:val="left" w:pos="709"/>
              </w:tabs>
              <w:spacing w:line="360" w:lineRule="auto"/>
              <w:ind w:right="57"/>
              <w:contextualSpacing/>
              <w:jc w:val="both"/>
              <w:rPr>
                <w:rFonts w:asciiTheme="majorHAnsi" w:hAnsiTheme="majorHAnsi"/>
                <w:sz w:val="24"/>
                <w:szCs w:val="24"/>
              </w:rPr>
            </w:pPr>
            <w:r w:rsidRPr="008D51F2">
              <w:rPr>
                <w:rFonts w:asciiTheme="majorHAnsi" w:hAnsiTheme="majorHAnsi"/>
                <w:sz w:val="24"/>
                <w:szCs w:val="24"/>
              </w:rPr>
              <w:t xml:space="preserve">Oświadczamy, że podlegamy wykluczeniu z postępowania na podstawie art. 108 ustęp 1 pkt </w:t>
            </w:r>
            <w:r w:rsidR="000969AB" w:rsidRPr="008D51F2">
              <w:rPr>
                <w:rFonts w:asciiTheme="majorHAnsi" w:hAnsiTheme="majorHAnsi"/>
                <w:sz w:val="24"/>
                <w:szCs w:val="24"/>
              </w:rPr>
              <w:t>_____</w:t>
            </w:r>
            <w:r w:rsidRPr="008D51F2">
              <w:rPr>
                <w:rFonts w:asciiTheme="majorHAnsi" w:hAnsiTheme="majorHAnsi"/>
                <w:sz w:val="24"/>
                <w:szCs w:val="24"/>
              </w:rPr>
              <w:t xml:space="preserve"> ustawy Pzp.</w:t>
            </w:r>
          </w:p>
          <w:p w14:paraId="00118944" w14:textId="3EF11EA9" w:rsidR="002517F5" w:rsidRPr="008D51F2" w:rsidRDefault="002517F5" w:rsidP="008D51F2">
            <w:pPr>
              <w:tabs>
                <w:tab w:val="left" w:pos="709"/>
              </w:tabs>
              <w:spacing w:line="360" w:lineRule="auto"/>
              <w:ind w:left="57" w:right="57"/>
              <w:contextualSpacing/>
              <w:jc w:val="both"/>
              <w:rPr>
                <w:rFonts w:asciiTheme="majorHAnsi" w:hAnsiTheme="majorHAnsi"/>
                <w:iCs/>
                <w:sz w:val="24"/>
                <w:szCs w:val="24"/>
              </w:rPr>
            </w:pPr>
            <w:r w:rsidRPr="008D51F2">
              <w:rPr>
                <w:rFonts w:asciiTheme="majorHAnsi" w:hAnsiTheme="majorHAnsi"/>
                <w:iCs/>
                <w:sz w:val="24"/>
                <w:szCs w:val="24"/>
              </w:rPr>
              <w:t>(podać mającą zastosowanie podstawę wykluczenia).</w:t>
            </w:r>
          </w:p>
          <w:p w14:paraId="16A26DC6" w14:textId="5A31814D" w:rsidR="002517F5" w:rsidRPr="008D51F2" w:rsidRDefault="002517F5" w:rsidP="008D51F2">
            <w:pPr>
              <w:tabs>
                <w:tab w:val="left" w:pos="709"/>
              </w:tabs>
              <w:spacing w:line="360" w:lineRule="auto"/>
              <w:ind w:right="57"/>
              <w:contextualSpacing/>
              <w:jc w:val="both"/>
              <w:rPr>
                <w:rFonts w:asciiTheme="majorHAnsi" w:hAnsiTheme="majorHAnsi"/>
                <w:sz w:val="24"/>
                <w:szCs w:val="24"/>
              </w:rPr>
            </w:pPr>
            <w:r w:rsidRPr="008D51F2">
              <w:rPr>
                <w:rFonts w:asciiTheme="majorHAnsi" w:hAnsiTheme="majorHAnsi"/>
                <w:sz w:val="24"/>
                <w:szCs w:val="24"/>
              </w:rPr>
              <w:t>Jednocześnie oświadczamy, że na podstawie art. 110 ust. 2 ustawy Pzp podjedliśmy następujące środki naprawcze:</w:t>
            </w:r>
          </w:p>
          <w:p w14:paraId="7059F568" w14:textId="43A55E83" w:rsidR="002517F5" w:rsidRPr="008D51F2" w:rsidRDefault="002517F5" w:rsidP="008D51F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8D51F2">
              <w:rPr>
                <w:rFonts w:asciiTheme="majorHAnsi" w:hAnsiTheme="majorHAnsi"/>
                <w:sz w:val="24"/>
                <w:szCs w:val="24"/>
              </w:rPr>
              <w:t>Wykonawca</w:t>
            </w:r>
            <w:r w:rsidR="00785EB8" w:rsidRPr="008D51F2">
              <w:rPr>
                <w:rFonts w:asciiTheme="majorHAnsi" w:hAnsiTheme="majorHAnsi"/>
                <w:sz w:val="24"/>
                <w:szCs w:val="24"/>
              </w:rPr>
              <w:t xml:space="preserve"> </w:t>
            </w:r>
            <w:r w:rsidRPr="008D51F2">
              <w:rPr>
                <w:rFonts w:asciiTheme="majorHAnsi" w:hAnsiTheme="majorHAnsi"/>
                <w:sz w:val="24"/>
                <w:szCs w:val="24"/>
              </w:rPr>
              <w:t>nie podlega wykluczeniu w okolicznościach określonych w art. 108 ust. 1 pkt 1, 2 i 5 u</w:t>
            </w:r>
            <w:r w:rsidRPr="008D51F2">
              <w:rPr>
                <w:rFonts w:asciiTheme="majorHAnsi" w:hAnsiTheme="majorHAnsi" w:cs="Arial"/>
                <w:bCs/>
                <w:sz w:val="24"/>
                <w:szCs w:val="24"/>
              </w:rPr>
              <w:t>stawy Pzp</w:t>
            </w:r>
            <w:r w:rsidRPr="008D51F2">
              <w:rPr>
                <w:rFonts w:asciiTheme="majorHAnsi" w:hAnsiTheme="majorHAnsi"/>
                <w:sz w:val="24"/>
                <w:szCs w:val="24"/>
              </w:rPr>
              <w:t>, jeżeli udowodni Zamawiającemu, że spełnił łącznie poniższe przesłanki (samooczyszczenie):</w:t>
            </w:r>
          </w:p>
          <w:p w14:paraId="6E79D121" w14:textId="4BB94E2F" w:rsidR="00011F02" w:rsidRPr="008D51F2" w:rsidRDefault="00011F02" w:rsidP="008D51F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8D51F2">
              <w:rPr>
                <w:rFonts w:asciiTheme="majorHAnsi" w:hAnsiTheme="majorHAnsi"/>
                <w:b/>
                <w:bCs/>
                <w:sz w:val="24"/>
                <w:szCs w:val="24"/>
              </w:rPr>
              <w:t>W celu wykazania, że Wykonawca pomimo zaistnienia p</w:t>
            </w:r>
            <w:r w:rsidR="00354984" w:rsidRPr="008D51F2">
              <w:rPr>
                <w:rFonts w:asciiTheme="majorHAnsi" w:hAnsiTheme="majorHAnsi"/>
                <w:b/>
                <w:bCs/>
                <w:sz w:val="24"/>
                <w:szCs w:val="24"/>
              </w:rPr>
              <w:t>odstawy</w:t>
            </w:r>
            <w:r w:rsidRPr="008D51F2">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8D51F2" w:rsidRDefault="008B133C" w:rsidP="008D51F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8D51F2">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8D51F2" w:rsidRDefault="008B133C" w:rsidP="008D51F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8D51F2">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8D51F2" w:rsidRDefault="002517F5" w:rsidP="008D51F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8D51F2">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hAnsiTheme="majorHAnsi"/>
                <w:sz w:val="24"/>
                <w:szCs w:val="24"/>
              </w:rPr>
              <w:t>………………………………………………………..</w:t>
            </w:r>
          </w:p>
          <w:p w14:paraId="6BD18D42" w14:textId="77777777" w:rsidR="002517F5" w:rsidRPr="008D51F2" w:rsidRDefault="002517F5" w:rsidP="008D51F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8D51F2">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w:t>
            </w:r>
          </w:p>
          <w:p w14:paraId="68617982" w14:textId="77777777" w:rsidR="002517F5" w:rsidRPr="008D51F2" w:rsidRDefault="002517F5" w:rsidP="008D51F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8D51F2">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8D51F2" w:rsidRDefault="002517F5" w:rsidP="008D51F2">
            <w:pPr>
              <w:pStyle w:val="Akapitzlist"/>
              <w:tabs>
                <w:tab w:val="left" w:pos="709"/>
              </w:tabs>
              <w:spacing w:before="0" w:after="0" w:line="360" w:lineRule="auto"/>
              <w:ind w:left="583" w:right="57"/>
              <w:rPr>
                <w:rFonts w:asciiTheme="majorHAnsi" w:eastAsia="Calibri" w:hAnsiTheme="majorHAnsi"/>
                <w:sz w:val="24"/>
                <w:szCs w:val="24"/>
                <w:lang w:eastAsia="pl-PL"/>
              </w:rPr>
            </w:pPr>
            <w:r w:rsidRPr="008D51F2">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w:t>
            </w:r>
          </w:p>
          <w:p w14:paraId="1F51A682" w14:textId="77777777" w:rsidR="002517F5" w:rsidRPr="008D51F2" w:rsidRDefault="002517F5" w:rsidP="008D51F2">
            <w:pPr>
              <w:pStyle w:val="Akapitzlist"/>
              <w:tabs>
                <w:tab w:val="left" w:pos="709"/>
              </w:tabs>
              <w:spacing w:before="0" w:after="0" w:line="360" w:lineRule="auto"/>
              <w:ind w:left="583" w:right="57"/>
              <w:rPr>
                <w:rFonts w:asciiTheme="majorHAnsi" w:eastAsia="Calibri" w:hAnsiTheme="majorHAnsi"/>
                <w:sz w:val="24"/>
                <w:szCs w:val="24"/>
                <w:lang w:eastAsia="pl-PL"/>
              </w:rPr>
            </w:pPr>
            <w:r w:rsidRPr="008D51F2">
              <w:rPr>
                <w:rFonts w:asciiTheme="majorHAnsi" w:eastAsia="Calibri" w:hAnsiTheme="majorHAnsi"/>
                <w:sz w:val="24"/>
                <w:szCs w:val="24"/>
                <w:lang w:eastAsia="pl-PL"/>
              </w:rPr>
              <w:t>- zreorganizował personel</w:t>
            </w:r>
          </w:p>
          <w:p w14:paraId="75785582" w14:textId="1C35E226"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w:t>
            </w:r>
          </w:p>
          <w:p w14:paraId="247550E4"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 xml:space="preserve">- </w:t>
            </w:r>
            <w:r w:rsidRPr="008D51F2">
              <w:rPr>
                <w:rFonts w:asciiTheme="majorHAnsi" w:hAnsiTheme="majorHAnsi"/>
                <w:sz w:val="24"/>
                <w:szCs w:val="24"/>
              </w:rPr>
              <w:t>wdrożył system sprawozdawczości i kontroli</w:t>
            </w:r>
          </w:p>
          <w:p w14:paraId="43AD0DA0"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w:t>
            </w:r>
          </w:p>
          <w:p w14:paraId="60F081F3"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w:t>
            </w:r>
          </w:p>
          <w:p w14:paraId="379FC7E1"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8D51F2" w:rsidRDefault="002517F5" w:rsidP="008D51F2">
            <w:pPr>
              <w:pStyle w:val="Akapitzlist"/>
              <w:tabs>
                <w:tab w:val="left" w:pos="709"/>
              </w:tabs>
              <w:spacing w:before="0" w:after="0" w:line="360" w:lineRule="auto"/>
              <w:ind w:left="583" w:right="57"/>
              <w:rPr>
                <w:rFonts w:asciiTheme="majorHAnsi" w:hAnsiTheme="majorHAnsi"/>
                <w:sz w:val="24"/>
                <w:szCs w:val="24"/>
              </w:rPr>
            </w:pPr>
            <w:r w:rsidRPr="008D51F2">
              <w:rPr>
                <w:rFonts w:asciiTheme="majorHAnsi" w:eastAsia="Calibri" w:hAnsiTheme="majorHAnsi"/>
                <w:sz w:val="24"/>
                <w:szCs w:val="24"/>
                <w:lang w:eastAsia="pl-PL"/>
              </w:rPr>
              <w:t>…………………………………………………………………………………</w:t>
            </w:r>
          </w:p>
          <w:p w14:paraId="37BD6E6D" w14:textId="77777777" w:rsidR="002517F5" w:rsidRPr="008D51F2" w:rsidRDefault="002517F5" w:rsidP="008D51F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8D51F2">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8D51F2" w:rsidRDefault="002517F5" w:rsidP="008D51F2">
            <w:pPr>
              <w:tabs>
                <w:tab w:val="left" w:pos="709"/>
              </w:tabs>
              <w:spacing w:line="360" w:lineRule="auto"/>
              <w:ind w:left="142" w:right="57" w:hanging="85"/>
              <w:contextualSpacing/>
              <w:jc w:val="both"/>
              <w:rPr>
                <w:rFonts w:asciiTheme="majorHAnsi" w:hAnsiTheme="majorHAnsi"/>
                <w:b/>
                <w:sz w:val="24"/>
                <w:szCs w:val="24"/>
              </w:rPr>
            </w:pPr>
          </w:p>
        </w:tc>
      </w:tr>
      <w:tr w:rsidR="00785EB8" w:rsidRPr="008D51F2" w14:paraId="57FEB77F" w14:textId="77777777" w:rsidTr="00785EB8">
        <w:tc>
          <w:tcPr>
            <w:tcW w:w="5000" w:type="pct"/>
            <w:gridSpan w:val="2"/>
            <w:vAlign w:val="center"/>
          </w:tcPr>
          <w:p w14:paraId="03557237" w14:textId="77777777" w:rsidR="00785EB8" w:rsidRPr="008D51F2" w:rsidRDefault="00785EB8" w:rsidP="008D51F2">
            <w:pPr>
              <w:tabs>
                <w:tab w:val="left" w:pos="426"/>
              </w:tabs>
              <w:spacing w:line="360" w:lineRule="auto"/>
              <w:ind w:right="57"/>
              <w:contextualSpacing/>
              <w:jc w:val="both"/>
              <w:rPr>
                <w:rFonts w:asciiTheme="majorHAnsi" w:hAnsiTheme="majorHAnsi"/>
                <w:b/>
                <w:sz w:val="24"/>
                <w:szCs w:val="24"/>
              </w:rPr>
            </w:pPr>
            <w:r w:rsidRPr="008D51F2">
              <w:rPr>
                <w:rFonts w:asciiTheme="majorHAnsi" w:hAnsiTheme="majorHAnsi"/>
                <w:b/>
                <w:bCs/>
                <w:sz w:val="24"/>
                <w:szCs w:val="24"/>
              </w:rPr>
              <w:t xml:space="preserve">2. </w:t>
            </w:r>
            <w:r w:rsidRPr="008D51F2">
              <w:rPr>
                <w:rFonts w:asciiTheme="majorHAnsi" w:hAnsiTheme="majorHAnsi"/>
                <w:b/>
                <w:sz w:val="24"/>
                <w:szCs w:val="24"/>
              </w:rPr>
              <w:t>Oświadczenie dotyczące podanych informacji:</w:t>
            </w:r>
          </w:p>
          <w:p w14:paraId="6110AE61" w14:textId="729022AC" w:rsidR="00785EB8" w:rsidRPr="008D51F2" w:rsidRDefault="00785EB8" w:rsidP="008D51F2">
            <w:pPr>
              <w:tabs>
                <w:tab w:val="left" w:pos="709"/>
              </w:tabs>
              <w:spacing w:line="360" w:lineRule="auto"/>
              <w:ind w:left="57" w:right="57"/>
              <w:contextualSpacing/>
              <w:jc w:val="both"/>
              <w:rPr>
                <w:rFonts w:asciiTheme="majorHAnsi" w:hAnsiTheme="majorHAnsi"/>
                <w:sz w:val="24"/>
                <w:szCs w:val="24"/>
              </w:rPr>
            </w:pPr>
            <w:r w:rsidRPr="008D51F2">
              <w:rPr>
                <w:rFonts w:asciiTheme="majorHAnsi" w:hAnsiTheme="majorHAnsi"/>
                <w:sz w:val="24"/>
                <w:szCs w:val="24"/>
              </w:rPr>
              <w:t>Oświadczamy, że wszystkie informacje podane w powyższym oświadczeniu są aktualne i zgodne z prawdą.</w:t>
            </w:r>
          </w:p>
        </w:tc>
      </w:tr>
    </w:tbl>
    <w:p w14:paraId="3B78304D" w14:textId="2240FA03" w:rsidR="00D9666B" w:rsidRPr="008D51F2" w:rsidRDefault="00D9666B" w:rsidP="008D51F2">
      <w:pPr>
        <w:spacing w:line="360" w:lineRule="auto"/>
        <w:contextualSpacing/>
        <w:jc w:val="both"/>
        <w:rPr>
          <w:rFonts w:asciiTheme="majorHAnsi" w:hAnsiTheme="majorHAnsi"/>
          <w:sz w:val="24"/>
          <w:szCs w:val="24"/>
        </w:rPr>
        <w:sectPr w:rsidR="00D9666B" w:rsidRPr="008D51F2" w:rsidSect="005D72E1">
          <w:headerReference w:type="even" r:id="rId35"/>
          <w:headerReference w:type="default" r:id="rId36"/>
          <w:headerReference w:type="first" r:id="rId37"/>
          <w:pgSz w:w="11906" w:h="16838" w:code="9"/>
          <w:pgMar w:top="1341" w:right="1276" w:bottom="1560" w:left="1418" w:header="283" w:footer="39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378D363B" w14:textId="4C14270C" w:rsidR="00D8756B" w:rsidRPr="008D51F2" w:rsidRDefault="00D8756B" w:rsidP="008D51F2">
      <w:pPr>
        <w:spacing w:line="360" w:lineRule="auto"/>
        <w:contextualSpacing/>
        <w:jc w:val="center"/>
        <w:rPr>
          <w:rFonts w:asciiTheme="majorHAnsi" w:hAnsiTheme="majorHAnsi" w:cs="Cambria"/>
          <w:b/>
          <w:bCs/>
          <w:sz w:val="24"/>
          <w:szCs w:val="24"/>
        </w:rPr>
      </w:pPr>
      <w:r w:rsidRPr="008D51F2">
        <w:rPr>
          <w:rFonts w:asciiTheme="majorHAnsi" w:hAnsiTheme="majorHAnsi" w:cs="Arial"/>
          <w:b/>
          <w:bCs/>
          <w:sz w:val="24"/>
          <w:szCs w:val="24"/>
          <w:lang w:eastAsia="pl-PL"/>
        </w:rPr>
        <w:t xml:space="preserve">Umowa nr </w:t>
      </w:r>
      <w:r w:rsidR="00200498" w:rsidRPr="008D51F2">
        <w:rPr>
          <w:rFonts w:asciiTheme="majorHAnsi" w:hAnsiTheme="majorHAnsi" w:cs="Arial"/>
          <w:b/>
          <w:bCs/>
          <w:sz w:val="24"/>
          <w:szCs w:val="24"/>
          <w:lang w:eastAsia="pl-PL"/>
        </w:rPr>
        <w:t>2</w:t>
      </w:r>
      <w:r w:rsidR="00B90785" w:rsidRPr="008D51F2">
        <w:rPr>
          <w:rFonts w:asciiTheme="majorHAnsi" w:hAnsiTheme="majorHAnsi" w:cs="Arial"/>
          <w:b/>
          <w:bCs/>
          <w:sz w:val="24"/>
          <w:szCs w:val="24"/>
          <w:lang w:eastAsia="pl-PL"/>
        </w:rPr>
        <w:t>9</w:t>
      </w:r>
      <w:r w:rsidRPr="008D51F2">
        <w:rPr>
          <w:rFonts w:asciiTheme="majorHAnsi" w:hAnsiTheme="majorHAnsi" w:cs="Arial"/>
          <w:b/>
          <w:bCs/>
          <w:sz w:val="24"/>
          <w:szCs w:val="24"/>
          <w:lang w:eastAsia="pl-PL"/>
        </w:rPr>
        <w:t>/202</w:t>
      </w:r>
      <w:r w:rsidR="007E1009" w:rsidRPr="008D51F2">
        <w:rPr>
          <w:rFonts w:asciiTheme="majorHAnsi" w:hAnsiTheme="majorHAnsi" w:cs="Arial"/>
          <w:b/>
          <w:bCs/>
          <w:sz w:val="24"/>
          <w:szCs w:val="24"/>
          <w:lang w:eastAsia="pl-PL"/>
        </w:rPr>
        <w:t>4</w:t>
      </w:r>
      <w:r w:rsidRPr="008D51F2">
        <w:rPr>
          <w:rFonts w:asciiTheme="majorHAnsi" w:hAnsiTheme="majorHAnsi" w:cs="Arial"/>
          <w:b/>
          <w:bCs/>
          <w:sz w:val="24"/>
          <w:szCs w:val="24"/>
          <w:lang w:eastAsia="pl-PL"/>
        </w:rPr>
        <w:t>/</w:t>
      </w:r>
      <w:r w:rsidR="004A397F" w:rsidRPr="008D51F2">
        <w:rPr>
          <w:rFonts w:asciiTheme="majorHAnsi" w:hAnsiTheme="majorHAnsi" w:cs="Arial"/>
          <w:b/>
          <w:bCs/>
          <w:sz w:val="24"/>
          <w:szCs w:val="24"/>
          <w:lang w:eastAsia="pl-PL"/>
        </w:rPr>
        <w:t>IMS</w:t>
      </w:r>
      <w:r w:rsidR="003B3F84" w:rsidRPr="008D51F2">
        <w:rPr>
          <w:rFonts w:asciiTheme="majorHAnsi" w:hAnsiTheme="majorHAnsi" w:cs="Arial"/>
          <w:b/>
          <w:bCs/>
          <w:sz w:val="24"/>
          <w:szCs w:val="24"/>
          <w:lang w:eastAsia="pl-PL"/>
        </w:rPr>
        <w:t>/</w:t>
      </w:r>
      <w:r w:rsidR="00200498" w:rsidRPr="008D51F2">
        <w:rPr>
          <w:rFonts w:asciiTheme="majorHAnsi" w:hAnsiTheme="majorHAnsi" w:cs="Arial"/>
          <w:b/>
          <w:bCs/>
          <w:sz w:val="24"/>
          <w:szCs w:val="24"/>
          <w:lang w:eastAsia="pl-PL"/>
        </w:rPr>
        <w:t>ST</w:t>
      </w:r>
    </w:p>
    <w:p w14:paraId="3F66368C" w14:textId="598A3E6B" w:rsidR="00D8756B" w:rsidRPr="008D51F2" w:rsidRDefault="00D8756B" w:rsidP="008D51F2">
      <w:pPr>
        <w:autoSpaceDE w:val="0"/>
        <w:autoSpaceDN w:val="0"/>
        <w:adjustRightInd w:val="0"/>
        <w:spacing w:line="360" w:lineRule="auto"/>
        <w:contextualSpacing/>
        <w:jc w:val="center"/>
        <w:rPr>
          <w:rFonts w:asciiTheme="majorHAnsi" w:hAnsiTheme="majorHAnsi" w:cs="Cambria"/>
          <w:sz w:val="24"/>
          <w:szCs w:val="24"/>
        </w:rPr>
      </w:pPr>
      <w:r w:rsidRPr="008D51F2">
        <w:rPr>
          <w:rFonts w:asciiTheme="majorHAnsi" w:hAnsiTheme="majorHAnsi" w:cs="Cambria"/>
          <w:sz w:val="24"/>
          <w:szCs w:val="24"/>
        </w:rPr>
        <w:t xml:space="preserve">zawarta w Bełżycach w dniu </w:t>
      </w:r>
      <w:r w:rsidRPr="008D51F2">
        <w:rPr>
          <w:rFonts w:asciiTheme="majorHAnsi" w:hAnsiTheme="majorHAnsi" w:cs="Cambria"/>
          <w:b/>
          <w:bCs/>
          <w:sz w:val="24"/>
          <w:szCs w:val="24"/>
        </w:rPr>
        <w:t>___.</w:t>
      </w:r>
      <w:r w:rsidR="00FB6D57" w:rsidRPr="008D51F2">
        <w:rPr>
          <w:rFonts w:asciiTheme="majorHAnsi" w:hAnsiTheme="majorHAnsi" w:cs="Cambria"/>
          <w:b/>
          <w:bCs/>
          <w:sz w:val="24"/>
          <w:szCs w:val="24"/>
        </w:rPr>
        <w:t>0</w:t>
      </w:r>
      <w:r w:rsidR="006D5F0C" w:rsidRPr="008D51F2">
        <w:rPr>
          <w:rFonts w:asciiTheme="majorHAnsi" w:hAnsiTheme="majorHAnsi" w:cs="Cambria"/>
          <w:b/>
          <w:bCs/>
          <w:sz w:val="24"/>
          <w:szCs w:val="24"/>
        </w:rPr>
        <w:t>4</w:t>
      </w:r>
      <w:r w:rsidRPr="008D51F2">
        <w:rPr>
          <w:rFonts w:asciiTheme="majorHAnsi" w:hAnsiTheme="majorHAnsi" w:cs="Cambria"/>
          <w:b/>
          <w:bCs/>
          <w:sz w:val="24"/>
          <w:szCs w:val="24"/>
        </w:rPr>
        <w:t>.202</w:t>
      </w:r>
      <w:r w:rsidR="007E1009" w:rsidRPr="008D51F2">
        <w:rPr>
          <w:rFonts w:asciiTheme="majorHAnsi" w:hAnsiTheme="majorHAnsi" w:cs="Cambria"/>
          <w:b/>
          <w:bCs/>
          <w:sz w:val="24"/>
          <w:szCs w:val="24"/>
        </w:rPr>
        <w:t>4</w:t>
      </w:r>
      <w:r w:rsidRPr="008D51F2">
        <w:rPr>
          <w:rFonts w:asciiTheme="majorHAnsi" w:hAnsiTheme="majorHAnsi" w:cs="Cambria"/>
          <w:b/>
          <w:bCs/>
          <w:sz w:val="24"/>
          <w:szCs w:val="24"/>
        </w:rPr>
        <w:t xml:space="preserve"> r.</w:t>
      </w:r>
    </w:p>
    <w:p w14:paraId="4F476CC7" w14:textId="77777777" w:rsidR="00D8756B" w:rsidRPr="008D51F2" w:rsidRDefault="00D8756B" w:rsidP="008D51F2">
      <w:pPr>
        <w:autoSpaceDE w:val="0"/>
        <w:autoSpaceDN w:val="0"/>
        <w:adjustRightInd w:val="0"/>
        <w:spacing w:line="360" w:lineRule="auto"/>
        <w:contextualSpacing/>
        <w:jc w:val="both"/>
        <w:rPr>
          <w:rFonts w:asciiTheme="majorHAnsi" w:hAnsiTheme="majorHAnsi" w:cs="Cambria"/>
          <w:sz w:val="24"/>
          <w:szCs w:val="24"/>
        </w:rPr>
      </w:pPr>
      <w:r w:rsidRPr="008D51F2">
        <w:rPr>
          <w:rFonts w:asciiTheme="majorHAnsi" w:hAnsiTheme="majorHAnsi" w:cs="Cambria"/>
          <w:sz w:val="24"/>
          <w:szCs w:val="24"/>
        </w:rPr>
        <w:t xml:space="preserve">pomiędzy: </w:t>
      </w:r>
    </w:p>
    <w:p w14:paraId="0224F8EC" w14:textId="77777777" w:rsidR="00D8756B" w:rsidRPr="008D51F2" w:rsidRDefault="00D8756B" w:rsidP="008D51F2">
      <w:pPr>
        <w:pStyle w:val="Standard"/>
        <w:spacing w:line="360" w:lineRule="auto"/>
        <w:contextualSpacing/>
        <w:jc w:val="both"/>
        <w:rPr>
          <w:rFonts w:asciiTheme="majorHAnsi" w:hAnsiTheme="majorHAnsi"/>
        </w:rPr>
      </w:pPr>
      <w:r w:rsidRPr="008D51F2">
        <w:rPr>
          <w:rFonts w:asciiTheme="majorHAnsi" w:hAnsiTheme="majorHAnsi"/>
          <w:b/>
          <w:bCs/>
        </w:rPr>
        <w:t>Gminą Bełżyce</w:t>
      </w:r>
      <w:r w:rsidRPr="008D51F2">
        <w:rPr>
          <w:rFonts w:asciiTheme="majorHAnsi" w:hAnsiTheme="majorHAnsi"/>
        </w:rPr>
        <w:t xml:space="preserve"> ul. Lubelska 3, 24-200 Bełżyce</w:t>
      </w:r>
    </w:p>
    <w:p w14:paraId="5F6E150E" w14:textId="29FC6EA8" w:rsidR="00D8756B" w:rsidRPr="008D51F2" w:rsidRDefault="00D8756B" w:rsidP="008D51F2">
      <w:pPr>
        <w:pStyle w:val="Standard"/>
        <w:spacing w:line="360" w:lineRule="auto"/>
        <w:contextualSpacing/>
        <w:jc w:val="both"/>
        <w:rPr>
          <w:rFonts w:asciiTheme="majorHAnsi" w:hAnsiTheme="majorHAnsi"/>
        </w:rPr>
      </w:pPr>
      <w:r w:rsidRPr="008D51F2">
        <w:rPr>
          <w:rFonts w:asciiTheme="majorHAnsi" w:hAnsiTheme="majorHAnsi"/>
        </w:rPr>
        <w:t>NIP 7132984379, REGON 431020084</w:t>
      </w:r>
    </w:p>
    <w:p w14:paraId="1D2A9115" w14:textId="4155A1A1" w:rsidR="00D8756B" w:rsidRPr="008D51F2" w:rsidRDefault="00D8756B" w:rsidP="008D51F2">
      <w:pPr>
        <w:pStyle w:val="Standard"/>
        <w:spacing w:line="360" w:lineRule="auto"/>
        <w:contextualSpacing/>
        <w:jc w:val="both"/>
        <w:rPr>
          <w:rFonts w:asciiTheme="majorHAnsi" w:hAnsiTheme="majorHAnsi"/>
        </w:rPr>
      </w:pPr>
      <w:r w:rsidRPr="008D51F2">
        <w:rPr>
          <w:rFonts w:asciiTheme="majorHAnsi" w:hAnsiTheme="majorHAnsi"/>
        </w:rPr>
        <w:t>zwaną dalej Zamawiającym, reprezentowan</w:t>
      </w:r>
      <w:r w:rsidR="00BD7BCB" w:rsidRPr="008D51F2">
        <w:rPr>
          <w:rFonts w:asciiTheme="majorHAnsi" w:hAnsiTheme="majorHAnsi"/>
        </w:rPr>
        <w:t>ą</w:t>
      </w:r>
      <w:r w:rsidRPr="008D51F2">
        <w:rPr>
          <w:rFonts w:asciiTheme="majorHAnsi" w:hAnsiTheme="majorHAnsi"/>
        </w:rPr>
        <w:t xml:space="preserve"> przez:</w:t>
      </w:r>
    </w:p>
    <w:p w14:paraId="050C98B1" w14:textId="77777777" w:rsidR="00D8756B" w:rsidRPr="008D51F2" w:rsidRDefault="00D8756B" w:rsidP="008D51F2">
      <w:pPr>
        <w:pStyle w:val="Standard"/>
        <w:spacing w:line="360" w:lineRule="auto"/>
        <w:contextualSpacing/>
        <w:jc w:val="both"/>
        <w:rPr>
          <w:rFonts w:asciiTheme="majorHAnsi" w:hAnsiTheme="majorHAnsi"/>
          <w:b/>
          <w:bCs/>
        </w:rPr>
      </w:pPr>
      <w:r w:rsidRPr="008D51F2">
        <w:rPr>
          <w:rFonts w:asciiTheme="majorHAnsi" w:hAnsiTheme="majorHAnsi"/>
          <w:b/>
          <w:bCs/>
        </w:rPr>
        <w:t xml:space="preserve">Burmistrza Bełżyc Pana Ireneusza Łuckę </w:t>
      </w:r>
    </w:p>
    <w:p w14:paraId="4F4A6B68" w14:textId="77777777" w:rsidR="00D8756B" w:rsidRPr="008D51F2" w:rsidRDefault="00D8756B" w:rsidP="008D51F2">
      <w:pPr>
        <w:pStyle w:val="Standard"/>
        <w:spacing w:line="360" w:lineRule="auto"/>
        <w:contextualSpacing/>
        <w:jc w:val="both"/>
        <w:rPr>
          <w:rFonts w:asciiTheme="majorHAnsi" w:hAnsiTheme="majorHAnsi"/>
        </w:rPr>
      </w:pPr>
      <w:r w:rsidRPr="008D51F2">
        <w:rPr>
          <w:rFonts w:asciiTheme="majorHAnsi" w:hAnsiTheme="majorHAnsi"/>
        </w:rPr>
        <w:t xml:space="preserve">przy kontrasygnacie Skarbnika Gminy Bełżyce </w:t>
      </w:r>
    </w:p>
    <w:p w14:paraId="75075BF4" w14:textId="77777777" w:rsidR="00D8756B" w:rsidRPr="008D51F2" w:rsidRDefault="00D8756B" w:rsidP="008D51F2">
      <w:pPr>
        <w:pStyle w:val="Standard"/>
        <w:spacing w:line="360" w:lineRule="auto"/>
        <w:contextualSpacing/>
        <w:jc w:val="both"/>
        <w:rPr>
          <w:rFonts w:asciiTheme="majorHAnsi" w:hAnsiTheme="majorHAnsi"/>
        </w:rPr>
      </w:pPr>
      <w:r w:rsidRPr="008D51F2">
        <w:rPr>
          <w:rFonts w:asciiTheme="majorHAnsi" w:hAnsiTheme="majorHAnsi"/>
          <w:b/>
          <w:bCs/>
        </w:rPr>
        <w:t>Pana Piotra Adama Gradowskiego</w:t>
      </w:r>
    </w:p>
    <w:p w14:paraId="365FA46A" w14:textId="77777777" w:rsidR="00D8756B" w:rsidRPr="008D51F2" w:rsidRDefault="00D8756B" w:rsidP="008D51F2">
      <w:pPr>
        <w:autoSpaceDE w:val="0"/>
        <w:autoSpaceDN w:val="0"/>
        <w:adjustRightInd w:val="0"/>
        <w:spacing w:line="360" w:lineRule="auto"/>
        <w:contextualSpacing/>
        <w:jc w:val="both"/>
        <w:rPr>
          <w:rFonts w:asciiTheme="majorHAnsi" w:hAnsiTheme="majorHAnsi" w:cs="Cambria"/>
          <w:b/>
          <w:bCs/>
          <w:sz w:val="24"/>
          <w:szCs w:val="24"/>
        </w:rPr>
      </w:pPr>
    </w:p>
    <w:p w14:paraId="0E334B41" w14:textId="77777777" w:rsidR="00D8756B" w:rsidRPr="008D51F2" w:rsidRDefault="00D8756B"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a</w:t>
      </w:r>
    </w:p>
    <w:p w14:paraId="60DAC0CC" w14:textId="77777777" w:rsidR="00D8756B" w:rsidRPr="008D51F2" w:rsidRDefault="00D8756B"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________________________</w:t>
      </w:r>
    </w:p>
    <w:p w14:paraId="43233730" w14:textId="22B4BFEC" w:rsidR="00D8756B" w:rsidRPr="008D51F2" w:rsidRDefault="00D8756B"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 xml:space="preserve">NIP:____________, REGON: ____________ </w:t>
      </w:r>
    </w:p>
    <w:p w14:paraId="3909078D" w14:textId="77777777" w:rsidR="00D8756B" w:rsidRPr="008D51F2" w:rsidRDefault="00D8756B"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 xml:space="preserve">zwanym dalej w treści niniejszej umowy </w:t>
      </w:r>
      <w:r w:rsidRPr="008D51F2">
        <w:rPr>
          <w:rFonts w:asciiTheme="majorHAnsi" w:hAnsiTheme="majorHAnsi"/>
          <w:bCs/>
          <w:sz w:val="24"/>
          <w:szCs w:val="24"/>
        </w:rPr>
        <w:t>Wykonawcą.</w:t>
      </w:r>
    </w:p>
    <w:p w14:paraId="2A738145" w14:textId="77777777" w:rsidR="00D8756B" w:rsidRPr="008D51F2" w:rsidRDefault="00D8756B" w:rsidP="008D51F2">
      <w:pPr>
        <w:autoSpaceDE w:val="0"/>
        <w:autoSpaceDN w:val="0"/>
        <w:adjustRightInd w:val="0"/>
        <w:spacing w:line="360" w:lineRule="auto"/>
        <w:contextualSpacing/>
        <w:jc w:val="both"/>
        <w:rPr>
          <w:rFonts w:asciiTheme="majorHAnsi" w:hAnsiTheme="majorHAnsi" w:cs="Cambria"/>
          <w:sz w:val="24"/>
          <w:szCs w:val="24"/>
        </w:rPr>
      </w:pPr>
    </w:p>
    <w:p w14:paraId="2C32EDC3" w14:textId="77777777" w:rsidR="00D8756B" w:rsidRPr="008D51F2" w:rsidRDefault="00D8756B" w:rsidP="008D51F2">
      <w:pPr>
        <w:autoSpaceDE w:val="0"/>
        <w:autoSpaceDN w:val="0"/>
        <w:adjustRightInd w:val="0"/>
        <w:spacing w:line="360" w:lineRule="auto"/>
        <w:contextualSpacing/>
        <w:jc w:val="both"/>
        <w:rPr>
          <w:rFonts w:asciiTheme="majorHAnsi" w:hAnsiTheme="majorHAnsi" w:cs="Cambria"/>
          <w:sz w:val="24"/>
          <w:szCs w:val="24"/>
        </w:rPr>
      </w:pPr>
      <w:r w:rsidRPr="008D51F2">
        <w:rPr>
          <w:rFonts w:asciiTheme="majorHAnsi" w:hAnsiTheme="majorHAnsi" w:cs="Cambria"/>
          <w:sz w:val="24"/>
          <w:szCs w:val="24"/>
        </w:rPr>
        <w:t>wspólnie zwanymi dalej Stronami, została zawarta umowa o następującej treści:</w:t>
      </w:r>
    </w:p>
    <w:p w14:paraId="38D8266F" w14:textId="77777777" w:rsidR="00D8756B" w:rsidRPr="008D51F2" w:rsidRDefault="00D8756B" w:rsidP="008D51F2">
      <w:pPr>
        <w:autoSpaceDE w:val="0"/>
        <w:autoSpaceDN w:val="0"/>
        <w:adjustRightInd w:val="0"/>
        <w:spacing w:line="360" w:lineRule="auto"/>
        <w:contextualSpacing/>
        <w:jc w:val="both"/>
        <w:rPr>
          <w:rFonts w:asciiTheme="majorHAnsi" w:hAnsiTheme="majorHAnsi" w:cs="Cambria"/>
          <w:b/>
          <w:bCs/>
          <w:sz w:val="24"/>
          <w:szCs w:val="24"/>
        </w:rPr>
      </w:pPr>
    </w:p>
    <w:p w14:paraId="222CF833" w14:textId="7F81AEB3" w:rsidR="00876FFC" w:rsidRPr="008D51F2" w:rsidRDefault="00D8756B" w:rsidP="008D51F2">
      <w:pPr>
        <w:autoSpaceDE w:val="0"/>
        <w:autoSpaceDN w:val="0"/>
        <w:adjustRightInd w:val="0"/>
        <w:spacing w:line="360" w:lineRule="auto"/>
        <w:contextualSpacing/>
        <w:jc w:val="both"/>
        <w:rPr>
          <w:rFonts w:asciiTheme="majorHAnsi" w:hAnsiTheme="majorHAnsi" w:cs="Cambria"/>
          <w:sz w:val="24"/>
          <w:szCs w:val="24"/>
        </w:rPr>
      </w:pPr>
      <w:r w:rsidRPr="008D51F2">
        <w:rPr>
          <w:rFonts w:asciiTheme="majorHAnsi" w:hAnsiTheme="majorHAnsi" w:cs="Cambria"/>
          <w:sz w:val="24"/>
          <w:szCs w:val="24"/>
        </w:rPr>
        <w:t>Strony oświadczają, że niniejsza umowa, zwana dalej umową została zawarta w wyniku udzielenia zamówienia publicznego w trybie podstawowym (art. 275 pkt. 1), zgodnie z przepisami ustawy z dnia 11 września 2019 r. – Prawo zamówień publicznych.</w:t>
      </w:r>
    </w:p>
    <w:p w14:paraId="161217CF" w14:textId="275485E1" w:rsidR="00D8756B" w:rsidRPr="008D51F2" w:rsidRDefault="00D8756B" w:rsidP="008D51F2">
      <w:pPr>
        <w:autoSpaceDE w:val="0"/>
        <w:autoSpaceDN w:val="0"/>
        <w:adjustRightInd w:val="0"/>
        <w:spacing w:line="360" w:lineRule="auto"/>
        <w:contextualSpacing/>
        <w:jc w:val="both"/>
        <w:rPr>
          <w:rFonts w:asciiTheme="majorHAnsi" w:hAnsiTheme="majorHAnsi" w:cs="Cambria"/>
          <w:b/>
          <w:bCs/>
          <w:sz w:val="24"/>
          <w:szCs w:val="24"/>
        </w:rPr>
      </w:pPr>
    </w:p>
    <w:p w14:paraId="362747A4" w14:textId="77777777" w:rsidR="004D5D24" w:rsidRPr="008D51F2" w:rsidRDefault="004D5D24" w:rsidP="008D51F2">
      <w:pPr>
        <w:autoSpaceDE w:val="0"/>
        <w:autoSpaceDN w:val="0"/>
        <w:adjustRightInd w:val="0"/>
        <w:spacing w:line="360" w:lineRule="auto"/>
        <w:contextualSpacing/>
        <w:jc w:val="both"/>
        <w:rPr>
          <w:rFonts w:asciiTheme="majorHAnsi" w:hAnsiTheme="majorHAnsi" w:cs="Cambria"/>
          <w:sz w:val="24"/>
          <w:szCs w:val="24"/>
        </w:rPr>
      </w:pPr>
      <w:r w:rsidRPr="008D51F2">
        <w:rPr>
          <w:rFonts w:asciiTheme="majorHAnsi" w:hAnsiTheme="majorHAnsi" w:cs="Cambria"/>
          <w:b/>
          <w:bCs/>
          <w:sz w:val="24"/>
          <w:szCs w:val="24"/>
        </w:rPr>
        <w:t>§ 1</w:t>
      </w:r>
      <w:r w:rsidRPr="008D51F2">
        <w:rPr>
          <w:rFonts w:asciiTheme="majorHAnsi" w:hAnsiTheme="majorHAnsi" w:cs="Cambria"/>
          <w:sz w:val="24"/>
          <w:szCs w:val="24"/>
        </w:rPr>
        <w:t xml:space="preserve"> </w:t>
      </w:r>
      <w:r w:rsidRPr="008D51F2">
        <w:rPr>
          <w:rFonts w:asciiTheme="majorHAnsi" w:hAnsiTheme="majorHAnsi" w:cs="Cambria"/>
          <w:b/>
          <w:bCs/>
          <w:sz w:val="24"/>
          <w:szCs w:val="24"/>
        </w:rPr>
        <w:t>przedmiot umowy</w:t>
      </w:r>
    </w:p>
    <w:p w14:paraId="1F357B54" w14:textId="3ED17BAA" w:rsidR="00945CC6" w:rsidRPr="00945CC6" w:rsidRDefault="004D5D24" w:rsidP="0076748A">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8D51F2">
        <w:rPr>
          <w:rFonts w:asciiTheme="majorHAnsi" w:hAnsiTheme="majorHAnsi" w:cs="Calibri"/>
          <w:bCs/>
          <w:sz w:val="24"/>
          <w:szCs w:val="24"/>
        </w:rPr>
        <w:t xml:space="preserve">Na podstawie </w:t>
      </w:r>
      <w:r w:rsidR="0090146A" w:rsidRPr="008D51F2">
        <w:rPr>
          <w:rFonts w:asciiTheme="majorHAnsi" w:hAnsiTheme="majorHAnsi" w:cs="Calibri"/>
          <w:bCs/>
          <w:sz w:val="24"/>
          <w:szCs w:val="24"/>
        </w:rPr>
        <w:t xml:space="preserve">ogłoszenia o zamówieniu, </w:t>
      </w:r>
      <w:r w:rsidRPr="008D51F2">
        <w:rPr>
          <w:rFonts w:asciiTheme="majorHAnsi" w:hAnsiTheme="majorHAnsi" w:cs="Calibri"/>
          <w:bCs/>
          <w:sz w:val="24"/>
          <w:szCs w:val="24"/>
        </w:rPr>
        <w:t xml:space="preserve">Specyfikacji Warunków Zamówienia </w:t>
      </w:r>
      <w:r w:rsidRPr="0076748A">
        <w:rPr>
          <w:rFonts w:asciiTheme="majorHAnsi" w:hAnsiTheme="majorHAnsi" w:cs="Calibri"/>
          <w:bCs/>
          <w:sz w:val="24"/>
          <w:szCs w:val="24"/>
        </w:rPr>
        <w:t>(SWZ) oraz złożonej w postępowaniu o udzieleni</w:t>
      </w:r>
      <w:r w:rsidR="00C369A3">
        <w:rPr>
          <w:rFonts w:asciiTheme="majorHAnsi" w:hAnsiTheme="majorHAnsi" w:cs="Calibri"/>
          <w:bCs/>
          <w:sz w:val="24"/>
          <w:szCs w:val="24"/>
        </w:rPr>
        <w:t>e</w:t>
      </w:r>
      <w:r w:rsidRPr="0076748A">
        <w:rPr>
          <w:rFonts w:asciiTheme="majorHAnsi" w:hAnsiTheme="majorHAnsi" w:cs="Calibri"/>
          <w:bCs/>
          <w:sz w:val="24"/>
          <w:szCs w:val="24"/>
        </w:rPr>
        <w:t xml:space="preserve"> zamówienia publicznego oferty </w:t>
      </w:r>
      <w:r w:rsidRPr="0076748A">
        <w:rPr>
          <w:rFonts w:asciiTheme="majorHAnsi" w:hAnsiTheme="majorHAnsi" w:cs="Cambria"/>
          <w:sz w:val="24"/>
          <w:szCs w:val="24"/>
        </w:rPr>
        <w:t xml:space="preserve">Zamawiający zleca, a Wykonawca przyjmuje do realizacji usługi projektowe na </w:t>
      </w:r>
      <w:r w:rsidR="0076748A" w:rsidRPr="0076748A">
        <w:rPr>
          <w:rFonts w:asciiTheme="majorHAnsi" w:hAnsiTheme="majorHAnsi" w:cs="Cambria"/>
          <w:b/>
          <w:sz w:val="24"/>
          <w:szCs w:val="24"/>
        </w:rPr>
        <w:t xml:space="preserve">opracowanie dokumentacji budowlanej (projektowo – </w:t>
      </w:r>
      <w:r w:rsidR="0076748A" w:rsidRPr="00945CC6">
        <w:rPr>
          <w:rFonts w:asciiTheme="majorHAnsi" w:hAnsiTheme="majorHAnsi" w:cs="Cambria"/>
          <w:b/>
          <w:sz w:val="24"/>
          <w:szCs w:val="24"/>
        </w:rPr>
        <w:t xml:space="preserve">kosztorysowej) wraz z projektem aranżacji wnętrza i wizualizacją </w:t>
      </w:r>
    </w:p>
    <w:p w14:paraId="62C13F5E" w14:textId="53592D8E" w:rsidR="0076748A" w:rsidRPr="00945CC6" w:rsidRDefault="0076748A" w:rsidP="00945CC6">
      <w:pPr>
        <w:pStyle w:val="Akapitzlist"/>
        <w:autoSpaceDE w:val="0"/>
        <w:autoSpaceDN w:val="0"/>
        <w:adjustRightInd w:val="0"/>
        <w:spacing w:before="0" w:after="0" w:line="360" w:lineRule="auto"/>
        <w:ind w:left="0"/>
        <w:rPr>
          <w:rFonts w:asciiTheme="majorHAnsi" w:hAnsiTheme="majorHAnsi" w:cs="Cambria"/>
          <w:sz w:val="24"/>
          <w:szCs w:val="24"/>
        </w:rPr>
      </w:pPr>
      <w:r w:rsidRPr="00945CC6">
        <w:rPr>
          <w:rFonts w:asciiTheme="majorHAnsi" w:hAnsiTheme="majorHAnsi" w:cs="Cambria"/>
          <w:b/>
          <w:sz w:val="24"/>
          <w:szCs w:val="24"/>
        </w:rPr>
        <w:t>w zadaniu: Budowa biblioteki publicznej na terenie Gminy Bełżyce.</w:t>
      </w:r>
    </w:p>
    <w:p w14:paraId="02B237B8" w14:textId="547FCC33" w:rsidR="004D5D24" w:rsidRPr="0076748A" w:rsidRDefault="004D5D24" w:rsidP="0076748A">
      <w:pPr>
        <w:pStyle w:val="Akapitzlist"/>
        <w:numPr>
          <w:ilvl w:val="0"/>
          <w:numId w:val="52"/>
        </w:numPr>
        <w:autoSpaceDE w:val="0"/>
        <w:autoSpaceDN w:val="0"/>
        <w:adjustRightInd w:val="0"/>
        <w:spacing w:before="0" w:after="0" w:line="360" w:lineRule="auto"/>
        <w:ind w:left="0" w:hanging="426"/>
        <w:rPr>
          <w:rFonts w:asciiTheme="majorHAnsi" w:hAnsiTheme="majorHAnsi" w:cs="Cambria"/>
          <w:sz w:val="24"/>
          <w:szCs w:val="24"/>
        </w:rPr>
      </w:pPr>
      <w:r w:rsidRPr="0076748A">
        <w:rPr>
          <w:rFonts w:asciiTheme="majorHAnsi" w:hAnsiTheme="majorHAnsi" w:cs="Calibri"/>
          <w:sz w:val="24"/>
          <w:szCs w:val="24"/>
          <w:lang w:eastAsia="ar-SA"/>
        </w:rPr>
        <w:t>Dokumentacja projektowa obejmuje po dokonaniu wizji w terenie:</w:t>
      </w:r>
    </w:p>
    <w:p w14:paraId="0A104C43" w14:textId="77777777" w:rsidR="004D5D24" w:rsidRDefault="004D5D24" w:rsidP="0076748A">
      <w:pPr>
        <w:pStyle w:val="Akapitzlist"/>
        <w:autoSpaceDE w:val="0"/>
        <w:autoSpaceDN w:val="0"/>
        <w:adjustRightInd w:val="0"/>
        <w:spacing w:before="0" w:after="0" w:line="360" w:lineRule="auto"/>
        <w:ind w:left="0"/>
        <w:rPr>
          <w:rFonts w:asciiTheme="majorHAnsi" w:hAnsiTheme="majorHAnsi" w:cs="Calibri"/>
          <w:sz w:val="24"/>
          <w:szCs w:val="24"/>
          <w:lang w:eastAsia="ar-SA"/>
        </w:rPr>
      </w:pPr>
      <w:r w:rsidRPr="0076748A">
        <w:rPr>
          <w:rFonts w:asciiTheme="majorHAnsi" w:hAnsiTheme="majorHAnsi" w:cs="Calibri"/>
          <w:sz w:val="24"/>
          <w:szCs w:val="24"/>
          <w:lang w:eastAsia="ar-SA"/>
        </w:rPr>
        <w:t>(Wykonawca uzyska wszelkie dane</w:t>
      </w:r>
      <w:r w:rsidRPr="008D51F2">
        <w:rPr>
          <w:rFonts w:asciiTheme="majorHAnsi" w:hAnsiTheme="majorHAnsi" w:cs="Calibri"/>
          <w:sz w:val="24"/>
          <w:szCs w:val="24"/>
          <w:lang w:eastAsia="ar-SA"/>
        </w:rPr>
        <w:t xml:space="preserve"> wyjściowe do projektowania, choćby wprost niewymienione poniżej):</w:t>
      </w:r>
    </w:p>
    <w:tbl>
      <w:tblPr>
        <w:tblStyle w:val="Tabela-Siatka"/>
        <w:tblW w:w="0" w:type="auto"/>
        <w:tblLook w:val="04A0" w:firstRow="1" w:lastRow="0" w:firstColumn="1" w:lastColumn="0" w:noHBand="0" w:noVBand="1"/>
      </w:tblPr>
      <w:tblGrid>
        <w:gridCol w:w="9202"/>
      </w:tblGrid>
      <w:tr w:rsidR="00E77B99" w:rsidRPr="00E77B99" w14:paraId="37CE383E" w14:textId="77777777" w:rsidTr="00E77B99">
        <w:tc>
          <w:tcPr>
            <w:tcW w:w="9202" w:type="dxa"/>
            <w:vAlign w:val="center"/>
          </w:tcPr>
          <w:p w14:paraId="5342E5D7" w14:textId="3B401E94" w:rsidR="00A861CA" w:rsidRPr="00A861CA" w:rsidRDefault="009E2C5C" w:rsidP="009E2C5C">
            <w:pPr>
              <w:pStyle w:val="Default"/>
              <w:widowControl w:val="0"/>
              <w:tabs>
                <w:tab w:val="left" w:pos="877"/>
              </w:tabs>
              <w:spacing w:line="360" w:lineRule="auto"/>
              <w:contextualSpacing/>
              <w:jc w:val="both"/>
              <w:rPr>
                <w:rFonts w:asciiTheme="majorHAnsi" w:eastAsia="Tahoma" w:hAnsiTheme="majorHAnsi" w:cs="Tahoma"/>
                <w:b/>
                <w:color w:val="auto"/>
                <w:spacing w:val="1"/>
              </w:rPr>
            </w:pPr>
            <w:r>
              <w:rPr>
                <w:rFonts w:asciiTheme="majorHAnsi" w:eastAsia="Tahoma" w:hAnsiTheme="majorHAnsi" w:cs="Tahoma"/>
                <w:b/>
                <w:color w:val="auto"/>
                <w:spacing w:val="1"/>
              </w:rPr>
              <w:t xml:space="preserve">Część 1. </w:t>
            </w:r>
            <w:r w:rsidR="00A861CA" w:rsidRPr="00A861CA">
              <w:rPr>
                <w:rFonts w:asciiTheme="majorHAnsi" w:eastAsia="Tahoma" w:hAnsiTheme="majorHAnsi" w:cs="Tahoma"/>
                <w:b/>
                <w:color w:val="auto"/>
                <w:spacing w:val="1"/>
              </w:rPr>
              <w:t>Dokumentacja budowlana</w:t>
            </w:r>
            <w:r w:rsidR="00BC5A70">
              <w:rPr>
                <w:rFonts w:asciiTheme="majorHAnsi" w:eastAsia="Tahoma" w:hAnsiTheme="majorHAnsi" w:cs="Tahoma"/>
                <w:b/>
                <w:color w:val="auto"/>
                <w:spacing w:val="1"/>
              </w:rPr>
              <w:t xml:space="preserve"> powinna zawierać:</w:t>
            </w:r>
          </w:p>
          <w:p w14:paraId="2AD6B197" w14:textId="57363E8C" w:rsidR="00E77B99" w:rsidRPr="00A861CA" w:rsidRDefault="00E77B99" w:rsidP="00A861CA">
            <w:pPr>
              <w:pStyle w:val="Akapitzlist"/>
              <w:numPr>
                <w:ilvl w:val="0"/>
                <w:numId w:val="79"/>
              </w:numPr>
              <w:tabs>
                <w:tab w:val="left" w:pos="877"/>
                <w:tab w:val="left" w:pos="10082"/>
              </w:tabs>
              <w:spacing w:line="360" w:lineRule="auto"/>
              <w:ind w:right="-2"/>
              <w:rPr>
                <w:rFonts w:asciiTheme="majorHAnsi" w:eastAsia="Calibri" w:hAnsiTheme="majorHAnsi"/>
                <w:bCs/>
                <w:sz w:val="24"/>
                <w:szCs w:val="24"/>
                <w:lang w:eastAsia="pl-PL"/>
              </w:rPr>
            </w:pPr>
            <w:r w:rsidRPr="00A861CA">
              <w:rPr>
                <w:rFonts w:asciiTheme="majorHAnsi" w:eastAsia="Tahoma" w:hAnsiTheme="majorHAnsi" w:cs="Tahoma"/>
                <w:sz w:val="24"/>
                <w:szCs w:val="24"/>
                <w:lang w:eastAsia="pl-PL"/>
              </w:rPr>
              <w:t>projekt budowlany (na bazie udostępnionej przez Zamawiającego koncepcji, uwzględniający uwagi Zamawiającego oraz architekta do spraw dostępności</w:t>
            </w:r>
            <w:r w:rsidR="00A861CA" w:rsidRPr="00A861CA">
              <w:rPr>
                <w:rFonts w:asciiTheme="majorHAnsi" w:eastAsia="Tahoma" w:hAnsiTheme="majorHAnsi" w:cs="Tahoma"/>
                <w:sz w:val="24"/>
                <w:szCs w:val="24"/>
                <w:lang w:eastAsia="pl-PL"/>
              </w:rPr>
              <w:t>).</w:t>
            </w:r>
          </w:p>
          <w:p w14:paraId="472CCD19" w14:textId="645D8833" w:rsidR="00A861CA" w:rsidRPr="00A861CA" w:rsidRDefault="00A861CA" w:rsidP="00A861CA">
            <w:pPr>
              <w:pStyle w:val="Akapitzlist"/>
              <w:numPr>
                <w:ilvl w:val="0"/>
                <w:numId w:val="79"/>
              </w:numPr>
              <w:tabs>
                <w:tab w:val="left" w:pos="877"/>
                <w:tab w:val="left" w:pos="10082"/>
              </w:tabs>
              <w:spacing w:line="360" w:lineRule="auto"/>
              <w:ind w:right="-2"/>
              <w:rPr>
                <w:rFonts w:asciiTheme="majorHAnsi" w:eastAsia="Calibri" w:hAnsiTheme="majorHAnsi"/>
                <w:bCs/>
                <w:sz w:val="24"/>
                <w:szCs w:val="24"/>
                <w:lang w:eastAsia="pl-PL"/>
              </w:rPr>
            </w:pPr>
            <w:r w:rsidRPr="00A861CA">
              <w:rPr>
                <w:rFonts w:asciiTheme="majorHAnsi" w:eastAsia="Calibri" w:hAnsiTheme="majorHAnsi"/>
                <w:bCs/>
                <w:sz w:val="24"/>
                <w:szCs w:val="24"/>
                <w:lang w:eastAsia="pl-PL"/>
              </w:rPr>
              <w:t>projekt wykonawczy</w:t>
            </w:r>
            <w:r>
              <w:rPr>
                <w:rFonts w:asciiTheme="majorHAnsi" w:eastAsia="Calibri" w:hAnsiTheme="majorHAnsi"/>
                <w:bCs/>
                <w:sz w:val="24"/>
                <w:szCs w:val="24"/>
                <w:lang w:eastAsia="pl-PL"/>
              </w:rPr>
              <w:t>.</w:t>
            </w:r>
          </w:p>
          <w:p w14:paraId="54DCF28E" w14:textId="77777777" w:rsidR="00325033" w:rsidRDefault="00E77B99" w:rsidP="00EF3F2F">
            <w:pPr>
              <w:pStyle w:val="bodytext"/>
              <w:numPr>
                <w:ilvl w:val="0"/>
                <w:numId w:val="79"/>
              </w:numPr>
              <w:tabs>
                <w:tab w:val="left" w:pos="877"/>
              </w:tabs>
              <w:spacing w:before="0" w:beforeAutospacing="0" w:after="0" w:afterAutospacing="0" w:line="360" w:lineRule="auto"/>
              <w:contextualSpacing/>
              <w:jc w:val="both"/>
              <w:rPr>
                <w:rFonts w:asciiTheme="majorHAnsi" w:hAnsiTheme="majorHAnsi"/>
                <w:bCs/>
              </w:rPr>
            </w:pPr>
            <w:r w:rsidRPr="00EF3F2F">
              <w:rPr>
                <w:rFonts w:asciiTheme="majorHAnsi" w:hAnsiTheme="majorHAnsi"/>
                <w:bCs/>
              </w:rPr>
              <w:t>wykonanie wizualizacji</w:t>
            </w:r>
            <w:r w:rsidR="00EF3F2F" w:rsidRPr="00EF3F2F">
              <w:rPr>
                <w:rFonts w:asciiTheme="majorHAnsi" w:hAnsiTheme="majorHAnsi"/>
                <w:bCs/>
              </w:rPr>
              <w:t xml:space="preserve"> 3D zaprojektowanego budynku i terenu.</w:t>
            </w:r>
          </w:p>
          <w:p w14:paraId="25D2947D" w14:textId="6F208EA8" w:rsidR="00EF3F2F" w:rsidRPr="00EF3F2F" w:rsidRDefault="00325033" w:rsidP="00EF3F2F">
            <w:pPr>
              <w:pStyle w:val="bodytext"/>
              <w:numPr>
                <w:ilvl w:val="0"/>
                <w:numId w:val="79"/>
              </w:numPr>
              <w:tabs>
                <w:tab w:val="left" w:pos="877"/>
              </w:tabs>
              <w:spacing w:before="0" w:beforeAutospacing="0" w:after="0" w:afterAutospacing="0" w:line="360" w:lineRule="auto"/>
              <w:contextualSpacing/>
              <w:jc w:val="both"/>
              <w:rPr>
                <w:rFonts w:asciiTheme="majorHAnsi" w:hAnsiTheme="majorHAnsi"/>
                <w:bCs/>
              </w:rPr>
            </w:pPr>
            <w:r>
              <w:rPr>
                <w:rFonts w:asciiTheme="majorHAnsi" w:hAnsiTheme="majorHAnsi"/>
                <w:bCs/>
              </w:rPr>
              <w:t>l</w:t>
            </w:r>
            <w:r w:rsidR="00EF3F2F" w:rsidRPr="00EF3F2F">
              <w:rPr>
                <w:rFonts w:asciiTheme="majorHAnsi" w:hAnsiTheme="majorHAnsi"/>
                <w:bCs/>
              </w:rPr>
              <w:t>iczba wizualizacji nieograniczona (minimum 6).</w:t>
            </w:r>
          </w:p>
          <w:p w14:paraId="1BCD14CF" w14:textId="58356867" w:rsidR="00E77B99" w:rsidRDefault="00E77B99" w:rsidP="00A861CA">
            <w:pPr>
              <w:pStyle w:val="bodytext"/>
              <w:numPr>
                <w:ilvl w:val="0"/>
                <w:numId w:val="79"/>
              </w:numPr>
              <w:tabs>
                <w:tab w:val="left" w:pos="877"/>
              </w:tabs>
              <w:spacing w:before="0" w:beforeAutospacing="0" w:after="0" w:afterAutospacing="0" w:line="360" w:lineRule="auto"/>
              <w:contextualSpacing/>
              <w:jc w:val="both"/>
              <w:rPr>
                <w:rFonts w:asciiTheme="majorHAnsi" w:hAnsiTheme="majorHAnsi"/>
                <w:bCs/>
              </w:rPr>
            </w:pPr>
            <w:r w:rsidRPr="00EF3F2F">
              <w:rPr>
                <w:rFonts w:asciiTheme="majorHAnsi" w:eastAsia="Tahoma" w:hAnsiTheme="majorHAnsi" w:cs="Tahoma"/>
              </w:rPr>
              <w:t>kosztorysy inwestorskie szczegółowe</w:t>
            </w:r>
            <w:r w:rsidR="00A861CA" w:rsidRPr="00EF3F2F">
              <w:rPr>
                <w:rFonts w:asciiTheme="majorHAnsi" w:eastAsia="Tahoma" w:hAnsiTheme="majorHAnsi" w:cs="Tahoma"/>
              </w:rPr>
              <w:t xml:space="preserve"> (</w:t>
            </w:r>
            <w:r w:rsidR="00A861CA" w:rsidRPr="00EF3F2F">
              <w:rPr>
                <w:rFonts w:asciiTheme="majorHAnsi" w:hAnsiTheme="majorHAnsi"/>
                <w:bCs/>
              </w:rPr>
              <w:t>kosztorysy inwestorskie należy opracować dla każdej z branż oddzielnie)</w:t>
            </w:r>
            <w:r w:rsidR="00EF3F2F" w:rsidRPr="00EF3F2F">
              <w:rPr>
                <w:rFonts w:asciiTheme="majorHAnsi" w:hAnsiTheme="majorHAnsi"/>
                <w:bCs/>
              </w:rPr>
              <w:t>.</w:t>
            </w:r>
          </w:p>
          <w:p w14:paraId="5917B8A3" w14:textId="01B3909C" w:rsidR="00EF3F2F" w:rsidRPr="00A6221C" w:rsidRDefault="00EF3F2F" w:rsidP="00A6221C">
            <w:pPr>
              <w:pStyle w:val="Akapitzlist"/>
              <w:tabs>
                <w:tab w:val="left" w:pos="877"/>
              </w:tabs>
              <w:autoSpaceDE w:val="0"/>
              <w:autoSpaceDN w:val="0"/>
              <w:adjustRightInd w:val="0"/>
              <w:spacing w:line="360" w:lineRule="auto"/>
              <w:rPr>
                <w:rFonts w:asciiTheme="majorHAnsi" w:eastAsia="Calibri" w:hAnsiTheme="majorHAnsi"/>
                <w:sz w:val="24"/>
                <w:szCs w:val="24"/>
                <w:lang w:eastAsia="pl-PL"/>
              </w:rPr>
            </w:pPr>
            <w:r w:rsidRPr="00A6221C">
              <w:rPr>
                <w:rFonts w:asciiTheme="majorHAnsi" w:eastAsia="Calibri" w:hAnsiTheme="majorHAnsi"/>
                <w:sz w:val="24"/>
                <w:szCs w:val="24"/>
                <w:lang w:eastAsia="pl-PL"/>
              </w:rPr>
              <w:t xml:space="preserve">W ramach umowy do obowiązków Wykonawcy, należy także aktualizacja kosztorysu inwestorskiego na </w:t>
            </w:r>
            <w:r w:rsidR="00A6221C" w:rsidRPr="00A6221C">
              <w:rPr>
                <w:rFonts w:asciiTheme="majorHAnsi" w:eastAsia="Calibri" w:hAnsiTheme="majorHAnsi"/>
                <w:sz w:val="24"/>
                <w:szCs w:val="24"/>
                <w:lang w:eastAsia="pl-PL"/>
              </w:rPr>
              <w:t>wniosek</w:t>
            </w:r>
            <w:r w:rsidRPr="00A6221C">
              <w:rPr>
                <w:rFonts w:asciiTheme="majorHAnsi" w:eastAsia="Calibri" w:hAnsiTheme="majorHAnsi"/>
                <w:sz w:val="24"/>
                <w:szCs w:val="24"/>
                <w:lang w:eastAsia="pl-PL"/>
              </w:rPr>
              <w:t xml:space="preserve"> Zamawiającego, zwłaszcza przed uruchomieniem procedury przetargowej na wykonawstwo robót w terminie wskazanym przez </w:t>
            </w:r>
            <w:r w:rsidR="00A6221C" w:rsidRPr="00A6221C">
              <w:rPr>
                <w:rFonts w:asciiTheme="majorHAnsi" w:eastAsia="Calibri" w:hAnsiTheme="majorHAnsi"/>
                <w:sz w:val="24"/>
                <w:szCs w:val="24"/>
                <w:lang w:eastAsia="pl-PL"/>
              </w:rPr>
              <w:t>Z</w:t>
            </w:r>
            <w:r w:rsidRPr="00A6221C">
              <w:rPr>
                <w:rFonts w:asciiTheme="majorHAnsi" w:eastAsia="Calibri" w:hAnsiTheme="majorHAnsi"/>
                <w:sz w:val="24"/>
                <w:szCs w:val="24"/>
                <w:lang w:eastAsia="pl-PL"/>
              </w:rPr>
              <w:t>amawiającego (jednak nie później niż trzy lata od daty odebrania przedmiotu umowy).</w:t>
            </w:r>
          </w:p>
          <w:p w14:paraId="5479D579" w14:textId="72AD1F88" w:rsidR="001014E1" w:rsidRPr="00EF3F2F" w:rsidRDefault="001014E1" w:rsidP="001014E1">
            <w:pPr>
              <w:pStyle w:val="Default"/>
              <w:widowControl w:val="0"/>
              <w:numPr>
                <w:ilvl w:val="0"/>
                <w:numId w:val="79"/>
              </w:numPr>
              <w:tabs>
                <w:tab w:val="left" w:pos="877"/>
              </w:tabs>
              <w:spacing w:line="360" w:lineRule="auto"/>
              <w:contextualSpacing/>
              <w:jc w:val="both"/>
              <w:rPr>
                <w:rFonts w:asciiTheme="majorHAnsi" w:eastAsia="Tahoma" w:hAnsiTheme="majorHAnsi" w:cs="Tahoma"/>
                <w:bCs/>
                <w:color w:val="auto"/>
                <w:spacing w:val="1"/>
              </w:rPr>
            </w:pPr>
            <w:r w:rsidRPr="00EF3F2F">
              <w:rPr>
                <w:rFonts w:asciiTheme="majorHAnsi" w:eastAsia="Tahoma" w:hAnsiTheme="majorHAnsi" w:cs="Tahoma"/>
                <w:color w:val="auto"/>
              </w:rPr>
              <w:t>opinię architekta do spraw dostępności.</w:t>
            </w:r>
          </w:p>
          <w:p w14:paraId="1E5253D5" w14:textId="77777777" w:rsidR="00E77B99" w:rsidRPr="00A6221C" w:rsidRDefault="00E77B99" w:rsidP="00A861CA">
            <w:pPr>
              <w:pStyle w:val="Akapitzlist"/>
              <w:numPr>
                <w:ilvl w:val="0"/>
                <w:numId w:val="79"/>
              </w:numPr>
              <w:tabs>
                <w:tab w:val="left" w:pos="877"/>
              </w:tabs>
              <w:spacing w:line="360" w:lineRule="auto"/>
              <w:rPr>
                <w:rFonts w:asciiTheme="majorHAnsi" w:eastAsia="Tahoma" w:hAnsiTheme="majorHAnsi" w:cs="Tahoma"/>
                <w:bCs/>
                <w:spacing w:val="1"/>
                <w:sz w:val="24"/>
                <w:szCs w:val="24"/>
                <w:lang w:eastAsia="pl-PL"/>
              </w:rPr>
            </w:pPr>
            <w:r w:rsidRPr="00A6221C">
              <w:rPr>
                <w:rFonts w:asciiTheme="majorHAnsi" w:eastAsia="Tahoma" w:hAnsiTheme="majorHAnsi" w:cs="Tahoma"/>
                <w:bCs/>
                <w:spacing w:val="1"/>
                <w:sz w:val="24"/>
                <w:szCs w:val="24"/>
                <w:lang w:eastAsia="pl-PL"/>
              </w:rPr>
              <w:t>specyfikacje techniczne wykonania i odbioru robót budowlanych (STWiORB).</w:t>
            </w:r>
          </w:p>
          <w:p w14:paraId="1CC2A05F" w14:textId="77777777" w:rsidR="00E77B99" w:rsidRPr="00A6221C" w:rsidRDefault="00E77B99" w:rsidP="00A861CA">
            <w:pPr>
              <w:pStyle w:val="Akapitzlist"/>
              <w:numPr>
                <w:ilvl w:val="0"/>
                <w:numId w:val="79"/>
              </w:numPr>
              <w:tabs>
                <w:tab w:val="left" w:pos="877"/>
              </w:tabs>
              <w:spacing w:line="360" w:lineRule="auto"/>
              <w:rPr>
                <w:rFonts w:asciiTheme="majorHAnsi" w:eastAsia="Calibri" w:hAnsiTheme="majorHAnsi" w:cs="Calibri"/>
                <w:sz w:val="24"/>
                <w:szCs w:val="24"/>
                <w:lang w:eastAsia="pl-PL"/>
              </w:rPr>
            </w:pPr>
            <w:r w:rsidRPr="00A6221C">
              <w:rPr>
                <w:rFonts w:asciiTheme="majorHAnsi" w:eastAsia="Calibri" w:hAnsiTheme="majorHAnsi" w:cs="Calibri"/>
                <w:sz w:val="24"/>
                <w:szCs w:val="24"/>
                <w:lang w:eastAsia="pl-PL"/>
              </w:rPr>
              <w:t xml:space="preserve">decyzję środowiskową </w:t>
            </w:r>
            <w:r w:rsidRPr="00A6221C">
              <w:rPr>
                <w:rFonts w:asciiTheme="majorHAnsi" w:eastAsia="Calibri" w:hAnsiTheme="majorHAnsi" w:cs="Verdana"/>
                <w:sz w:val="24"/>
                <w:szCs w:val="24"/>
                <w:lang w:eastAsia="pl-PL"/>
              </w:rPr>
              <w:t>(jeżeli będzie konieczna do uzyskania).</w:t>
            </w:r>
          </w:p>
          <w:p w14:paraId="1A2E3A06" w14:textId="74AF0FAB" w:rsidR="00E77B99" w:rsidRPr="00A6221C" w:rsidRDefault="00A6221C" w:rsidP="00A861CA">
            <w:pPr>
              <w:pStyle w:val="Akapitzlist"/>
              <w:numPr>
                <w:ilvl w:val="0"/>
                <w:numId w:val="79"/>
              </w:numPr>
              <w:tabs>
                <w:tab w:val="left" w:pos="877"/>
              </w:tabs>
              <w:spacing w:line="360" w:lineRule="auto"/>
              <w:rPr>
                <w:rFonts w:asciiTheme="majorHAnsi" w:eastAsia="Calibri" w:hAnsiTheme="majorHAnsi" w:cs="Calibri"/>
                <w:sz w:val="24"/>
                <w:szCs w:val="24"/>
                <w:lang w:eastAsia="pl-PL"/>
              </w:rPr>
            </w:pPr>
            <w:r w:rsidRPr="00A6221C">
              <w:rPr>
                <w:rFonts w:asciiTheme="majorHAnsi" w:eastAsia="Calibri" w:hAnsiTheme="majorHAnsi" w:cs="Verdana"/>
                <w:sz w:val="24"/>
                <w:szCs w:val="24"/>
                <w:lang w:eastAsia="pl-PL"/>
              </w:rPr>
              <w:t xml:space="preserve">przygotowanie wniosków o </w:t>
            </w:r>
            <w:r w:rsidR="00E77B99" w:rsidRPr="00A6221C">
              <w:rPr>
                <w:rFonts w:asciiTheme="majorHAnsi" w:eastAsia="Calibri" w:hAnsiTheme="majorHAnsi" w:cs="Verdana"/>
                <w:sz w:val="24"/>
                <w:szCs w:val="24"/>
                <w:lang w:eastAsia="pl-PL"/>
              </w:rPr>
              <w:t>warunki przyłączy (jeżeli będą konieczne do uzyskania).</w:t>
            </w:r>
          </w:p>
          <w:p w14:paraId="7A74A835" w14:textId="77777777" w:rsidR="00E77B99" w:rsidRPr="00A6221C" w:rsidRDefault="00E77B99" w:rsidP="00ED424A">
            <w:pPr>
              <w:pStyle w:val="Akapitzlist"/>
              <w:numPr>
                <w:ilvl w:val="0"/>
                <w:numId w:val="79"/>
              </w:numPr>
              <w:tabs>
                <w:tab w:val="left" w:pos="877"/>
              </w:tabs>
              <w:spacing w:line="360" w:lineRule="auto"/>
              <w:ind w:hanging="552"/>
              <w:rPr>
                <w:rFonts w:asciiTheme="majorHAnsi" w:eastAsia="Calibri" w:hAnsiTheme="majorHAnsi" w:cs="Verdana"/>
                <w:sz w:val="24"/>
                <w:szCs w:val="24"/>
                <w:lang w:eastAsia="pl-PL"/>
              </w:rPr>
            </w:pPr>
            <w:r w:rsidRPr="00A6221C">
              <w:rPr>
                <w:rFonts w:asciiTheme="majorHAnsi" w:eastAsia="Calibri" w:hAnsiTheme="majorHAnsi" w:cs="Verdana"/>
                <w:sz w:val="24"/>
                <w:szCs w:val="24"/>
                <w:lang w:eastAsia="pl-PL"/>
              </w:rPr>
              <w:t>dokumentację geologiczną i hydrologiczną (jeżeli będzie konieczna do uzyskania).</w:t>
            </w:r>
          </w:p>
          <w:p w14:paraId="62BE57E1" w14:textId="77777777" w:rsidR="00E77B99" w:rsidRPr="00A6221C" w:rsidRDefault="00E77B99" w:rsidP="00ED424A">
            <w:pPr>
              <w:pStyle w:val="Akapitzlist"/>
              <w:numPr>
                <w:ilvl w:val="0"/>
                <w:numId w:val="79"/>
              </w:numPr>
              <w:tabs>
                <w:tab w:val="left" w:pos="877"/>
              </w:tabs>
              <w:spacing w:line="360" w:lineRule="auto"/>
              <w:ind w:hanging="552"/>
              <w:rPr>
                <w:rFonts w:asciiTheme="majorHAnsi" w:eastAsia="Calibri" w:hAnsiTheme="majorHAnsi" w:cs="Calibri"/>
                <w:sz w:val="24"/>
                <w:szCs w:val="24"/>
                <w:lang w:eastAsia="pl-PL"/>
              </w:rPr>
            </w:pPr>
            <w:r w:rsidRPr="00A6221C">
              <w:rPr>
                <w:rFonts w:asciiTheme="majorHAnsi" w:eastAsia="Calibri" w:hAnsiTheme="majorHAnsi" w:cs="Verdana"/>
                <w:sz w:val="24"/>
                <w:szCs w:val="24"/>
                <w:lang w:eastAsia="pl-PL"/>
              </w:rPr>
              <w:t>dokumentacja przeciwpożarowa (jeżeli będzie konieczna do uzyskania).</w:t>
            </w:r>
          </w:p>
          <w:p w14:paraId="3B3E39D7" w14:textId="77777777" w:rsidR="00E77B99" w:rsidRPr="00A6221C" w:rsidRDefault="00E77B99" w:rsidP="00ED424A">
            <w:pPr>
              <w:pStyle w:val="Akapitzlist"/>
              <w:numPr>
                <w:ilvl w:val="0"/>
                <w:numId w:val="79"/>
              </w:numPr>
              <w:tabs>
                <w:tab w:val="left" w:pos="877"/>
              </w:tabs>
              <w:autoSpaceDE w:val="0"/>
              <w:autoSpaceDN w:val="0"/>
              <w:adjustRightInd w:val="0"/>
              <w:spacing w:line="360" w:lineRule="auto"/>
              <w:ind w:hanging="552"/>
              <w:rPr>
                <w:rFonts w:asciiTheme="majorHAnsi" w:eastAsia="Calibri" w:hAnsiTheme="majorHAnsi" w:cs="Tahoma"/>
                <w:sz w:val="24"/>
                <w:szCs w:val="24"/>
                <w:lang w:eastAsia="pl-PL"/>
              </w:rPr>
            </w:pPr>
            <w:r w:rsidRPr="00A6221C">
              <w:rPr>
                <w:rFonts w:asciiTheme="majorHAnsi" w:eastAsia="Calibri" w:hAnsiTheme="majorHAnsi" w:cs="Tahoma"/>
                <w:sz w:val="24"/>
                <w:szCs w:val="24"/>
                <w:lang w:eastAsia="pl-PL"/>
              </w:rPr>
              <w:t>wskazanie i opracowanie rozwiązań projektowych, np. usunięcia kolizji z istniejącą infrastrukturą techniczną (przełożenie kolizyjnych odcinków sieci branżowych) w obszarze objętym opracowaniem itp. - o ile zajdzie taka potrzeba w trakcie wykonywania prac projektowych.</w:t>
            </w:r>
          </w:p>
          <w:p w14:paraId="0F947756" w14:textId="50217AFE" w:rsidR="00A6221C" w:rsidRPr="00A6221C" w:rsidRDefault="00E77B99" w:rsidP="00ED424A">
            <w:pPr>
              <w:pStyle w:val="Akapitzlist"/>
              <w:numPr>
                <w:ilvl w:val="0"/>
                <w:numId w:val="79"/>
              </w:numPr>
              <w:tabs>
                <w:tab w:val="left" w:pos="877"/>
              </w:tabs>
              <w:autoSpaceDE w:val="0"/>
              <w:autoSpaceDN w:val="0"/>
              <w:adjustRightInd w:val="0"/>
              <w:spacing w:line="360" w:lineRule="auto"/>
              <w:ind w:hanging="552"/>
              <w:rPr>
                <w:rFonts w:asciiTheme="majorHAnsi" w:eastAsia="Tahoma" w:hAnsiTheme="majorHAnsi" w:cs="Tahoma"/>
                <w:bCs/>
                <w:spacing w:val="1"/>
                <w:sz w:val="24"/>
                <w:szCs w:val="24"/>
              </w:rPr>
            </w:pPr>
            <w:r w:rsidRPr="00A6221C">
              <w:rPr>
                <w:rFonts w:asciiTheme="majorHAnsi" w:eastAsia="Calibri" w:hAnsiTheme="majorHAnsi"/>
                <w:sz w:val="24"/>
                <w:szCs w:val="24"/>
                <w:lang w:eastAsia="pl-PL"/>
              </w:rPr>
              <w:t>Wykonawca zobowiązuje się do przygotowywania odpowiedzi na pytania Wykonawców robót, udzielania wszelkich niezbędnych wyjaśnień dotyczących opracowanej dokumentacji projektowej oraz dokonywania ewentualnych modyfikacji (poprawek i uzupełnień) w opracowanej dokumentacji projektowej, których konieczność wprowadzenia wynikać będzie z zadawanych pytań a także wniesionych odwołań i udzielanych odpowiedzi w ramach postępowania przetargowego na realizację robót budowlanych</w:t>
            </w:r>
            <w:r w:rsidR="00A6221C" w:rsidRPr="00A6221C">
              <w:rPr>
                <w:rFonts w:asciiTheme="majorHAnsi" w:eastAsia="Calibri" w:hAnsiTheme="majorHAnsi"/>
                <w:sz w:val="24"/>
                <w:szCs w:val="24"/>
                <w:lang w:eastAsia="pl-PL"/>
              </w:rPr>
              <w:t xml:space="preserve">, </w:t>
            </w:r>
            <w:r w:rsidRPr="00A6221C">
              <w:rPr>
                <w:rFonts w:asciiTheme="majorHAnsi" w:eastAsia="Calibri" w:hAnsiTheme="majorHAnsi"/>
                <w:sz w:val="24"/>
                <w:szCs w:val="24"/>
                <w:lang w:eastAsia="pl-PL"/>
              </w:rPr>
              <w:t>aż do czasu wyłonienia Wykonawcy robót.</w:t>
            </w:r>
          </w:p>
          <w:p w14:paraId="434103D5" w14:textId="5D83D7D4" w:rsidR="00A861CA" w:rsidRPr="00051CC7" w:rsidRDefault="009E2C5C" w:rsidP="009E2C5C">
            <w:pPr>
              <w:tabs>
                <w:tab w:val="left" w:pos="877"/>
              </w:tabs>
              <w:autoSpaceDE w:val="0"/>
              <w:autoSpaceDN w:val="0"/>
              <w:adjustRightInd w:val="0"/>
              <w:spacing w:line="360" w:lineRule="auto"/>
              <w:rPr>
                <w:rFonts w:asciiTheme="majorHAnsi" w:eastAsia="Tahoma" w:hAnsiTheme="majorHAnsi" w:cs="Tahoma"/>
                <w:b/>
                <w:spacing w:val="1"/>
                <w:sz w:val="24"/>
                <w:szCs w:val="24"/>
              </w:rPr>
            </w:pPr>
            <w:r w:rsidRPr="00051CC7">
              <w:rPr>
                <w:rFonts w:asciiTheme="majorHAnsi" w:eastAsia="Tahoma" w:hAnsiTheme="majorHAnsi" w:cs="Tahoma"/>
                <w:b/>
                <w:spacing w:val="1"/>
                <w:sz w:val="24"/>
                <w:szCs w:val="24"/>
              </w:rPr>
              <w:t xml:space="preserve">Część 2. </w:t>
            </w:r>
            <w:r w:rsidR="00A861CA" w:rsidRPr="00051CC7">
              <w:rPr>
                <w:rFonts w:asciiTheme="majorHAnsi" w:eastAsia="Tahoma" w:hAnsiTheme="majorHAnsi" w:cs="Tahoma"/>
                <w:b/>
                <w:spacing w:val="1"/>
                <w:sz w:val="24"/>
                <w:szCs w:val="24"/>
              </w:rPr>
              <w:t>Pro</w:t>
            </w:r>
            <w:r w:rsidRPr="00051CC7">
              <w:rPr>
                <w:rFonts w:asciiTheme="majorHAnsi" w:eastAsia="Tahoma" w:hAnsiTheme="majorHAnsi" w:cs="Tahoma"/>
                <w:b/>
                <w:spacing w:val="1"/>
                <w:sz w:val="24"/>
                <w:szCs w:val="24"/>
              </w:rPr>
              <w:t>jekt</w:t>
            </w:r>
            <w:r w:rsidR="00A861CA" w:rsidRPr="00051CC7">
              <w:rPr>
                <w:rFonts w:asciiTheme="majorHAnsi" w:eastAsia="Tahoma" w:hAnsiTheme="majorHAnsi" w:cs="Tahoma"/>
                <w:b/>
                <w:spacing w:val="1"/>
                <w:sz w:val="24"/>
                <w:szCs w:val="24"/>
              </w:rPr>
              <w:t xml:space="preserve"> aranżacji wnętrza</w:t>
            </w:r>
            <w:r w:rsidR="00DB34E7" w:rsidRPr="00051CC7">
              <w:rPr>
                <w:rFonts w:asciiTheme="majorHAnsi" w:eastAsia="Tahoma" w:hAnsiTheme="majorHAnsi" w:cs="Tahoma"/>
                <w:b/>
                <w:spacing w:val="1"/>
                <w:sz w:val="24"/>
                <w:szCs w:val="24"/>
              </w:rPr>
              <w:t xml:space="preserve"> powinien zawierać</w:t>
            </w:r>
            <w:r w:rsidRPr="00051CC7">
              <w:rPr>
                <w:rFonts w:asciiTheme="majorHAnsi" w:eastAsia="Tahoma" w:hAnsiTheme="majorHAnsi" w:cs="Tahoma"/>
                <w:b/>
                <w:spacing w:val="1"/>
                <w:sz w:val="24"/>
                <w:szCs w:val="24"/>
              </w:rPr>
              <w:t>:</w:t>
            </w:r>
          </w:p>
          <w:p w14:paraId="2EF386CF" w14:textId="63AD87DC" w:rsidR="00E71A54" w:rsidRPr="00E71A54" w:rsidRDefault="00051CC7" w:rsidP="00E71A54">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Pr>
                <w:rFonts w:asciiTheme="majorHAnsi" w:hAnsiTheme="majorHAnsi"/>
                <w:bCs/>
                <w:sz w:val="24"/>
                <w:szCs w:val="24"/>
              </w:rPr>
              <w:t xml:space="preserve">koncepcję </w:t>
            </w:r>
            <w:r w:rsidR="00A861CA" w:rsidRPr="00051CC7">
              <w:rPr>
                <w:rFonts w:asciiTheme="majorHAnsi" w:hAnsiTheme="majorHAnsi"/>
                <w:bCs/>
                <w:sz w:val="24"/>
                <w:szCs w:val="24"/>
              </w:rPr>
              <w:t>aranżacji wnętrza nowoprojektowanej biblioteki</w:t>
            </w:r>
            <w:r w:rsidR="00E71A54">
              <w:rPr>
                <w:rFonts w:asciiTheme="majorHAnsi" w:hAnsiTheme="majorHAnsi"/>
                <w:bCs/>
                <w:sz w:val="24"/>
                <w:szCs w:val="24"/>
              </w:rPr>
              <w:t xml:space="preserve">, </w:t>
            </w:r>
            <w:r w:rsidR="00E71A54" w:rsidRPr="00E71A54">
              <w:rPr>
                <w:rFonts w:asciiTheme="majorHAnsi" w:eastAsia="Tahoma" w:hAnsiTheme="majorHAnsi" w:cs="Tahoma"/>
                <w:sz w:val="24"/>
                <w:szCs w:val="24"/>
                <w:lang w:eastAsia="pl-PL"/>
              </w:rPr>
              <w:t>uwzględniając</w:t>
            </w:r>
            <w:r w:rsidR="00E71A54">
              <w:rPr>
                <w:rFonts w:asciiTheme="majorHAnsi" w:eastAsia="Tahoma" w:hAnsiTheme="majorHAnsi" w:cs="Tahoma"/>
                <w:sz w:val="24"/>
                <w:szCs w:val="24"/>
                <w:lang w:eastAsia="pl-PL"/>
              </w:rPr>
              <w:t>ą</w:t>
            </w:r>
            <w:r w:rsidR="00E71A54" w:rsidRPr="00E71A54">
              <w:rPr>
                <w:rFonts w:asciiTheme="majorHAnsi" w:eastAsia="Tahoma" w:hAnsiTheme="majorHAnsi" w:cs="Tahoma"/>
                <w:sz w:val="24"/>
                <w:szCs w:val="24"/>
                <w:lang w:eastAsia="pl-PL"/>
              </w:rPr>
              <w:t xml:space="preserve"> uwagi Zamawiającego oraz architekta do spraw dostępności.</w:t>
            </w:r>
          </w:p>
          <w:p w14:paraId="7BFBA329" w14:textId="39C7CFFA" w:rsidR="004B2163" w:rsidRPr="00051CC7" w:rsidRDefault="004B2163"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hAnsiTheme="majorHAnsi"/>
                <w:bCs/>
                <w:sz w:val="24"/>
                <w:szCs w:val="24"/>
              </w:rPr>
              <w:t>wykonanie wizualizacji 3D, liczba wizualizacji nieograniczona</w:t>
            </w:r>
            <w:r w:rsidR="00051CC7" w:rsidRPr="00051CC7">
              <w:rPr>
                <w:rFonts w:asciiTheme="majorHAnsi" w:hAnsiTheme="majorHAnsi"/>
                <w:bCs/>
                <w:sz w:val="24"/>
                <w:szCs w:val="24"/>
              </w:rPr>
              <w:t xml:space="preserve"> (minimum 10).</w:t>
            </w:r>
          </w:p>
          <w:p w14:paraId="6C74021C" w14:textId="38A96D68" w:rsidR="009E2C5C" w:rsidRPr="00051CC7" w:rsidRDefault="009E2C5C"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opini</w:t>
            </w:r>
            <w:r w:rsidR="00DB34E7" w:rsidRPr="00051CC7">
              <w:rPr>
                <w:rFonts w:asciiTheme="majorHAnsi" w:eastAsia="Tahoma" w:hAnsiTheme="majorHAnsi" w:cs="Tahoma"/>
                <w:bCs/>
                <w:spacing w:val="1"/>
                <w:sz w:val="24"/>
                <w:szCs w:val="24"/>
              </w:rPr>
              <w:t>ę</w:t>
            </w:r>
            <w:r w:rsidRPr="00051CC7">
              <w:rPr>
                <w:rFonts w:asciiTheme="majorHAnsi" w:eastAsia="Tahoma" w:hAnsiTheme="majorHAnsi" w:cs="Tahoma"/>
                <w:bCs/>
                <w:spacing w:val="1"/>
                <w:sz w:val="24"/>
                <w:szCs w:val="24"/>
              </w:rPr>
              <w:t xml:space="preserve"> architekta do spraw dostępności.</w:t>
            </w:r>
          </w:p>
          <w:p w14:paraId="148D0BFC" w14:textId="1E050845" w:rsidR="00A861CA" w:rsidRPr="00051CC7" w:rsidRDefault="009E2C5C"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a</w:t>
            </w:r>
            <w:r w:rsidR="00A861CA" w:rsidRPr="00051CC7">
              <w:rPr>
                <w:rFonts w:asciiTheme="majorHAnsi" w:eastAsia="Tahoma" w:hAnsiTheme="majorHAnsi" w:cs="Tahoma"/>
                <w:bCs/>
                <w:spacing w:val="1"/>
                <w:sz w:val="24"/>
                <w:szCs w:val="24"/>
              </w:rPr>
              <w:t>nimacj</w:t>
            </w:r>
            <w:r w:rsidR="00DB34E7" w:rsidRPr="00051CC7">
              <w:rPr>
                <w:rFonts w:asciiTheme="majorHAnsi" w:eastAsia="Tahoma" w:hAnsiTheme="majorHAnsi" w:cs="Tahoma"/>
                <w:bCs/>
                <w:spacing w:val="1"/>
                <w:sz w:val="24"/>
                <w:szCs w:val="24"/>
              </w:rPr>
              <w:t>ę</w:t>
            </w:r>
            <w:r w:rsidR="00A861CA" w:rsidRPr="00051CC7">
              <w:rPr>
                <w:rFonts w:asciiTheme="majorHAnsi" w:eastAsia="Tahoma" w:hAnsiTheme="majorHAnsi" w:cs="Tahoma"/>
                <w:bCs/>
                <w:spacing w:val="1"/>
                <w:sz w:val="24"/>
                <w:szCs w:val="24"/>
              </w:rPr>
              <w:t xml:space="preserve"> komputerow</w:t>
            </w:r>
            <w:r w:rsidR="004B2163" w:rsidRPr="00051CC7">
              <w:rPr>
                <w:rFonts w:asciiTheme="majorHAnsi" w:eastAsia="Tahoma" w:hAnsiTheme="majorHAnsi" w:cs="Tahoma"/>
                <w:bCs/>
                <w:spacing w:val="1"/>
                <w:sz w:val="24"/>
                <w:szCs w:val="24"/>
              </w:rPr>
              <w:t>ą</w:t>
            </w:r>
            <w:r w:rsidR="00A861CA" w:rsidRPr="00051CC7">
              <w:rPr>
                <w:rFonts w:asciiTheme="majorHAnsi" w:eastAsia="Tahoma" w:hAnsiTheme="majorHAnsi" w:cs="Tahoma"/>
                <w:bCs/>
                <w:spacing w:val="1"/>
                <w:sz w:val="24"/>
                <w:szCs w:val="24"/>
              </w:rPr>
              <w:t xml:space="preserve"> o czasie trwania pomiędzy 1:00 do 1:30 minut, 1920 </w:t>
            </w:r>
            <w:proofErr w:type="spellStart"/>
            <w:r w:rsidR="00A861CA" w:rsidRPr="00051CC7">
              <w:rPr>
                <w:rFonts w:asciiTheme="majorHAnsi" w:eastAsia="Tahoma" w:hAnsiTheme="majorHAnsi" w:cs="Tahoma"/>
                <w:bCs/>
                <w:spacing w:val="1"/>
                <w:sz w:val="24"/>
                <w:szCs w:val="24"/>
              </w:rPr>
              <w:t>px</w:t>
            </w:r>
            <w:proofErr w:type="spellEnd"/>
            <w:r w:rsidR="00A861CA" w:rsidRPr="00051CC7">
              <w:rPr>
                <w:rFonts w:asciiTheme="majorHAnsi" w:eastAsia="Tahoma" w:hAnsiTheme="majorHAnsi" w:cs="Tahoma"/>
                <w:bCs/>
                <w:spacing w:val="1"/>
                <w:sz w:val="24"/>
                <w:szCs w:val="24"/>
              </w:rPr>
              <w:t xml:space="preserve"> 1080 </w:t>
            </w:r>
            <w:proofErr w:type="spellStart"/>
            <w:r w:rsidR="00B876AA">
              <w:rPr>
                <w:rFonts w:asciiTheme="majorHAnsi" w:eastAsia="Tahoma" w:hAnsiTheme="majorHAnsi" w:cs="Tahoma"/>
                <w:bCs/>
                <w:spacing w:val="1"/>
                <w:sz w:val="24"/>
                <w:szCs w:val="24"/>
              </w:rPr>
              <w:t>px</w:t>
            </w:r>
            <w:proofErr w:type="spellEnd"/>
            <w:r w:rsidR="00B876AA">
              <w:rPr>
                <w:rFonts w:asciiTheme="majorHAnsi" w:eastAsia="Tahoma" w:hAnsiTheme="majorHAnsi" w:cs="Tahoma"/>
                <w:bCs/>
                <w:spacing w:val="1"/>
                <w:sz w:val="24"/>
                <w:szCs w:val="24"/>
              </w:rPr>
              <w:t xml:space="preserve">, </w:t>
            </w:r>
            <w:r w:rsidRPr="00051CC7">
              <w:rPr>
                <w:rFonts w:asciiTheme="majorHAnsi" w:eastAsia="Tahoma" w:hAnsiTheme="majorHAnsi" w:cs="Tahoma"/>
                <w:bCs/>
                <w:spacing w:val="1"/>
                <w:sz w:val="24"/>
                <w:szCs w:val="24"/>
              </w:rPr>
              <w:t>wraz z podkładem muzycznym</w:t>
            </w:r>
            <w:r w:rsidR="004B2163" w:rsidRPr="00051CC7">
              <w:rPr>
                <w:rFonts w:asciiTheme="majorHAnsi" w:eastAsia="Tahoma" w:hAnsiTheme="majorHAnsi" w:cs="Tahoma"/>
                <w:bCs/>
                <w:spacing w:val="1"/>
                <w:sz w:val="24"/>
                <w:szCs w:val="24"/>
              </w:rPr>
              <w:t>.</w:t>
            </w:r>
          </w:p>
          <w:p w14:paraId="73A2D687" w14:textId="2E2D60D9" w:rsidR="009E2C5C" w:rsidRPr="00051CC7" w:rsidRDefault="009E2C5C"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propozycj</w:t>
            </w:r>
            <w:r w:rsidR="004B2163" w:rsidRPr="00051CC7">
              <w:rPr>
                <w:rFonts w:asciiTheme="majorHAnsi" w:eastAsia="Tahoma" w:hAnsiTheme="majorHAnsi" w:cs="Tahoma"/>
                <w:bCs/>
                <w:spacing w:val="1"/>
                <w:sz w:val="24"/>
                <w:szCs w:val="24"/>
              </w:rPr>
              <w:t>ę</w:t>
            </w:r>
            <w:r w:rsidRPr="00051CC7">
              <w:rPr>
                <w:rFonts w:asciiTheme="majorHAnsi" w:eastAsia="Tahoma" w:hAnsiTheme="majorHAnsi" w:cs="Tahoma"/>
                <w:bCs/>
                <w:spacing w:val="1"/>
                <w:sz w:val="24"/>
                <w:szCs w:val="24"/>
              </w:rPr>
              <w:t xml:space="preserve"> układu funkcjonalnego z meblami i wyposażeniem wraz z określeniem ilości zbiorów woluminów książek możliwych do przechowywania na zaprojektowanych regałach.</w:t>
            </w:r>
            <w:r w:rsidR="00CD3A07" w:rsidRPr="00051CC7">
              <w:rPr>
                <w:rFonts w:asciiTheme="majorHAnsi" w:eastAsia="Tahoma" w:hAnsiTheme="majorHAnsi" w:cs="Tahoma"/>
                <w:bCs/>
                <w:spacing w:val="1"/>
                <w:sz w:val="24"/>
                <w:szCs w:val="24"/>
              </w:rPr>
              <w:t xml:space="preserve"> Należy wykonać także szczegółowe rysunki regałów i zabudów meblowych wraz z ich oświetleniem.</w:t>
            </w:r>
          </w:p>
          <w:p w14:paraId="75EA439E" w14:textId="1DE940B2" w:rsidR="009E2C5C" w:rsidRPr="00051CC7" w:rsidRDefault="009E2C5C"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propozycje rozwiązań materiałowych i kolorystycznych</w:t>
            </w:r>
            <w:r w:rsidR="004B2163" w:rsidRPr="00051CC7">
              <w:rPr>
                <w:rFonts w:asciiTheme="majorHAnsi" w:eastAsia="Tahoma" w:hAnsiTheme="majorHAnsi" w:cs="Tahoma"/>
                <w:bCs/>
                <w:spacing w:val="1"/>
                <w:sz w:val="24"/>
                <w:szCs w:val="24"/>
              </w:rPr>
              <w:t>.</w:t>
            </w:r>
          </w:p>
          <w:p w14:paraId="672D2A35" w14:textId="50FD7183" w:rsidR="009E2C5C" w:rsidRPr="00051CC7" w:rsidRDefault="009E2C5C"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szczegółowe rysunki:</w:t>
            </w:r>
          </w:p>
          <w:p w14:paraId="45090229" w14:textId="56DAE877" w:rsidR="009E2C5C" w:rsidRPr="00051CC7" w:rsidRDefault="009E2C5C" w:rsidP="009E2C5C">
            <w:pPr>
              <w:pStyle w:val="Akapitzlist"/>
              <w:numPr>
                <w:ilvl w:val="1"/>
                <w:numId w:val="5"/>
              </w:numPr>
              <w:tabs>
                <w:tab w:val="left" w:pos="735"/>
              </w:tabs>
              <w:autoSpaceDE w:val="0"/>
              <w:autoSpaceDN w:val="0"/>
              <w:adjustRightInd w:val="0"/>
              <w:spacing w:line="360" w:lineRule="auto"/>
              <w:ind w:hanging="1698"/>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rzuty podłóg</w:t>
            </w:r>
          </w:p>
          <w:p w14:paraId="6EBE0C83" w14:textId="78B30C3B" w:rsidR="009E2C5C" w:rsidRPr="00051CC7" w:rsidRDefault="009E2C5C" w:rsidP="009E2C5C">
            <w:pPr>
              <w:pStyle w:val="Akapitzlist"/>
              <w:numPr>
                <w:ilvl w:val="1"/>
                <w:numId w:val="5"/>
              </w:numPr>
              <w:tabs>
                <w:tab w:val="left" w:pos="735"/>
              </w:tabs>
              <w:autoSpaceDE w:val="0"/>
              <w:autoSpaceDN w:val="0"/>
              <w:adjustRightInd w:val="0"/>
              <w:spacing w:line="360" w:lineRule="auto"/>
              <w:ind w:hanging="1698"/>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rzuty sufitów</w:t>
            </w:r>
          </w:p>
          <w:p w14:paraId="2AE56901" w14:textId="4390FE1B" w:rsidR="00CD3A07" w:rsidRPr="00051CC7" w:rsidRDefault="00CD3A07" w:rsidP="009E2C5C">
            <w:pPr>
              <w:pStyle w:val="Akapitzlist"/>
              <w:numPr>
                <w:ilvl w:val="1"/>
                <w:numId w:val="5"/>
              </w:numPr>
              <w:tabs>
                <w:tab w:val="left" w:pos="735"/>
              </w:tabs>
              <w:autoSpaceDE w:val="0"/>
              <w:autoSpaceDN w:val="0"/>
              <w:adjustRightInd w:val="0"/>
              <w:spacing w:line="360" w:lineRule="auto"/>
              <w:ind w:hanging="1698"/>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propozycja elektryki (gniazda i oświetlenia)</w:t>
            </w:r>
          </w:p>
          <w:p w14:paraId="09CFF192" w14:textId="298E9686" w:rsidR="00CD3A07" w:rsidRPr="00051CC7" w:rsidRDefault="00CD3A07" w:rsidP="009E2C5C">
            <w:pPr>
              <w:pStyle w:val="Akapitzlist"/>
              <w:numPr>
                <w:ilvl w:val="1"/>
                <w:numId w:val="5"/>
              </w:numPr>
              <w:tabs>
                <w:tab w:val="left" w:pos="735"/>
              </w:tabs>
              <w:autoSpaceDE w:val="0"/>
              <w:autoSpaceDN w:val="0"/>
              <w:adjustRightInd w:val="0"/>
              <w:spacing w:line="360" w:lineRule="auto"/>
              <w:ind w:hanging="1698"/>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propozycja instalacji wodnej</w:t>
            </w:r>
          </w:p>
          <w:p w14:paraId="289BA1CF" w14:textId="382A8ED4" w:rsidR="00CD3A07" w:rsidRPr="00051CC7" w:rsidRDefault="00CD3A07" w:rsidP="009E2C5C">
            <w:pPr>
              <w:pStyle w:val="Akapitzlist"/>
              <w:numPr>
                <w:ilvl w:val="1"/>
                <w:numId w:val="5"/>
              </w:numPr>
              <w:tabs>
                <w:tab w:val="left" w:pos="735"/>
              </w:tabs>
              <w:autoSpaceDE w:val="0"/>
              <w:autoSpaceDN w:val="0"/>
              <w:adjustRightInd w:val="0"/>
              <w:spacing w:line="360" w:lineRule="auto"/>
              <w:ind w:hanging="1698"/>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rozwinięcie ścian</w:t>
            </w:r>
          </w:p>
          <w:p w14:paraId="36F9151A" w14:textId="77777777" w:rsidR="00CD3A07" w:rsidRPr="00051CC7" w:rsidRDefault="00CD3A07"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opis techniczny prac budowlanych i rozwiązań materiałowych.</w:t>
            </w:r>
          </w:p>
          <w:p w14:paraId="1D79B4C2" w14:textId="77777777" w:rsidR="00CD3A07" w:rsidRPr="00051CC7" w:rsidRDefault="00CD3A07" w:rsidP="00A861CA">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spacing w:val="1"/>
                <w:sz w:val="24"/>
                <w:szCs w:val="24"/>
              </w:rPr>
            </w:pPr>
            <w:r w:rsidRPr="00051CC7">
              <w:rPr>
                <w:rFonts w:asciiTheme="majorHAnsi" w:eastAsia="Tahoma" w:hAnsiTheme="majorHAnsi" w:cs="Tahoma"/>
                <w:bCs/>
                <w:spacing w:val="1"/>
                <w:sz w:val="24"/>
                <w:szCs w:val="24"/>
              </w:rPr>
              <w:t>zestawienie sprzętów i elementów wyposażenia.</w:t>
            </w:r>
          </w:p>
          <w:p w14:paraId="74562E10" w14:textId="77777777" w:rsidR="004B2163" w:rsidRPr="00B876AA" w:rsidRDefault="00DB34E7" w:rsidP="004B2163">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color w:val="FF0000"/>
                <w:spacing w:val="1"/>
                <w:sz w:val="24"/>
                <w:szCs w:val="24"/>
              </w:rPr>
            </w:pPr>
            <w:r w:rsidRPr="00051CC7">
              <w:rPr>
                <w:rFonts w:asciiTheme="majorHAnsi" w:eastAsia="Tahoma" w:hAnsiTheme="majorHAnsi" w:cs="Tahoma"/>
                <w:bCs/>
                <w:spacing w:val="1"/>
                <w:sz w:val="24"/>
                <w:szCs w:val="24"/>
              </w:rPr>
              <w:t>p</w:t>
            </w:r>
            <w:r w:rsidR="00CD3A07" w:rsidRPr="00051CC7">
              <w:rPr>
                <w:rFonts w:asciiTheme="majorHAnsi" w:eastAsia="Tahoma" w:hAnsiTheme="majorHAnsi" w:cs="Tahoma"/>
                <w:bCs/>
                <w:spacing w:val="1"/>
                <w:sz w:val="24"/>
                <w:szCs w:val="24"/>
              </w:rPr>
              <w:t xml:space="preserve">liki </w:t>
            </w:r>
            <w:r w:rsidRPr="00051CC7">
              <w:rPr>
                <w:rFonts w:asciiTheme="majorHAnsi" w:eastAsia="Tahoma" w:hAnsiTheme="majorHAnsi" w:cs="Tahoma"/>
                <w:bCs/>
                <w:spacing w:val="1"/>
                <w:sz w:val="24"/>
                <w:szCs w:val="24"/>
              </w:rPr>
              <w:t>cyfrowe</w:t>
            </w:r>
            <w:r w:rsidR="00CD3A07" w:rsidRPr="00051CC7">
              <w:rPr>
                <w:rFonts w:asciiTheme="majorHAnsi" w:eastAsia="Tahoma" w:hAnsiTheme="majorHAnsi" w:cs="Tahoma"/>
                <w:bCs/>
                <w:spacing w:val="1"/>
                <w:sz w:val="24"/>
                <w:szCs w:val="24"/>
              </w:rPr>
              <w:t xml:space="preserve"> / modele cyfrowe</w:t>
            </w:r>
            <w:r w:rsidR="004B2163" w:rsidRPr="00051CC7">
              <w:rPr>
                <w:rFonts w:asciiTheme="majorHAnsi" w:eastAsia="Tahoma" w:hAnsiTheme="majorHAnsi" w:cs="Tahoma"/>
                <w:bCs/>
                <w:spacing w:val="1"/>
                <w:sz w:val="24"/>
                <w:szCs w:val="24"/>
              </w:rPr>
              <w:t>.</w:t>
            </w:r>
          </w:p>
          <w:p w14:paraId="03E3089E" w14:textId="3A321859" w:rsidR="00B876AA" w:rsidRPr="004B2163" w:rsidRDefault="00B876AA" w:rsidP="004B2163">
            <w:pPr>
              <w:pStyle w:val="Akapitzlist"/>
              <w:numPr>
                <w:ilvl w:val="0"/>
                <w:numId w:val="80"/>
              </w:numPr>
              <w:tabs>
                <w:tab w:val="left" w:pos="877"/>
              </w:tabs>
              <w:autoSpaceDE w:val="0"/>
              <w:autoSpaceDN w:val="0"/>
              <w:adjustRightInd w:val="0"/>
              <w:spacing w:line="360" w:lineRule="auto"/>
              <w:rPr>
                <w:rFonts w:asciiTheme="majorHAnsi" w:eastAsia="Tahoma" w:hAnsiTheme="majorHAnsi" w:cs="Tahoma"/>
                <w:bCs/>
                <w:color w:val="FF0000"/>
                <w:spacing w:val="1"/>
                <w:sz w:val="24"/>
                <w:szCs w:val="24"/>
              </w:rPr>
            </w:pPr>
            <w:r w:rsidRPr="00B876AA">
              <w:rPr>
                <w:rFonts w:asciiTheme="majorHAnsi" w:eastAsia="Tahoma" w:hAnsiTheme="majorHAnsi" w:cs="Tahoma"/>
                <w:bCs/>
                <w:spacing w:val="1"/>
                <w:sz w:val="24"/>
                <w:szCs w:val="24"/>
              </w:rPr>
              <w:t>kosztorys inwestorski.</w:t>
            </w:r>
          </w:p>
        </w:tc>
      </w:tr>
    </w:tbl>
    <w:p w14:paraId="7A7F67F2" w14:textId="77777777" w:rsidR="004D5D24" w:rsidRPr="008D51F2" w:rsidRDefault="004D5D24" w:rsidP="008D51F2">
      <w:pPr>
        <w:pStyle w:val="Akapitzlist"/>
        <w:autoSpaceDE w:val="0"/>
        <w:autoSpaceDN w:val="0"/>
        <w:adjustRightInd w:val="0"/>
        <w:spacing w:before="0" w:after="0" w:line="360" w:lineRule="auto"/>
        <w:ind w:left="0"/>
        <w:rPr>
          <w:rFonts w:asciiTheme="majorHAnsi" w:hAnsiTheme="majorHAnsi" w:cs="Cambria"/>
          <w:sz w:val="24"/>
          <w:szCs w:val="24"/>
        </w:rPr>
      </w:pPr>
    </w:p>
    <w:p w14:paraId="04C3B809" w14:textId="7A0678DB" w:rsidR="004D5D24" w:rsidRPr="008D51F2" w:rsidRDefault="004D5D24" w:rsidP="008D51F2">
      <w:pPr>
        <w:autoSpaceDE w:val="0"/>
        <w:autoSpaceDN w:val="0"/>
        <w:adjustRightInd w:val="0"/>
        <w:spacing w:line="360" w:lineRule="auto"/>
        <w:contextualSpacing/>
        <w:jc w:val="both"/>
        <w:rPr>
          <w:rFonts w:asciiTheme="majorHAnsi" w:hAnsiTheme="majorHAnsi" w:cs="Cambria"/>
          <w:sz w:val="24"/>
          <w:szCs w:val="24"/>
        </w:rPr>
      </w:pPr>
      <w:r w:rsidRPr="008D51F2">
        <w:rPr>
          <w:rFonts w:asciiTheme="majorHAnsi" w:hAnsiTheme="majorHAnsi" w:cs="Cambria"/>
          <w:b/>
          <w:bCs/>
          <w:sz w:val="24"/>
          <w:szCs w:val="24"/>
        </w:rPr>
        <w:t>§ 2</w:t>
      </w:r>
      <w:r w:rsidRPr="008D51F2">
        <w:rPr>
          <w:rFonts w:asciiTheme="majorHAnsi" w:hAnsiTheme="majorHAnsi" w:cs="Cambria"/>
          <w:sz w:val="24"/>
          <w:szCs w:val="24"/>
        </w:rPr>
        <w:t xml:space="preserve"> </w:t>
      </w:r>
      <w:r w:rsidR="00FB5A17" w:rsidRPr="008D51F2">
        <w:rPr>
          <w:rFonts w:asciiTheme="majorHAnsi" w:hAnsiTheme="majorHAnsi" w:cs="Cambria"/>
          <w:b/>
          <w:bCs/>
          <w:sz w:val="24"/>
          <w:szCs w:val="24"/>
        </w:rPr>
        <w:t>dostępność</w:t>
      </w:r>
    </w:p>
    <w:p w14:paraId="6377F454" w14:textId="470602EE" w:rsidR="004D5D24" w:rsidRPr="008D51F2" w:rsidRDefault="004D5D24" w:rsidP="008D51F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8D51F2">
        <w:rPr>
          <w:rFonts w:asciiTheme="majorHAnsi" w:hAnsiTheme="majorHAnsi" w:cs="Cambria"/>
          <w:sz w:val="24"/>
          <w:szCs w:val="24"/>
        </w:rPr>
        <w:t xml:space="preserve">Wykonawca </w:t>
      </w:r>
      <w:r w:rsidR="001A080B" w:rsidRPr="008D51F2">
        <w:rPr>
          <w:rFonts w:asciiTheme="majorHAnsi" w:hAnsiTheme="majorHAnsi" w:cs="Cambria"/>
          <w:sz w:val="24"/>
          <w:szCs w:val="24"/>
        </w:rPr>
        <w:t xml:space="preserve">na swój koszt i </w:t>
      </w:r>
      <w:r w:rsidR="00B23D6F" w:rsidRPr="008D51F2">
        <w:rPr>
          <w:rFonts w:asciiTheme="majorHAnsi" w:hAnsiTheme="majorHAnsi" w:cs="Cambria"/>
          <w:sz w:val="24"/>
          <w:szCs w:val="24"/>
        </w:rPr>
        <w:t xml:space="preserve">na </w:t>
      </w:r>
      <w:r w:rsidR="001A080B" w:rsidRPr="008D51F2">
        <w:rPr>
          <w:rFonts w:asciiTheme="majorHAnsi" w:hAnsiTheme="majorHAnsi" w:cs="Cambria"/>
          <w:sz w:val="24"/>
          <w:szCs w:val="24"/>
        </w:rPr>
        <w:t xml:space="preserve">swoje ryzyko </w:t>
      </w:r>
      <w:r w:rsidRPr="008D51F2">
        <w:rPr>
          <w:rFonts w:asciiTheme="majorHAnsi" w:hAnsiTheme="majorHAnsi" w:cs="Cambria"/>
          <w:sz w:val="24"/>
          <w:szCs w:val="24"/>
        </w:rPr>
        <w:t xml:space="preserve">powoła architekta </w:t>
      </w:r>
      <w:r w:rsidR="00FB5A17" w:rsidRPr="008D51F2">
        <w:rPr>
          <w:rFonts w:asciiTheme="majorHAnsi" w:hAnsiTheme="majorHAnsi" w:cs="Cambria"/>
          <w:sz w:val="24"/>
          <w:szCs w:val="24"/>
        </w:rPr>
        <w:t xml:space="preserve">do spraw </w:t>
      </w:r>
      <w:r w:rsidRPr="008D51F2">
        <w:rPr>
          <w:rFonts w:asciiTheme="majorHAnsi" w:hAnsiTheme="majorHAnsi" w:cs="Cambria"/>
          <w:sz w:val="24"/>
          <w:szCs w:val="24"/>
        </w:rPr>
        <w:t>dostępności.</w:t>
      </w:r>
    </w:p>
    <w:p w14:paraId="544DE462" w14:textId="49E810CC" w:rsidR="004D5D24" w:rsidRPr="008D51F2" w:rsidRDefault="004D5D24" w:rsidP="008D51F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8D51F2">
        <w:rPr>
          <w:rFonts w:asciiTheme="majorHAnsi" w:hAnsiTheme="majorHAnsi"/>
          <w:sz w:val="24"/>
          <w:szCs w:val="24"/>
        </w:rPr>
        <w:t xml:space="preserve">Architekt </w:t>
      </w:r>
      <w:r w:rsidR="00FB5A17" w:rsidRPr="008D51F2">
        <w:rPr>
          <w:rFonts w:asciiTheme="majorHAnsi" w:hAnsiTheme="majorHAnsi"/>
          <w:sz w:val="24"/>
          <w:szCs w:val="24"/>
        </w:rPr>
        <w:t xml:space="preserve">do spraw </w:t>
      </w:r>
      <w:r w:rsidRPr="008D51F2">
        <w:rPr>
          <w:rFonts w:asciiTheme="majorHAnsi" w:hAnsiTheme="majorHAnsi"/>
          <w:sz w:val="24"/>
          <w:szCs w:val="24"/>
        </w:rPr>
        <w:t>dostępności</w:t>
      </w:r>
      <w:r w:rsidR="009D632A" w:rsidRPr="008D51F2">
        <w:rPr>
          <w:rFonts w:asciiTheme="majorHAnsi" w:hAnsiTheme="majorHAnsi"/>
          <w:sz w:val="24"/>
          <w:szCs w:val="24"/>
        </w:rPr>
        <w:t xml:space="preserve"> </w:t>
      </w:r>
      <w:r w:rsidRPr="008D51F2">
        <w:rPr>
          <w:rFonts w:asciiTheme="majorHAnsi" w:hAnsiTheme="majorHAnsi"/>
          <w:sz w:val="24"/>
          <w:szCs w:val="24"/>
        </w:rPr>
        <w:t>przygotowuje wnioski i rekomendacje dla projektant</w:t>
      </w:r>
      <w:r w:rsidR="009D632A" w:rsidRPr="008D51F2">
        <w:rPr>
          <w:rFonts w:asciiTheme="majorHAnsi" w:hAnsiTheme="majorHAnsi"/>
          <w:sz w:val="24"/>
          <w:szCs w:val="24"/>
        </w:rPr>
        <w:t xml:space="preserve">ów branżowych oraz opiniuje zaproponowane przez projektantów rozwiązania, </w:t>
      </w:r>
      <w:r w:rsidRPr="008D51F2">
        <w:rPr>
          <w:rFonts w:asciiTheme="majorHAnsi" w:hAnsiTheme="majorHAnsi"/>
          <w:sz w:val="24"/>
          <w:szCs w:val="24"/>
        </w:rPr>
        <w:t>mające na celu zwiększenie dostępności</w:t>
      </w:r>
      <w:r w:rsidR="00794FAC">
        <w:rPr>
          <w:rFonts w:asciiTheme="majorHAnsi" w:hAnsiTheme="majorHAnsi"/>
          <w:sz w:val="24"/>
          <w:szCs w:val="24"/>
        </w:rPr>
        <w:t>,</w:t>
      </w:r>
      <w:r w:rsidRPr="008D51F2">
        <w:rPr>
          <w:rFonts w:asciiTheme="majorHAnsi" w:hAnsiTheme="majorHAnsi"/>
          <w:sz w:val="24"/>
          <w:szCs w:val="24"/>
        </w:rPr>
        <w:t xml:space="preserve"> dla jak najszerszego grona użytkowników projektowan</w:t>
      </w:r>
      <w:r w:rsidR="001A080B" w:rsidRPr="008D51F2">
        <w:rPr>
          <w:rFonts w:asciiTheme="majorHAnsi" w:hAnsiTheme="majorHAnsi"/>
          <w:sz w:val="24"/>
          <w:szCs w:val="24"/>
        </w:rPr>
        <w:t>e</w:t>
      </w:r>
      <w:r w:rsidR="009D632A" w:rsidRPr="008D51F2">
        <w:rPr>
          <w:rFonts w:asciiTheme="majorHAnsi" w:hAnsiTheme="majorHAnsi"/>
          <w:sz w:val="24"/>
          <w:szCs w:val="24"/>
        </w:rPr>
        <w:t>go obiektu.</w:t>
      </w:r>
    </w:p>
    <w:p w14:paraId="4B3F5A5E" w14:textId="66D939C6" w:rsidR="004D5D24" w:rsidRPr="008D51F2" w:rsidRDefault="004D5D24" w:rsidP="008D51F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8D51F2">
        <w:rPr>
          <w:rFonts w:asciiTheme="majorHAnsi" w:hAnsiTheme="majorHAnsi"/>
          <w:sz w:val="24"/>
          <w:szCs w:val="24"/>
        </w:rPr>
        <w:t xml:space="preserve">Architekt </w:t>
      </w:r>
      <w:r w:rsidR="009D632A" w:rsidRPr="008D51F2">
        <w:rPr>
          <w:rFonts w:asciiTheme="majorHAnsi" w:hAnsiTheme="majorHAnsi"/>
          <w:sz w:val="24"/>
          <w:szCs w:val="24"/>
        </w:rPr>
        <w:t xml:space="preserve">do spraw </w:t>
      </w:r>
      <w:r w:rsidRPr="008D51F2">
        <w:rPr>
          <w:rFonts w:asciiTheme="majorHAnsi" w:hAnsiTheme="majorHAnsi"/>
          <w:sz w:val="24"/>
          <w:szCs w:val="24"/>
        </w:rPr>
        <w:t xml:space="preserve">dostępności zaopiniuje projekt </w:t>
      </w:r>
      <w:r w:rsidR="009D632A" w:rsidRPr="008D51F2">
        <w:rPr>
          <w:rFonts w:asciiTheme="majorHAnsi" w:hAnsiTheme="majorHAnsi"/>
          <w:sz w:val="24"/>
          <w:szCs w:val="24"/>
        </w:rPr>
        <w:t>aranżacji wnętrza</w:t>
      </w:r>
      <w:r w:rsidR="00794FAC">
        <w:rPr>
          <w:rFonts w:asciiTheme="majorHAnsi" w:hAnsiTheme="majorHAnsi"/>
          <w:sz w:val="24"/>
          <w:szCs w:val="24"/>
        </w:rPr>
        <w:t>,</w:t>
      </w:r>
      <w:r w:rsidR="009D632A" w:rsidRPr="008D51F2">
        <w:rPr>
          <w:rFonts w:asciiTheme="majorHAnsi" w:hAnsiTheme="majorHAnsi"/>
          <w:sz w:val="24"/>
          <w:szCs w:val="24"/>
        </w:rPr>
        <w:t xml:space="preserve"> </w:t>
      </w:r>
      <w:r w:rsidRPr="008D51F2">
        <w:rPr>
          <w:rFonts w:asciiTheme="majorHAnsi" w:hAnsiTheme="majorHAnsi"/>
          <w:sz w:val="24"/>
          <w:szCs w:val="24"/>
        </w:rPr>
        <w:t>pod kątem zapewnienia dostępności.</w:t>
      </w:r>
    </w:p>
    <w:p w14:paraId="50979BFD" w14:textId="72FA06D6" w:rsidR="004D5D24" w:rsidRPr="008D51F2" w:rsidRDefault="004D5D24" w:rsidP="008D51F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8D51F2">
        <w:rPr>
          <w:rFonts w:asciiTheme="majorHAnsi" w:hAnsiTheme="majorHAnsi"/>
          <w:sz w:val="24"/>
          <w:szCs w:val="24"/>
        </w:rPr>
        <w:t>Wskazówki</w:t>
      </w:r>
      <w:r w:rsidR="009D632A" w:rsidRPr="008D51F2">
        <w:rPr>
          <w:rFonts w:asciiTheme="majorHAnsi" w:hAnsiTheme="majorHAnsi"/>
          <w:sz w:val="24"/>
          <w:szCs w:val="24"/>
        </w:rPr>
        <w:t xml:space="preserve"> architekta do spraw dostępności</w:t>
      </w:r>
      <w:r w:rsidRPr="008D51F2">
        <w:rPr>
          <w:rFonts w:asciiTheme="majorHAnsi" w:hAnsiTheme="majorHAnsi"/>
          <w:sz w:val="24"/>
          <w:szCs w:val="24"/>
        </w:rPr>
        <w:t xml:space="preserve"> ujęte w ustępie </w:t>
      </w:r>
      <w:r w:rsidR="009D632A" w:rsidRPr="008D51F2">
        <w:rPr>
          <w:rFonts w:asciiTheme="majorHAnsi" w:hAnsiTheme="majorHAnsi"/>
          <w:sz w:val="24"/>
          <w:szCs w:val="24"/>
        </w:rPr>
        <w:t xml:space="preserve">2 i </w:t>
      </w:r>
      <w:r w:rsidR="00794FAC">
        <w:rPr>
          <w:rFonts w:asciiTheme="majorHAnsi" w:hAnsiTheme="majorHAnsi"/>
          <w:sz w:val="24"/>
          <w:szCs w:val="24"/>
        </w:rPr>
        <w:t>3</w:t>
      </w:r>
      <w:r w:rsidRPr="008D51F2">
        <w:rPr>
          <w:rFonts w:asciiTheme="majorHAnsi" w:hAnsiTheme="majorHAnsi"/>
          <w:sz w:val="24"/>
          <w:szCs w:val="24"/>
        </w:rPr>
        <w:t xml:space="preserve"> mają na celu zwrócenie uwagi na nowoczesne standardy projektowania w zakresie dostępności, użyteczności i przydatności obiektów </w:t>
      </w:r>
      <w:r w:rsidR="009D632A" w:rsidRPr="008D51F2">
        <w:rPr>
          <w:rFonts w:asciiTheme="majorHAnsi" w:hAnsiTheme="majorHAnsi"/>
          <w:sz w:val="24"/>
          <w:szCs w:val="24"/>
        </w:rPr>
        <w:t>kubaturowych.</w:t>
      </w:r>
    </w:p>
    <w:p w14:paraId="634814C5" w14:textId="61774822" w:rsidR="004D5D24" w:rsidRPr="008D51F2" w:rsidRDefault="004D5D24" w:rsidP="008D51F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8D51F2">
        <w:rPr>
          <w:rFonts w:asciiTheme="majorHAnsi" w:hAnsiTheme="majorHAnsi"/>
          <w:sz w:val="24"/>
          <w:szCs w:val="24"/>
        </w:rPr>
        <w:t>Zamawiający w przypadku uzasadnionych wątpliwości</w:t>
      </w:r>
      <w:r w:rsidR="00B23D6F" w:rsidRPr="008D51F2">
        <w:rPr>
          <w:rFonts w:asciiTheme="majorHAnsi" w:hAnsiTheme="majorHAnsi"/>
          <w:sz w:val="24"/>
          <w:szCs w:val="24"/>
        </w:rPr>
        <w:t xml:space="preserve">, </w:t>
      </w:r>
      <w:r w:rsidRPr="008D51F2">
        <w:rPr>
          <w:rFonts w:asciiTheme="majorHAnsi" w:hAnsiTheme="majorHAnsi"/>
          <w:sz w:val="24"/>
          <w:szCs w:val="24"/>
        </w:rPr>
        <w:t>zastrzega sobie prawo na każdym etapie realizacji umowy do przeprowadzenia zewnętrzn</w:t>
      </w:r>
      <w:r w:rsidR="00B23D6F" w:rsidRPr="008D51F2">
        <w:rPr>
          <w:rFonts w:asciiTheme="majorHAnsi" w:hAnsiTheme="majorHAnsi"/>
          <w:sz w:val="24"/>
          <w:szCs w:val="24"/>
        </w:rPr>
        <w:t>ej opinii</w:t>
      </w:r>
      <w:r w:rsidRPr="008D51F2">
        <w:rPr>
          <w:rFonts w:asciiTheme="majorHAnsi" w:hAnsiTheme="majorHAnsi"/>
          <w:sz w:val="24"/>
          <w:szCs w:val="24"/>
        </w:rPr>
        <w:t xml:space="preserve"> weryfikując</w:t>
      </w:r>
      <w:r w:rsidR="00B23D6F" w:rsidRPr="008D51F2">
        <w:rPr>
          <w:rFonts w:asciiTheme="majorHAnsi" w:hAnsiTheme="majorHAnsi"/>
          <w:sz w:val="24"/>
          <w:szCs w:val="24"/>
        </w:rPr>
        <w:t>ej</w:t>
      </w:r>
      <w:r w:rsidRPr="008D51F2">
        <w:rPr>
          <w:rFonts w:asciiTheme="majorHAnsi" w:hAnsiTheme="majorHAnsi"/>
          <w:sz w:val="24"/>
          <w:szCs w:val="24"/>
        </w:rPr>
        <w:t xml:space="preserve"> dostępność. Jeśli obawy Zamawiającego będą uzasadnione koszt dodatkowe</w:t>
      </w:r>
      <w:r w:rsidR="009D632A" w:rsidRPr="008D51F2">
        <w:rPr>
          <w:rFonts w:asciiTheme="majorHAnsi" w:hAnsiTheme="majorHAnsi"/>
          <w:sz w:val="24"/>
          <w:szCs w:val="24"/>
        </w:rPr>
        <w:t>j opinii</w:t>
      </w:r>
      <w:r w:rsidRPr="008D51F2">
        <w:rPr>
          <w:rFonts w:asciiTheme="majorHAnsi" w:hAnsiTheme="majorHAnsi"/>
          <w:sz w:val="24"/>
          <w:szCs w:val="24"/>
        </w:rPr>
        <w:t xml:space="preserve"> obciąża Wykonawcę.</w:t>
      </w:r>
    </w:p>
    <w:p w14:paraId="5F51BDEE" w14:textId="77777777" w:rsidR="004D5D24" w:rsidRDefault="004D5D24" w:rsidP="008D51F2">
      <w:pPr>
        <w:autoSpaceDE w:val="0"/>
        <w:autoSpaceDN w:val="0"/>
        <w:adjustRightInd w:val="0"/>
        <w:spacing w:line="360" w:lineRule="auto"/>
        <w:contextualSpacing/>
        <w:jc w:val="both"/>
        <w:rPr>
          <w:rFonts w:asciiTheme="majorHAnsi" w:eastAsia="SimSun" w:hAnsiTheme="majorHAnsi" w:cs="Times New Roman"/>
          <w:color w:val="000000"/>
          <w:sz w:val="24"/>
          <w:szCs w:val="24"/>
        </w:rPr>
      </w:pPr>
    </w:p>
    <w:p w14:paraId="59BAB800" w14:textId="77777777" w:rsidR="00325033" w:rsidRDefault="00325033" w:rsidP="008D51F2">
      <w:pPr>
        <w:autoSpaceDE w:val="0"/>
        <w:autoSpaceDN w:val="0"/>
        <w:adjustRightInd w:val="0"/>
        <w:spacing w:line="360" w:lineRule="auto"/>
        <w:contextualSpacing/>
        <w:jc w:val="both"/>
        <w:rPr>
          <w:rFonts w:asciiTheme="majorHAnsi" w:eastAsia="SimSun" w:hAnsiTheme="majorHAnsi" w:cs="Times New Roman"/>
          <w:color w:val="000000"/>
          <w:sz w:val="24"/>
          <w:szCs w:val="24"/>
        </w:rPr>
      </w:pPr>
    </w:p>
    <w:p w14:paraId="6D40EE1C" w14:textId="77777777" w:rsidR="00325033" w:rsidRPr="008D51F2" w:rsidRDefault="00325033" w:rsidP="008D51F2">
      <w:pPr>
        <w:autoSpaceDE w:val="0"/>
        <w:autoSpaceDN w:val="0"/>
        <w:adjustRightInd w:val="0"/>
        <w:spacing w:line="360" w:lineRule="auto"/>
        <w:contextualSpacing/>
        <w:jc w:val="both"/>
        <w:rPr>
          <w:rFonts w:asciiTheme="majorHAnsi" w:eastAsia="SimSun" w:hAnsiTheme="majorHAnsi" w:cs="Times New Roman"/>
          <w:color w:val="000000"/>
          <w:sz w:val="24"/>
          <w:szCs w:val="24"/>
        </w:rPr>
      </w:pPr>
    </w:p>
    <w:p w14:paraId="5DF030AC"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3 obowiązki i oświadczenia Stron</w:t>
      </w:r>
    </w:p>
    <w:p w14:paraId="62880ED3" w14:textId="19C09570"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eastAsia="Tahoma" w:hAnsiTheme="majorHAnsi" w:cs="Tahoma"/>
          <w:sz w:val="24"/>
          <w:szCs w:val="24"/>
        </w:rPr>
      </w:pPr>
      <w:r w:rsidRPr="008D51F2">
        <w:rPr>
          <w:rFonts w:asciiTheme="majorHAnsi" w:hAnsiTheme="majorHAnsi" w:cs="Calibri"/>
          <w:color w:val="000000"/>
          <w:sz w:val="24"/>
          <w:szCs w:val="24"/>
        </w:rPr>
        <w:t>Wykonawca oświadcza</w:t>
      </w:r>
      <w:r w:rsidRPr="008D51F2">
        <w:rPr>
          <w:rFonts w:asciiTheme="majorHAnsi" w:eastAsia="Tahoma" w:hAnsiTheme="majorHAnsi" w:cs="Tahoma"/>
          <w:sz w:val="24"/>
          <w:szCs w:val="24"/>
        </w:rPr>
        <w:t xml:space="preserve"> w rozumieniu art. 355 </w:t>
      </w:r>
      <w:r w:rsidR="00251147">
        <w:rPr>
          <w:rFonts w:asciiTheme="majorHAnsi" w:eastAsia="Tahoma" w:hAnsiTheme="majorHAnsi" w:cs="Tahoma"/>
          <w:sz w:val="24"/>
          <w:szCs w:val="24"/>
        </w:rPr>
        <w:t>Kodeksu cywilnego</w:t>
      </w:r>
      <w:r w:rsidRPr="008D51F2">
        <w:rPr>
          <w:rFonts w:asciiTheme="majorHAnsi" w:eastAsia="Tahoma" w:hAnsiTheme="majorHAnsi" w:cs="Tahoma"/>
          <w:sz w:val="24"/>
          <w:szCs w:val="24"/>
        </w:rPr>
        <w:t>, że prowadzona przez niego działalność ma charakter zawodowy oraz posiada wiedzę i doświadczenie, dysponuje potencjałem technicznym, finansowym i osobowym niezbędnym do prawidłowego wykonania umowy.</w:t>
      </w:r>
    </w:p>
    <w:p w14:paraId="18AD946A" w14:textId="274533C3"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 ramach niniejszej umowy</w:t>
      </w:r>
      <w:r w:rsidR="00251147">
        <w:rPr>
          <w:rFonts w:asciiTheme="majorHAnsi" w:hAnsiTheme="majorHAnsi"/>
          <w:color w:val="000000"/>
          <w:sz w:val="24"/>
          <w:szCs w:val="24"/>
        </w:rPr>
        <w:t>,</w:t>
      </w:r>
      <w:r w:rsidRPr="008D51F2">
        <w:rPr>
          <w:rFonts w:asciiTheme="majorHAnsi" w:hAnsiTheme="majorHAnsi"/>
          <w:color w:val="000000"/>
          <w:sz w:val="24"/>
          <w:szCs w:val="24"/>
        </w:rPr>
        <w:t xml:space="preserve"> Wykonawca zobowiązany jest również współpracować z Zamawiającym podczas udzielania wyjaśnień dotyczących projektu i zastosowanych w nim rozwiązań na etapie procedury wyboru </w:t>
      </w:r>
      <w:r w:rsidR="00051AA3" w:rsidRPr="008D51F2">
        <w:rPr>
          <w:rFonts w:asciiTheme="majorHAnsi" w:hAnsiTheme="majorHAnsi"/>
          <w:color w:val="000000"/>
          <w:sz w:val="24"/>
          <w:szCs w:val="24"/>
        </w:rPr>
        <w:t>w</w:t>
      </w:r>
      <w:r w:rsidRPr="008D51F2">
        <w:rPr>
          <w:rFonts w:asciiTheme="majorHAnsi" w:hAnsiTheme="majorHAnsi"/>
          <w:color w:val="000000"/>
          <w:sz w:val="24"/>
          <w:szCs w:val="24"/>
        </w:rPr>
        <w:t>ykonawcy robót budowlanych</w:t>
      </w:r>
      <w:r w:rsidR="00251147">
        <w:rPr>
          <w:rFonts w:asciiTheme="majorHAnsi" w:hAnsiTheme="majorHAnsi"/>
          <w:color w:val="000000"/>
          <w:sz w:val="24"/>
          <w:szCs w:val="24"/>
        </w:rPr>
        <w:t xml:space="preserve"> oraz dostawy wyposażenia</w:t>
      </w:r>
      <w:r w:rsidRPr="008D51F2">
        <w:rPr>
          <w:rFonts w:asciiTheme="majorHAnsi" w:hAnsiTheme="majorHAnsi"/>
          <w:color w:val="000000"/>
          <w:sz w:val="24"/>
          <w:szCs w:val="24"/>
        </w:rPr>
        <w:t>, w tym złożenie oświadczeń o których mowa w art. 56 ustawy Pzp.</w:t>
      </w:r>
    </w:p>
    <w:p w14:paraId="56235F3A" w14:textId="2306B45A"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 xml:space="preserve">Wykonawca oświadcza, że wykona przedmiot umowy z najwyższą starannością, zgodnie z przepisami </w:t>
      </w:r>
      <w:r w:rsidR="0067666E">
        <w:rPr>
          <w:rFonts w:asciiTheme="majorHAnsi" w:hAnsiTheme="majorHAnsi"/>
          <w:color w:val="000000"/>
          <w:sz w:val="24"/>
          <w:szCs w:val="24"/>
        </w:rPr>
        <w:t xml:space="preserve">ustawy </w:t>
      </w:r>
      <w:r w:rsidRPr="008D51F2">
        <w:rPr>
          <w:rFonts w:asciiTheme="majorHAnsi" w:hAnsiTheme="majorHAnsi"/>
          <w:color w:val="000000"/>
          <w:sz w:val="24"/>
          <w:szCs w:val="24"/>
        </w:rPr>
        <w:t>Prawo zamówień publicznych, zgodnie z</w:t>
      </w:r>
      <w:r w:rsidR="0067666E">
        <w:rPr>
          <w:rFonts w:asciiTheme="majorHAnsi" w:hAnsiTheme="majorHAnsi"/>
          <w:color w:val="000000"/>
          <w:sz w:val="24"/>
          <w:szCs w:val="24"/>
        </w:rPr>
        <w:t> </w:t>
      </w:r>
      <w:r w:rsidRPr="008D51F2">
        <w:rPr>
          <w:rFonts w:asciiTheme="majorHAnsi" w:hAnsiTheme="majorHAnsi"/>
          <w:color w:val="000000"/>
          <w:sz w:val="24"/>
          <w:szCs w:val="24"/>
        </w:rPr>
        <w:t>obowiązującym miejscowym planem zagospodarowania przestrzennego, przepisami Prawa budowlanego, normami technicznymi projektowania i innymi obowiązującymi przepisami oraz zasadami i osiągnięciami współczesnej wiedzy organizacyjno -</w:t>
      </w:r>
      <w:r w:rsidR="00CA575E" w:rsidRPr="008D51F2">
        <w:rPr>
          <w:rFonts w:asciiTheme="majorHAnsi" w:hAnsiTheme="majorHAnsi"/>
          <w:color w:val="000000"/>
          <w:sz w:val="24"/>
          <w:szCs w:val="24"/>
        </w:rPr>
        <w:t xml:space="preserve"> </w:t>
      </w:r>
      <w:r w:rsidRPr="008D51F2">
        <w:rPr>
          <w:rFonts w:asciiTheme="majorHAnsi" w:hAnsiTheme="majorHAnsi"/>
          <w:color w:val="000000"/>
          <w:sz w:val="24"/>
          <w:szCs w:val="24"/>
        </w:rPr>
        <w:t>techniczno -</w:t>
      </w:r>
      <w:r w:rsidR="00CA575E" w:rsidRPr="008D51F2">
        <w:rPr>
          <w:rFonts w:asciiTheme="majorHAnsi" w:hAnsiTheme="majorHAnsi"/>
          <w:color w:val="000000"/>
          <w:sz w:val="24"/>
          <w:szCs w:val="24"/>
        </w:rPr>
        <w:t xml:space="preserve"> </w:t>
      </w:r>
      <w:r w:rsidRPr="008D51F2">
        <w:rPr>
          <w:rFonts w:asciiTheme="majorHAnsi" w:hAnsiTheme="majorHAnsi"/>
          <w:color w:val="000000"/>
          <w:sz w:val="24"/>
          <w:szCs w:val="24"/>
        </w:rPr>
        <w:t>prawnej, a także zgodnie z zasadami sztuki budowlanej i racjonalnej gospodarki środkami publicznymi.</w:t>
      </w:r>
    </w:p>
    <w:p w14:paraId="2609212B" w14:textId="5341ACBF"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 trakcie opracowania kosztorysów inwestorskich szczegółowych</w:t>
      </w:r>
      <w:r w:rsidR="0067666E">
        <w:rPr>
          <w:rFonts w:asciiTheme="majorHAnsi" w:hAnsiTheme="majorHAnsi"/>
          <w:color w:val="000000"/>
          <w:sz w:val="24"/>
          <w:szCs w:val="24"/>
        </w:rPr>
        <w:t>,</w:t>
      </w:r>
      <w:r w:rsidRPr="008D51F2">
        <w:rPr>
          <w:rFonts w:asciiTheme="majorHAnsi" w:hAnsiTheme="majorHAnsi"/>
          <w:color w:val="000000"/>
          <w:sz w:val="24"/>
          <w:szCs w:val="24"/>
        </w:rPr>
        <w:t xml:space="preserve"> Wykonawca dokona rozdzielenia robót objętych różnymi stawkami podatku VAT, zgodnie z aktualnie obowiązującymi przepisami.</w:t>
      </w:r>
    </w:p>
    <w:p w14:paraId="474A3414" w14:textId="217B832E"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 przypadku</w:t>
      </w:r>
      <w:r w:rsidR="009F0F2B" w:rsidRPr="008D51F2">
        <w:rPr>
          <w:rFonts w:asciiTheme="majorHAnsi" w:hAnsiTheme="majorHAnsi"/>
          <w:color w:val="000000"/>
          <w:sz w:val="24"/>
          <w:szCs w:val="24"/>
        </w:rPr>
        <w:t>,</w:t>
      </w:r>
      <w:r w:rsidRPr="008D51F2">
        <w:rPr>
          <w:rFonts w:asciiTheme="majorHAnsi" w:hAnsiTheme="majorHAnsi"/>
          <w:color w:val="000000"/>
          <w:sz w:val="24"/>
          <w:szCs w:val="24"/>
        </w:rPr>
        <w:t xml:space="preserve"> gdy w trakcie trwania niniejszej umowy, zmianie ulegną akty prawne będące podstawą sporządzenia dokumentacji, Wykonawca jest obowiązany zapewnić zgodność dokumentacji z przepisami prawa obowiązującymi w dniu jej odbioru.</w:t>
      </w:r>
    </w:p>
    <w:p w14:paraId="04BCCBB8" w14:textId="6A18DEE5"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eastAsia="Tahoma" w:hAnsiTheme="majorHAnsi" w:cs="Tahoma"/>
          <w:sz w:val="24"/>
          <w:szCs w:val="24"/>
        </w:rPr>
        <w:t>Wykonawca zobowiązany jest do zorganizowania (wraz z aktywnym udziałem Projektant</w:t>
      </w:r>
      <w:r w:rsidR="0067666E">
        <w:rPr>
          <w:rFonts w:asciiTheme="majorHAnsi" w:eastAsia="Tahoma" w:hAnsiTheme="majorHAnsi" w:cs="Tahoma"/>
          <w:sz w:val="24"/>
          <w:szCs w:val="24"/>
        </w:rPr>
        <w:t>ów</w:t>
      </w:r>
      <w:r w:rsidRPr="008D51F2">
        <w:rPr>
          <w:rFonts w:asciiTheme="majorHAnsi" w:eastAsia="Tahoma" w:hAnsiTheme="majorHAnsi" w:cs="Tahoma"/>
          <w:sz w:val="24"/>
          <w:szCs w:val="24"/>
        </w:rPr>
        <w:t>, któr</w:t>
      </w:r>
      <w:r w:rsidR="0067666E">
        <w:rPr>
          <w:rFonts w:asciiTheme="majorHAnsi" w:eastAsia="Tahoma" w:hAnsiTheme="majorHAnsi" w:cs="Tahoma"/>
          <w:sz w:val="24"/>
          <w:szCs w:val="24"/>
        </w:rPr>
        <w:t>ych</w:t>
      </w:r>
      <w:r w:rsidRPr="008D51F2">
        <w:rPr>
          <w:rFonts w:asciiTheme="majorHAnsi" w:eastAsia="Tahoma" w:hAnsiTheme="majorHAnsi" w:cs="Tahoma"/>
          <w:sz w:val="24"/>
          <w:szCs w:val="24"/>
        </w:rPr>
        <w:t xml:space="preserve"> wyznaczył w ofercie przetargowej) minimum jednego spotkania roboczego z Zamawiającym na etapie sporządzania dokumentacji projektowej</w:t>
      </w:r>
      <w:r w:rsidR="0067666E">
        <w:rPr>
          <w:rFonts w:asciiTheme="majorHAnsi" w:eastAsia="Tahoma" w:hAnsiTheme="majorHAnsi" w:cs="Tahoma"/>
          <w:sz w:val="24"/>
          <w:szCs w:val="24"/>
        </w:rPr>
        <w:t>,</w:t>
      </w:r>
      <w:r w:rsidRPr="008D51F2">
        <w:rPr>
          <w:rFonts w:asciiTheme="majorHAnsi" w:eastAsia="Tahoma" w:hAnsiTheme="majorHAnsi" w:cs="Tahoma"/>
          <w:sz w:val="24"/>
          <w:szCs w:val="24"/>
        </w:rPr>
        <w:t xml:space="preserve"> w celu omówienia przyjętych rozwiązań projektowych i materiałowych.</w:t>
      </w:r>
    </w:p>
    <w:p w14:paraId="59E00D43" w14:textId="72D5233A"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eastAsia="Tahoma" w:hAnsiTheme="majorHAnsi" w:cs="Tahoma"/>
          <w:sz w:val="24"/>
          <w:szCs w:val="24"/>
        </w:rPr>
        <w:t>Wykonawca przedłoży Zamawiającemu do podpisu projekt (projekty) pełnomocnictwa (pełnomocnictw) do reprezentowania go w p</w:t>
      </w:r>
      <w:r w:rsidR="0067666E">
        <w:rPr>
          <w:rFonts w:asciiTheme="majorHAnsi" w:eastAsia="Tahoma" w:hAnsiTheme="majorHAnsi" w:cs="Tahoma"/>
          <w:sz w:val="24"/>
          <w:szCs w:val="24"/>
        </w:rPr>
        <w:t>rocedurach,</w:t>
      </w:r>
      <w:r w:rsidRPr="008D51F2">
        <w:rPr>
          <w:rFonts w:asciiTheme="majorHAnsi" w:eastAsia="Tahoma" w:hAnsiTheme="majorHAnsi" w:cs="Tahoma"/>
          <w:sz w:val="24"/>
          <w:szCs w:val="24"/>
        </w:rPr>
        <w:t xml:space="preserve"> umożliwiających rozpoczęcie usług (w szczególności uzyskani</w:t>
      </w:r>
      <w:r w:rsidR="0067666E">
        <w:rPr>
          <w:rFonts w:asciiTheme="majorHAnsi" w:eastAsia="Tahoma" w:hAnsiTheme="majorHAnsi" w:cs="Tahoma"/>
          <w:sz w:val="24"/>
          <w:szCs w:val="24"/>
        </w:rPr>
        <w:t xml:space="preserve">a dokumentów </w:t>
      </w:r>
      <w:r w:rsidRPr="008D51F2">
        <w:rPr>
          <w:rFonts w:asciiTheme="majorHAnsi" w:eastAsia="Tahoma" w:hAnsiTheme="majorHAnsi" w:cs="Tahoma"/>
          <w:sz w:val="24"/>
          <w:szCs w:val="24"/>
        </w:rPr>
        <w:t>w</w:t>
      </w:r>
      <w:r w:rsidR="0067666E">
        <w:rPr>
          <w:rFonts w:asciiTheme="majorHAnsi" w:eastAsia="Tahoma" w:hAnsiTheme="majorHAnsi" w:cs="Tahoma"/>
          <w:sz w:val="24"/>
          <w:szCs w:val="24"/>
        </w:rPr>
        <w:t> </w:t>
      </w:r>
      <w:r w:rsidRPr="008D51F2">
        <w:rPr>
          <w:rFonts w:asciiTheme="majorHAnsi" w:eastAsia="Tahoma" w:hAnsiTheme="majorHAnsi" w:cs="Tahoma"/>
          <w:sz w:val="24"/>
          <w:szCs w:val="24"/>
        </w:rPr>
        <w:t>imieniu Zamawiającego).</w:t>
      </w:r>
    </w:p>
    <w:p w14:paraId="03699EC2" w14:textId="77777777" w:rsidR="004D5D24"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bCs/>
          <w:sz w:val="24"/>
          <w:szCs w:val="24"/>
        </w:rPr>
        <w:t>Do obowiązków Zamawiającego należy, w szczególności:</w:t>
      </w:r>
    </w:p>
    <w:p w14:paraId="05FC1CAC" w14:textId="77777777" w:rsidR="004D5D24" w:rsidRPr="008D51F2" w:rsidRDefault="004D5D24" w:rsidP="008D51F2">
      <w:pPr>
        <w:autoSpaceDE w:val="0"/>
        <w:autoSpaceDN w:val="0"/>
        <w:adjustRightInd w:val="0"/>
        <w:spacing w:line="360" w:lineRule="auto"/>
        <w:contextualSpacing/>
        <w:jc w:val="both"/>
        <w:rPr>
          <w:rFonts w:asciiTheme="majorHAnsi" w:hAnsiTheme="majorHAnsi" w:cs="Calibri"/>
          <w:sz w:val="24"/>
          <w:szCs w:val="24"/>
        </w:rPr>
      </w:pPr>
      <w:r w:rsidRPr="008D51F2">
        <w:rPr>
          <w:rFonts w:asciiTheme="majorHAnsi" w:hAnsiTheme="majorHAnsi" w:cs="Calibri"/>
          <w:bCs/>
          <w:sz w:val="24"/>
          <w:szCs w:val="24"/>
        </w:rPr>
        <w:t xml:space="preserve">1) </w:t>
      </w:r>
      <w:r w:rsidRPr="008D51F2">
        <w:rPr>
          <w:rFonts w:asciiTheme="majorHAnsi" w:hAnsiTheme="majorHAnsi" w:cs="Calibri"/>
          <w:sz w:val="24"/>
          <w:szCs w:val="24"/>
        </w:rPr>
        <w:t>wszelka pomoc i wsparcie merytoryczne niezbędne do wykonania zadania.</w:t>
      </w:r>
    </w:p>
    <w:p w14:paraId="33E49BB2" w14:textId="77777777" w:rsidR="004D5D24" w:rsidRPr="008D51F2" w:rsidRDefault="004D5D24" w:rsidP="008D51F2">
      <w:pPr>
        <w:autoSpaceDE w:val="0"/>
        <w:autoSpaceDN w:val="0"/>
        <w:adjustRightInd w:val="0"/>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2) dokonanie odbioru dokumentacji.</w:t>
      </w:r>
    </w:p>
    <w:p w14:paraId="6435D1C1" w14:textId="77777777" w:rsidR="004D5D24" w:rsidRPr="008D51F2" w:rsidRDefault="004D5D24" w:rsidP="008D51F2">
      <w:pPr>
        <w:autoSpaceDE w:val="0"/>
        <w:autoSpaceDN w:val="0"/>
        <w:adjustRightInd w:val="0"/>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3) zapłata wynagrodzenia.</w:t>
      </w:r>
    </w:p>
    <w:p w14:paraId="7FBCCDFF" w14:textId="5E289117" w:rsidR="004D5D24" w:rsidRPr="008D51F2" w:rsidRDefault="004D5D24" w:rsidP="008D51F2">
      <w:pPr>
        <w:autoSpaceDE w:val="0"/>
        <w:autoSpaceDN w:val="0"/>
        <w:adjustRightInd w:val="0"/>
        <w:spacing w:line="360" w:lineRule="auto"/>
        <w:contextualSpacing/>
        <w:jc w:val="both"/>
        <w:rPr>
          <w:rFonts w:asciiTheme="majorHAnsi" w:hAnsiTheme="majorHAnsi"/>
          <w:color w:val="000000"/>
          <w:sz w:val="24"/>
          <w:szCs w:val="24"/>
        </w:rPr>
      </w:pPr>
      <w:r w:rsidRPr="008D51F2">
        <w:rPr>
          <w:rFonts w:asciiTheme="majorHAnsi" w:hAnsiTheme="majorHAnsi" w:cs="Calibri"/>
          <w:sz w:val="24"/>
          <w:szCs w:val="24"/>
        </w:rPr>
        <w:t xml:space="preserve">4) </w:t>
      </w:r>
      <w:r w:rsidRPr="008D51F2">
        <w:rPr>
          <w:rFonts w:asciiTheme="majorHAnsi" w:hAnsiTheme="majorHAnsi" w:cs="Calibri"/>
          <w:color w:val="000000"/>
          <w:sz w:val="24"/>
          <w:szCs w:val="24"/>
        </w:rPr>
        <w:t>udzielenie Wykonawcy odpowiednich pełnomocnictw</w:t>
      </w:r>
      <w:r w:rsidR="00103797">
        <w:rPr>
          <w:rFonts w:asciiTheme="majorHAnsi" w:hAnsiTheme="majorHAnsi" w:cs="Calibri"/>
          <w:color w:val="000000"/>
          <w:sz w:val="24"/>
          <w:szCs w:val="24"/>
        </w:rPr>
        <w:t>,</w:t>
      </w:r>
      <w:r w:rsidRPr="008D51F2">
        <w:rPr>
          <w:rFonts w:asciiTheme="majorHAnsi" w:hAnsiTheme="majorHAnsi" w:cs="Calibri"/>
          <w:color w:val="000000"/>
          <w:sz w:val="24"/>
          <w:szCs w:val="24"/>
        </w:rPr>
        <w:t xml:space="preserve"> w celu sprawnej realizacji przedmiotu umowy.</w:t>
      </w:r>
    </w:p>
    <w:p w14:paraId="19CBFBBE" w14:textId="0A7F03A2" w:rsidR="00CA575E" w:rsidRPr="008D51F2" w:rsidRDefault="004D5D24" w:rsidP="008D51F2">
      <w:pPr>
        <w:pStyle w:val="Akapitzlist"/>
        <w:numPr>
          <w:ilvl w:val="0"/>
          <w:numId w:val="5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Wykonawca dostarczy Zamawiającemu całą i zweryfikowaną dokumentację projektową o której mowa w § 1 t</w:t>
      </w:r>
      <w:r w:rsidR="00103797">
        <w:rPr>
          <w:rFonts w:asciiTheme="majorHAnsi" w:hAnsiTheme="majorHAnsi"/>
          <w:color w:val="000000"/>
          <w:sz w:val="24"/>
          <w:szCs w:val="24"/>
        </w:rPr>
        <w:t>o jest:</w:t>
      </w:r>
    </w:p>
    <w:p w14:paraId="1AB312BF" w14:textId="06BB9433" w:rsidR="00CA575E" w:rsidRPr="008D51F2" w:rsidRDefault="00CA575E" w:rsidP="008D51F2">
      <w:pPr>
        <w:pStyle w:val="Akapitzlist"/>
        <w:autoSpaceDE w:val="0"/>
        <w:autoSpaceDN w:val="0"/>
        <w:adjustRightInd w:val="0"/>
        <w:spacing w:before="0" w:after="0" w:line="360" w:lineRule="auto"/>
        <w:ind w:left="0"/>
        <w:rPr>
          <w:rFonts w:asciiTheme="majorHAnsi" w:hAnsiTheme="majorHAnsi"/>
          <w:sz w:val="24"/>
          <w:szCs w:val="24"/>
        </w:rPr>
      </w:pPr>
      <w:r w:rsidRPr="008D51F2">
        <w:rPr>
          <w:rFonts w:asciiTheme="majorHAnsi" w:hAnsiTheme="majorHAnsi"/>
          <w:color w:val="000000"/>
          <w:sz w:val="24"/>
          <w:szCs w:val="24"/>
        </w:rPr>
        <w:t xml:space="preserve">- </w:t>
      </w:r>
      <w:r w:rsidR="004D5D24" w:rsidRPr="008D51F2">
        <w:rPr>
          <w:rFonts w:asciiTheme="majorHAnsi" w:hAnsiTheme="majorHAnsi"/>
          <w:sz w:val="24"/>
          <w:szCs w:val="24"/>
        </w:rPr>
        <w:t>kompletny projekt</w:t>
      </w:r>
      <w:r w:rsidRPr="008D51F2">
        <w:rPr>
          <w:rFonts w:asciiTheme="majorHAnsi" w:hAnsiTheme="majorHAnsi"/>
          <w:sz w:val="24"/>
          <w:szCs w:val="24"/>
        </w:rPr>
        <w:t xml:space="preserve"> budowlany</w:t>
      </w:r>
      <w:r w:rsidR="004D5D24" w:rsidRPr="008D51F2">
        <w:rPr>
          <w:rFonts w:asciiTheme="majorHAnsi" w:hAnsiTheme="majorHAnsi"/>
          <w:sz w:val="24"/>
          <w:szCs w:val="24"/>
        </w:rPr>
        <w:t xml:space="preserve"> </w:t>
      </w:r>
    </w:p>
    <w:p w14:paraId="3861AC5E" w14:textId="0EB7A12B" w:rsidR="00CA575E" w:rsidRDefault="00CA575E" w:rsidP="008D51F2">
      <w:pPr>
        <w:pStyle w:val="Akapitzlist"/>
        <w:autoSpaceDE w:val="0"/>
        <w:autoSpaceDN w:val="0"/>
        <w:adjustRightInd w:val="0"/>
        <w:spacing w:before="0" w:after="0" w:line="360" w:lineRule="auto"/>
        <w:ind w:left="0"/>
        <w:rPr>
          <w:rFonts w:asciiTheme="majorHAnsi" w:hAnsiTheme="majorHAnsi"/>
          <w:sz w:val="24"/>
          <w:szCs w:val="24"/>
        </w:rPr>
      </w:pPr>
      <w:r w:rsidRPr="008D51F2">
        <w:rPr>
          <w:rFonts w:asciiTheme="majorHAnsi" w:hAnsiTheme="majorHAnsi"/>
          <w:sz w:val="24"/>
          <w:szCs w:val="24"/>
        </w:rPr>
        <w:t>- kompletny projekt aranżacji wnętrza</w:t>
      </w:r>
    </w:p>
    <w:p w14:paraId="6F6A7414" w14:textId="25913376" w:rsidR="00103797" w:rsidRPr="008D51F2" w:rsidRDefault="00103797" w:rsidP="008D51F2">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wraz z wizualizacją</w:t>
      </w:r>
    </w:p>
    <w:p w14:paraId="0937BDA1" w14:textId="0F8B34FD" w:rsidR="004D5D24" w:rsidRPr="008D51F2" w:rsidRDefault="00CA575E" w:rsidP="008D51F2">
      <w:pPr>
        <w:pStyle w:val="Akapitzlist"/>
        <w:autoSpaceDE w:val="0"/>
        <w:autoSpaceDN w:val="0"/>
        <w:adjustRightInd w:val="0"/>
        <w:spacing w:before="0" w:after="0" w:line="360" w:lineRule="auto"/>
        <w:ind w:left="0"/>
        <w:rPr>
          <w:rFonts w:asciiTheme="majorHAnsi" w:hAnsiTheme="majorHAnsi"/>
          <w:color w:val="000000"/>
          <w:sz w:val="24"/>
          <w:szCs w:val="24"/>
        </w:rPr>
      </w:pPr>
      <w:r w:rsidRPr="008D51F2">
        <w:rPr>
          <w:rFonts w:asciiTheme="majorHAnsi" w:hAnsiTheme="majorHAnsi"/>
          <w:sz w:val="24"/>
          <w:szCs w:val="24"/>
        </w:rPr>
        <w:t xml:space="preserve">po </w:t>
      </w:r>
      <w:r w:rsidR="004D5D24" w:rsidRPr="008D51F2">
        <w:rPr>
          <w:rFonts w:asciiTheme="majorHAnsi" w:hAnsiTheme="majorHAnsi"/>
          <w:sz w:val="24"/>
          <w:szCs w:val="24"/>
        </w:rPr>
        <w:t>3 egzemplarze w wersji papierowej z oryginalnym podpisem projektant</w:t>
      </w:r>
      <w:r w:rsidRPr="008D51F2">
        <w:rPr>
          <w:rFonts w:asciiTheme="majorHAnsi" w:hAnsiTheme="majorHAnsi"/>
          <w:sz w:val="24"/>
          <w:szCs w:val="24"/>
        </w:rPr>
        <w:t>ów branżowych / projektanta wnętrz</w:t>
      </w:r>
      <w:r w:rsidR="004D5D24" w:rsidRPr="008D51F2">
        <w:rPr>
          <w:rFonts w:asciiTheme="majorHAnsi" w:hAnsiTheme="majorHAnsi"/>
          <w:sz w:val="24"/>
          <w:szCs w:val="24"/>
        </w:rPr>
        <w:t xml:space="preserve"> wraz z jednym egzemplarzem w wersji elektronicznej na płycie CD</w:t>
      </w:r>
      <w:r w:rsidR="00103797">
        <w:rPr>
          <w:rFonts w:asciiTheme="majorHAnsi" w:hAnsiTheme="majorHAnsi"/>
          <w:sz w:val="24"/>
          <w:szCs w:val="24"/>
        </w:rPr>
        <w:t xml:space="preserve"> lub innym przenośnym nośniku danych.</w:t>
      </w:r>
    </w:p>
    <w:p w14:paraId="3A72850F" w14:textId="77777777" w:rsidR="004D5D24" w:rsidRPr="008D51F2" w:rsidRDefault="004D5D24" w:rsidP="008D51F2">
      <w:pPr>
        <w:pStyle w:val="Akapitzlist"/>
        <w:autoSpaceDE w:val="0"/>
        <w:autoSpaceDN w:val="0"/>
        <w:adjustRightInd w:val="0"/>
        <w:spacing w:before="0" w:after="0" w:line="360" w:lineRule="auto"/>
        <w:ind w:left="0"/>
        <w:rPr>
          <w:rFonts w:asciiTheme="majorHAnsi" w:hAnsiTheme="majorHAnsi"/>
          <w:sz w:val="24"/>
          <w:szCs w:val="24"/>
        </w:rPr>
      </w:pPr>
      <w:r w:rsidRPr="008D51F2">
        <w:rPr>
          <w:rFonts w:asciiTheme="majorHAnsi" w:hAnsiTheme="majorHAnsi"/>
          <w:sz w:val="24"/>
          <w:szCs w:val="24"/>
        </w:rPr>
        <w:t>Dokumentacja winna być zaznaczalna i czytalna (.pdf sote) w rozumieniu ustawy o zapewnieniu dostępności cyfrowej stron internetowych i aplikacji mobilnych podmiotów publicznych.</w:t>
      </w:r>
    </w:p>
    <w:p w14:paraId="5667536F" w14:textId="7F066802" w:rsidR="004D5D24" w:rsidRPr="008D51F2" w:rsidRDefault="004D5D24" w:rsidP="008D51F2">
      <w:pPr>
        <w:autoSpaceDE w:val="0"/>
        <w:autoSpaceDN w:val="0"/>
        <w:adjustRightInd w:val="0"/>
        <w:spacing w:line="360" w:lineRule="auto"/>
        <w:contextualSpacing/>
        <w:jc w:val="both"/>
        <w:rPr>
          <w:rFonts w:asciiTheme="majorHAnsi" w:hAnsiTheme="majorHAnsi" w:cs="Calibri"/>
          <w:color w:val="000000"/>
          <w:sz w:val="24"/>
          <w:szCs w:val="24"/>
        </w:rPr>
      </w:pPr>
      <w:r w:rsidRPr="008D51F2">
        <w:rPr>
          <w:rFonts w:asciiTheme="majorHAnsi" w:hAnsiTheme="majorHAnsi" w:cs="Calibri"/>
          <w:color w:val="000000"/>
          <w:sz w:val="24"/>
          <w:szCs w:val="24"/>
        </w:rPr>
        <w:t>Wykonawca przekaże Zamawiającemu wersję elektroniczną dokumentacji projektowej w wersji edytowalnej</w:t>
      </w:r>
      <w:r w:rsidR="00FE2D0C" w:rsidRPr="008D51F2">
        <w:rPr>
          <w:rFonts w:asciiTheme="majorHAnsi" w:hAnsiTheme="majorHAnsi" w:cs="Calibri"/>
          <w:color w:val="000000"/>
          <w:sz w:val="24"/>
          <w:szCs w:val="24"/>
        </w:rPr>
        <w:t xml:space="preserve"> (bez zabezpieczeń przed edycją)</w:t>
      </w:r>
      <w:r w:rsidRPr="008D51F2">
        <w:rPr>
          <w:rFonts w:asciiTheme="majorHAnsi" w:hAnsiTheme="majorHAnsi" w:cs="Calibri"/>
          <w:color w:val="000000"/>
          <w:sz w:val="24"/>
          <w:szCs w:val="24"/>
        </w:rPr>
        <w:t>, w formacie .doc</w:t>
      </w:r>
      <w:r w:rsidR="00FE2D0C" w:rsidRPr="008D51F2">
        <w:rPr>
          <w:rFonts w:asciiTheme="majorHAnsi" w:hAnsiTheme="majorHAnsi" w:cs="Calibri"/>
          <w:color w:val="000000"/>
          <w:sz w:val="24"/>
          <w:szCs w:val="24"/>
        </w:rPr>
        <w:t>x</w:t>
      </w:r>
      <w:r w:rsidRPr="008D51F2">
        <w:rPr>
          <w:rFonts w:asciiTheme="majorHAnsi" w:hAnsiTheme="majorHAnsi" w:cs="Calibri"/>
          <w:color w:val="000000"/>
          <w:sz w:val="24"/>
          <w:szCs w:val="24"/>
        </w:rPr>
        <w:t xml:space="preserve"> (dokumenty tekstowe), .xls</w:t>
      </w:r>
      <w:r w:rsidR="00FE2D0C" w:rsidRPr="008D51F2">
        <w:rPr>
          <w:rFonts w:asciiTheme="majorHAnsi" w:hAnsiTheme="majorHAnsi" w:cs="Calibri"/>
          <w:color w:val="000000"/>
          <w:sz w:val="24"/>
          <w:szCs w:val="24"/>
        </w:rPr>
        <w:t>x</w:t>
      </w:r>
      <w:r w:rsidRPr="008D51F2">
        <w:rPr>
          <w:rFonts w:asciiTheme="majorHAnsi" w:hAnsiTheme="majorHAnsi" w:cs="Calibri"/>
          <w:color w:val="000000"/>
          <w:sz w:val="24"/>
          <w:szCs w:val="24"/>
        </w:rPr>
        <w:t xml:space="preserve"> (arkusze kalkulacyjne) i inne. Kosztorys inwestorski szczegółowy w formacie .ath (lub innym ogólnodostępnym) pliku edytowalnego programu kosztorysującego, natomiast w wersji do odczytu – w formacie .pdf. </w:t>
      </w:r>
    </w:p>
    <w:p w14:paraId="71C8A906" w14:textId="77777777" w:rsidR="00CA575E" w:rsidRPr="008D51F2" w:rsidRDefault="00CA575E"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2EC11529" w14:textId="77777777" w:rsidR="00145EBD" w:rsidRDefault="00145EBD"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63D17A52" w14:textId="498281F9"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4 termin realizacji</w:t>
      </w:r>
    </w:p>
    <w:p w14:paraId="764E9133" w14:textId="63F87633" w:rsidR="004D5D24" w:rsidRPr="008D51F2" w:rsidRDefault="004D5D24" w:rsidP="008D51F2">
      <w:pPr>
        <w:pStyle w:val="Akapitzlist"/>
        <w:numPr>
          <w:ilvl w:val="0"/>
          <w:numId w:val="54"/>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 xml:space="preserve">Strony wspólnie ustalają, że termin rozpoczęcia umowy zaczyna się z chwilą jej zawarcia, a termin wykonania przedmiotu umowy wynosił będzie </w:t>
      </w:r>
      <w:r w:rsidR="009642ED" w:rsidRPr="008D51F2">
        <w:rPr>
          <w:rFonts w:asciiTheme="majorHAnsi" w:hAnsiTheme="majorHAnsi"/>
          <w:b/>
          <w:bCs/>
          <w:sz w:val="24"/>
          <w:szCs w:val="24"/>
        </w:rPr>
        <w:t xml:space="preserve">do </w:t>
      </w:r>
      <w:r w:rsidR="00E72170" w:rsidRPr="008D51F2">
        <w:rPr>
          <w:rFonts w:asciiTheme="majorHAnsi" w:hAnsiTheme="majorHAnsi"/>
          <w:b/>
          <w:bCs/>
          <w:sz w:val="24"/>
          <w:szCs w:val="24"/>
        </w:rPr>
        <w:t>3</w:t>
      </w:r>
      <w:r w:rsidRPr="008D51F2">
        <w:rPr>
          <w:rFonts w:asciiTheme="majorHAnsi" w:hAnsiTheme="majorHAnsi"/>
          <w:b/>
          <w:bCs/>
          <w:sz w:val="24"/>
          <w:szCs w:val="24"/>
        </w:rPr>
        <w:t xml:space="preserve"> miesięcy </w:t>
      </w:r>
      <w:r w:rsidRPr="008D51F2">
        <w:rPr>
          <w:rFonts w:asciiTheme="majorHAnsi" w:hAnsiTheme="majorHAnsi"/>
          <w:sz w:val="24"/>
          <w:szCs w:val="24"/>
        </w:rPr>
        <w:t xml:space="preserve">od daty zawarcia umowy tj. </w:t>
      </w:r>
      <w:r w:rsidRPr="008D51F2">
        <w:rPr>
          <w:rFonts w:asciiTheme="majorHAnsi" w:hAnsiTheme="majorHAnsi"/>
          <w:b/>
          <w:bCs/>
          <w:sz w:val="24"/>
          <w:szCs w:val="24"/>
        </w:rPr>
        <w:t>do dnia ___________ 2024 r.</w:t>
      </w:r>
    </w:p>
    <w:p w14:paraId="3F254392" w14:textId="77777777" w:rsidR="004D5D24" w:rsidRPr="008D51F2" w:rsidRDefault="004D5D24" w:rsidP="008D51F2">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8D51F2">
        <w:rPr>
          <w:rFonts w:asciiTheme="majorHAnsi" w:hAnsiTheme="majorHAnsi"/>
          <w:sz w:val="24"/>
          <w:szCs w:val="24"/>
        </w:rPr>
        <w:t xml:space="preserve">Za termin </w:t>
      </w:r>
      <w:r w:rsidRPr="008D51F2">
        <w:rPr>
          <w:rFonts w:asciiTheme="majorHAnsi" w:hAnsiTheme="majorHAnsi" w:cs="Arial"/>
          <w:bCs/>
          <w:sz w:val="24"/>
          <w:szCs w:val="24"/>
        </w:rPr>
        <w:t xml:space="preserve">wykonania przez Wykonawcę zobowiązania wynikającego z umowy </w:t>
      </w:r>
      <w:r w:rsidRPr="008830FB">
        <w:rPr>
          <w:rFonts w:asciiTheme="majorHAnsi" w:hAnsiTheme="majorHAnsi" w:cs="Arial"/>
          <w:b/>
          <w:sz w:val="24"/>
          <w:szCs w:val="24"/>
        </w:rPr>
        <w:t>uznaje się datę sporządzenia protokołu odbioru.</w:t>
      </w:r>
    </w:p>
    <w:p w14:paraId="139DFD33" w14:textId="5AFE73D3" w:rsidR="004D5D24" w:rsidRPr="008D51F2" w:rsidRDefault="004D5D24" w:rsidP="008D51F2">
      <w:pPr>
        <w:pStyle w:val="Akapitzlist"/>
        <w:numPr>
          <w:ilvl w:val="0"/>
          <w:numId w:val="54"/>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color w:val="000000"/>
          <w:sz w:val="24"/>
          <w:szCs w:val="24"/>
        </w:rPr>
        <w:t>Na Wykonawcy ciąży obowiązek powiadomienia Zamawiającego o każdym zagrożeniu terminowego wykonania umowy</w:t>
      </w:r>
      <w:r w:rsidR="008830FB">
        <w:rPr>
          <w:rFonts w:asciiTheme="majorHAnsi" w:hAnsiTheme="majorHAnsi" w:cs="Arial"/>
          <w:color w:val="000000"/>
          <w:sz w:val="24"/>
          <w:szCs w:val="24"/>
        </w:rPr>
        <w:t>,</w:t>
      </w:r>
      <w:r w:rsidRPr="008D51F2">
        <w:rPr>
          <w:rFonts w:asciiTheme="majorHAnsi" w:hAnsiTheme="majorHAnsi" w:cs="Arial"/>
          <w:color w:val="000000"/>
          <w:sz w:val="24"/>
          <w:szCs w:val="24"/>
        </w:rPr>
        <w:t xml:space="preserve"> pojawiającego się w toku realizacji umowy.</w:t>
      </w:r>
    </w:p>
    <w:p w14:paraId="2F075A1B" w14:textId="77777777" w:rsidR="004D5D24" w:rsidRPr="008D51F2" w:rsidRDefault="004D5D24" w:rsidP="008D51F2">
      <w:pPr>
        <w:pStyle w:val="Akapitzlist"/>
        <w:numPr>
          <w:ilvl w:val="0"/>
          <w:numId w:val="54"/>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Wykonawca z</w:t>
      </w:r>
      <w:r w:rsidRPr="008D51F2">
        <w:rPr>
          <w:rFonts w:asciiTheme="majorHAnsi" w:hAnsiTheme="majorHAnsi" w:cs="Open Sans"/>
          <w:sz w:val="24"/>
          <w:szCs w:val="24"/>
        </w:rPr>
        <w:t>agwarantuje Zamawiającemu możliwość sprawdzenia i bieżącej kontroli postępu prac projektowych.</w:t>
      </w:r>
    </w:p>
    <w:p w14:paraId="68524C75"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384C0EFA"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5 odbiór dokumentacji</w:t>
      </w:r>
    </w:p>
    <w:p w14:paraId="58E76AEE" w14:textId="77777777"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Strony przewidują jeden odbiór całości dokumentacji projektowej.</w:t>
      </w:r>
    </w:p>
    <w:p w14:paraId="40FE0BB2" w14:textId="58D54915"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Zamawiający po otrzymaniu dokumentacji projektowej przystąpi do czynności odbioru, któr</w:t>
      </w:r>
      <w:r w:rsidR="009F0F2B" w:rsidRPr="008D51F2">
        <w:rPr>
          <w:rFonts w:asciiTheme="majorHAnsi" w:hAnsiTheme="majorHAnsi"/>
          <w:color w:val="000000"/>
          <w:sz w:val="24"/>
          <w:szCs w:val="24"/>
        </w:rPr>
        <w:t>ą</w:t>
      </w:r>
      <w:r w:rsidRPr="008D51F2">
        <w:rPr>
          <w:rFonts w:asciiTheme="majorHAnsi" w:hAnsiTheme="majorHAnsi"/>
          <w:color w:val="000000"/>
          <w:sz w:val="24"/>
          <w:szCs w:val="24"/>
        </w:rPr>
        <w:t xml:space="preserve"> zakończy w terminie do </w:t>
      </w:r>
      <w:r w:rsidR="008830FB">
        <w:rPr>
          <w:rFonts w:asciiTheme="majorHAnsi" w:hAnsiTheme="majorHAnsi"/>
          <w:color w:val="000000"/>
          <w:sz w:val="24"/>
          <w:szCs w:val="24"/>
        </w:rPr>
        <w:t>3</w:t>
      </w:r>
      <w:r w:rsidRPr="008D51F2">
        <w:rPr>
          <w:rFonts w:asciiTheme="majorHAnsi" w:hAnsiTheme="majorHAnsi"/>
          <w:color w:val="000000"/>
          <w:sz w:val="24"/>
          <w:szCs w:val="24"/>
        </w:rPr>
        <w:t xml:space="preserve"> dni roboczych</w:t>
      </w:r>
      <w:r w:rsidRPr="008D51F2">
        <w:rPr>
          <w:rFonts w:asciiTheme="majorHAnsi" w:hAnsiTheme="majorHAnsi"/>
          <w:b/>
          <w:bCs/>
          <w:color w:val="000000"/>
          <w:sz w:val="24"/>
          <w:szCs w:val="24"/>
        </w:rPr>
        <w:t xml:space="preserve"> </w:t>
      </w:r>
      <w:r w:rsidRPr="008D51F2">
        <w:rPr>
          <w:rFonts w:asciiTheme="majorHAnsi" w:hAnsiTheme="majorHAnsi"/>
          <w:color w:val="000000"/>
          <w:sz w:val="24"/>
          <w:szCs w:val="24"/>
        </w:rPr>
        <w:t>albo podpisaniem protokołu odbioru, albo zwrotem dokumentacji z podaniem na piśmie przyczyn odmowy odbioru.</w:t>
      </w:r>
    </w:p>
    <w:p w14:paraId="6D138055" w14:textId="09619DA6"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Przy odbiorze dokumentacji projektowej</w:t>
      </w:r>
      <w:r w:rsidR="008830FB">
        <w:rPr>
          <w:rFonts w:asciiTheme="majorHAnsi" w:hAnsiTheme="majorHAnsi"/>
          <w:color w:val="000000"/>
          <w:sz w:val="24"/>
          <w:szCs w:val="24"/>
        </w:rPr>
        <w:t>,</w:t>
      </w:r>
      <w:r w:rsidRPr="008D51F2">
        <w:rPr>
          <w:rFonts w:asciiTheme="majorHAnsi" w:hAnsiTheme="majorHAnsi"/>
          <w:color w:val="000000"/>
          <w:sz w:val="24"/>
          <w:szCs w:val="24"/>
        </w:rPr>
        <w:t xml:space="preserve"> Zamawiający nie jest obowiązany dokonywać sprawdzenia jakości przekazanej dokumentacji projektowej.</w:t>
      </w:r>
    </w:p>
    <w:p w14:paraId="202F2076" w14:textId="102AF11C" w:rsidR="004D5D24" w:rsidRPr="008D51F2" w:rsidRDefault="00B23D6F"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O</w:t>
      </w:r>
      <w:r w:rsidR="004D5D24" w:rsidRPr="008D51F2">
        <w:rPr>
          <w:rFonts w:asciiTheme="majorHAnsi" w:hAnsiTheme="majorHAnsi" w:cs="Calibri"/>
          <w:sz w:val="24"/>
          <w:szCs w:val="24"/>
        </w:rPr>
        <w:t>dbiór dokumentacji projektowej zostanie potwierdzony protokołem odbioru, podpisanym przez upoważnionych przedstawicieli Zamawiającego i</w:t>
      </w:r>
      <w:r w:rsidR="00CA575E" w:rsidRPr="008D51F2">
        <w:rPr>
          <w:rFonts w:asciiTheme="majorHAnsi" w:hAnsiTheme="majorHAnsi" w:cs="Calibri"/>
          <w:sz w:val="24"/>
          <w:szCs w:val="24"/>
        </w:rPr>
        <w:t> </w:t>
      </w:r>
      <w:r w:rsidR="004D5D24" w:rsidRPr="008D51F2">
        <w:rPr>
          <w:rFonts w:asciiTheme="majorHAnsi" w:hAnsiTheme="majorHAnsi" w:cs="Calibri"/>
          <w:sz w:val="24"/>
          <w:szCs w:val="24"/>
        </w:rPr>
        <w:t>Wykonawcy.</w:t>
      </w:r>
    </w:p>
    <w:p w14:paraId="4AFD11C7" w14:textId="77777777"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Pozytywny protokół odbioru stanowi podstawę do wystawienia faktury / rachunku.</w:t>
      </w:r>
    </w:p>
    <w:p w14:paraId="699FE0FF" w14:textId="77777777"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Do protokołu odbioru dokumentacji projektowej będzie załączone:</w:t>
      </w:r>
    </w:p>
    <w:p w14:paraId="35879172" w14:textId="336CC4D9"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Calibri"/>
          <w:sz w:val="24"/>
          <w:szCs w:val="24"/>
        </w:rPr>
        <w:t xml:space="preserve">a) pisemne oświadczenie Wykonawcy, </w:t>
      </w:r>
      <w:r w:rsidRPr="008D51F2">
        <w:rPr>
          <w:rFonts w:asciiTheme="majorHAnsi" w:hAnsiTheme="majorHAnsi" w:cs="Times New Roman"/>
          <w:sz w:val="24"/>
          <w:szCs w:val="24"/>
        </w:rPr>
        <w:t xml:space="preserve">że wymieniona w protokole </w:t>
      </w:r>
      <w:r w:rsidRPr="008D51F2">
        <w:rPr>
          <w:rFonts w:asciiTheme="majorHAnsi" w:hAnsiTheme="majorHAnsi" w:cs="Open Sans"/>
          <w:sz w:val="24"/>
          <w:szCs w:val="24"/>
        </w:rPr>
        <w:t>dokumentacja projektowa jest wykonana zgodnie z umową, obowiązującymi przepisami, w tym techniczno-budowlanymi oraz normami</w:t>
      </w:r>
      <w:r w:rsidR="008830FB">
        <w:rPr>
          <w:rFonts w:asciiTheme="majorHAnsi" w:hAnsiTheme="majorHAnsi" w:cs="Open Sans"/>
          <w:sz w:val="24"/>
          <w:szCs w:val="24"/>
        </w:rPr>
        <w:t xml:space="preserve">, </w:t>
      </w:r>
      <w:r w:rsidRPr="008D51F2">
        <w:rPr>
          <w:rFonts w:asciiTheme="majorHAnsi" w:hAnsiTheme="majorHAnsi" w:cs="Open Sans"/>
          <w:sz w:val="24"/>
          <w:szCs w:val="24"/>
        </w:rPr>
        <w:t>jest kompletna i</w:t>
      </w:r>
      <w:r w:rsidR="00CA575E" w:rsidRPr="008D51F2">
        <w:rPr>
          <w:rFonts w:asciiTheme="majorHAnsi" w:hAnsiTheme="majorHAnsi" w:cs="Open Sans"/>
          <w:sz w:val="24"/>
          <w:szCs w:val="24"/>
        </w:rPr>
        <w:t> </w:t>
      </w:r>
      <w:r w:rsidRPr="008D51F2">
        <w:rPr>
          <w:rFonts w:asciiTheme="majorHAnsi" w:hAnsiTheme="majorHAnsi" w:cs="Open Sans"/>
          <w:sz w:val="24"/>
          <w:szCs w:val="24"/>
        </w:rPr>
        <w:t>skoordynowana technicznie z punktu widzenia celu któremu ma służyć.</w:t>
      </w:r>
    </w:p>
    <w:p w14:paraId="2CE39117"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b) </w:t>
      </w:r>
      <w:r w:rsidRPr="008D51F2">
        <w:rPr>
          <w:rFonts w:asciiTheme="majorHAnsi" w:hAnsiTheme="majorHAnsi" w:cs="Times New Roman"/>
          <w:sz w:val="24"/>
          <w:szCs w:val="24"/>
        </w:rPr>
        <w:t xml:space="preserve">pisemne </w:t>
      </w:r>
      <w:r w:rsidRPr="008D51F2">
        <w:rPr>
          <w:rFonts w:asciiTheme="majorHAnsi" w:hAnsiTheme="majorHAnsi" w:cs="Open Sans"/>
          <w:sz w:val="24"/>
          <w:szCs w:val="24"/>
        </w:rPr>
        <w:t xml:space="preserve">oświadczenie Wykonawcy o przeniesieniu na Zamawiającego autorskich praw majątkowych, w tym praw zależnych do wykonanej dokumentacji projektowej. </w:t>
      </w:r>
      <w:r w:rsidRPr="008D51F2">
        <w:rPr>
          <w:rFonts w:asciiTheme="majorHAnsi" w:hAnsiTheme="majorHAnsi" w:cs="Times New Roman"/>
          <w:sz w:val="24"/>
          <w:szCs w:val="24"/>
        </w:rPr>
        <w:t xml:space="preserve">W przypadku wykonania przedmiotu umowy w zakresie dokumentacji projektowej </w:t>
      </w:r>
      <w:r w:rsidRPr="008D51F2">
        <w:rPr>
          <w:rFonts w:asciiTheme="majorHAnsi" w:hAnsiTheme="majorHAnsi" w:cs="Open Sans"/>
          <w:sz w:val="24"/>
          <w:szCs w:val="24"/>
        </w:rPr>
        <w:t>przez Podwykonawcę, Wykonawca zobowiązany jest przedłożyć pisemne oświadczenie o dysponowaniu prawami autorskimi, w tym prawami zależnymi do wykonanego przedmiotu umowy na zasadach określonych powyżej.</w:t>
      </w:r>
    </w:p>
    <w:p w14:paraId="465059FB" w14:textId="5D187EC5" w:rsidR="00245A79"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c) pisemne oświadczenie Wykonawcy oraz </w:t>
      </w:r>
      <w:r w:rsidR="00CA575E" w:rsidRPr="008D51F2">
        <w:rPr>
          <w:rFonts w:asciiTheme="majorHAnsi" w:hAnsiTheme="majorHAnsi" w:cs="Open Sans"/>
          <w:sz w:val="24"/>
          <w:szCs w:val="24"/>
        </w:rPr>
        <w:t>p</w:t>
      </w:r>
      <w:r w:rsidRPr="008D51F2">
        <w:rPr>
          <w:rFonts w:asciiTheme="majorHAnsi" w:hAnsiTheme="majorHAnsi" w:cs="Open Sans"/>
          <w:sz w:val="24"/>
          <w:szCs w:val="24"/>
        </w:rPr>
        <w:t>rojektant</w:t>
      </w:r>
      <w:r w:rsidR="00CA575E" w:rsidRPr="008D51F2">
        <w:rPr>
          <w:rFonts w:asciiTheme="majorHAnsi" w:hAnsiTheme="majorHAnsi" w:cs="Open Sans"/>
          <w:sz w:val="24"/>
          <w:szCs w:val="24"/>
        </w:rPr>
        <w:t>ów branżowych</w:t>
      </w:r>
      <w:r w:rsidR="008830FB">
        <w:rPr>
          <w:rFonts w:asciiTheme="majorHAnsi" w:hAnsiTheme="majorHAnsi" w:cs="Open Sans"/>
          <w:sz w:val="24"/>
          <w:szCs w:val="24"/>
        </w:rPr>
        <w:t xml:space="preserve"> jak i</w:t>
      </w:r>
      <w:r w:rsidR="00275495">
        <w:rPr>
          <w:rFonts w:asciiTheme="majorHAnsi" w:hAnsiTheme="majorHAnsi" w:cs="Open Sans"/>
          <w:sz w:val="24"/>
          <w:szCs w:val="24"/>
        </w:rPr>
        <w:t> </w:t>
      </w:r>
      <w:r w:rsidR="008830FB">
        <w:rPr>
          <w:rFonts w:asciiTheme="majorHAnsi" w:hAnsiTheme="majorHAnsi" w:cs="Open Sans"/>
          <w:sz w:val="24"/>
          <w:szCs w:val="24"/>
        </w:rPr>
        <w:t>projektanta wnętrza</w:t>
      </w:r>
      <w:r w:rsidRPr="008D51F2">
        <w:rPr>
          <w:rFonts w:asciiTheme="majorHAnsi" w:hAnsiTheme="majorHAnsi" w:cs="Open Sans"/>
          <w:sz w:val="24"/>
          <w:szCs w:val="24"/>
        </w:rPr>
        <w:t xml:space="preserve">, że dokumentacja nie zawiera „nazw własnych” ani opisów pośrednio sugerujących „nazwy własne”. Dodatkowo w oświadczeniu musi być zawarte, że Wykonawca składa je z pełną świadomością konsekwencji jakie się z tym wiążą. </w:t>
      </w:r>
    </w:p>
    <w:p w14:paraId="6E4868D9" w14:textId="1E5A2B52" w:rsidR="00245A79" w:rsidRPr="008D51F2" w:rsidRDefault="00245A79" w:rsidP="008D51F2">
      <w:pPr>
        <w:spacing w:line="360" w:lineRule="auto"/>
        <w:contextualSpacing/>
        <w:jc w:val="both"/>
        <w:rPr>
          <w:rFonts w:asciiTheme="majorHAnsi" w:hAnsiTheme="majorHAnsi"/>
          <w:color w:val="000000"/>
          <w:sz w:val="24"/>
          <w:szCs w:val="24"/>
        </w:rPr>
      </w:pPr>
      <w:r w:rsidRPr="008D51F2">
        <w:rPr>
          <w:rFonts w:asciiTheme="majorHAnsi" w:hAnsiTheme="majorHAnsi" w:cs="Open Sans"/>
          <w:sz w:val="24"/>
          <w:szCs w:val="24"/>
        </w:rPr>
        <w:t xml:space="preserve">d) </w:t>
      </w:r>
      <w:r w:rsidRPr="008D51F2">
        <w:rPr>
          <w:rFonts w:asciiTheme="majorHAnsi" w:hAnsiTheme="majorHAnsi"/>
          <w:color w:val="000000"/>
          <w:sz w:val="24"/>
          <w:szCs w:val="24"/>
        </w:rPr>
        <w:t>w przypadku osobistego wykonania umowy przez Wykonawcę, bez udziału podwykonawców i dalszych podwykonawców, Wykonawca przedłoży pisemne oświadczenie, że całość przedmiotu umowy zrealizował jedynie siłami własnymi.</w:t>
      </w:r>
    </w:p>
    <w:p w14:paraId="144B188E" w14:textId="47BA9D4E" w:rsidR="00B23D6F" w:rsidRDefault="00B23D6F" w:rsidP="008D51F2">
      <w:pPr>
        <w:spacing w:line="360" w:lineRule="auto"/>
        <w:contextualSpacing/>
        <w:jc w:val="both"/>
        <w:rPr>
          <w:rFonts w:asciiTheme="majorHAnsi" w:hAnsiTheme="majorHAnsi"/>
          <w:color w:val="000000"/>
          <w:sz w:val="24"/>
          <w:szCs w:val="24"/>
        </w:rPr>
      </w:pPr>
      <w:r w:rsidRPr="008D51F2">
        <w:rPr>
          <w:rFonts w:asciiTheme="majorHAnsi" w:hAnsiTheme="majorHAnsi"/>
          <w:color w:val="000000"/>
          <w:sz w:val="24"/>
          <w:szCs w:val="24"/>
        </w:rPr>
        <w:t>e) kompletny projekt aranżacji wnętrz.</w:t>
      </w:r>
    </w:p>
    <w:p w14:paraId="5301AA58" w14:textId="1DDB71C2" w:rsidR="008830FB" w:rsidRPr="008D51F2" w:rsidRDefault="008830FB" w:rsidP="008D51F2">
      <w:pPr>
        <w:spacing w:line="360" w:lineRule="auto"/>
        <w:contextualSpacing/>
        <w:jc w:val="both"/>
        <w:rPr>
          <w:rFonts w:asciiTheme="majorHAnsi" w:hAnsiTheme="majorHAnsi"/>
          <w:color w:val="000000"/>
          <w:sz w:val="24"/>
          <w:szCs w:val="24"/>
        </w:rPr>
      </w:pPr>
      <w:r>
        <w:rPr>
          <w:rFonts w:asciiTheme="majorHAnsi" w:hAnsiTheme="majorHAnsi"/>
          <w:color w:val="000000"/>
          <w:sz w:val="24"/>
          <w:szCs w:val="24"/>
        </w:rPr>
        <w:t>f) wizualizacja.</w:t>
      </w:r>
    </w:p>
    <w:p w14:paraId="7E605495" w14:textId="06A7EB9C" w:rsidR="00B23D6F" w:rsidRPr="008D51F2" w:rsidRDefault="008830FB" w:rsidP="008D51F2">
      <w:pPr>
        <w:spacing w:line="360" w:lineRule="auto"/>
        <w:contextualSpacing/>
        <w:jc w:val="both"/>
        <w:rPr>
          <w:rFonts w:asciiTheme="majorHAnsi" w:hAnsiTheme="majorHAnsi" w:cs="Open Sans"/>
          <w:sz w:val="24"/>
          <w:szCs w:val="24"/>
        </w:rPr>
      </w:pPr>
      <w:r>
        <w:rPr>
          <w:rFonts w:asciiTheme="majorHAnsi" w:hAnsiTheme="majorHAnsi"/>
          <w:color w:val="000000"/>
          <w:sz w:val="24"/>
          <w:szCs w:val="24"/>
        </w:rPr>
        <w:t>g</w:t>
      </w:r>
      <w:r w:rsidR="00B23D6F" w:rsidRPr="008D51F2">
        <w:rPr>
          <w:rFonts w:asciiTheme="majorHAnsi" w:hAnsiTheme="majorHAnsi"/>
          <w:color w:val="000000"/>
          <w:sz w:val="24"/>
          <w:szCs w:val="24"/>
        </w:rPr>
        <w:t>) opini</w:t>
      </w:r>
      <w:r w:rsidR="00DC3783" w:rsidRPr="008D51F2">
        <w:rPr>
          <w:rFonts w:asciiTheme="majorHAnsi" w:hAnsiTheme="majorHAnsi"/>
          <w:color w:val="000000"/>
          <w:sz w:val="24"/>
          <w:szCs w:val="24"/>
        </w:rPr>
        <w:t>a</w:t>
      </w:r>
      <w:r w:rsidR="00B23D6F" w:rsidRPr="008D51F2">
        <w:rPr>
          <w:rFonts w:asciiTheme="majorHAnsi" w:hAnsiTheme="majorHAnsi"/>
          <w:color w:val="000000"/>
          <w:sz w:val="24"/>
          <w:szCs w:val="24"/>
        </w:rPr>
        <w:t xml:space="preserve"> architekta do spraw dostępności</w:t>
      </w:r>
      <w:r w:rsidR="00DC3783" w:rsidRPr="008D51F2">
        <w:rPr>
          <w:rFonts w:asciiTheme="majorHAnsi" w:hAnsiTheme="majorHAnsi"/>
          <w:color w:val="000000"/>
          <w:sz w:val="24"/>
          <w:szCs w:val="24"/>
        </w:rPr>
        <w:t>,</w:t>
      </w:r>
      <w:r w:rsidR="00B23D6F" w:rsidRPr="008D51F2">
        <w:rPr>
          <w:rFonts w:asciiTheme="majorHAnsi" w:hAnsiTheme="majorHAnsi"/>
          <w:color w:val="000000"/>
          <w:sz w:val="24"/>
          <w:szCs w:val="24"/>
        </w:rPr>
        <w:t xml:space="preserve"> odnośnie spełniania zarówno dokumentacji projektowej budowlanej jak i projektu aranżacji wnętrz</w:t>
      </w:r>
      <w:r>
        <w:rPr>
          <w:rFonts w:asciiTheme="majorHAnsi" w:hAnsiTheme="majorHAnsi"/>
          <w:color w:val="000000"/>
          <w:sz w:val="24"/>
          <w:szCs w:val="24"/>
        </w:rPr>
        <w:t>a</w:t>
      </w:r>
      <w:r w:rsidR="00B23D6F" w:rsidRPr="008D51F2">
        <w:rPr>
          <w:rFonts w:asciiTheme="majorHAnsi" w:hAnsiTheme="majorHAnsi"/>
          <w:color w:val="000000"/>
          <w:sz w:val="24"/>
          <w:szCs w:val="24"/>
        </w:rPr>
        <w:t xml:space="preserve"> standardów dostępności.</w:t>
      </w:r>
    </w:p>
    <w:p w14:paraId="49699733" w14:textId="6FE62999"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W wyniku dokonania sprawdzenia i weryfikacji dokumentacji projektowej</w:t>
      </w:r>
      <w:r w:rsidR="001556A3">
        <w:rPr>
          <w:rFonts w:asciiTheme="majorHAnsi" w:hAnsiTheme="majorHAnsi"/>
          <w:sz w:val="24"/>
          <w:szCs w:val="24"/>
        </w:rPr>
        <w:t>,</w:t>
      </w:r>
      <w:r w:rsidRPr="008D51F2">
        <w:rPr>
          <w:rFonts w:asciiTheme="majorHAnsi" w:hAnsiTheme="majorHAnsi"/>
          <w:sz w:val="24"/>
          <w:szCs w:val="24"/>
        </w:rPr>
        <w:t xml:space="preserve"> Zamawiający może:</w:t>
      </w:r>
    </w:p>
    <w:p w14:paraId="72DA62A8"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sz w:val="24"/>
          <w:szCs w:val="24"/>
        </w:rPr>
        <w:t>a) podpisa</w:t>
      </w:r>
      <w:r w:rsidRPr="008D51F2">
        <w:rPr>
          <w:rFonts w:asciiTheme="majorHAnsi" w:hAnsiTheme="majorHAnsi" w:cs="Open Sans"/>
          <w:sz w:val="24"/>
          <w:szCs w:val="24"/>
        </w:rPr>
        <w:t>ć protokół odbioru.</w:t>
      </w:r>
    </w:p>
    <w:p w14:paraId="3F07ACC9"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b) wezwać Wykonawcę do usunięcia wad / usterek/ braków/ usunięcia „nazw własnych” (dla których nie uzyskano zgodny Zamawiającego) wyznaczając Wykonawcy w tym celu odpowiedni termin z zastrzeżeniem, że ich nieusunięcie w terminie będzie uprawniało Zamawiającego do odmowy podpisania protokołu odbioru albo</w:t>
      </w:r>
    </w:p>
    <w:p w14:paraId="247C6846"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c) odmówić podpisania protokołu odbioru i wezwać Wykonawcę do usunięcia wad / usterek lub przedstawienia kompletnej dokumentacji projektowej wyznaczając Wykonawcy w tym celu odpowiedni termin.</w:t>
      </w:r>
    </w:p>
    <w:p w14:paraId="53B90352"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d) </w:t>
      </w:r>
      <w:r w:rsidRPr="008D51F2">
        <w:rPr>
          <w:rFonts w:asciiTheme="majorHAnsi" w:hAnsiTheme="majorHAnsi"/>
          <w:sz w:val="24"/>
          <w:szCs w:val="24"/>
        </w:rPr>
        <w:t>w przypadku, gdy wersja elektronicz</w:t>
      </w:r>
      <w:r w:rsidRPr="008D51F2">
        <w:rPr>
          <w:rFonts w:asciiTheme="majorHAnsi" w:hAnsiTheme="majorHAnsi" w:cs="Open Sans"/>
          <w:sz w:val="24"/>
          <w:szCs w:val="24"/>
        </w:rPr>
        <w:t>na i papierowa nie będą jednakowe, Zamawiający będzie uprawniony do odmowy podpisania protokołu odbioru do czasu usunięcia rozbieżności.</w:t>
      </w:r>
    </w:p>
    <w:p w14:paraId="7BC13BF9"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e) </w:t>
      </w:r>
      <w:r w:rsidRPr="008D51F2">
        <w:rPr>
          <w:rFonts w:asciiTheme="majorHAnsi" w:hAnsiTheme="majorHAnsi"/>
          <w:sz w:val="24"/>
          <w:szCs w:val="24"/>
        </w:rPr>
        <w:t xml:space="preserve">Wykonawcy nie przysługuje dodatkowe wynagrodzenie z tytułu </w:t>
      </w:r>
      <w:r w:rsidRPr="008D51F2">
        <w:rPr>
          <w:rFonts w:asciiTheme="majorHAnsi" w:hAnsiTheme="majorHAnsi" w:cs="Open Sans"/>
          <w:sz w:val="24"/>
          <w:szCs w:val="24"/>
        </w:rPr>
        <w:t>usunięcia wad / usterek/ braków/ usunięcia „nazw własnych” stwierdzonych przez Zamawiającego w przedstawianych opracowaniach.</w:t>
      </w:r>
    </w:p>
    <w:p w14:paraId="3F26C1D5"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f) </w:t>
      </w:r>
      <w:r w:rsidRPr="008D51F2">
        <w:rPr>
          <w:rFonts w:asciiTheme="majorHAnsi" w:hAnsiTheme="majorHAnsi"/>
          <w:sz w:val="24"/>
          <w:szCs w:val="24"/>
        </w:rPr>
        <w:t xml:space="preserve">Strony postanawiają, że </w:t>
      </w:r>
      <w:r w:rsidRPr="008D51F2">
        <w:rPr>
          <w:rFonts w:asciiTheme="majorHAnsi" w:hAnsiTheme="majorHAnsi" w:cs="Open Sans"/>
          <w:sz w:val="24"/>
          <w:szCs w:val="24"/>
        </w:rPr>
        <w:t>podpisanie protokołu odbioru dokumentacji projektowej nie wyłącza odpowiedzialności Wykonawcy za jego wady / usterki. Strony zgodnie wyłączają stosowanie art. 55 ust. 3 ustawy z dnia 4 lutego 1994 r. o prawie autorskim i prawach pokrewnych. Odbiór dokumentacji projektowej nie zwalnia Wykonawcy z odpowiedzialności za wady / usterki dokumentacji projektowej oraz nie stanowi jej przyjęcia bez zastrzeżeń, w rozumieniu art. 55 ust. 4 ustawy o prawie autorskim i prawach pokrewnych oraz nie pozbawia Zamawiającego uprawnień wynikających z rękojmi.</w:t>
      </w:r>
    </w:p>
    <w:p w14:paraId="4CE6E451" w14:textId="77777777" w:rsidR="004D5D24" w:rsidRPr="008D51F2" w:rsidRDefault="004D5D24" w:rsidP="008D51F2">
      <w:pPr>
        <w:autoSpaceDE w:val="0"/>
        <w:autoSpaceDN w:val="0"/>
        <w:adjustRightInd w:val="0"/>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g) </w:t>
      </w:r>
      <w:r w:rsidRPr="008D51F2">
        <w:rPr>
          <w:rFonts w:asciiTheme="majorHAnsi" w:hAnsiTheme="majorHAnsi"/>
          <w:sz w:val="24"/>
          <w:szCs w:val="24"/>
        </w:rPr>
        <w:t>j</w:t>
      </w:r>
      <w:r w:rsidRPr="008D51F2">
        <w:rPr>
          <w:rFonts w:asciiTheme="majorHAnsi" w:hAnsiTheme="majorHAnsi" w:cs="Open Sans"/>
          <w:sz w:val="24"/>
          <w:szCs w:val="24"/>
        </w:rPr>
        <w:t>eżeli w trakcie wykonywania robót budowlanych zostaną ujawnione wady / usterki w dokumentacji projektowej, a Wykonawca złożył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w szczególności wartość robót budowlanych lub zamiennych, koniecznych do wykonania zlecenia w związku ze stwierdzonymi wadami.</w:t>
      </w:r>
    </w:p>
    <w:p w14:paraId="50D1CC65" w14:textId="77777777"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Dokument</w:t>
      </w:r>
      <w:r w:rsidRPr="008D51F2">
        <w:rPr>
          <w:rFonts w:asciiTheme="majorHAnsi" w:hAnsiTheme="majorHAnsi" w:cs="Open Sans"/>
          <w:sz w:val="24"/>
          <w:szCs w:val="24"/>
        </w:rPr>
        <w:t xml:space="preserve">acja projektowa musi spełniać wszelkie wymogi określone w ustawie Pzp w zakresie dotyczącym opisywania przedmiotu zamówienia. Zamawiający nie dopuszcza wskazywania w opracowanej dokumentacji projektowej „nazw własnych” tj.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r w:rsidRPr="008D51F2">
        <w:rPr>
          <w:rFonts w:asciiTheme="majorHAnsi" w:hAnsiTheme="majorHAnsi"/>
          <w:sz w:val="24"/>
          <w:szCs w:val="24"/>
        </w:rPr>
        <w:t>W przypadku wyra</w:t>
      </w:r>
      <w:r w:rsidRPr="008D51F2">
        <w:rPr>
          <w:rFonts w:asciiTheme="majorHAnsi" w:hAnsiTheme="majorHAnsi" w:cs="Open Sans"/>
          <w:sz w:val="24"/>
          <w:szCs w:val="24"/>
        </w:rPr>
        <w:t xml:space="preserve">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t>
      </w:r>
      <w:r w:rsidRPr="008D51F2">
        <w:rPr>
          <w:rFonts w:asciiTheme="majorHAnsi" w:hAnsiTheme="majorHAnsi"/>
          <w:sz w:val="24"/>
          <w:szCs w:val="24"/>
        </w:rPr>
        <w:t>Za kryteria równoważności uważa się opis rozwiązania równoważnego w stosunku do wskazanego, który powinien być na tyle szczegółowy, żeby Zamawiający przy ocenie ofert mógł ocenić czy zaproponowane rozwiązania spełniają jego wymagania i będą należycie spełniały swoją funkcję.</w:t>
      </w:r>
    </w:p>
    <w:p w14:paraId="1B9B17C9" w14:textId="328D4F54" w:rsidR="004D5D24" w:rsidRPr="008D51F2" w:rsidRDefault="004D5D24" w:rsidP="008D51F2">
      <w:pPr>
        <w:pStyle w:val="Akapitzlist"/>
        <w:autoSpaceDE w:val="0"/>
        <w:autoSpaceDN w:val="0"/>
        <w:adjustRightInd w:val="0"/>
        <w:spacing w:before="0" w:after="0" w:line="360" w:lineRule="auto"/>
        <w:ind w:left="0"/>
        <w:rPr>
          <w:rFonts w:asciiTheme="majorHAnsi" w:hAnsiTheme="majorHAnsi"/>
          <w:color w:val="000000"/>
          <w:sz w:val="24"/>
          <w:szCs w:val="24"/>
        </w:rPr>
      </w:pPr>
      <w:r w:rsidRPr="008D51F2">
        <w:rPr>
          <w:rFonts w:asciiTheme="majorHAnsi" w:hAnsiTheme="majorHAnsi" w:cs="Open Sans"/>
          <w:sz w:val="24"/>
          <w:szCs w:val="24"/>
        </w:rPr>
        <w:t>W takim przypadku</w:t>
      </w:r>
      <w:r w:rsidR="006D007C">
        <w:rPr>
          <w:rFonts w:asciiTheme="majorHAnsi" w:hAnsiTheme="majorHAnsi" w:cs="Open Sans"/>
          <w:sz w:val="24"/>
          <w:szCs w:val="24"/>
        </w:rPr>
        <w:t>,</w:t>
      </w:r>
      <w:r w:rsidRPr="008D51F2">
        <w:rPr>
          <w:rFonts w:asciiTheme="majorHAnsi" w:hAnsiTheme="majorHAnsi" w:cs="Open Sans"/>
          <w:sz w:val="24"/>
          <w:szCs w:val="24"/>
        </w:rPr>
        <w:t xml:space="preserve"> obowiązkiem Wykonawcy jest określenie szczegółowych cech i parametrów w formie tabelarycznej wraz podaniem paramentów równoważności od – do wraz z podaniem czy są możliwe jakiekolwiek odstępstwa, które umożliwią dopuszczenie towarów i urządzeń innych producentów jako równoważnych (nie tożsamych</w:t>
      </w:r>
      <w:r w:rsidR="009F0F2B" w:rsidRPr="008D51F2">
        <w:rPr>
          <w:rFonts w:asciiTheme="majorHAnsi" w:hAnsiTheme="majorHAnsi" w:cs="Open Sans"/>
          <w:sz w:val="24"/>
          <w:szCs w:val="24"/>
        </w:rPr>
        <w:t>, nie identycznych</w:t>
      </w:r>
      <w:r w:rsidRPr="008D51F2">
        <w:rPr>
          <w:rFonts w:asciiTheme="majorHAnsi" w:hAnsiTheme="majorHAnsi" w:cs="Open Sans"/>
          <w:sz w:val="24"/>
          <w:szCs w:val="24"/>
        </w:rPr>
        <w:t xml:space="preserve">) oraz czy </w:t>
      </w:r>
      <w:r w:rsidRPr="008D51F2">
        <w:rPr>
          <w:rFonts w:asciiTheme="majorHAnsi" w:hAnsiTheme="majorHAnsi"/>
          <w:sz w:val="24"/>
          <w:szCs w:val="24"/>
        </w:rPr>
        <w:t>nieznaczne przekroczenie określonej w tabeli wartości będzie stanowiło podstawę do odrzucenia oferty.</w:t>
      </w:r>
    </w:p>
    <w:p w14:paraId="27EC2C60" w14:textId="45EA54F0" w:rsidR="004D5D24" w:rsidRPr="008D51F2" w:rsidRDefault="004D5D24" w:rsidP="008D51F2">
      <w:pPr>
        <w:pStyle w:val="Akapitzlist"/>
        <w:numPr>
          <w:ilvl w:val="0"/>
          <w:numId w:val="5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 xml:space="preserve">Wykonawca oświadcza, że w rozwiązaniach projektowych będą zastosowane wyroby budowlane (materiały, urządzenia) dopuszczone do obrotu i powszechnego stosowania zgodnie z wymogami ustawy Prawo budowlane. </w:t>
      </w:r>
      <w:r w:rsidRPr="008D51F2">
        <w:rPr>
          <w:rFonts w:asciiTheme="majorHAnsi" w:eastAsia="Tahoma" w:hAnsiTheme="majorHAnsi" w:cs="Tahoma"/>
          <w:sz w:val="24"/>
          <w:szCs w:val="24"/>
        </w:rPr>
        <w:t>Zamawiający wymaga, by STWiORB określała parametry techniczne i</w:t>
      </w:r>
      <w:r w:rsidR="007D375B" w:rsidRPr="008D51F2">
        <w:rPr>
          <w:rFonts w:asciiTheme="majorHAnsi" w:eastAsia="Tahoma" w:hAnsiTheme="majorHAnsi" w:cs="Tahoma"/>
          <w:sz w:val="24"/>
          <w:szCs w:val="24"/>
        </w:rPr>
        <w:t> </w:t>
      </w:r>
      <w:r w:rsidRPr="008D51F2">
        <w:rPr>
          <w:rFonts w:asciiTheme="majorHAnsi" w:eastAsia="Tahoma" w:hAnsiTheme="majorHAnsi" w:cs="Tahoma"/>
          <w:sz w:val="24"/>
          <w:szCs w:val="24"/>
        </w:rPr>
        <w:t>wymagania funkcjonalne zastosowanych wyrobów celem zapewnienia konkurencyjności przy zamawianiu tych wyrobów.</w:t>
      </w:r>
    </w:p>
    <w:p w14:paraId="4AF67DAB" w14:textId="77777777" w:rsidR="007D375B" w:rsidRPr="008D51F2" w:rsidRDefault="007D375B"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027BD43C" w14:textId="1C24CDC3"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6 personel realizujący zadanie</w:t>
      </w:r>
    </w:p>
    <w:p w14:paraId="6389A40A" w14:textId="77777777" w:rsidR="004D5D24" w:rsidRPr="00FE69A8" w:rsidRDefault="004D5D24" w:rsidP="008D51F2">
      <w:pPr>
        <w:pStyle w:val="Akapitzlist"/>
        <w:numPr>
          <w:ilvl w:val="0"/>
          <w:numId w:val="56"/>
        </w:numPr>
        <w:autoSpaceDE w:val="0"/>
        <w:autoSpaceDN w:val="0"/>
        <w:adjustRightInd w:val="0"/>
        <w:spacing w:before="0" w:after="0" w:line="360" w:lineRule="auto"/>
        <w:ind w:left="0" w:hanging="426"/>
        <w:rPr>
          <w:rFonts w:asciiTheme="majorHAnsi" w:hAnsiTheme="majorHAnsi"/>
          <w:color w:val="000000"/>
          <w:sz w:val="24"/>
          <w:szCs w:val="24"/>
        </w:rPr>
      </w:pPr>
      <w:r w:rsidRPr="00FE69A8">
        <w:rPr>
          <w:rFonts w:asciiTheme="majorHAnsi" w:hAnsiTheme="majorHAnsi"/>
          <w:color w:val="000000"/>
          <w:sz w:val="24"/>
          <w:szCs w:val="24"/>
        </w:rPr>
        <w:t>Osobami odpowiedzialnymi ze strony Zamawiającego są:</w:t>
      </w:r>
    </w:p>
    <w:p w14:paraId="3EE5D5B3" w14:textId="26F89775" w:rsidR="00A64A8D" w:rsidRPr="00FE69A8" w:rsidRDefault="00A64A8D" w:rsidP="00A64A8D">
      <w:pPr>
        <w:autoSpaceDE w:val="0"/>
        <w:autoSpaceDN w:val="0"/>
        <w:adjustRightInd w:val="0"/>
        <w:spacing w:line="360" w:lineRule="auto"/>
        <w:rPr>
          <w:rFonts w:asciiTheme="majorHAnsi" w:hAnsiTheme="majorHAnsi"/>
          <w:sz w:val="24"/>
          <w:szCs w:val="24"/>
        </w:rPr>
      </w:pPr>
      <w:r w:rsidRPr="00FE69A8">
        <w:rPr>
          <w:rFonts w:asciiTheme="majorHAnsi" w:hAnsiTheme="majorHAnsi"/>
          <w:sz w:val="24"/>
          <w:szCs w:val="24"/>
        </w:rPr>
        <w:t xml:space="preserve">a) </w:t>
      </w:r>
      <w:r w:rsidR="004D5D24" w:rsidRPr="00FE69A8">
        <w:rPr>
          <w:rFonts w:asciiTheme="majorHAnsi" w:hAnsiTheme="majorHAnsi"/>
          <w:sz w:val="24"/>
          <w:szCs w:val="24"/>
        </w:rPr>
        <w:t>Pan Szymon Topyło</w:t>
      </w:r>
      <w:r w:rsidRPr="00FE69A8">
        <w:rPr>
          <w:rFonts w:asciiTheme="majorHAnsi" w:hAnsiTheme="majorHAnsi"/>
          <w:sz w:val="24"/>
          <w:szCs w:val="24"/>
        </w:rPr>
        <w:t xml:space="preserve"> - sprawy techniczne</w:t>
      </w:r>
    </w:p>
    <w:p w14:paraId="3266EDDA" w14:textId="71F5DE91" w:rsidR="004D5D24" w:rsidRPr="00FE69A8" w:rsidRDefault="004D5D24" w:rsidP="00A64A8D">
      <w:pPr>
        <w:autoSpaceDE w:val="0"/>
        <w:autoSpaceDN w:val="0"/>
        <w:adjustRightInd w:val="0"/>
        <w:spacing w:line="360" w:lineRule="auto"/>
        <w:rPr>
          <w:rFonts w:asciiTheme="majorHAnsi" w:hAnsiTheme="majorHAnsi"/>
          <w:sz w:val="24"/>
          <w:szCs w:val="24"/>
        </w:rPr>
      </w:pPr>
      <w:r w:rsidRPr="00FE69A8">
        <w:rPr>
          <w:rFonts w:asciiTheme="majorHAnsi" w:hAnsiTheme="majorHAnsi"/>
          <w:sz w:val="24"/>
          <w:szCs w:val="24"/>
        </w:rPr>
        <w:t>tel. 609-950-037</w:t>
      </w:r>
      <w:r w:rsidR="00FE69A8" w:rsidRPr="00FE69A8">
        <w:rPr>
          <w:rFonts w:asciiTheme="majorHAnsi" w:hAnsiTheme="majorHAnsi"/>
          <w:sz w:val="24"/>
          <w:szCs w:val="24"/>
        </w:rPr>
        <w:t>, 81-516-27-39,</w:t>
      </w:r>
      <w:r w:rsidRPr="00FE69A8">
        <w:rPr>
          <w:rFonts w:asciiTheme="majorHAnsi" w:hAnsiTheme="majorHAnsi"/>
          <w:sz w:val="24"/>
          <w:szCs w:val="24"/>
        </w:rPr>
        <w:t xml:space="preserve"> e-mail: </w:t>
      </w:r>
      <w:hyperlink r:id="rId38" w:history="1">
        <w:r w:rsidRPr="00FE69A8">
          <w:rPr>
            <w:rStyle w:val="Hipercze"/>
            <w:rFonts w:asciiTheme="majorHAnsi" w:hAnsiTheme="majorHAnsi" w:cstheme="minorBidi"/>
            <w:sz w:val="24"/>
            <w:szCs w:val="24"/>
          </w:rPr>
          <w:t>stopylo@belzyce.pl</w:t>
        </w:r>
      </w:hyperlink>
    </w:p>
    <w:p w14:paraId="5EA1B8A8" w14:textId="001373D5" w:rsidR="000612B0" w:rsidRPr="00FE69A8" w:rsidRDefault="004D5D24" w:rsidP="008D51F2">
      <w:pPr>
        <w:pStyle w:val="Akapitzlist"/>
        <w:autoSpaceDE w:val="0"/>
        <w:autoSpaceDN w:val="0"/>
        <w:adjustRightInd w:val="0"/>
        <w:spacing w:before="0" w:after="0" w:line="360" w:lineRule="auto"/>
        <w:ind w:left="0"/>
        <w:rPr>
          <w:rFonts w:asciiTheme="majorHAnsi" w:hAnsiTheme="majorHAnsi"/>
          <w:sz w:val="24"/>
          <w:szCs w:val="24"/>
        </w:rPr>
      </w:pPr>
      <w:r w:rsidRPr="00FE69A8">
        <w:rPr>
          <w:rFonts w:asciiTheme="majorHAnsi" w:hAnsiTheme="majorHAnsi"/>
          <w:sz w:val="24"/>
          <w:szCs w:val="24"/>
        </w:rPr>
        <w:t xml:space="preserve">b) Pani </w:t>
      </w:r>
      <w:r w:rsidR="00EB622C" w:rsidRPr="00FE69A8">
        <w:rPr>
          <w:rFonts w:asciiTheme="majorHAnsi" w:hAnsiTheme="majorHAnsi"/>
          <w:sz w:val="24"/>
          <w:szCs w:val="24"/>
        </w:rPr>
        <w:t>Magdalena Wi</w:t>
      </w:r>
      <w:r w:rsidR="000612B0" w:rsidRPr="00FE69A8">
        <w:rPr>
          <w:rFonts w:asciiTheme="majorHAnsi" w:hAnsiTheme="majorHAnsi"/>
          <w:sz w:val="24"/>
          <w:szCs w:val="24"/>
        </w:rPr>
        <w:t>d</w:t>
      </w:r>
      <w:r w:rsidR="00EB622C" w:rsidRPr="00FE69A8">
        <w:rPr>
          <w:rFonts w:asciiTheme="majorHAnsi" w:hAnsiTheme="majorHAnsi"/>
          <w:sz w:val="24"/>
          <w:szCs w:val="24"/>
        </w:rPr>
        <w:t>elska</w:t>
      </w:r>
      <w:r w:rsidR="00A64A8D" w:rsidRPr="00FE69A8">
        <w:rPr>
          <w:rFonts w:asciiTheme="majorHAnsi" w:hAnsiTheme="majorHAnsi"/>
          <w:sz w:val="24"/>
          <w:szCs w:val="24"/>
        </w:rPr>
        <w:t xml:space="preserve"> - sprawy techniczne</w:t>
      </w:r>
    </w:p>
    <w:p w14:paraId="48A4602E" w14:textId="77777777" w:rsidR="00A64A8D" w:rsidRPr="00FE69A8" w:rsidRDefault="004D5D24" w:rsidP="008D51F2">
      <w:pPr>
        <w:pStyle w:val="Akapitzlist"/>
        <w:autoSpaceDE w:val="0"/>
        <w:autoSpaceDN w:val="0"/>
        <w:adjustRightInd w:val="0"/>
        <w:spacing w:before="0" w:after="0" w:line="360" w:lineRule="auto"/>
        <w:ind w:left="0"/>
        <w:rPr>
          <w:rFonts w:asciiTheme="majorHAnsi" w:hAnsiTheme="majorHAnsi"/>
          <w:sz w:val="24"/>
          <w:szCs w:val="24"/>
        </w:rPr>
      </w:pPr>
      <w:r w:rsidRPr="00FE69A8">
        <w:rPr>
          <w:rFonts w:asciiTheme="majorHAnsi" w:hAnsiTheme="majorHAnsi"/>
          <w:sz w:val="24"/>
          <w:szCs w:val="24"/>
        </w:rPr>
        <w:t xml:space="preserve">tel. </w:t>
      </w:r>
      <w:r w:rsidR="000612B0" w:rsidRPr="00FE69A8">
        <w:rPr>
          <w:rFonts w:asciiTheme="majorHAnsi" w:hAnsiTheme="majorHAnsi"/>
          <w:sz w:val="24"/>
          <w:szCs w:val="24"/>
        </w:rPr>
        <w:t>696-072-227</w:t>
      </w:r>
      <w:r w:rsidRPr="00FE69A8">
        <w:rPr>
          <w:rFonts w:asciiTheme="majorHAnsi" w:hAnsiTheme="majorHAnsi"/>
          <w:sz w:val="24"/>
          <w:szCs w:val="24"/>
        </w:rPr>
        <w:t>,</w:t>
      </w:r>
      <w:r w:rsidR="00441707" w:rsidRPr="00FE69A8">
        <w:rPr>
          <w:rFonts w:asciiTheme="majorHAnsi" w:hAnsiTheme="majorHAnsi"/>
          <w:sz w:val="24"/>
          <w:szCs w:val="24"/>
        </w:rPr>
        <w:t xml:space="preserve"> 81-517-23-05</w:t>
      </w:r>
      <w:r w:rsidR="00065EA6" w:rsidRPr="00FE69A8">
        <w:rPr>
          <w:rFonts w:asciiTheme="majorHAnsi" w:hAnsiTheme="majorHAnsi"/>
          <w:sz w:val="24"/>
          <w:szCs w:val="24"/>
        </w:rPr>
        <w:t>,</w:t>
      </w:r>
      <w:r w:rsidRPr="00FE69A8">
        <w:rPr>
          <w:rFonts w:asciiTheme="majorHAnsi" w:hAnsiTheme="majorHAnsi"/>
          <w:sz w:val="24"/>
          <w:szCs w:val="24"/>
        </w:rPr>
        <w:t xml:space="preserve"> e-mail: </w:t>
      </w:r>
      <w:hyperlink r:id="rId39" w:history="1">
        <w:r w:rsidR="000612B0" w:rsidRPr="00FE69A8">
          <w:rPr>
            <w:rStyle w:val="Hipercze"/>
            <w:rFonts w:asciiTheme="majorHAnsi" w:hAnsiTheme="majorHAnsi"/>
            <w:sz w:val="24"/>
            <w:szCs w:val="24"/>
          </w:rPr>
          <w:t>biblioteka.belzyce@gmail.com</w:t>
        </w:r>
      </w:hyperlink>
      <w:r w:rsidR="000612B0" w:rsidRPr="00FE69A8">
        <w:rPr>
          <w:rFonts w:asciiTheme="majorHAnsi" w:hAnsiTheme="majorHAnsi"/>
          <w:sz w:val="24"/>
          <w:szCs w:val="24"/>
        </w:rPr>
        <w:t xml:space="preserve"> </w:t>
      </w:r>
    </w:p>
    <w:p w14:paraId="7368002C" w14:textId="77777777" w:rsidR="00A64A8D" w:rsidRPr="00FE69A8" w:rsidRDefault="00A64A8D" w:rsidP="008D51F2">
      <w:pPr>
        <w:pStyle w:val="Akapitzlist"/>
        <w:autoSpaceDE w:val="0"/>
        <w:autoSpaceDN w:val="0"/>
        <w:adjustRightInd w:val="0"/>
        <w:spacing w:before="0" w:after="0" w:line="360" w:lineRule="auto"/>
        <w:ind w:left="0"/>
        <w:rPr>
          <w:rFonts w:asciiTheme="majorHAnsi" w:hAnsiTheme="majorHAnsi"/>
          <w:sz w:val="24"/>
          <w:szCs w:val="24"/>
        </w:rPr>
      </w:pPr>
      <w:r w:rsidRPr="00FE69A8">
        <w:rPr>
          <w:rFonts w:asciiTheme="majorHAnsi" w:hAnsiTheme="majorHAnsi"/>
          <w:sz w:val="24"/>
          <w:szCs w:val="24"/>
        </w:rPr>
        <w:t>c) Pani Małgorzata Węgiel – w zakresie ustawy Pzp</w:t>
      </w:r>
    </w:p>
    <w:p w14:paraId="31BF82FD" w14:textId="62C6CCF6" w:rsidR="004D5D24" w:rsidRPr="00FE69A8" w:rsidRDefault="00A64A8D" w:rsidP="00A64A8D">
      <w:pPr>
        <w:autoSpaceDE w:val="0"/>
        <w:autoSpaceDN w:val="0"/>
        <w:adjustRightInd w:val="0"/>
        <w:spacing w:line="360" w:lineRule="auto"/>
        <w:rPr>
          <w:rFonts w:asciiTheme="majorHAnsi" w:hAnsiTheme="majorHAnsi"/>
          <w:sz w:val="24"/>
          <w:szCs w:val="24"/>
        </w:rPr>
      </w:pPr>
      <w:r w:rsidRPr="00FE69A8">
        <w:rPr>
          <w:rFonts w:asciiTheme="majorHAnsi" w:hAnsiTheme="majorHAnsi"/>
          <w:sz w:val="24"/>
          <w:szCs w:val="24"/>
        </w:rPr>
        <w:t xml:space="preserve">tel. 81-516-27-37, e-mail: </w:t>
      </w:r>
      <w:hyperlink r:id="rId40" w:history="1">
        <w:r w:rsidRPr="00FE69A8">
          <w:rPr>
            <w:rStyle w:val="Hipercze"/>
            <w:rFonts w:asciiTheme="majorHAnsi" w:hAnsiTheme="majorHAnsi" w:cstheme="minorBidi"/>
            <w:sz w:val="24"/>
            <w:szCs w:val="24"/>
          </w:rPr>
          <w:t>m.wegiel@belzyce.pl</w:t>
        </w:r>
      </w:hyperlink>
    </w:p>
    <w:p w14:paraId="09304095" w14:textId="77777777" w:rsidR="004D5D24" w:rsidRPr="008D51F2" w:rsidRDefault="004D5D24" w:rsidP="008D51F2">
      <w:pPr>
        <w:pStyle w:val="Akapitzlist"/>
        <w:numPr>
          <w:ilvl w:val="0"/>
          <w:numId w:val="5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Osobami odpowiedzialnymi ze strony Wykonawcy są:</w:t>
      </w:r>
    </w:p>
    <w:p w14:paraId="308AAC3F" w14:textId="1D3324B8" w:rsidR="009F6106" w:rsidRPr="008D51F2" w:rsidRDefault="002A3B13" w:rsidP="008D51F2">
      <w:pPr>
        <w:autoSpaceDE w:val="0"/>
        <w:autoSpaceDN w:val="0"/>
        <w:adjustRightInd w:val="0"/>
        <w:spacing w:line="360" w:lineRule="auto"/>
        <w:contextualSpacing/>
        <w:jc w:val="both"/>
        <w:rPr>
          <w:rFonts w:asciiTheme="majorHAnsi" w:hAnsiTheme="majorHAnsi"/>
          <w:sz w:val="24"/>
          <w:szCs w:val="24"/>
        </w:rPr>
      </w:pPr>
      <w:r w:rsidRPr="008D51F2">
        <w:rPr>
          <w:rFonts w:asciiTheme="majorHAnsi" w:hAnsiTheme="majorHAnsi"/>
          <w:sz w:val="24"/>
          <w:szCs w:val="24"/>
        </w:rPr>
        <w:t>a</w:t>
      </w:r>
      <w:r w:rsidR="004D5D24" w:rsidRPr="008D51F2">
        <w:rPr>
          <w:rFonts w:asciiTheme="majorHAnsi" w:hAnsiTheme="majorHAnsi"/>
          <w:sz w:val="24"/>
          <w:szCs w:val="24"/>
        </w:rPr>
        <w:t xml:space="preserve">) Projektant branży </w:t>
      </w:r>
      <w:r w:rsidR="009F6106" w:rsidRPr="008D51F2">
        <w:rPr>
          <w:rFonts w:asciiTheme="majorHAnsi" w:hAnsiTheme="majorHAnsi"/>
          <w:sz w:val="24"/>
          <w:szCs w:val="24"/>
        </w:rPr>
        <w:t xml:space="preserve">budowlanej - specjalności </w:t>
      </w:r>
      <w:r w:rsidR="00A27A13" w:rsidRPr="008D51F2">
        <w:rPr>
          <w:rFonts w:asciiTheme="majorHAnsi" w:hAnsiTheme="majorHAnsi"/>
          <w:sz w:val="24"/>
          <w:szCs w:val="24"/>
        </w:rPr>
        <w:t>architektonicznej</w:t>
      </w:r>
      <w:r w:rsidR="004D5D24" w:rsidRPr="008D51F2">
        <w:rPr>
          <w:rFonts w:asciiTheme="majorHAnsi" w:hAnsiTheme="majorHAnsi"/>
          <w:sz w:val="24"/>
          <w:szCs w:val="24"/>
        </w:rPr>
        <w:t>:</w:t>
      </w:r>
    </w:p>
    <w:p w14:paraId="3EBC65FC" w14:textId="077D4BFB" w:rsidR="004D5D24" w:rsidRPr="008D51F2" w:rsidRDefault="00D11890" w:rsidP="008D51F2">
      <w:pPr>
        <w:autoSpaceDE w:val="0"/>
        <w:autoSpaceDN w:val="0"/>
        <w:adjustRightInd w:val="0"/>
        <w:spacing w:line="360" w:lineRule="auto"/>
        <w:contextualSpacing/>
        <w:jc w:val="both"/>
        <w:rPr>
          <w:rFonts w:asciiTheme="majorHAnsi" w:hAnsiTheme="majorHAnsi"/>
          <w:sz w:val="24"/>
          <w:szCs w:val="24"/>
        </w:rPr>
      </w:pPr>
      <w:r w:rsidRPr="00FE69A8">
        <w:rPr>
          <w:rFonts w:asciiTheme="majorHAnsi" w:hAnsiTheme="majorHAnsi"/>
          <w:sz w:val="24"/>
          <w:szCs w:val="24"/>
        </w:rPr>
        <w:t>Pan</w:t>
      </w:r>
      <w:r>
        <w:rPr>
          <w:rFonts w:asciiTheme="majorHAnsi" w:hAnsiTheme="majorHAnsi"/>
          <w:sz w:val="24"/>
          <w:szCs w:val="24"/>
        </w:rPr>
        <w:t xml:space="preserve">i / Pan </w:t>
      </w:r>
      <w:r w:rsidR="004D5D24" w:rsidRPr="008D51F2">
        <w:rPr>
          <w:rFonts w:asciiTheme="majorHAnsi" w:hAnsiTheme="majorHAnsi"/>
          <w:sz w:val="24"/>
          <w:szCs w:val="24"/>
        </w:rPr>
        <w:t>_____________________</w:t>
      </w:r>
    </w:p>
    <w:p w14:paraId="4EBDBAE2" w14:textId="4DF49692" w:rsidR="00772271" w:rsidRPr="008D51F2" w:rsidRDefault="002A3B13" w:rsidP="008D51F2">
      <w:pPr>
        <w:autoSpaceDE w:val="0"/>
        <w:autoSpaceDN w:val="0"/>
        <w:adjustRightInd w:val="0"/>
        <w:spacing w:line="360" w:lineRule="auto"/>
        <w:contextualSpacing/>
        <w:jc w:val="both"/>
        <w:rPr>
          <w:rFonts w:asciiTheme="majorHAnsi" w:hAnsiTheme="majorHAnsi"/>
          <w:sz w:val="24"/>
          <w:szCs w:val="24"/>
        </w:rPr>
      </w:pPr>
      <w:r w:rsidRPr="008D51F2">
        <w:rPr>
          <w:rFonts w:asciiTheme="majorHAnsi" w:hAnsiTheme="majorHAnsi"/>
          <w:sz w:val="24"/>
          <w:szCs w:val="24"/>
        </w:rPr>
        <w:t>b</w:t>
      </w:r>
      <w:r w:rsidR="00772271" w:rsidRPr="008D51F2">
        <w:rPr>
          <w:rFonts w:asciiTheme="majorHAnsi" w:hAnsiTheme="majorHAnsi"/>
          <w:sz w:val="24"/>
          <w:szCs w:val="24"/>
        </w:rPr>
        <w:t>) Projektant wnętrz:</w:t>
      </w:r>
      <w:r w:rsidR="00D11890">
        <w:rPr>
          <w:rFonts w:asciiTheme="majorHAnsi" w:hAnsiTheme="majorHAnsi"/>
          <w:sz w:val="24"/>
          <w:szCs w:val="24"/>
        </w:rPr>
        <w:t xml:space="preserve"> </w:t>
      </w:r>
      <w:r w:rsidR="00D11890" w:rsidRPr="00FE69A8">
        <w:rPr>
          <w:rFonts w:asciiTheme="majorHAnsi" w:hAnsiTheme="majorHAnsi"/>
          <w:sz w:val="24"/>
          <w:szCs w:val="24"/>
        </w:rPr>
        <w:t>Pan</w:t>
      </w:r>
      <w:r w:rsidR="00D11890">
        <w:rPr>
          <w:rFonts w:asciiTheme="majorHAnsi" w:hAnsiTheme="majorHAnsi"/>
          <w:sz w:val="24"/>
          <w:szCs w:val="24"/>
        </w:rPr>
        <w:t>i / Pan</w:t>
      </w:r>
      <w:r w:rsidR="00772271" w:rsidRPr="008D51F2">
        <w:rPr>
          <w:rFonts w:asciiTheme="majorHAnsi" w:hAnsiTheme="majorHAnsi"/>
          <w:sz w:val="24"/>
          <w:szCs w:val="24"/>
        </w:rPr>
        <w:t xml:space="preserve"> _____________________</w:t>
      </w:r>
    </w:p>
    <w:p w14:paraId="63400EF8" w14:textId="5421076C" w:rsidR="006E5E85" w:rsidRPr="008D51F2" w:rsidRDefault="004D5D24" w:rsidP="008D51F2">
      <w:pPr>
        <w:autoSpaceDE w:val="0"/>
        <w:autoSpaceDN w:val="0"/>
        <w:adjustRightInd w:val="0"/>
        <w:spacing w:line="360" w:lineRule="auto"/>
        <w:contextualSpacing/>
        <w:jc w:val="both"/>
        <w:rPr>
          <w:rFonts w:asciiTheme="majorHAnsi" w:hAnsiTheme="majorHAnsi"/>
          <w:color w:val="000000"/>
          <w:sz w:val="24"/>
          <w:szCs w:val="24"/>
        </w:rPr>
      </w:pPr>
      <w:r w:rsidRPr="008D51F2">
        <w:rPr>
          <w:rFonts w:asciiTheme="majorHAnsi" w:hAnsiTheme="majorHAnsi"/>
          <w:color w:val="000000"/>
          <w:sz w:val="24"/>
          <w:szCs w:val="24"/>
        </w:rPr>
        <w:t>(zostan</w:t>
      </w:r>
      <w:r w:rsidR="00065EA6" w:rsidRPr="008D51F2">
        <w:rPr>
          <w:rFonts w:asciiTheme="majorHAnsi" w:hAnsiTheme="majorHAnsi"/>
          <w:color w:val="000000"/>
          <w:sz w:val="24"/>
          <w:szCs w:val="24"/>
        </w:rPr>
        <w:t>ą</w:t>
      </w:r>
      <w:r w:rsidRPr="008D51F2">
        <w:rPr>
          <w:rFonts w:asciiTheme="majorHAnsi" w:hAnsiTheme="majorHAnsi"/>
          <w:color w:val="000000"/>
          <w:sz w:val="24"/>
          <w:szCs w:val="24"/>
        </w:rPr>
        <w:t xml:space="preserve"> tu wpisan</w:t>
      </w:r>
      <w:r w:rsidR="00065EA6" w:rsidRPr="008D51F2">
        <w:rPr>
          <w:rFonts w:asciiTheme="majorHAnsi" w:hAnsiTheme="majorHAnsi"/>
          <w:color w:val="000000"/>
          <w:sz w:val="24"/>
          <w:szCs w:val="24"/>
        </w:rPr>
        <w:t>e</w:t>
      </w:r>
      <w:r w:rsidRPr="008D51F2">
        <w:rPr>
          <w:rFonts w:asciiTheme="majorHAnsi" w:hAnsiTheme="majorHAnsi"/>
          <w:color w:val="000000"/>
          <w:sz w:val="24"/>
          <w:szCs w:val="24"/>
        </w:rPr>
        <w:t xml:space="preserve"> osob</w:t>
      </w:r>
      <w:r w:rsidR="00065EA6" w:rsidRPr="008D51F2">
        <w:rPr>
          <w:rFonts w:asciiTheme="majorHAnsi" w:hAnsiTheme="majorHAnsi"/>
          <w:color w:val="000000"/>
          <w:sz w:val="24"/>
          <w:szCs w:val="24"/>
        </w:rPr>
        <w:t>y</w:t>
      </w:r>
      <w:r w:rsidRPr="008D51F2">
        <w:rPr>
          <w:rFonts w:asciiTheme="majorHAnsi" w:hAnsiTheme="majorHAnsi"/>
          <w:color w:val="000000"/>
          <w:sz w:val="24"/>
          <w:szCs w:val="24"/>
        </w:rPr>
        <w:t xml:space="preserve"> Projektant</w:t>
      </w:r>
      <w:r w:rsidR="00065EA6" w:rsidRPr="008D51F2">
        <w:rPr>
          <w:rFonts w:asciiTheme="majorHAnsi" w:hAnsiTheme="majorHAnsi"/>
          <w:color w:val="000000"/>
          <w:sz w:val="24"/>
          <w:szCs w:val="24"/>
        </w:rPr>
        <w:t>ów</w:t>
      </w:r>
      <w:r w:rsidRPr="008D51F2">
        <w:rPr>
          <w:rFonts w:asciiTheme="majorHAnsi" w:hAnsiTheme="majorHAnsi"/>
          <w:color w:val="000000"/>
          <w:sz w:val="24"/>
          <w:szCs w:val="24"/>
        </w:rPr>
        <w:t xml:space="preserve"> podan</w:t>
      </w:r>
      <w:r w:rsidR="00065EA6" w:rsidRPr="008D51F2">
        <w:rPr>
          <w:rFonts w:asciiTheme="majorHAnsi" w:hAnsiTheme="majorHAnsi"/>
          <w:color w:val="000000"/>
          <w:sz w:val="24"/>
          <w:szCs w:val="24"/>
        </w:rPr>
        <w:t>ych</w:t>
      </w:r>
      <w:r w:rsidRPr="008D51F2">
        <w:rPr>
          <w:rFonts w:asciiTheme="majorHAnsi" w:hAnsiTheme="majorHAnsi"/>
          <w:color w:val="000000"/>
          <w:sz w:val="24"/>
          <w:szCs w:val="24"/>
        </w:rPr>
        <w:t xml:space="preserve"> w druku oferta, na doświadczenie któr</w:t>
      </w:r>
      <w:r w:rsidR="00FE69A8">
        <w:rPr>
          <w:rFonts w:asciiTheme="majorHAnsi" w:hAnsiTheme="majorHAnsi"/>
          <w:color w:val="000000"/>
          <w:sz w:val="24"/>
          <w:szCs w:val="24"/>
        </w:rPr>
        <w:t>ych</w:t>
      </w:r>
      <w:r w:rsidRPr="008D51F2">
        <w:rPr>
          <w:rFonts w:asciiTheme="majorHAnsi" w:hAnsiTheme="majorHAnsi"/>
          <w:color w:val="000000"/>
          <w:sz w:val="24"/>
          <w:szCs w:val="24"/>
        </w:rPr>
        <w:t xml:space="preserve"> Wykonawca powoływał się na etapie składania ofert).</w:t>
      </w:r>
    </w:p>
    <w:p w14:paraId="0BD43A26" w14:textId="6BA9B466" w:rsidR="006E5E85" w:rsidRDefault="006E5E85" w:rsidP="008D51F2">
      <w:pPr>
        <w:autoSpaceDE w:val="0"/>
        <w:autoSpaceDN w:val="0"/>
        <w:adjustRightInd w:val="0"/>
        <w:spacing w:line="360" w:lineRule="auto"/>
        <w:contextualSpacing/>
        <w:jc w:val="both"/>
        <w:rPr>
          <w:rFonts w:asciiTheme="majorHAnsi" w:hAnsiTheme="majorHAnsi" w:cs="Times New Roman"/>
          <w:color w:val="000000"/>
          <w:sz w:val="24"/>
          <w:szCs w:val="24"/>
        </w:rPr>
      </w:pPr>
      <w:r w:rsidRPr="008D51F2">
        <w:rPr>
          <w:rFonts w:asciiTheme="majorHAnsi" w:hAnsiTheme="majorHAnsi" w:cs="Times New Roman"/>
          <w:color w:val="000000"/>
          <w:sz w:val="24"/>
          <w:szCs w:val="24"/>
        </w:rPr>
        <w:t>Wykonawca zobowiązany jest do zapewnienia dyspozycyjności projektant</w:t>
      </w:r>
      <w:r w:rsidR="00FE69A8">
        <w:rPr>
          <w:rFonts w:asciiTheme="majorHAnsi" w:hAnsiTheme="majorHAnsi" w:cs="Times New Roman"/>
          <w:color w:val="000000"/>
          <w:sz w:val="24"/>
          <w:szCs w:val="24"/>
        </w:rPr>
        <w:t>ów</w:t>
      </w:r>
      <w:r w:rsidRPr="008D51F2">
        <w:rPr>
          <w:rFonts w:asciiTheme="majorHAnsi" w:hAnsiTheme="majorHAnsi" w:cs="Times New Roman"/>
          <w:color w:val="000000"/>
          <w:sz w:val="24"/>
          <w:szCs w:val="24"/>
        </w:rPr>
        <w:t>, w zakresie kontaktu telefonicznego oraz drogą elektroniczną (e-mail). Wykonawca zobowiązany będzie dostosować godziny pracy swoje i swojego personelu (projektant</w:t>
      </w:r>
      <w:r w:rsidR="00FE69A8">
        <w:rPr>
          <w:rFonts w:asciiTheme="majorHAnsi" w:hAnsiTheme="majorHAnsi" w:cs="Times New Roman"/>
          <w:color w:val="000000"/>
          <w:sz w:val="24"/>
          <w:szCs w:val="24"/>
        </w:rPr>
        <w:t>ów</w:t>
      </w:r>
      <w:r w:rsidRPr="008D51F2">
        <w:rPr>
          <w:rFonts w:asciiTheme="majorHAnsi" w:hAnsiTheme="majorHAnsi" w:cs="Times New Roman"/>
          <w:color w:val="000000"/>
          <w:sz w:val="24"/>
          <w:szCs w:val="24"/>
        </w:rPr>
        <w:t xml:space="preserve">) do godzin pracy Zamawiającego. </w:t>
      </w:r>
    </w:p>
    <w:p w14:paraId="5EBB9484" w14:textId="01828B63" w:rsidR="00FC6926" w:rsidRDefault="00FC6926" w:rsidP="00FC6926">
      <w:pPr>
        <w:autoSpaceDE w:val="0"/>
        <w:autoSpaceDN w:val="0"/>
        <w:adjustRightInd w:val="0"/>
        <w:spacing w:line="360" w:lineRule="auto"/>
        <w:rPr>
          <w:rFonts w:asciiTheme="majorHAnsi" w:hAnsiTheme="majorHAnsi"/>
          <w:color w:val="000000"/>
          <w:sz w:val="24"/>
          <w:szCs w:val="24"/>
        </w:rPr>
      </w:pPr>
      <w:r>
        <w:rPr>
          <w:rFonts w:asciiTheme="majorHAnsi" w:hAnsiTheme="majorHAnsi"/>
          <w:color w:val="000000"/>
          <w:sz w:val="24"/>
          <w:szCs w:val="24"/>
        </w:rPr>
        <w:t xml:space="preserve">c) </w:t>
      </w:r>
      <w:r w:rsidRPr="00FC6926">
        <w:rPr>
          <w:rFonts w:asciiTheme="majorHAnsi" w:hAnsiTheme="majorHAnsi"/>
          <w:color w:val="000000"/>
          <w:sz w:val="24"/>
          <w:szCs w:val="24"/>
        </w:rPr>
        <w:t xml:space="preserve">sprawy </w:t>
      </w:r>
      <w:r w:rsidR="00197CE8">
        <w:rPr>
          <w:rFonts w:asciiTheme="majorHAnsi" w:hAnsiTheme="majorHAnsi"/>
          <w:color w:val="000000"/>
          <w:sz w:val="24"/>
          <w:szCs w:val="24"/>
        </w:rPr>
        <w:t xml:space="preserve">formalne, </w:t>
      </w:r>
      <w:r w:rsidRPr="00FC6926">
        <w:rPr>
          <w:rFonts w:asciiTheme="majorHAnsi" w:hAnsiTheme="majorHAnsi"/>
          <w:color w:val="000000"/>
          <w:sz w:val="24"/>
          <w:szCs w:val="24"/>
        </w:rPr>
        <w:t>związane z realizacją umowy</w:t>
      </w:r>
      <w:r>
        <w:rPr>
          <w:rFonts w:asciiTheme="majorHAnsi" w:hAnsiTheme="majorHAnsi"/>
          <w:color w:val="000000"/>
          <w:sz w:val="24"/>
          <w:szCs w:val="24"/>
        </w:rPr>
        <w:t>:</w:t>
      </w:r>
    </w:p>
    <w:p w14:paraId="29EB42C5" w14:textId="513F47A0" w:rsidR="00FC6926" w:rsidRPr="00FC6926" w:rsidRDefault="00FC6926" w:rsidP="00FC6926">
      <w:pPr>
        <w:pStyle w:val="Akapitzlist"/>
        <w:autoSpaceDE w:val="0"/>
        <w:autoSpaceDN w:val="0"/>
        <w:adjustRightInd w:val="0"/>
        <w:spacing w:before="0" w:after="0" w:line="360" w:lineRule="auto"/>
        <w:ind w:left="0"/>
        <w:rPr>
          <w:rFonts w:asciiTheme="majorHAnsi" w:hAnsiTheme="majorHAnsi"/>
          <w:sz w:val="24"/>
          <w:szCs w:val="24"/>
        </w:rPr>
      </w:pPr>
      <w:r w:rsidRPr="00FE69A8">
        <w:rPr>
          <w:rFonts w:asciiTheme="majorHAnsi" w:hAnsiTheme="majorHAnsi"/>
          <w:sz w:val="24"/>
          <w:szCs w:val="24"/>
        </w:rPr>
        <w:t>Pan</w:t>
      </w:r>
      <w:r>
        <w:rPr>
          <w:rFonts w:asciiTheme="majorHAnsi" w:hAnsiTheme="majorHAnsi"/>
          <w:sz w:val="24"/>
          <w:szCs w:val="24"/>
        </w:rPr>
        <w:t>i / Pan ________</w:t>
      </w:r>
      <w:r w:rsidRPr="00FE69A8">
        <w:rPr>
          <w:rFonts w:asciiTheme="majorHAnsi" w:hAnsiTheme="majorHAnsi"/>
          <w:sz w:val="24"/>
          <w:szCs w:val="24"/>
        </w:rPr>
        <w:t xml:space="preserve"> tel.</w:t>
      </w:r>
      <w:r>
        <w:rPr>
          <w:rFonts w:asciiTheme="majorHAnsi" w:hAnsiTheme="majorHAnsi"/>
          <w:sz w:val="24"/>
          <w:szCs w:val="24"/>
        </w:rPr>
        <w:t xml:space="preserve"> ________</w:t>
      </w:r>
      <w:r w:rsidRPr="00FE69A8">
        <w:rPr>
          <w:rFonts w:asciiTheme="majorHAnsi" w:hAnsiTheme="majorHAnsi"/>
          <w:sz w:val="24"/>
          <w:szCs w:val="24"/>
        </w:rPr>
        <w:t xml:space="preserve">, e-mail: </w:t>
      </w:r>
      <w:r>
        <w:rPr>
          <w:rFonts w:asciiTheme="majorHAnsi" w:hAnsiTheme="majorHAnsi"/>
          <w:sz w:val="24"/>
          <w:szCs w:val="24"/>
        </w:rPr>
        <w:t>__________</w:t>
      </w:r>
    </w:p>
    <w:p w14:paraId="18A68A71" w14:textId="34A5D24D" w:rsidR="004D5D24" w:rsidRPr="008D51F2" w:rsidRDefault="004D5D24" w:rsidP="008D51F2">
      <w:pPr>
        <w:pStyle w:val="Akapitzlist"/>
        <w:numPr>
          <w:ilvl w:val="0"/>
          <w:numId w:val="5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OpenSans-Regular"/>
          <w:sz w:val="24"/>
          <w:szCs w:val="24"/>
        </w:rPr>
        <w:t xml:space="preserve">Projektant </w:t>
      </w:r>
      <w:r w:rsidR="004A76A5" w:rsidRPr="008D51F2">
        <w:rPr>
          <w:rFonts w:asciiTheme="majorHAnsi" w:hAnsiTheme="majorHAnsi" w:cs="OpenSans-Regular"/>
          <w:sz w:val="24"/>
          <w:szCs w:val="24"/>
        </w:rPr>
        <w:t xml:space="preserve">budowlany </w:t>
      </w:r>
      <w:r w:rsidRPr="008D51F2">
        <w:rPr>
          <w:rFonts w:asciiTheme="majorHAnsi" w:hAnsiTheme="majorHAnsi" w:cs="OpenSans-Regular"/>
          <w:sz w:val="24"/>
          <w:szCs w:val="24"/>
        </w:rPr>
        <w:t>musi posiadać uprawnienia budowlane</w:t>
      </w:r>
      <w:r w:rsidR="00180C86">
        <w:rPr>
          <w:rFonts w:asciiTheme="majorHAnsi" w:hAnsiTheme="majorHAnsi" w:cs="OpenSans-Regular"/>
          <w:sz w:val="24"/>
          <w:szCs w:val="24"/>
        </w:rPr>
        <w:t>,</w:t>
      </w:r>
      <w:r w:rsidRPr="008D51F2">
        <w:rPr>
          <w:rFonts w:asciiTheme="majorHAnsi" w:hAnsiTheme="majorHAnsi" w:cs="OpenSans-Regular"/>
          <w:sz w:val="24"/>
          <w:szCs w:val="24"/>
        </w:rPr>
        <w:t xml:space="preserve"> zgodnie z</w:t>
      </w:r>
      <w:r w:rsidR="004A76A5" w:rsidRPr="008D51F2">
        <w:rPr>
          <w:rFonts w:asciiTheme="majorHAnsi" w:hAnsiTheme="majorHAnsi" w:cs="OpenSans-Regular"/>
          <w:sz w:val="24"/>
          <w:szCs w:val="24"/>
        </w:rPr>
        <w:t> </w:t>
      </w:r>
      <w:r w:rsidRPr="008D51F2">
        <w:rPr>
          <w:rFonts w:asciiTheme="majorHAnsi" w:hAnsiTheme="majorHAnsi" w:cs="OpenSans-Regular"/>
          <w:sz w:val="24"/>
          <w:szCs w:val="24"/>
        </w:rPr>
        <w:t>ustawą z dnia 07 lipca 1994 r. Prawo budowlane oraz rozporządzeniem Ministra Inwestycji i Rozwoju z dnia 29 kwietnia 2019 r. w sprawie przygotowania zawodowego do wykonywania samodzielnych funkcji technicznych w budownictwie lub odpowiadające im ważne uprawnienia budowlane, które zostały wydane na podstawie wcześniej obowiązujących przepisów. Zgodnie z art. 12a ustawy Prawo budowlane samodzielne funkcje techniczne w</w:t>
      </w:r>
      <w:r w:rsidR="004A76A5" w:rsidRPr="008D51F2">
        <w:rPr>
          <w:rFonts w:asciiTheme="majorHAnsi" w:hAnsiTheme="majorHAnsi" w:cs="OpenSans-Regular"/>
          <w:sz w:val="24"/>
          <w:szCs w:val="24"/>
        </w:rPr>
        <w:t> </w:t>
      </w:r>
      <w:r w:rsidRPr="008D51F2">
        <w:rPr>
          <w:rFonts w:asciiTheme="majorHAnsi" w:hAnsiTheme="majorHAnsi" w:cs="OpenSans-Regular"/>
          <w:sz w:val="24"/>
          <w:szCs w:val="24"/>
        </w:rPr>
        <w:t>budownictwie, określone w art. 12 ust. 1 ustawy mogą również wykonywać osoby, których odpowiednie kwalifikacje zawodowe zostały uznane na zasadach określonych w przepisach odrębnych. Regulację odrębną stanowią m.in. przepisy ustawy z dnia 22 grudnia 2015 r. o zasadach uznawania kwalifikacji zawodowych nabytych w państwach członkowskich Unii Europejskiej.</w:t>
      </w:r>
    </w:p>
    <w:p w14:paraId="4819C25A" w14:textId="77777777" w:rsidR="004D5D24" w:rsidRPr="008D51F2" w:rsidRDefault="004D5D24" w:rsidP="008D51F2">
      <w:pPr>
        <w:pStyle w:val="Akapitzlist"/>
        <w:autoSpaceDE w:val="0"/>
        <w:autoSpaceDN w:val="0"/>
        <w:adjustRightInd w:val="0"/>
        <w:spacing w:before="0" w:after="0" w:line="360" w:lineRule="auto"/>
        <w:ind w:left="0"/>
        <w:rPr>
          <w:rFonts w:asciiTheme="majorHAnsi" w:hAnsiTheme="majorHAnsi"/>
          <w:color w:val="000000"/>
          <w:sz w:val="24"/>
          <w:szCs w:val="24"/>
        </w:rPr>
      </w:pPr>
    </w:p>
    <w:p w14:paraId="1F41E478"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7 wynagrodzenie</w:t>
      </w:r>
    </w:p>
    <w:p w14:paraId="3DE6870B" w14:textId="139B3E4B"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 xml:space="preserve">Wykonawca oświadcza, że zapoznał się z </w:t>
      </w:r>
      <w:r w:rsidR="004A76A5" w:rsidRPr="008D51F2">
        <w:rPr>
          <w:rFonts w:asciiTheme="majorHAnsi" w:hAnsiTheme="majorHAnsi" w:cs="Cambria"/>
          <w:sz w:val="24"/>
          <w:szCs w:val="24"/>
        </w:rPr>
        <w:t xml:space="preserve">koncepcją oraz </w:t>
      </w:r>
      <w:r w:rsidRPr="008D51F2">
        <w:rPr>
          <w:rFonts w:asciiTheme="majorHAnsi" w:hAnsiTheme="majorHAnsi" w:cs="Cambria"/>
          <w:sz w:val="24"/>
          <w:szCs w:val="24"/>
        </w:rPr>
        <w:t>warunkami lokalizacyjno – terenowymi projektowan</w:t>
      </w:r>
      <w:r w:rsidR="00401552" w:rsidRPr="008D51F2">
        <w:rPr>
          <w:rFonts w:asciiTheme="majorHAnsi" w:hAnsiTheme="majorHAnsi" w:cs="Cambria"/>
          <w:sz w:val="24"/>
          <w:szCs w:val="24"/>
        </w:rPr>
        <w:t>ej</w:t>
      </w:r>
      <w:r w:rsidR="004A76A5" w:rsidRPr="008D51F2">
        <w:rPr>
          <w:rFonts w:asciiTheme="majorHAnsi" w:hAnsiTheme="majorHAnsi" w:cs="Cambria"/>
          <w:sz w:val="24"/>
          <w:szCs w:val="24"/>
        </w:rPr>
        <w:t xml:space="preserve"> biblioteki i</w:t>
      </w:r>
      <w:r w:rsidRPr="008D51F2">
        <w:rPr>
          <w:rFonts w:asciiTheme="majorHAnsi" w:hAnsiTheme="majorHAnsi" w:cs="Cambria"/>
          <w:sz w:val="24"/>
          <w:szCs w:val="24"/>
        </w:rPr>
        <w:t xml:space="preserve"> innymi możliwymi do przewidzenia warunkami i uwzględnił je w wynagrodzeniu w ramach standardowego ryzyka kontraktowego. </w:t>
      </w:r>
      <w:r w:rsidRPr="008D51F2">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4FD7745B" w14:textId="4F0EA9C0"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sz w:val="24"/>
          <w:szCs w:val="24"/>
        </w:rPr>
        <w:t>Wykonawca zobowiązany jest własnym staraniem i na własny koszt wykonać wszelkiego rodzaju pomiary, mapy, inwentaryzacje oraz inne czynności i</w:t>
      </w:r>
      <w:r w:rsidR="00DB44C6">
        <w:rPr>
          <w:rFonts w:asciiTheme="majorHAnsi" w:hAnsiTheme="majorHAnsi" w:cs="Arial"/>
          <w:sz w:val="24"/>
          <w:szCs w:val="24"/>
        </w:rPr>
        <w:t> </w:t>
      </w:r>
      <w:r w:rsidRPr="008D51F2">
        <w:rPr>
          <w:rFonts w:asciiTheme="majorHAnsi" w:hAnsiTheme="majorHAnsi" w:cs="Arial"/>
          <w:sz w:val="24"/>
          <w:szCs w:val="24"/>
        </w:rPr>
        <w:t>dokumenty, a także uzyskać wszelkie dokumenty i decyzje, w tym decyzje administracyjne, opinie, uzgodnienia, zgody a także ekspertyzy, badania, operaty, mapy które zgodnie z powszechnie obowiązującymi przepisami prawa okażą się niezbędne do wykonania przez niego dokumentacji projektowej.</w:t>
      </w:r>
    </w:p>
    <w:p w14:paraId="1797AC37" w14:textId="284BA3BC"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 xml:space="preserve">Wynagrodzenie ryczałtowe za wykonanie </w:t>
      </w:r>
      <w:r w:rsidR="00401552" w:rsidRPr="008D51F2">
        <w:rPr>
          <w:rFonts w:asciiTheme="majorHAnsi" w:hAnsiTheme="majorHAnsi"/>
          <w:color w:val="000000"/>
          <w:sz w:val="24"/>
          <w:szCs w:val="24"/>
        </w:rPr>
        <w:t>kompleksowego</w:t>
      </w:r>
      <w:r w:rsidRPr="008D51F2">
        <w:rPr>
          <w:rFonts w:asciiTheme="majorHAnsi" w:hAnsiTheme="majorHAnsi"/>
          <w:color w:val="000000"/>
          <w:sz w:val="24"/>
          <w:szCs w:val="24"/>
        </w:rPr>
        <w:t xml:space="preserve"> przedmiotu umowy</w:t>
      </w:r>
      <w:r w:rsidR="0025744E">
        <w:rPr>
          <w:rFonts w:asciiTheme="majorHAnsi" w:hAnsiTheme="majorHAnsi"/>
          <w:color w:val="000000"/>
          <w:sz w:val="24"/>
          <w:szCs w:val="24"/>
        </w:rPr>
        <w:t xml:space="preserve"> (za wynagrodzenie podstawowe)</w:t>
      </w:r>
      <w:r w:rsidR="00525607">
        <w:rPr>
          <w:rFonts w:asciiTheme="majorHAnsi" w:hAnsiTheme="majorHAnsi"/>
          <w:color w:val="000000"/>
          <w:sz w:val="24"/>
          <w:szCs w:val="24"/>
        </w:rPr>
        <w:t>,</w:t>
      </w:r>
      <w:r w:rsidRPr="008D51F2">
        <w:rPr>
          <w:rFonts w:asciiTheme="majorHAnsi" w:hAnsiTheme="majorHAnsi"/>
          <w:color w:val="000000"/>
          <w:sz w:val="24"/>
          <w:szCs w:val="24"/>
        </w:rPr>
        <w:t xml:space="preserve"> ustala się według stawek podanych w ofercie przetargowej tj.:</w:t>
      </w:r>
    </w:p>
    <w:p w14:paraId="433013DF" w14:textId="77777777" w:rsidR="004A76A5" w:rsidRPr="008D51F2" w:rsidRDefault="004A76A5" w:rsidP="008D51F2">
      <w:pPr>
        <w:pStyle w:val="Akapitzlist"/>
        <w:autoSpaceDE w:val="0"/>
        <w:autoSpaceDN w:val="0"/>
        <w:adjustRightInd w:val="0"/>
        <w:spacing w:before="0" w:after="0" w:line="360" w:lineRule="auto"/>
        <w:ind w:left="0"/>
        <w:rPr>
          <w:rFonts w:asciiTheme="majorHAnsi" w:hAnsiTheme="majorHAnsi"/>
          <w:color w:val="000000"/>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0509F6" w:rsidRPr="008D51F2" w14:paraId="71B85510" w14:textId="77777777" w:rsidTr="00485FCC">
        <w:trPr>
          <w:jc w:val="center"/>
        </w:trPr>
        <w:tc>
          <w:tcPr>
            <w:tcW w:w="2268" w:type="dxa"/>
            <w:vAlign w:val="center"/>
          </w:tcPr>
          <w:p w14:paraId="7811F199" w14:textId="77777777" w:rsidR="000509F6" w:rsidRPr="008D51F2" w:rsidRDefault="000509F6"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cena umowy</w:t>
            </w:r>
          </w:p>
          <w:p w14:paraId="636E6102" w14:textId="77777777" w:rsidR="000509F6" w:rsidRPr="008D51F2" w:rsidRDefault="000509F6"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netto w zł</w:t>
            </w:r>
          </w:p>
        </w:tc>
        <w:tc>
          <w:tcPr>
            <w:tcW w:w="2268" w:type="dxa"/>
            <w:vAlign w:val="center"/>
          </w:tcPr>
          <w:p w14:paraId="1C8C6F42" w14:textId="77777777" w:rsidR="000509F6" w:rsidRPr="008D51F2" w:rsidRDefault="000509F6"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stawka podatku VAT</w:t>
            </w:r>
          </w:p>
        </w:tc>
        <w:tc>
          <w:tcPr>
            <w:tcW w:w="2268" w:type="dxa"/>
            <w:vAlign w:val="center"/>
          </w:tcPr>
          <w:p w14:paraId="5294EF2C" w14:textId="77777777" w:rsidR="000509F6" w:rsidRPr="008D51F2" w:rsidRDefault="000509F6"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wartość podatku VAT</w:t>
            </w:r>
          </w:p>
        </w:tc>
        <w:tc>
          <w:tcPr>
            <w:tcW w:w="2268" w:type="dxa"/>
            <w:vAlign w:val="center"/>
          </w:tcPr>
          <w:p w14:paraId="36A84DAA" w14:textId="77777777" w:rsidR="000509F6" w:rsidRPr="008D51F2" w:rsidRDefault="000509F6"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cena umowy brutto w zł</w:t>
            </w:r>
          </w:p>
        </w:tc>
      </w:tr>
      <w:tr w:rsidR="000509F6" w:rsidRPr="008D51F2" w14:paraId="5EA921AA" w14:textId="77777777" w:rsidTr="00485FCC">
        <w:trPr>
          <w:jc w:val="center"/>
        </w:trPr>
        <w:tc>
          <w:tcPr>
            <w:tcW w:w="2268" w:type="dxa"/>
            <w:vAlign w:val="center"/>
          </w:tcPr>
          <w:p w14:paraId="47A42CA4" w14:textId="77777777" w:rsidR="000509F6" w:rsidRPr="008D51F2" w:rsidRDefault="000509F6" w:rsidP="00C96A0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005163BA" w14:textId="28D6CDE2" w:rsidR="000509F6" w:rsidRPr="00C96A01" w:rsidRDefault="000509F6" w:rsidP="00C96A01">
            <w:pPr>
              <w:tabs>
                <w:tab w:val="left" w:pos="1000"/>
                <w:tab w:val="left" w:pos="1040"/>
                <w:tab w:val="left" w:pos="1110"/>
                <w:tab w:val="left" w:pos="1120"/>
              </w:tabs>
              <w:spacing w:line="360" w:lineRule="auto"/>
              <w:ind w:right="13"/>
              <w:jc w:val="center"/>
              <w:rPr>
                <w:rFonts w:asciiTheme="majorHAnsi" w:hAnsiTheme="majorHAnsi"/>
                <w:sz w:val="24"/>
                <w:szCs w:val="24"/>
              </w:rPr>
            </w:pPr>
          </w:p>
        </w:tc>
        <w:tc>
          <w:tcPr>
            <w:tcW w:w="2268" w:type="dxa"/>
            <w:vAlign w:val="center"/>
          </w:tcPr>
          <w:p w14:paraId="4D6B895F" w14:textId="77777777" w:rsidR="000509F6" w:rsidRPr="008D51F2" w:rsidRDefault="000509F6" w:rsidP="00C96A0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3181E133" w14:textId="77777777" w:rsidR="000509F6" w:rsidRPr="008D51F2" w:rsidRDefault="000509F6" w:rsidP="00C96A0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385FEEF1" w14:textId="77777777" w:rsidR="00F42B29" w:rsidRPr="008D51F2" w:rsidRDefault="00F42B29" w:rsidP="008D51F2">
      <w:pPr>
        <w:pStyle w:val="Akapitzlist"/>
        <w:autoSpaceDE w:val="0"/>
        <w:autoSpaceDN w:val="0"/>
        <w:adjustRightInd w:val="0"/>
        <w:spacing w:before="0" w:after="0" w:line="360" w:lineRule="auto"/>
        <w:ind w:left="0"/>
        <w:rPr>
          <w:rFonts w:asciiTheme="majorHAnsi" w:hAnsiTheme="majorHAnsi"/>
          <w:color w:val="000000"/>
          <w:sz w:val="24"/>
          <w:szCs w:val="24"/>
        </w:rPr>
      </w:pPr>
    </w:p>
    <w:p w14:paraId="62CE24F3" w14:textId="3DAC345F"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Zapłata za należycie wykonaną usługę nastąpi w terminie 30 dni od daty złożenia faktury / rachunku</w:t>
      </w:r>
      <w:r w:rsidR="00D9453B">
        <w:rPr>
          <w:rFonts w:asciiTheme="majorHAnsi" w:hAnsiTheme="majorHAnsi"/>
          <w:color w:val="000000"/>
          <w:sz w:val="24"/>
          <w:szCs w:val="24"/>
        </w:rPr>
        <w:t>,</w:t>
      </w:r>
      <w:r w:rsidRPr="008D51F2">
        <w:rPr>
          <w:rFonts w:asciiTheme="majorHAnsi" w:hAnsiTheme="majorHAnsi"/>
          <w:color w:val="000000"/>
          <w:sz w:val="24"/>
          <w:szCs w:val="24"/>
        </w:rPr>
        <w:t xml:space="preserve"> po zatwierdzonym przez Strony protokołem odbioru w formie przelewu bankowego z rachunku Zamawiającego na rachunek Wykonawcy wskazany na fakturze / rachunku.</w:t>
      </w:r>
    </w:p>
    <w:p w14:paraId="196C5EB6" w14:textId="77777777"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Za dzień zapłaty uważany będzie dzień obciążenia rachunku bankowego Zamawiającego.</w:t>
      </w:r>
    </w:p>
    <w:p w14:paraId="6D7A3D30" w14:textId="01B6CB56"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napToGrid w:val="0"/>
          <w:sz w:val="24"/>
          <w:szCs w:val="24"/>
        </w:rPr>
        <w:t>Wykonawca wystawi fakturę / rachunek zgodnie z danymi:</w:t>
      </w:r>
      <w:r w:rsidRPr="008D51F2">
        <w:rPr>
          <w:rFonts w:asciiTheme="majorHAnsi" w:hAnsiTheme="majorHAnsi" w:cs="Calibri"/>
          <w:sz w:val="24"/>
          <w:szCs w:val="24"/>
        </w:rPr>
        <w:t xml:space="preserve"> </w:t>
      </w:r>
      <w:r w:rsidRPr="008D51F2">
        <w:rPr>
          <w:rFonts w:asciiTheme="majorHAnsi" w:hAnsiTheme="majorHAnsi" w:cs="Verdana"/>
          <w:sz w:val="24"/>
          <w:szCs w:val="24"/>
        </w:rPr>
        <w:t>Gmina Bełżyce</w:t>
      </w:r>
      <w:r w:rsidRPr="008D51F2">
        <w:rPr>
          <w:rFonts w:asciiTheme="majorHAnsi" w:hAnsiTheme="majorHAnsi" w:cs="Calibri"/>
          <w:sz w:val="24"/>
          <w:szCs w:val="24"/>
        </w:rPr>
        <w:t xml:space="preserve"> </w:t>
      </w:r>
      <w:r w:rsidRPr="008D51F2">
        <w:rPr>
          <w:rFonts w:asciiTheme="majorHAnsi" w:hAnsiTheme="majorHAnsi" w:cs="Verdana"/>
          <w:sz w:val="24"/>
          <w:szCs w:val="24"/>
        </w:rPr>
        <w:t>ul. Lubelska 3, 24-200 Bełżyce</w:t>
      </w:r>
      <w:r w:rsidRPr="008D51F2">
        <w:rPr>
          <w:rFonts w:asciiTheme="majorHAnsi" w:hAnsiTheme="majorHAnsi" w:cs="Calibri"/>
          <w:sz w:val="24"/>
          <w:szCs w:val="24"/>
        </w:rPr>
        <w:t xml:space="preserve"> </w:t>
      </w:r>
      <w:r w:rsidRPr="008D51F2">
        <w:rPr>
          <w:rFonts w:asciiTheme="majorHAnsi" w:hAnsiTheme="majorHAnsi" w:cs="Verdana"/>
          <w:sz w:val="24"/>
          <w:szCs w:val="24"/>
        </w:rPr>
        <w:t>NIP: 7132984379 REGON: 431020084.</w:t>
      </w:r>
    </w:p>
    <w:p w14:paraId="058A48D0" w14:textId="2677306C"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 xml:space="preserve">Jeżeli objęte fakturą / rachunkiem części przedmiotu umowy były wykonywane z udziałem Podwykonawcy lub dalszych Podwykonawców, Wykonawca obowiązany jest dołączyć </w:t>
      </w:r>
      <w:r w:rsidR="001E32E7" w:rsidRPr="008D51F2">
        <w:rPr>
          <w:rFonts w:asciiTheme="majorHAnsi" w:hAnsiTheme="majorHAnsi" w:cs="Calibri"/>
          <w:sz w:val="24"/>
          <w:szCs w:val="24"/>
        </w:rPr>
        <w:t xml:space="preserve">kopie faktur podwykonawczych oraz </w:t>
      </w:r>
      <w:r w:rsidRPr="008D51F2">
        <w:rPr>
          <w:rFonts w:asciiTheme="majorHAnsi" w:hAnsiTheme="majorHAnsi" w:cs="Calibri"/>
          <w:sz w:val="24"/>
          <w:szCs w:val="24"/>
        </w:rPr>
        <w:t xml:space="preserve">oświadczenia Podwykonawców i dalszych Podwykonawców, że Wykonawca dokonał zapłaty wszelkich należności wynikających z zawartych umów z tytułu realizacji przedmiotu umowy. </w:t>
      </w:r>
    </w:p>
    <w:p w14:paraId="4A25337E" w14:textId="78445A93" w:rsidR="007D375B" w:rsidRPr="008D51F2" w:rsidRDefault="007D375B"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 przypadku nieprzedstawienia przez Wykonawcę wszystkich dokumentów, o których mowa w ust. 7, Zamawiający wstrzymuje Wykonawcy wypłatę należnego wynagrodzenia w części równej sumie kwot wynikających z nieprzedstawionych dowodów zapłaty.</w:t>
      </w:r>
    </w:p>
    <w:p w14:paraId="2517F61B" w14:textId="3D7D6ED9"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Wykonawca upoważnia Zamawiającego do potrącenia</w:t>
      </w:r>
      <w:r w:rsidR="00401552" w:rsidRPr="008D51F2">
        <w:rPr>
          <w:rFonts w:asciiTheme="majorHAnsi" w:hAnsiTheme="majorHAnsi" w:cs="Calibri"/>
          <w:sz w:val="24"/>
          <w:szCs w:val="24"/>
        </w:rPr>
        <w:t>:</w:t>
      </w:r>
    </w:p>
    <w:p w14:paraId="23493989"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1) kar umownych określonych w niniejszej umowie.</w:t>
      </w:r>
    </w:p>
    <w:p w14:paraId="4B30FA6F" w14:textId="77777777" w:rsidR="004D5D24" w:rsidRPr="008D51F2" w:rsidRDefault="004D5D24" w:rsidP="008D51F2">
      <w:pPr>
        <w:spacing w:line="360" w:lineRule="auto"/>
        <w:contextualSpacing/>
        <w:jc w:val="both"/>
        <w:rPr>
          <w:rFonts w:asciiTheme="majorHAnsi" w:hAnsiTheme="majorHAnsi" w:cs="Calibri"/>
          <w:color w:val="FF0000"/>
          <w:sz w:val="24"/>
          <w:szCs w:val="24"/>
        </w:rPr>
      </w:pPr>
      <w:r w:rsidRPr="008D51F2">
        <w:rPr>
          <w:rFonts w:asciiTheme="majorHAnsi" w:hAnsiTheme="majorHAnsi" w:cs="Calibri"/>
          <w:sz w:val="24"/>
          <w:szCs w:val="24"/>
        </w:rPr>
        <w:t>2) płatności na rzecz Podwykonawców oraz dalszych Podwykonawców.</w:t>
      </w:r>
    </w:p>
    <w:p w14:paraId="310460F9"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3) wszelkich płatności wskazanych w umowie, których Zamawiający może dokonać z wynagrodzenia Wykonawcy, oraz kosztów za wykonawstwo zastępcze.</w:t>
      </w:r>
    </w:p>
    <w:p w14:paraId="1008F279" w14:textId="77777777" w:rsidR="004D5D24"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5E998AED" w14:textId="1261F569" w:rsidR="00217FFB" w:rsidRPr="008D51F2" w:rsidRDefault="004D5D24" w:rsidP="008D51F2">
      <w:pPr>
        <w:pStyle w:val="Akapitzlist"/>
        <w:numPr>
          <w:ilvl w:val="0"/>
          <w:numId w:val="57"/>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Zamawiający dopuszcza przyjęcie faktury / rachunk</w:t>
      </w:r>
      <w:r w:rsidR="00217FFB" w:rsidRPr="008D51F2">
        <w:rPr>
          <w:rFonts w:asciiTheme="majorHAnsi" w:hAnsiTheme="majorHAnsi"/>
          <w:color w:val="000000"/>
          <w:sz w:val="24"/>
          <w:szCs w:val="24"/>
        </w:rPr>
        <w:t>u</w:t>
      </w:r>
      <w:r w:rsidR="00D9453B">
        <w:rPr>
          <w:rFonts w:asciiTheme="majorHAnsi" w:hAnsiTheme="majorHAnsi"/>
          <w:color w:val="000000"/>
          <w:sz w:val="24"/>
          <w:szCs w:val="24"/>
        </w:rPr>
        <w:t>:</w:t>
      </w:r>
    </w:p>
    <w:p w14:paraId="4834894E" w14:textId="77777777" w:rsidR="00217FFB" w:rsidRPr="008D51F2" w:rsidRDefault="00217FFB" w:rsidP="008D51F2">
      <w:pPr>
        <w:autoSpaceDE w:val="0"/>
        <w:autoSpaceDN w:val="0"/>
        <w:adjustRightInd w:val="0"/>
        <w:spacing w:line="360" w:lineRule="auto"/>
        <w:contextualSpacing/>
        <w:rPr>
          <w:rFonts w:asciiTheme="majorHAnsi" w:hAnsiTheme="majorHAnsi"/>
          <w:color w:val="000000"/>
          <w:sz w:val="24"/>
          <w:szCs w:val="24"/>
        </w:rPr>
      </w:pPr>
      <w:r w:rsidRPr="008D51F2">
        <w:rPr>
          <w:rFonts w:asciiTheme="majorHAnsi" w:hAnsiTheme="majorHAnsi"/>
          <w:color w:val="000000"/>
          <w:sz w:val="24"/>
          <w:szCs w:val="24"/>
        </w:rPr>
        <w:t>a) wystawionej w wersji papierowej.</w:t>
      </w:r>
    </w:p>
    <w:p w14:paraId="22845D0A" w14:textId="77777777" w:rsidR="00217FFB" w:rsidRPr="008D51F2" w:rsidRDefault="00217FFB" w:rsidP="008D51F2">
      <w:pPr>
        <w:autoSpaceDE w:val="0"/>
        <w:autoSpaceDN w:val="0"/>
        <w:adjustRightInd w:val="0"/>
        <w:spacing w:line="360" w:lineRule="auto"/>
        <w:contextualSpacing/>
        <w:rPr>
          <w:rFonts w:asciiTheme="majorHAnsi" w:hAnsiTheme="majorHAnsi"/>
          <w:sz w:val="24"/>
          <w:szCs w:val="24"/>
        </w:rPr>
      </w:pPr>
      <w:r w:rsidRPr="008D51F2">
        <w:rPr>
          <w:rFonts w:asciiTheme="majorHAnsi" w:hAnsiTheme="majorHAnsi"/>
          <w:color w:val="000000"/>
          <w:sz w:val="24"/>
          <w:szCs w:val="24"/>
        </w:rPr>
        <w:t xml:space="preserve">b) wystawionej w </w:t>
      </w:r>
      <w:r w:rsidRPr="008D51F2">
        <w:rPr>
          <w:rFonts w:asciiTheme="majorHAnsi" w:hAnsiTheme="majorHAnsi"/>
          <w:sz w:val="24"/>
          <w:szCs w:val="24"/>
        </w:rPr>
        <w:t>Krajowym Systemie e-Faktur (KSeF).</w:t>
      </w:r>
    </w:p>
    <w:p w14:paraId="28365A57" w14:textId="70FDBAB0" w:rsidR="00217FFB" w:rsidRPr="008D51F2" w:rsidRDefault="00217FFB" w:rsidP="008D51F2">
      <w:pPr>
        <w:autoSpaceDE w:val="0"/>
        <w:autoSpaceDN w:val="0"/>
        <w:adjustRightInd w:val="0"/>
        <w:spacing w:line="360" w:lineRule="auto"/>
        <w:contextualSpacing/>
        <w:rPr>
          <w:rFonts w:asciiTheme="majorHAnsi" w:hAnsiTheme="majorHAnsi"/>
          <w:color w:val="000000"/>
          <w:sz w:val="24"/>
          <w:szCs w:val="24"/>
        </w:rPr>
      </w:pPr>
      <w:r w:rsidRPr="008D51F2">
        <w:rPr>
          <w:rFonts w:asciiTheme="majorHAnsi" w:hAnsiTheme="majorHAnsi"/>
          <w:sz w:val="24"/>
          <w:szCs w:val="24"/>
        </w:rPr>
        <w:t>c) wystawionej w systemie Platformie Elektronicznego Fakturowania.</w:t>
      </w:r>
    </w:p>
    <w:p w14:paraId="1AC8188D"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0962AC19"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8 rękojmia</w:t>
      </w:r>
    </w:p>
    <w:p w14:paraId="2970EA83" w14:textId="35B1CB5E" w:rsidR="004D5D24" w:rsidRPr="008D51F2" w:rsidRDefault="004D5D24" w:rsidP="008D51F2">
      <w:pPr>
        <w:pStyle w:val="Akapitzlist"/>
        <w:numPr>
          <w:ilvl w:val="0"/>
          <w:numId w:val="58"/>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Wykonawca udziela Zamawiającemu rękojmi za wady fizyczne i prawne opracowanej dokumentacji</w:t>
      </w:r>
      <w:r w:rsidR="00966728">
        <w:rPr>
          <w:rFonts w:asciiTheme="majorHAnsi" w:hAnsiTheme="majorHAnsi"/>
          <w:color w:val="000000"/>
          <w:sz w:val="24"/>
          <w:szCs w:val="24"/>
        </w:rPr>
        <w:t>,</w:t>
      </w:r>
      <w:r w:rsidRPr="008D51F2">
        <w:rPr>
          <w:rFonts w:asciiTheme="majorHAnsi" w:hAnsiTheme="majorHAnsi"/>
          <w:color w:val="000000"/>
          <w:sz w:val="24"/>
          <w:szCs w:val="24"/>
        </w:rPr>
        <w:t xml:space="preserve"> będącej przedmiotem niniejszej umowy, zmniejszające wartość lub użyteczność dokumentacji na potrzeby realizacji budowy, w tym za wady fizyczne istniejące w czasie odbioru oraz za wady powstałe po odbiorze, lecz z przyczyn tkwiących w przedmiocie odbioru w chwili odbioru.</w:t>
      </w:r>
    </w:p>
    <w:p w14:paraId="6BE17C9A" w14:textId="09E276A2" w:rsidR="004D5D24" w:rsidRPr="008D51F2" w:rsidRDefault="004D5D24" w:rsidP="008D51F2">
      <w:pPr>
        <w:pStyle w:val="Akapitzlist"/>
        <w:numPr>
          <w:ilvl w:val="0"/>
          <w:numId w:val="58"/>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Uprawnienia Zamawiającego z tytułu rękojmi</w:t>
      </w:r>
      <w:r w:rsidR="00966728">
        <w:rPr>
          <w:rFonts w:asciiTheme="majorHAnsi" w:hAnsiTheme="majorHAnsi"/>
          <w:color w:val="000000"/>
          <w:sz w:val="24"/>
          <w:szCs w:val="24"/>
        </w:rPr>
        <w:t xml:space="preserve"> (</w:t>
      </w:r>
      <w:r w:rsidR="005F4CB0">
        <w:rPr>
          <w:rFonts w:asciiTheme="majorHAnsi" w:hAnsiTheme="majorHAnsi"/>
          <w:color w:val="000000"/>
          <w:sz w:val="24"/>
          <w:szCs w:val="24"/>
        </w:rPr>
        <w:t xml:space="preserve">odpowiedzialności </w:t>
      </w:r>
      <w:r w:rsidR="00966728">
        <w:rPr>
          <w:rFonts w:asciiTheme="majorHAnsi" w:hAnsiTheme="majorHAnsi"/>
          <w:color w:val="000000"/>
          <w:sz w:val="24"/>
          <w:szCs w:val="24"/>
        </w:rPr>
        <w:t>za wady fizyczne i prawne)</w:t>
      </w:r>
      <w:r w:rsidRPr="008D51F2">
        <w:rPr>
          <w:rFonts w:asciiTheme="majorHAnsi" w:hAnsiTheme="majorHAnsi"/>
          <w:color w:val="000000"/>
          <w:sz w:val="24"/>
          <w:szCs w:val="24"/>
        </w:rPr>
        <w:t xml:space="preserve"> za wady dokumentacji projektowej wygasają w stosunku do Wykonawcy prac projektowych z upływem 5 lat po odbiorze końcowym robót wykonanych na podstawie dokumentacji będącej przedmiotem niniejszej umowy, nie później jednak niż do końca roku 2030 r.</w:t>
      </w:r>
    </w:p>
    <w:p w14:paraId="4476180E" w14:textId="550F3A3B" w:rsidR="004D5D24" w:rsidRPr="008D51F2" w:rsidRDefault="004D5D24" w:rsidP="008D51F2">
      <w:pPr>
        <w:pStyle w:val="Akapitzlist"/>
        <w:numPr>
          <w:ilvl w:val="0"/>
          <w:numId w:val="58"/>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O zauważonych wadach dokumentacji projektowej</w:t>
      </w:r>
      <w:r w:rsidR="00650844">
        <w:rPr>
          <w:rFonts w:asciiTheme="majorHAnsi" w:hAnsiTheme="majorHAnsi"/>
          <w:color w:val="000000"/>
          <w:sz w:val="24"/>
          <w:szCs w:val="24"/>
        </w:rPr>
        <w:t>,</w:t>
      </w:r>
      <w:r w:rsidRPr="008D51F2">
        <w:rPr>
          <w:rFonts w:asciiTheme="majorHAnsi" w:hAnsiTheme="majorHAnsi"/>
          <w:color w:val="000000"/>
          <w:sz w:val="24"/>
          <w:szCs w:val="24"/>
        </w:rPr>
        <w:t xml:space="preserve"> Zamawiający zawiadamia Wykonawcę w terminie 10 dni od wykrycia wady.</w:t>
      </w:r>
    </w:p>
    <w:p w14:paraId="0185B186" w14:textId="7E16E764" w:rsidR="004D5D24" w:rsidRPr="008D51F2" w:rsidRDefault="004D5D24" w:rsidP="008D51F2">
      <w:pPr>
        <w:pStyle w:val="Akapitzlist"/>
        <w:numPr>
          <w:ilvl w:val="0"/>
          <w:numId w:val="58"/>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sz w:val="24"/>
          <w:szCs w:val="24"/>
        </w:rPr>
        <w:t>Wykonawca może uwolnić się od odpowiedzialności z tytułu rękojmi za wskazaną wadę dokumentacji jeżeli wykaże, że wada ta powstała wskutek wykonania dokumentacji projektowej według wskazówek Zamawiającego, które Wykonawca zakwestionował i uprzedził na piśmie Zamawiającego o</w:t>
      </w:r>
      <w:r w:rsidR="00C06D26" w:rsidRPr="008D51F2">
        <w:rPr>
          <w:rFonts w:asciiTheme="majorHAnsi" w:hAnsiTheme="majorHAnsi" w:cs="Arial"/>
          <w:sz w:val="24"/>
          <w:szCs w:val="24"/>
        </w:rPr>
        <w:t> </w:t>
      </w:r>
      <w:r w:rsidRPr="008D51F2">
        <w:rPr>
          <w:rFonts w:asciiTheme="majorHAnsi" w:hAnsiTheme="majorHAnsi" w:cs="Arial"/>
          <w:sz w:val="24"/>
          <w:szCs w:val="24"/>
        </w:rPr>
        <w:t>przewidywanych skutkach zastosowania się do tych wskazówek.</w:t>
      </w:r>
    </w:p>
    <w:p w14:paraId="00F80C65" w14:textId="77777777" w:rsidR="004D5D24" w:rsidRPr="008D51F2" w:rsidRDefault="004D5D24" w:rsidP="008D51F2">
      <w:pPr>
        <w:pStyle w:val="Akapitzlist"/>
        <w:numPr>
          <w:ilvl w:val="0"/>
          <w:numId w:val="58"/>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Zamawiający, który otrzyma wadliwą dokumentację projektową, wykonując uprawnienie z tytułu rękojmi względem Wykonawcy może:</w:t>
      </w:r>
    </w:p>
    <w:p w14:paraId="47002056" w14:textId="47095FC7" w:rsidR="004D5D24" w:rsidRPr="008D51F2" w:rsidRDefault="004D5D24" w:rsidP="00171D31">
      <w:pPr>
        <w:autoSpaceDE w:val="0"/>
        <w:autoSpaceDN w:val="0"/>
        <w:adjustRightInd w:val="0"/>
        <w:spacing w:line="360" w:lineRule="auto"/>
        <w:contextualSpacing/>
        <w:jc w:val="both"/>
        <w:rPr>
          <w:rFonts w:asciiTheme="majorHAnsi" w:hAnsiTheme="majorHAnsi"/>
          <w:color w:val="000000"/>
          <w:sz w:val="24"/>
          <w:szCs w:val="24"/>
        </w:rPr>
      </w:pPr>
      <w:r w:rsidRPr="008D51F2">
        <w:rPr>
          <w:rFonts w:asciiTheme="majorHAnsi" w:hAnsiTheme="majorHAnsi"/>
          <w:color w:val="000000"/>
          <w:sz w:val="24"/>
          <w:szCs w:val="24"/>
        </w:rPr>
        <w:t xml:space="preserve">a) zażądać bezpłatnego usunięcia wad w terminie wyznaczonym Wykonawcy bez względu na wysokość związanych z tym kosztów z zagrożeniem, że po bezskutecznym upływie terminu nie przyjmie usunięcia wad i odstąpi od umowy z winy Wykonawcy, bądź </w:t>
      </w:r>
      <w:r w:rsidR="004D4406">
        <w:rPr>
          <w:rFonts w:asciiTheme="majorHAnsi" w:hAnsiTheme="majorHAnsi"/>
          <w:color w:val="000000"/>
          <w:sz w:val="24"/>
          <w:szCs w:val="24"/>
        </w:rPr>
        <w:t>proporcjonalnie</w:t>
      </w:r>
      <w:r w:rsidRPr="008D51F2">
        <w:rPr>
          <w:rFonts w:asciiTheme="majorHAnsi" w:hAnsiTheme="majorHAnsi"/>
          <w:color w:val="000000"/>
          <w:sz w:val="24"/>
          <w:szCs w:val="24"/>
        </w:rPr>
        <w:t xml:space="preserve"> obniżyć wynagrodzenie Wykonawcy, gdy wady nie mają charakteru istotnego i nie dadzą się usunąć.</w:t>
      </w:r>
    </w:p>
    <w:p w14:paraId="6AE55792" w14:textId="77777777" w:rsidR="004D5D24" w:rsidRPr="008D51F2" w:rsidRDefault="004D5D24" w:rsidP="00171D31">
      <w:pPr>
        <w:autoSpaceDE w:val="0"/>
        <w:autoSpaceDN w:val="0"/>
        <w:adjustRightInd w:val="0"/>
        <w:spacing w:line="360" w:lineRule="auto"/>
        <w:contextualSpacing/>
        <w:jc w:val="both"/>
        <w:rPr>
          <w:rFonts w:asciiTheme="majorHAnsi" w:hAnsiTheme="majorHAnsi"/>
          <w:color w:val="000000"/>
          <w:sz w:val="24"/>
          <w:szCs w:val="24"/>
        </w:rPr>
      </w:pPr>
      <w:r w:rsidRPr="008D51F2">
        <w:rPr>
          <w:rFonts w:asciiTheme="majorHAnsi" w:hAnsiTheme="majorHAnsi"/>
          <w:color w:val="000000"/>
          <w:sz w:val="24"/>
          <w:szCs w:val="24"/>
        </w:rPr>
        <w:t>b) jeżeli wady mają charakter istotny i nie dadzą się usunąć lub uniemożliwiają realizację inwestycji na podstawie wykonanej dokumentacji projektowej, odstąpić od umowy z winy Wykonawcy, bez wyznaczenia terminu do usunięcia wad, z zachowaniem praw odszkodowawczych, w tym kary umownej za odstąpienie od umowy z przyczyn dotyczących Wykonawcy.</w:t>
      </w:r>
    </w:p>
    <w:p w14:paraId="7B5D62D6" w14:textId="1AD71F7B" w:rsidR="004D5D24" w:rsidRPr="008D51F2" w:rsidRDefault="004D5D24" w:rsidP="00171D31">
      <w:pPr>
        <w:autoSpaceDE w:val="0"/>
        <w:autoSpaceDN w:val="0"/>
        <w:adjustRightInd w:val="0"/>
        <w:spacing w:line="360" w:lineRule="auto"/>
        <w:contextualSpacing/>
        <w:jc w:val="both"/>
        <w:rPr>
          <w:rFonts w:asciiTheme="majorHAnsi" w:hAnsiTheme="majorHAnsi"/>
          <w:color w:val="000000"/>
          <w:sz w:val="24"/>
          <w:szCs w:val="24"/>
        </w:rPr>
      </w:pPr>
      <w:r w:rsidRPr="008D51F2">
        <w:rPr>
          <w:rFonts w:asciiTheme="majorHAnsi" w:hAnsiTheme="majorHAnsi"/>
          <w:color w:val="000000"/>
          <w:sz w:val="24"/>
          <w:szCs w:val="24"/>
        </w:rPr>
        <w:t>Za wadę istotną</w:t>
      </w:r>
      <w:r w:rsidR="0022528A">
        <w:rPr>
          <w:rFonts w:asciiTheme="majorHAnsi" w:hAnsiTheme="majorHAnsi"/>
          <w:color w:val="000000"/>
          <w:sz w:val="24"/>
          <w:szCs w:val="24"/>
        </w:rPr>
        <w:t xml:space="preserve">, </w:t>
      </w:r>
      <w:r w:rsidRPr="008D51F2">
        <w:rPr>
          <w:rFonts w:asciiTheme="majorHAnsi" w:hAnsiTheme="majorHAnsi"/>
          <w:color w:val="000000"/>
          <w:sz w:val="24"/>
          <w:szCs w:val="24"/>
        </w:rPr>
        <w:t>uważa się wadę uniemożliwiającą wykorzystanie dokumentacji projektowej w całości lub w części na potrzeby realizacji inwestycji.</w:t>
      </w:r>
      <w:r w:rsidR="00171D31">
        <w:rPr>
          <w:rFonts w:asciiTheme="majorHAnsi" w:hAnsiTheme="majorHAnsi"/>
          <w:color w:val="000000"/>
          <w:sz w:val="24"/>
          <w:szCs w:val="24"/>
        </w:rPr>
        <w:t xml:space="preserve"> Za wadę istotną</w:t>
      </w:r>
      <w:r w:rsidR="0022528A">
        <w:rPr>
          <w:rFonts w:asciiTheme="majorHAnsi" w:hAnsiTheme="majorHAnsi"/>
          <w:color w:val="000000"/>
          <w:sz w:val="24"/>
          <w:szCs w:val="24"/>
        </w:rPr>
        <w:t>,</w:t>
      </w:r>
      <w:r w:rsidR="00171D31">
        <w:rPr>
          <w:rFonts w:asciiTheme="majorHAnsi" w:hAnsiTheme="majorHAnsi"/>
          <w:color w:val="000000"/>
          <w:sz w:val="24"/>
          <w:szCs w:val="24"/>
        </w:rPr>
        <w:t xml:space="preserve"> uważa się również wskazanie „nazw własnych” materiałów </w:t>
      </w:r>
      <w:r w:rsidR="009D4271">
        <w:rPr>
          <w:rFonts w:asciiTheme="majorHAnsi" w:hAnsiTheme="majorHAnsi"/>
          <w:color w:val="000000"/>
          <w:sz w:val="24"/>
          <w:szCs w:val="24"/>
        </w:rPr>
        <w:t>-</w:t>
      </w:r>
      <w:r w:rsidR="00171D31">
        <w:rPr>
          <w:rFonts w:asciiTheme="majorHAnsi" w:hAnsiTheme="majorHAnsi"/>
          <w:color w:val="000000"/>
          <w:sz w:val="24"/>
          <w:szCs w:val="24"/>
        </w:rPr>
        <w:t>bez właściwego opisu równoważności.</w:t>
      </w:r>
    </w:p>
    <w:p w14:paraId="48A5B409" w14:textId="6DC36797" w:rsidR="004D5D24" w:rsidRPr="008D51F2" w:rsidRDefault="004D5D24" w:rsidP="00171D31">
      <w:pPr>
        <w:pStyle w:val="Akapitzlist"/>
        <w:numPr>
          <w:ilvl w:val="0"/>
          <w:numId w:val="58"/>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Ukryte wady projektowe, które ujawnione zostaną w trakcie realizacji robót, wykonywanych na podstawie dokumentacji (również w trakcie przetargu na wybór Wykonawcy</w:t>
      </w:r>
      <w:r w:rsidR="0022528A">
        <w:rPr>
          <w:rFonts w:asciiTheme="majorHAnsi" w:hAnsiTheme="majorHAnsi"/>
          <w:color w:val="000000"/>
          <w:sz w:val="24"/>
          <w:szCs w:val="24"/>
        </w:rPr>
        <w:t xml:space="preserve"> w zakresie wybudowania i wyposażenia biblioteki</w:t>
      </w:r>
      <w:r w:rsidRPr="008D51F2">
        <w:rPr>
          <w:rFonts w:asciiTheme="majorHAnsi" w:hAnsiTheme="majorHAnsi"/>
          <w:color w:val="000000"/>
          <w:sz w:val="24"/>
          <w:szCs w:val="24"/>
        </w:rPr>
        <w:t>)</w:t>
      </w:r>
      <w:r w:rsidR="0022528A">
        <w:rPr>
          <w:rFonts w:asciiTheme="majorHAnsi" w:hAnsiTheme="majorHAnsi"/>
          <w:color w:val="000000"/>
          <w:sz w:val="24"/>
          <w:szCs w:val="24"/>
        </w:rPr>
        <w:t>,</w:t>
      </w:r>
      <w:r w:rsidRPr="008D51F2">
        <w:rPr>
          <w:rFonts w:asciiTheme="majorHAnsi" w:hAnsiTheme="majorHAnsi"/>
          <w:color w:val="000000"/>
          <w:sz w:val="24"/>
          <w:szCs w:val="24"/>
        </w:rPr>
        <w:t xml:space="preserve"> Wykonawca usunie bez dodatkowego wynagrodzenia jednocześnie pokrywając koszty robót wynikające z wadliwej dokumentacji w terminie wskazanym przez Zamawiającego.</w:t>
      </w:r>
    </w:p>
    <w:p w14:paraId="2B61E91B" w14:textId="77777777" w:rsidR="007745FE" w:rsidRDefault="007745FE" w:rsidP="008D51F2">
      <w:pPr>
        <w:autoSpaceDE w:val="0"/>
        <w:autoSpaceDN w:val="0"/>
        <w:adjustRightInd w:val="0"/>
        <w:spacing w:line="360" w:lineRule="auto"/>
        <w:contextualSpacing/>
        <w:jc w:val="both"/>
        <w:rPr>
          <w:rFonts w:asciiTheme="majorHAnsi" w:eastAsia="SimSun" w:hAnsiTheme="majorHAnsi" w:cs="Times New Roman"/>
          <w:b/>
          <w:bCs/>
          <w:sz w:val="24"/>
          <w:szCs w:val="24"/>
        </w:rPr>
      </w:pPr>
    </w:p>
    <w:p w14:paraId="391FC3F2" w14:textId="6CF26D8F" w:rsidR="004D5D24" w:rsidRPr="0025744E" w:rsidRDefault="004D5D24" w:rsidP="008D51F2">
      <w:pPr>
        <w:autoSpaceDE w:val="0"/>
        <w:autoSpaceDN w:val="0"/>
        <w:adjustRightInd w:val="0"/>
        <w:spacing w:line="360" w:lineRule="auto"/>
        <w:contextualSpacing/>
        <w:jc w:val="both"/>
        <w:rPr>
          <w:rFonts w:asciiTheme="majorHAnsi" w:eastAsia="SimSun" w:hAnsiTheme="majorHAnsi" w:cs="Times New Roman"/>
          <w:b/>
          <w:bCs/>
          <w:sz w:val="24"/>
          <w:szCs w:val="24"/>
        </w:rPr>
      </w:pPr>
      <w:r w:rsidRPr="0025744E">
        <w:rPr>
          <w:rFonts w:asciiTheme="majorHAnsi" w:eastAsia="SimSun" w:hAnsiTheme="majorHAnsi" w:cs="Times New Roman"/>
          <w:b/>
          <w:bCs/>
          <w:sz w:val="24"/>
          <w:szCs w:val="24"/>
        </w:rPr>
        <w:t>§ 9 kary umowne, odstępne, odszkodowania</w:t>
      </w:r>
    </w:p>
    <w:p w14:paraId="12ACE71F" w14:textId="77777777" w:rsidR="004D5D24" w:rsidRPr="008D51F2" w:rsidRDefault="004D5D24" w:rsidP="008D51F2">
      <w:pPr>
        <w:pStyle w:val="Akapitzlist"/>
        <w:numPr>
          <w:ilvl w:val="0"/>
          <w:numId w:val="59"/>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Wykonawca zobowiązany jest do zapłaty Zamawiającemu kary umownej:</w:t>
      </w:r>
    </w:p>
    <w:p w14:paraId="0E2B3953" w14:textId="39B3A0A0" w:rsidR="004D5D24" w:rsidRPr="008D51F2" w:rsidRDefault="004D5D24" w:rsidP="008D51F2">
      <w:pPr>
        <w:pStyle w:val="Akapitzlist"/>
        <w:autoSpaceDE w:val="0"/>
        <w:autoSpaceDN w:val="0"/>
        <w:adjustRightInd w:val="0"/>
        <w:spacing w:before="0" w:after="0" w:line="360" w:lineRule="auto"/>
        <w:ind w:left="0"/>
        <w:rPr>
          <w:rFonts w:asciiTheme="majorHAnsi" w:hAnsiTheme="majorHAnsi"/>
          <w:color w:val="000000"/>
          <w:sz w:val="24"/>
          <w:szCs w:val="24"/>
        </w:rPr>
      </w:pPr>
      <w:r w:rsidRPr="008D51F2">
        <w:rPr>
          <w:rFonts w:asciiTheme="majorHAnsi" w:hAnsiTheme="majorHAnsi"/>
          <w:color w:val="000000"/>
          <w:sz w:val="24"/>
          <w:szCs w:val="24"/>
        </w:rPr>
        <w:t xml:space="preserve">a) za delegowanie do realizacji umowy innego </w:t>
      </w:r>
      <w:r w:rsidR="004A76A5" w:rsidRPr="008D51F2">
        <w:rPr>
          <w:rFonts w:asciiTheme="majorHAnsi" w:hAnsiTheme="majorHAnsi"/>
          <w:color w:val="000000"/>
          <w:sz w:val="24"/>
          <w:szCs w:val="24"/>
        </w:rPr>
        <w:t>p</w:t>
      </w:r>
      <w:r w:rsidRPr="008D51F2">
        <w:rPr>
          <w:rFonts w:asciiTheme="majorHAnsi" w:hAnsiTheme="majorHAnsi"/>
          <w:color w:val="000000"/>
          <w:sz w:val="24"/>
          <w:szCs w:val="24"/>
        </w:rPr>
        <w:t xml:space="preserve">rojektanta branży </w:t>
      </w:r>
      <w:r w:rsidR="00A27A13" w:rsidRPr="008D51F2">
        <w:rPr>
          <w:rFonts w:asciiTheme="majorHAnsi" w:hAnsiTheme="majorHAnsi"/>
          <w:color w:val="000000"/>
          <w:sz w:val="24"/>
          <w:szCs w:val="24"/>
        </w:rPr>
        <w:t>architektonicznej</w:t>
      </w:r>
      <w:r w:rsidRPr="008D51F2">
        <w:rPr>
          <w:rFonts w:asciiTheme="majorHAnsi" w:hAnsiTheme="majorHAnsi"/>
          <w:color w:val="000000"/>
          <w:sz w:val="24"/>
          <w:szCs w:val="24"/>
        </w:rPr>
        <w:t xml:space="preserve"> </w:t>
      </w:r>
      <w:r w:rsidR="004A76A5" w:rsidRPr="008D51F2">
        <w:rPr>
          <w:rFonts w:asciiTheme="majorHAnsi" w:hAnsiTheme="majorHAnsi"/>
          <w:color w:val="000000"/>
          <w:sz w:val="24"/>
          <w:szCs w:val="24"/>
        </w:rPr>
        <w:t xml:space="preserve">lub innego projektanta wnętrz, </w:t>
      </w:r>
      <w:r w:rsidRPr="008D51F2">
        <w:rPr>
          <w:rFonts w:asciiTheme="majorHAnsi" w:hAnsiTheme="majorHAnsi"/>
          <w:color w:val="000000"/>
          <w:sz w:val="24"/>
          <w:szCs w:val="24"/>
        </w:rPr>
        <w:t>niż wskazanego w ofercie przetargowej – za każdy stwierdzony</w:t>
      </w:r>
      <w:r w:rsidR="005A3C1B">
        <w:rPr>
          <w:rFonts w:asciiTheme="majorHAnsi" w:hAnsiTheme="majorHAnsi"/>
          <w:color w:val="000000"/>
          <w:sz w:val="24"/>
          <w:szCs w:val="24"/>
        </w:rPr>
        <w:t xml:space="preserve"> </w:t>
      </w:r>
      <w:r w:rsidRPr="008D51F2">
        <w:rPr>
          <w:rFonts w:asciiTheme="majorHAnsi" w:hAnsiTheme="majorHAnsi"/>
          <w:color w:val="000000"/>
          <w:sz w:val="24"/>
          <w:szCs w:val="24"/>
        </w:rPr>
        <w:t>i</w:t>
      </w:r>
      <w:r w:rsidR="00A27A13" w:rsidRPr="008D51F2">
        <w:rPr>
          <w:rFonts w:asciiTheme="majorHAnsi" w:hAnsiTheme="majorHAnsi"/>
          <w:color w:val="000000"/>
          <w:sz w:val="24"/>
          <w:szCs w:val="24"/>
        </w:rPr>
        <w:t> </w:t>
      </w:r>
      <w:r w:rsidRPr="008D51F2">
        <w:rPr>
          <w:rFonts w:asciiTheme="majorHAnsi" w:hAnsiTheme="majorHAnsi"/>
          <w:color w:val="000000"/>
          <w:sz w:val="24"/>
          <w:szCs w:val="24"/>
        </w:rPr>
        <w:t xml:space="preserve">udowodniony przypadek w wysokości </w:t>
      </w:r>
      <w:r w:rsidR="005A3C1B">
        <w:rPr>
          <w:rFonts w:asciiTheme="majorHAnsi" w:hAnsiTheme="majorHAnsi"/>
          <w:color w:val="000000"/>
          <w:sz w:val="24"/>
          <w:szCs w:val="24"/>
        </w:rPr>
        <w:t>2</w:t>
      </w:r>
      <w:r w:rsidR="00CE1989" w:rsidRPr="008D51F2">
        <w:rPr>
          <w:rFonts w:asciiTheme="majorHAnsi" w:hAnsiTheme="majorHAnsi"/>
          <w:color w:val="000000"/>
          <w:sz w:val="24"/>
          <w:szCs w:val="24"/>
        </w:rPr>
        <w:t>.0</w:t>
      </w:r>
      <w:r w:rsidRPr="008D51F2">
        <w:rPr>
          <w:rFonts w:asciiTheme="majorHAnsi" w:hAnsiTheme="majorHAnsi"/>
          <w:color w:val="000000"/>
          <w:sz w:val="24"/>
          <w:szCs w:val="24"/>
        </w:rPr>
        <w:t>00,00 zł brutto.</w:t>
      </w:r>
    </w:p>
    <w:p w14:paraId="2B42ED4F" w14:textId="2A24F8A9" w:rsidR="004D5D24" w:rsidRPr="008D51F2" w:rsidRDefault="004D5D24" w:rsidP="008D51F2">
      <w:pPr>
        <w:autoSpaceDE w:val="0"/>
        <w:autoSpaceDN w:val="0"/>
        <w:adjustRightInd w:val="0"/>
        <w:spacing w:line="360" w:lineRule="auto"/>
        <w:contextualSpacing/>
        <w:jc w:val="both"/>
        <w:rPr>
          <w:rFonts w:asciiTheme="majorHAnsi" w:hAnsiTheme="majorHAnsi"/>
          <w:color w:val="000000"/>
          <w:sz w:val="24"/>
          <w:szCs w:val="24"/>
        </w:rPr>
      </w:pPr>
      <w:r w:rsidRPr="008D51F2">
        <w:rPr>
          <w:rFonts w:asciiTheme="majorHAnsi" w:hAnsiTheme="majorHAnsi"/>
          <w:color w:val="000000"/>
          <w:sz w:val="24"/>
          <w:szCs w:val="24"/>
        </w:rPr>
        <w:t xml:space="preserve">b) za odstąpienie od umowy z przyczyn leżących po stronie Wykonawcy w wysokości </w:t>
      </w:r>
      <w:r w:rsidR="00401552" w:rsidRPr="008D51F2">
        <w:rPr>
          <w:rFonts w:asciiTheme="majorHAnsi" w:hAnsiTheme="majorHAnsi"/>
          <w:color w:val="000000"/>
          <w:sz w:val="24"/>
          <w:szCs w:val="24"/>
        </w:rPr>
        <w:t>10</w:t>
      </w:r>
      <w:r w:rsidRPr="008D51F2">
        <w:rPr>
          <w:rFonts w:asciiTheme="majorHAnsi" w:hAnsiTheme="majorHAnsi"/>
          <w:color w:val="000000"/>
          <w:sz w:val="24"/>
          <w:szCs w:val="24"/>
        </w:rPr>
        <w:t>.000,00 zł brutto.</w:t>
      </w:r>
    </w:p>
    <w:p w14:paraId="4196C677" w14:textId="2E67EFB5" w:rsidR="004D5D24" w:rsidRPr="008D51F2" w:rsidRDefault="004D5D24" w:rsidP="008D51F2">
      <w:pPr>
        <w:suppressAutoHyphens/>
        <w:overflowPunct w:val="0"/>
        <w:spacing w:line="360" w:lineRule="auto"/>
        <w:contextualSpacing/>
        <w:jc w:val="both"/>
        <w:rPr>
          <w:rFonts w:asciiTheme="majorHAnsi" w:hAnsiTheme="majorHAnsi" w:cs="Arial"/>
          <w:sz w:val="24"/>
          <w:szCs w:val="24"/>
        </w:rPr>
      </w:pPr>
      <w:r w:rsidRPr="008D51F2">
        <w:rPr>
          <w:rFonts w:asciiTheme="majorHAnsi" w:hAnsiTheme="majorHAnsi"/>
          <w:color w:val="000000"/>
          <w:sz w:val="24"/>
          <w:szCs w:val="24"/>
        </w:rPr>
        <w:t>c)</w:t>
      </w:r>
      <w:bookmarkStart w:id="5" w:name="_Hlk48822103"/>
      <w:r w:rsidRPr="008D51F2">
        <w:rPr>
          <w:rFonts w:asciiTheme="majorHAnsi" w:hAnsiTheme="majorHAnsi"/>
          <w:color w:val="000000"/>
          <w:sz w:val="24"/>
          <w:szCs w:val="24"/>
        </w:rPr>
        <w:t xml:space="preserve"> </w:t>
      </w:r>
      <w:r w:rsidRPr="008D51F2">
        <w:rPr>
          <w:rFonts w:asciiTheme="majorHAnsi" w:hAnsiTheme="majorHAnsi" w:cs="Arial"/>
          <w:sz w:val="24"/>
          <w:szCs w:val="24"/>
        </w:rPr>
        <w:t>zwłoki w dostarczeniu do siedziby Zamawiającego kompletnej dokumentacji</w:t>
      </w:r>
      <w:r w:rsidR="0025744E">
        <w:rPr>
          <w:rFonts w:asciiTheme="majorHAnsi" w:hAnsiTheme="majorHAnsi" w:cs="Arial"/>
          <w:sz w:val="24"/>
          <w:szCs w:val="24"/>
        </w:rPr>
        <w:t xml:space="preserve">, </w:t>
      </w:r>
      <w:r w:rsidRPr="008D51F2">
        <w:rPr>
          <w:rFonts w:asciiTheme="majorHAnsi" w:hAnsiTheme="majorHAnsi" w:cs="Arial"/>
          <w:sz w:val="24"/>
          <w:szCs w:val="24"/>
        </w:rPr>
        <w:t>w stosunku do terminu określonego w § 4 ust. 1 umowy – w wysokości 100,00 zł brutto każdy dzień zwłoki</w:t>
      </w:r>
      <w:bookmarkEnd w:id="5"/>
      <w:r w:rsidRPr="008D51F2">
        <w:rPr>
          <w:rFonts w:asciiTheme="majorHAnsi" w:hAnsiTheme="majorHAnsi" w:cs="Arial"/>
          <w:sz w:val="24"/>
          <w:szCs w:val="24"/>
        </w:rPr>
        <w:t>.</w:t>
      </w:r>
    </w:p>
    <w:p w14:paraId="5048AA1B" w14:textId="77777777" w:rsidR="004D5D24" w:rsidRPr="008D51F2" w:rsidRDefault="004D5D24" w:rsidP="008D51F2">
      <w:pPr>
        <w:suppressAutoHyphens/>
        <w:overflowPunct w:val="0"/>
        <w:spacing w:line="360" w:lineRule="auto"/>
        <w:contextualSpacing/>
        <w:jc w:val="both"/>
        <w:rPr>
          <w:rFonts w:asciiTheme="majorHAnsi" w:hAnsiTheme="majorHAnsi" w:cs="Arial"/>
          <w:sz w:val="24"/>
          <w:szCs w:val="24"/>
        </w:rPr>
      </w:pPr>
      <w:r w:rsidRPr="008D51F2">
        <w:rPr>
          <w:rFonts w:asciiTheme="majorHAnsi" w:hAnsiTheme="majorHAnsi" w:cs="Arial"/>
          <w:sz w:val="24"/>
          <w:szCs w:val="24"/>
        </w:rPr>
        <w:t>d) zwłoki w usunięciu stwierdzonych wad w dokumentacji projektowej w stosunku do terminu wyznaczonego przez Zamawiającego - w wysokości 100,00 zł brutto każdy dzień zwłoki.</w:t>
      </w:r>
    </w:p>
    <w:p w14:paraId="791822FB" w14:textId="21073895" w:rsidR="004D5D24" w:rsidRPr="008D51F2" w:rsidRDefault="00401552" w:rsidP="008D51F2">
      <w:pPr>
        <w:suppressAutoHyphens/>
        <w:overflowPunct w:val="0"/>
        <w:spacing w:line="360" w:lineRule="auto"/>
        <w:contextualSpacing/>
        <w:jc w:val="both"/>
        <w:rPr>
          <w:rFonts w:asciiTheme="majorHAnsi" w:hAnsiTheme="majorHAnsi"/>
          <w:color w:val="000000"/>
          <w:sz w:val="24"/>
          <w:szCs w:val="24"/>
        </w:rPr>
      </w:pPr>
      <w:r w:rsidRPr="008D51F2">
        <w:rPr>
          <w:rFonts w:asciiTheme="majorHAnsi" w:hAnsiTheme="majorHAnsi" w:cs="Arial"/>
          <w:sz w:val="24"/>
          <w:szCs w:val="24"/>
        </w:rPr>
        <w:t>e</w:t>
      </w:r>
      <w:r w:rsidR="004D5D24" w:rsidRPr="008D51F2">
        <w:rPr>
          <w:rFonts w:asciiTheme="majorHAnsi" w:hAnsiTheme="majorHAnsi" w:cs="Arial"/>
          <w:sz w:val="24"/>
          <w:szCs w:val="24"/>
        </w:rPr>
        <w:t>) za każdy przypadek braku realizacji lub niestawienia się</w:t>
      </w:r>
      <w:r w:rsidR="0025744E">
        <w:rPr>
          <w:rFonts w:asciiTheme="majorHAnsi" w:hAnsiTheme="majorHAnsi" w:cs="Arial"/>
          <w:sz w:val="24"/>
          <w:szCs w:val="24"/>
        </w:rPr>
        <w:t>,</w:t>
      </w:r>
      <w:r w:rsidR="004D5D24" w:rsidRPr="008D51F2">
        <w:rPr>
          <w:rFonts w:asciiTheme="majorHAnsi" w:hAnsiTheme="majorHAnsi" w:cs="Arial"/>
          <w:sz w:val="24"/>
          <w:szCs w:val="24"/>
        </w:rPr>
        <w:t xml:space="preserve"> w celu pełnienia czynności objętych nadzorem autorskim </w:t>
      </w:r>
      <w:r w:rsidR="0025744E">
        <w:rPr>
          <w:rFonts w:asciiTheme="majorHAnsi" w:hAnsiTheme="majorHAnsi" w:cs="Arial"/>
          <w:sz w:val="24"/>
          <w:szCs w:val="24"/>
        </w:rPr>
        <w:t xml:space="preserve">projektanta </w:t>
      </w:r>
      <w:r w:rsidR="004D5D24" w:rsidRPr="008D51F2">
        <w:rPr>
          <w:rFonts w:asciiTheme="majorHAnsi" w:hAnsiTheme="majorHAnsi" w:cs="Arial"/>
          <w:sz w:val="24"/>
          <w:szCs w:val="24"/>
        </w:rPr>
        <w:t xml:space="preserve">– w kwocie 1.000,00 zł za </w:t>
      </w:r>
      <w:r w:rsidR="004D5D24" w:rsidRPr="008D51F2">
        <w:rPr>
          <w:rFonts w:asciiTheme="majorHAnsi" w:hAnsiTheme="majorHAnsi"/>
          <w:color w:val="000000"/>
          <w:sz w:val="24"/>
          <w:szCs w:val="24"/>
        </w:rPr>
        <w:t>każdy stwierdzony i udowodniony przypadek.</w:t>
      </w:r>
    </w:p>
    <w:p w14:paraId="2E02E03C" w14:textId="2C14B1AB" w:rsidR="004D5D24" w:rsidRPr="008D51F2" w:rsidRDefault="005A53FB" w:rsidP="008D51F2">
      <w:pPr>
        <w:autoSpaceDE w:val="0"/>
        <w:autoSpaceDN w:val="0"/>
        <w:adjustRightInd w:val="0"/>
        <w:spacing w:line="360" w:lineRule="auto"/>
        <w:contextualSpacing/>
        <w:jc w:val="both"/>
        <w:rPr>
          <w:rFonts w:asciiTheme="majorHAnsi" w:hAnsiTheme="majorHAnsi" w:cs="ArialMT"/>
          <w:sz w:val="24"/>
          <w:szCs w:val="24"/>
        </w:rPr>
      </w:pPr>
      <w:r>
        <w:rPr>
          <w:rFonts w:asciiTheme="majorHAnsi" w:hAnsiTheme="majorHAnsi"/>
          <w:color w:val="000000"/>
          <w:sz w:val="24"/>
          <w:szCs w:val="24"/>
        </w:rPr>
        <w:t>f</w:t>
      </w:r>
      <w:r w:rsidR="004D5D24" w:rsidRPr="008D51F2">
        <w:rPr>
          <w:rFonts w:asciiTheme="majorHAnsi" w:hAnsiTheme="majorHAnsi"/>
          <w:color w:val="000000"/>
          <w:sz w:val="24"/>
          <w:szCs w:val="24"/>
        </w:rPr>
        <w:t xml:space="preserve">) </w:t>
      </w:r>
      <w:r w:rsidR="004D5D24" w:rsidRPr="008D51F2">
        <w:rPr>
          <w:rFonts w:asciiTheme="majorHAnsi" w:hAnsiTheme="majorHAnsi" w:cs="ArialMT"/>
          <w:sz w:val="24"/>
          <w:szCs w:val="24"/>
        </w:rPr>
        <w:t xml:space="preserve">w przypadku </w:t>
      </w:r>
      <w:r w:rsidR="00401552" w:rsidRPr="008D51F2">
        <w:rPr>
          <w:rFonts w:asciiTheme="majorHAnsi" w:hAnsiTheme="majorHAnsi" w:cs="ArialMT"/>
          <w:sz w:val="24"/>
          <w:szCs w:val="24"/>
        </w:rPr>
        <w:t>nieprzedłożenia</w:t>
      </w:r>
      <w:r w:rsidR="004D5D24" w:rsidRPr="008D51F2">
        <w:rPr>
          <w:rFonts w:asciiTheme="majorHAnsi" w:hAnsiTheme="majorHAnsi" w:cs="ArialMT"/>
          <w:sz w:val="24"/>
          <w:szCs w:val="24"/>
        </w:rPr>
        <w:t xml:space="preserve"> poświadczonej za zgodność z oryginałem kopii umowy o podwykonawstwo lub jej zmiany w wysokości </w:t>
      </w:r>
      <w:r w:rsidR="0025744E">
        <w:rPr>
          <w:rFonts w:asciiTheme="majorHAnsi" w:hAnsiTheme="majorHAnsi" w:cs="ArialMT"/>
          <w:sz w:val="24"/>
          <w:szCs w:val="24"/>
        </w:rPr>
        <w:t>2</w:t>
      </w:r>
      <w:r w:rsidR="004D5D24" w:rsidRPr="008D51F2">
        <w:rPr>
          <w:rFonts w:asciiTheme="majorHAnsi" w:hAnsiTheme="majorHAnsi" w:cs="ArialMT"/>
          <w:sz w:val="24"/>
          <w:szCs w:val="24"/>
        </w:rPr>
        <w:t xml:space="preserve">00,00 zł za </w:t>
      </w:r>
      <w:r w:rsidR="004D5D24" w:rsidRPr="008D51F2">
        <w:rPr>
          <w:rFonts w:asciiTheme="majorHAnsi" w:hAnsiTheme="majorHAnsi"/>
          <w:color w:val="000000"/>
          <w:sz w:val="24"/>
          <w:szCs w:val="24"/>
        </w:rPr>
        <w:t>każdy stwierdzony i udowodniony przypadek.</w:t>
      </w:r>
    </w:p>
    <w:p w14:paraId="3F612AC0" w14:textId="26A1E6CA" w:rsidR="004D5D24" w:rsidRPr="008D51F2" w:rsidRDefault="005A53FB" w:rsidP="008D51F2">
      <w:pPr>
        <w:pStyle w:val="Default"/>
        <w:spacing w:line="360" w:lineRule="auto"/>
        <w:contextualSpacing/>
        <w:jc w:val="both"/>
        <w:rPr>
          <w:rFonts w:asciiTheme="majorHAnsi" w:hAnsiTheme="majorHAnsi"/>
        </w:rPr>
      </w:pPr>
      <w:r>
        <w:rPr>
          <w:rFonts w:asciiTheme="majorHAnsi" w:hAnsiTheme="majorHAnsi"/>
        </w:rPr>
        <w:t>g</w:t>
      </w:r>
      <w:r w:rsidR="004D5D24" w:rsidRPr="008D51F2">
        <w:rPr>
          <w:rFonts w:asciiTheme="majorHAnsi" w:hAnsiTheme="majorHAnsi"/>
        </w:rPr>
        <w:t xml:space="preserve">)  </w:t>
      </w:r>
      <w:r w:rsidR="004D5D24" w:rsidRPr="008D51F2">
        <w:rPr>
          <w:rFonts w:asciiTheme="majorHAnsi" w:hAnsiTheme="majorHAnsi" w:cs="Calibri"/>
        </w:rPr>
        <w:t>w przypadku gdy</w:t>
      </w:r>
      <w:r w:rsidR="0025744E">
        <w:rPr>
          <w:rFonts w:asciiTheme="majorHAnsi" w:hAnsiTheme="majorHAnsi" w:cs="Calibri"/>
        </w:rPr>
        <w:t xml:space="preserve">, </w:t>
      </w:r>
      <w:r w:rsidR="004D5D24" w:rsidRPr="008D51F2">
        <w:rPr>
          <w:rFonts w:asciiTheme="majorHAnsi" w:hAnsiTheme="majorHAnsi" w:cs="Calibri"/>
        </w:rPr>
        <w:t xml:space="preserve">przedmiot umowy narusza autorskie prawa majątkowe lub osobiste osób trzecich – w wysokości </w:t>
      </w:r>
      <w:r w:rsidR="00217FFB" w:rsidRPr="008D51F2">
        <w:rPr>
          <w:rFonts w:asciiTheme="majorHAnsi" w:hAnsiTheme="majorHAnsi" w:cs="Calibri"/>
        </w:rPr>
        <w:t>2</w:t>
      </w:r>
      <w:r w:rsidR="004D5D24" w:rsidRPr="008D51F2">
        <w:rPr>
          <w:rFonts w:asciiTheme="majorHAnsi" w:hAnsiTheme="majorHAnsi" w:cs="Calibri"/>
        </w:rPr>
        <w:t xml:space="preserve">.000,00 zł brutto </w:t>
      </w:r>
      <w:r w:rsidR="004D5D24" w:rsidRPr="008D51F2">
        <w:rPr>
          <w:rFonts w:asciiTheme="majorHAnsi" w:hAnsiTheme="majorHAnsi" w:cs="ArialMT"/>
        </w:rPr>
        <w:t xml:space="preserve">za </w:t>
      </w:r>
      <w:r w:rsidR="004D5D24" w:rsidRPr="008D51F2">
        <w:rPr>
          <w:rFonts w:asciiTheme="majorHAnsi" w:hAnsiTheme="majorHAnsi"/>
        </w:rPr>
        <w:t>każdy stwierdzony i udowodniony przypadek.</w:t>
      </w:r>
    </w:p>
    <w:p w14:paraId="0DB1D022" w14:textId="51C6D145" w:rsidR="004D5D24" w:rsidRPr="008D51F2" w:rsidRDefault="005A53FB" w:rsidP="008D51F2">
      <w:pPr>
        <w:suppressAutoHyphens/>
        <w:overflowPunct w:val="0"/>
        <w:spacing w:line="360" w:lineRule="auto"/>
        <w:contextualSpacing/>
        <w:jc w:val="both"/>
        <w:rPr>
          <w:rFonts w:asciiTheme="majorHAnsi" w:hAnsiTheme="majorHAnsi"/>
          <w:color w:val="000000"/>
          <w:sz w:val="24"/>
          <w:szCs w:val="24"/>
        </w:rPr>
      </w:pPr>
      <w:r>
        <w:rPr>
          <w:rFonts w:asciiTheme="majorHAnsi" w:hAnsiTheme="majorHAnsi"/>
          <w:color w:val="000000"/>
          <w:sz w:val="24"/>
          <w:szCs w:val="24"/>
        </w:rPr>
        <w:t>h</w:t>
      </w:r>
      <w:r w:rsidR="004D5D24" w:rsidRPr="008D51F2">
        <w:rPr>
          <w:rFonts w:asciiTheme="majorHAnsi" w:hAnsiTheme="majorHAnsi"/>
          <w:color w:val="000000"/>
          <w:sz w:val="24"/>
          <w:szCs w:val="24"/>
        </w:rPr>
        <w:t xml:space="preserve">) </w:t>
      </w:r>
      <w:r w:rsidR="004D5D24" w:rsidRPr="008D51F2">
        <w:rPr>
          <w:rFonts w:asciiTheme="majorHAnsi" w:hAnsiTheme="majorHAnsi" w:cs="Arial"/>
          <w:sz w:val="24"/>
          <w:szCs w:val="24"/>
        </w:rPr>
        <w:t xml:space="preserve">za wskazanie w dokumentacji projektowej „nazw własnych” tj. znaków towarowych, patentów lub pochodzenia a źródło lub szczególny proces, który charakteryzuje produkty lub usługi dostarczane przez konkretnego Wykonawcę, lub podania parametrów technicznych wskazujących na jeden konkretny produkt/urządzenie – określonego producenta, bez pisemnej zgody Zamawiającego w wysokości </w:t>
      </w:r>
      <w:r w:rsidR="00401552" w:rsidRPr="008D51F2">
        <w:rPr>
          <w:rFonts w:asciiTheme="majorHAnsi" w:hAnsiTheme="majorHAnsi" w:cs="Arial"/>
          <w:sz w:val="24"/>
          <w:szCs w:val="24"/>
        </w:rPr>
        <w:t>2</w:t>
      </w:r>
      <w:r w:rsidR="004D5D24" w:rsidRPr="008D51F2">
        <w:rPr>
          <w:rFonts w:asciiTheme="majorHAnsi" w:hAnsiTheme="majorHAnsi" w:cs="Arial"/>
          <w:sz w:val="24"/>
          <w:szCs w:val="24"/>
        </w:rPr>
        <w:t xml:space="preserve">.000,00 zł brutto za </w:t>
      </w:r>
      <w:r w:rsidR="004D5D24" w:rsidRPr="008D51F2">
        <w:rPr>
          <w:rFonts w:asciiTheme="majorHAnsi" w:hAnsiTheme="majorHAnsi"/>
          <w:color w:val="000000"/>
          <w:sz w:val="24"/>
          <w:szCs w:val="24"/>
        </w:rPr>
        <w:t>każdy stwierdzony i udowodniony przypadek.</w:t>
      </w:r>
    </w:p>
    <w:p w14:paraId="4E9DC6E8" w14:textId="77777777" w:rsidR="004D5D24" w:rsidRPr="008D51F2" w:rsidRDefault="004D5D24" w:rsidP="008D51F2">
      <w:pPr>
        <w:pStyle w:val="Akapitzlist"/>
        <w:numPr>
          <w:ilvl w:val="0"/>
          <w:numId w:val="59"/>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sz w:val="24"/>
          <w:szCs w:val="24"/>
        </w:rPr>
        <w:t>W przypadku naliczenia korekty finansowej, wynikającej ze wskazania konkretnych „nazw własnych” tj. znaków towarowych/ marek/norm lub użycia parametrów technicznych wskazujących na jeden konkretny produkt/urządzenie – określonego producenta lub opisów pośrednio na nie wskazujące, Zamawiający zastrzega sobie prawo do odszkodowania stanowiącego równowartość naliczonej korekty.</w:t>
      </w:r>
    </w:p>
    <w:p w14:paraId="15E49C4F" w14:textId="0FC43B5D" w:rsidR="004D5D24" w:rsidRPr="008D51F2" w:rsidRDefault="004D5D24" w:rsidP="008D51F2">
      <w:pPr>
        <w:pStyle w:val="Akapitzlist"/>
        <w:numPr>
          <w:ilvl w:val="0"/>
          <w:numId w:val="59"/>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Łączna</w:t>
      </w:r>
      <w:r w:rsidR="00275495">
        <w:rPr>
          <w:rFonts w:asciiTheme="majorHAnsi" w:hAnsiTheme="majorHAnsi"/>
          <w:color w:val="000000"/>
          <w:sz w:val="24"/>
          <w:szCs w:val="24"/>
        </w:rPr>
        <w:t>,</w:t>
      </w:r>
      <w:r w:rsidRPr="008D51F2">
        <w:rPr>
          <w:rFonts w:asciiTheme="majorHAnsi" w:hAnsiTheme="majorHAnsi"/>
          <w:color w:val="000000"/>
          <w:sz w:val="24"/>
          <w:szCs w:val="24"/>
        </w:rPr>
        <w:t xml:space="preserve"> maksymalna wysokość kar umownych, których mogą dochodzić Strony umowy nie może przekroczyć 9 % wynagrodzenia umownego brutto</w:t>
      </w:r>
      <w:r w:rsidR="0025744E">
        <w:rPr>
          <w:rFonts w:asciiTheme="majorHAnsi" w:hAnsiTheme="majorHAnsi"/>
          <w:color w:val="000000"/>
          <w:sz w:val="24"/>
          <w:szCs w:val="24"/>
        </w:rPr>
        <w:t xml:space="preserve"> (zamówienia podstawowego)</w:t>
      </w:r>
      <w:r w:rsidRPr="008D51F2">
        <w:rPr>
          <w:rFonts w:asciiTheme="majorHAnsi" w:hAnsiTheme="majorHAnsi"/>
          <w:color w:val="000000"/>
          <w:sz w:val="24"/>
          <w:szCs w:val="24"/>
        </w:rPr>
        <w:t>, o którym mowa w § 7 ust. 3 umowy.</w:t>
      </w:r>
    </w:p>
    <w:p w14:paraId="7E4D36FF" w14:textId="77777777" w:rsidR="004D5D24" w:rsidRPr="008D51F2" w:rsidRDefault="004D5D24" w:rsidP="008D51F2">
      <w:pPr>
        <w:pStyle w:val="Akapitzlist"/>
        <w:numPr>
          <w:ilvl w:val="0"/>
          <w:numId w:val="59"/>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color w:val="000000" w:themeColor="text1"/>
          <w:sz w:val="24"/>
          <w:szCs w:val="24"/>
        </w:rPr>
        <w:t xml:space="preserve">Zamawiający ma prawo do sumowania kar umownych i obciążenia Wykonawcy w </w:t>
      </w:r>
      <w:r w:rsidRPr="008D51F2">
        <w:rPr>
          <w:rFonts w:asciiTheme="majorHAnsi" w:hAnsiTheme="majorHAnsi" w:cs="Arial"/>
          <w:sz w:val="24"/>
          <w:szCs w:val="24"/>
        </w:rPr>
        <w:t>ich łącznym wymiarze.</w:t>
      </w:r>
    </w:p>
    <w:p w14:paraId="7343CC98" w14:textId="7626128F" w:rsidR="004D5D24" w:rsidRPr="008D51F2" w:rsidRDefault="004D5D24" w:rsidP="008D51F2">
      <w:pPr>
        <w:pStyle w:val="Akapitzlist"/>
        <w:numPr>
          <w:ilvl w:val="0"/>
          <w:numId w:val="59"/>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sz w:val="24"/>
          <w:szCs w:val="24"/>
        </w:rPr>
        <w:t>Zamawiający zastrzega sobie prawo do odszkodowania przenoszącego wysokość kar umownych</w:t>
      </w:r>
      <w:r w:rsidR="00275495">
        <w:rPr>
          <w:rFonts w:asciiTheme="majorHAnsi" w:hAnsiTheme="majorHAnsi" w:cs="Arial"/>
          <w:sz w:val="24"/>
          <w:szCs w:val="24"/>
        </w:rPr>
        <w:t>,</w:t>
      </w:r>
      <w:r w:rsidRPr="008D51F2">
        <w:rPr>
          <w:rFonts w:asciiTheme="majorHAnsi" w:hAnsiTheme="majorHAnsi" w:cs="Arial"/>
          <w:sz w:val="24"/>
          <w:szCs w:val="24"/>
        </w:rPr>
        <w:t xml:space="preserve"> do wysokości poniesionej szkody i utraconych korzyści.</w:t>
      </w:r>
    </w:p>
    <w:p w14:paraId="0B0CDC15"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0763C4A9"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10 prawa autorskie</w:t>
      </w:r>
    </w:p>
    <w:p w14:paraId="197C2F42" w14:textId="6BFEE51A" w:rsidR="004D5D24" w:rsidRPr="008D51F2" w:rsidRDefault="004D5D24" w:rsidP="008D51F2">
      <w:pPr>
        <w:pStyle w:val="Akapitzlist"/>
        <w:numPr>
          <w:ilvl w:val="0"/>
          <w:numId w:val="60"/>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sz w:val="24"/>
          <w:szCs w:val="24"/>
        </w:rPr>
        <w:t>Wykonawca o</w:t>
      </w:r>
      <w:r w:rsidRPr="008D51F2">
        <w:rPr>
          <w:rFonts w:asciiTheme="majorHAnsi" w:eastAsia="TimesNewRoman" w:hAnsiTheme="majorHAnsi" w:cs="Arial"/>
          <w:sz w:val="24"/>
          <w:szCs w:val="24"/>
        </w:rPr>
        <w:t>ś</w:t>
      </w:r>
      <w:r w:rsidRPr="008D51F2">
        <w:rPr>
          <w:rFonts w:asciiTheme="majorHAnsi" w:hAnsiTheme="majorHAnsi" w:cs="Arial"/>
          <w:sz w:val="24"/>
          <w:szCs w:val="24"/>
        </w:rPr>
        <w:t xml:space="preserve">wiadcza, </w:t>
      </w:r>
      <w:r w:rsidRPr="008D51F2">
        <w:rPr>
          <w:rFonts w:asciiTheme="majorHAnsi" w:eastAsia="TimesNewRoman" w:hAnsiTheme="majorHAnsi" w:cs="Arial"/>
          <w:sz w:val="24"/>
          <w:szCs w:val="24"/>
        </w:rPr>
        <w:t>ż</w:t>
      </w:r>
      <w:r w:rsidRPr="008D51F2">
        <w:rPr>
          <w:rFonts w:asciiTheme="majorHAnsi" w:hAnsiTheme="majorHAnsi" w:cs="Arial"/>
          <w:sz w:val="24"/>
          <w:szCs w:val="24"/>
        </w:rPr>
        <w:t>e posiada wszelkie autorskie prawa do dokumentacji projektowej</w:t>
      </w:r>
      <w:r w:rsidR="004A76A5" w:rsidRPr="008D51F2">
        <w:rPr>
          <w:rFonts w:asciiTheme="majorHAnsi" w:hAnsiTheme="majorHAnsi" w:cs="Arial"/>
          <w:sz w:val="24"/>
          <w:szCs w:val="24"/>
        </w:rPr>
        <w:t xml:space="preserve"> oraz dokumentacji aranżacji wnętrza biblioteki</w:t>
      </w:r>
      <w:r w:rsidR="003148AF">
        <w:rPr>
          <w:rFonts w:asciiTheme="majorHAnsi" w:hAnsiTheme="majorHAnsi" w:cs="Arial"/>
          <w:sz w:val="24"/>
          <w:szCs w:val="24"/>
        </w:rPr>
        <w:t xml:space="preserve"> jak i wizualizacji</w:t>
      </w:r>
      <w:r w:rsidRPr="008D51F2">
        <w:rPr>
          <w:rFonts w:asciiTheme="majorHAnsi" w:hAnsiTheme="majorHAnsi" w:cs="Arial"/>
          <w:sz w:val="24"/>
          <w:szCs w:val="24"/>
        </w:rPr>
        <w:t>.</w:t>
      </w:r>
    </w:p>
    <w:p w14:paraId="4C2DC2BB" w14:textId="2CA8050A" w:rsidR="004D5D24" w:rsidRPr="008D51F2" w:rsidRDefault="004D5D24" w:rsidP="008D51F2">
      <w:pPr>
        <w:pStyle w:val="Akapitzlist"/>
        <w:numPr>
          <w:ilvl w:val="0"/>
          <w:numId w:val="60"/>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 xml:space="preserve">Wykonawca </w:t>
      </w:r>
      <w:r w:rsidRPr="008D51F2">
        <w:rPr>
          <w:rFonts w:asciiTheme="majorHAnsi" w:hAnsiTheme="majorHAnsi" w:cs="Calibri"/>
          <w:sz w:val="24"/>
          <w:szCs w:val="24"/>
        </w:rPr>
        <w:t>przenosi na Zamawiającego w ramach wynagrodzenia określonego w § 7 ust. 3 umowy</w:t>
      </w:r>
      <w:r w:rsidR="003148AF">
        <w:rPr>
          <w:rFonts w:asciiTheme="majorHAnsi" w:hAnsiTheme="majorHAnsi" w:cs="Calibri"/>
          <w:sz w:val="24"/>
          <w:szCs w:val="24"/>
        </w:rPr>
        <w:t>,</w:t>
      </w:r>
      <w:r w:rsidRPr="008D51F2">
        <w:rPr>
          <w:rFonts w:asciiTheme="majorHAnsi" w:hAnsiTheme="majorHAnsi" w:cs="Calibri"/>
          <w:sz w:val="24"/>
          <w:szCs w:val="24"/>
        </w:rPr>
        <w:t xml:space="preserve"> autorskie prawa majątkowe do utworów w rozumieniu ustawy z 4 lutego 1994 r. o prawie autorskim i prawach pokrewnych, powstałych w wyniku wykonania niniejszej umowy.</w:t>
      </w:r>
    </w:p>
    <w:p w14:paraId="12944BEA" w14:textId="77777777" w:rsidR="004D5D24" w:rsidRPr="008D51F2" w:rsidRDefault="004D5D24" w:rsidP="008D51F2">
      <w:pPr>
        <w:pStyle w:val="Akapitzlist"/>
        <w:numPr>
          <w:ilvl w:val="0"/>
          <w:numId w:val="60"/>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w:t>
      </w:r>
    </w:p>
    <w:p w14:paraId="5E310A86"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1) w zakresie utrwalania i zwielokrotniania utworu – wytwarzanie egzemplarzy utworu, w całości lub części, bez ograniczeń ilościowych, dowolną znaną w dacie zawierania umowy techniką.</w:t>
      </w:r>
    </w:p>
    <w:p w14:paraId="1A6DB191"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2) w zakresie obrotu oryginałem lub egzemplarzami, na których utrwalono – wprowadzenie do obrotu, użyczenie lub najem oryginału lub egzemplarzy.</w:t>
      </w:r>
    </w:p>
    <w:p w14:paraId="7D41B6F4"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3) 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5D14A015"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4) korzystanie poprzez nanoszenie zmian (bez ograniczeń).</w:t>
      </w:r>
    </w:p>
    <w:p w14:paraId="7B4E1FC4" w14:textId="67BDAEE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5) udostępnienie odpowiednim organom na potrzeby wydania lub zmiany decyzji administracyjnych lub na potrzeby kontroli oraz na potrzeby post</w:t>
      </w:r>
      <w:r w:rsidR="003148AF">
        <w:rPr>
          <w:rFonts w:asciiTheme="majorHAnsi" w:hAnsiTheme="majorHAnsi" w:cs="Calibri"/>
          <w:sz w:val="24"/>
          <w:szCs w:val="24"/>
        </w:rPr>
        <w:t>ę</w:t>
      </w:r>
      <w:r w:rsidRPr="008D51F2">
        <w:rPr>
          <w:rFonts w:asciiTheme="majorHAnsi" w:hAnsiTheme="majorHAnsi" w:cs="Calibri"/>
          <w:sz w:val="24"/>
          <w:szCs w:val="24"/>
        </w:rPr>
        <w:t>powania przetargowego, a także innym podmiotom w razie konieczności powierzenia im wykonania przedmiotu umowy lub usunięcia usterek i wad.</w:t>
      </w:r>
    </w:p>
    <w:p w14:paraId="7F258FBF" w14:textId="3EA3DE55" w:rsidR="004D5D24" w:rsidRPr="008D51F2" w:rsidRDefault="004D5D24" w:rsidP="008D51F2">
      <w:pPr>
        <w:pStyle w:val="Akapitzlist"/>
        <w:numPr>
          <w:ilvl w:val="0"/>
          <w:numId w:val="60"/>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Przeniesienie autorskich praw majątkowych następuje z dniem podpisania przez upoważnionych przedstawicieli Zamawiającego i Wykonawcy protokołu odbioru dokumentacji projektowej.</w:t>
      </w:r>
    </w:p>
    <w:p w14:paraId="5F0881CE" w14:textId="77777777" w:rsidR="004D5D24" w:rsidRPr="008D51F2" w:rsidRDefault="004D5D24" w:rsidP="008D51F2">
      <w:pPr>
        <w:pStyle w:val="Akapitzlist"/>
        <w:numPr>
          <w:ilvl w:val="0"/>
          <w:numId w:val="60"/>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Wykonawca oświadcza, że dokumentacja projektowa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w:t>
      </w:r>
    </w:p>
    <w:p w14:paraId="64689992" w14:textId="77777777" w:rsidR="004D5D24" w:rsidRPr="008D51F2" w:rsidRDefault="004D5D24" w:rsidP="008D51F2">
      <w:pPr>
        <w:pStyle w:val="Akapitzlist"/>
        <w:numPr>
          <w:ilvl w:val="0"/>
          <w:numId w:val="60"/>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sz w:val="24"/>
          <w:szCs w:val="24"/>
        </w:rPr>
        <w:t>Decyzja o zakresie, sposobie, warunkach korzystania z utworów należy do wyłącznej kompetencji Zamawiającego.</w:t>
      </w:r>
    </w:p>
    <w:p w14:paraId="1BD858CC" w14:textId="77777777" w:rsidR="004D5D24" w:rsidRPr="008D51F2" w:rsidRDefault="004D5D24" w:rsidP="008D51F2">
      <w:pPr>
        <w:autoSpaceDE w:val="0"/>
        <w:autoSpaceDN w:val="0"/>
        <w:adjustRightInd w:val="0"/>
        <w:spacing w:line="360" w:lineRule="auto"/>
        <w:contextualSpacing/>
        <w:jc w:val="both"/>
        <w:rPr>
          <w:rFonts w:asciiTheme="majorHAnsi" w:hAnsiTheme="majorHAnsi"/>
          <w:color w:val="000000"/>
          <w:sz w:val="24"/>
          <w:szCs w:val="24"/>
        </w:rPr>
      </w:pPr>
    </w:p>
    <w:p w14:paraId="55D34D05"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11 podwykonawstwo</w:t>
      </w:r>
    </w:p>
    <w:p w14:paraId="5B43FD62" w14:textId="77777777" w:rsidR="000509F6" w:rsidRPr="008D51F2" w:rsidRDefault="000509F6" w:rsidP="008D51F2">
      <w:pPr>
        <w:pStyle w:val="Akapitzlist"/>
        <w:numPr>
          <w:ilvl w:val="0"/>
          <w:numId w:val="61"/>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 xml:space="preserve">Wykonawca zobowiązuje się – zgodnie z oświadczeniem zawartym w ofercie przetargowej do wykonania przedmiotu zamówienia siłami własnymi, za wyjątkiem części zamówienia ujętej w formie wykazu i zakresu zadania powierzonego Podwykonawcom, który stanowi załącznik nr 2 do umowy. </w:t>
      </w:r>
    </w:p>
    <w:p w14:paraId="62938A2F" w14:textId="5B614294" w:rsidR="00F25456" w:rsidRPr="008D51F2" w:rsidRDefault="000509F6" w:rsidP="008D51F2">
      <w:pPr>
        <w:pStyle w:val="Akapitzlist"/>
        <w:numPr>
          <w:ilvl w:val="0"/>
          <w:numId w:val="61"/>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W trakcie realizacji umowy</w:t>
      </w:r>
      <w:r w:rsidR="00BC754D">
        <w:rPr>
          <w:rFonts w:asciiTheme="majorHAnsi" w:hAnsiTheme="majorHAnsi"/>
          <w:sz w:val="24"/>
          <w:szCs w:val="24"/>
        </w:rPr>
        <w:t>,</w:t>
      </w:r>
      <w:r w:rsidRPr="008D51F2">
        <w:rPr>
          <w:rFonts w:asciiTheme="majorHAnsi" w:hAnsiTheme="majorHAnsi"/>
          <w:sz w:val="24"/>
          <w:szCs w:val="24"/>
        </w:rPr>
        <w:t xml:space="preserve">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Aktualizacja wykazu Podwykonawców nie wymaga zmiany umowy.</w:t>
      </w:r>
    </w:p>
    <w:p w14:paraId="162068E3" w14:textId="6D44160F" w:rsidR="00F25456" w:rsidRPr="008D51F2" w:rsidRDefault="00F25456" w:rsidP="008D51F2">
      <w:pPr>
        <w:pStyle w:val="Akapitzlist"/>
        <w:numPr>
          <w:ilvl w:val="0"/>
          <w:numId w:val="61"/>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 xml:space="preserve">W przypadku, gdy Wykonawca zawrze umowę z podwykonawcą odpowiada wobec Zamawiającego za działania lub zaniechania </w:t>
      </w:r>
      <w:r w:rsidR="00BC754D">
        <w:rPr>
          <w:rFonts w:asciiTheme="majorHAnsi" w:hAnsiTheme="majorHAnsi"/>
          <w:color w:val="000000"/>
          <w:sz w:val="24"/>
          <w:szCs w:val="24"/>
        </w:rPr>
        <w:t>P</w:t>
      </w:r>
      <w:r w:rsidRPr="008D51F2">
        <w:rPr>
          <w:rFonts w:asciiTheme="majorHAnsi" w:hAnsiTheme="majorHAnsi"/>
          <w:color w:val="000000"/>
          <w:sz w:val="24"/>
          <w:szCs w:val="24"/>
        </w:rPr>
        <w:t xml:space="preserve">odwykonawcy, jak za własne działania i zaniechania. Wykonawca zobowiązany jest zapewnić właściwą koordynację robót powierzonych poszczególnym </w:t>
      </w:r>
      <w:r w:rsidR="00BC754D">
        <w:rPr>
          <w:rFonts w:asciiTheme="majorHAnsi" w:hAnsiTheme="majorHAnsi"/>
          <w:color w:val="000000"/>
          <w:sz w:val="24"/>
          <w:szCs w:val="24"/>
        </w:rPr>
        <w:t>P</w:t>
      </w:r>
      <w:r w:rsidRPr="008D51F2">
        <w:rPr>
          <w:rFonts w:asciiTheme="majorHAnsi" w:hAnsiTheme="majorHAnsi"/>
          <w:color w:val="000000"/>
          <w:sz w:val="24"/>
          <w:szCs w:val="24"/>
        </w:rPr>
        <w:t>odwykonawcom.</w:t>
      </w:r>
    </w:p>
    <w:p w14:paraId="17CCA83D" w14:textId="59DF64E8" w:rsidR="00D36075" w:rsidRPr="008D51F2" w:rsidRDefault="00D36075" w:rsidP="008D51F2">
      <w:pPr>
        <w:pStyle w:val="Akapitzlist"/>
        <w:numPr>
          <w:ilvl w:val="0"/>
          <w:numId w:val="61"/>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sz w:val="24"/>
          <w:szCs w:val="24"/>
        </w:rPr>
        <w:t>Wykonawca przedkłada Zamawiającemu poświadczoną za zgodność z oryginałem kopię zawartej umowy o podwykonawstwo w terminie 7 dni od dnia jej zawarcia, pod rygorem kary umownej.</w:t>
      </w:r>
    </w:p>
    <w:p w14:paraId="41216B95" w14:textId="77777777" w:rsidR="004D5D24" w:rsidRPr="008D51F2" w:rsidRDefault="004D5D24" w:rsidP="008D51F2">
      <w:pPr>
        <w:autoSpaceDE w:val="0"/>
        <w:autoSpaceDN w:val="0"/>
        <w:adjustRightInd w:val="0"/>
        <w:spacing w:line="360" w:lineRule="auto"/>
        <w:contextualSpacing/>
        <w:jc w:val="both"/>
        <w:rPr>
          <w:rFonts w:asciiTheme="majorHAnsi" w:hAnsiTheme="majorHAnsi"/>
          <w:color w:val="000000"/>
          <w:sz w:val="24"/>
          <w:szCs w:val="24"/>
        </w:rPr>
      </w:pPr>
    </w:p>
    <w:p w14:paraId="3A2914C3"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sz w:val="24"/>
          <w:szCs w:val="24"/>
        </w:rPr>
      </w:pPr>
      <w:r w:rsidRPr="008D51F2">
        <w:rPr>
          <w:rFonts w:asciiTheme="majorHAnsi" w:eastAsia="SimSun" w:hAnsiTheme="majorHAnsi" w:cs="Times New Roman"/>
          <w:b/>
          <w:bCs/>
          <w:sz w:val="24"/>
          <w:szCs w:val="24"/>
        </w:rPr>
        <w:t>§ 12 nadzór autorski</w:t>
      </w:r>
    </w:p>
    <w:p w14:paraId="550E4A51" w14:textId="77777777" w:rsidR="004D5D24" w:rsidRPr="008D51F2" w:rsidRDefault="004D5D24" w:rsidP="008D51F2">
      <w:pPr>
        <w:pStyle w:val="Akapitzlist"/>
        <w:numPr>
          <w:ilvl w:val="0"/>
          <w:numId w:val="63"/>
        </w:numPr>
        <w:autoSpaceDE w:val="0"/>
        <w:autoSpaceDN w:val="0"/>
        <w:adjustRightInd w:val="0"/>
        <w:spacing w:before="0" w:after="0" w:line="360" w:lineRule="auto"/>
        <w:ind w:left="0" w:hanging="426"/>
        <w:rPr>
          <w:rFonts w:asciiTheme="majorHAnsi" w:hAnsiTheme="majorHAnsi"/>
          <w:sz w:val="24"/>
          <w:szCs w:val="24"/>
        </w:rPr>
      </w:pPr>
      <w:r w:rsidRPr="008D51F2">
        <w:rPr>
          <w:rFonts w:asciiTheme="majorHAnsi" w:hAnsiTheme="majorHAnsi"/>
          <w:color w:val="000000"/>
          <w:sz w:val="24"/>
          <w:szCs w:val="24"/>
        </w:rPr>
        <w:t xml:space="preserve">Zamawiający wymaga </w:t>
      </w:r>
      <w:r w:rsidRPr="008D51F2">
        <w:rPr>
          <w:rFonts w:asciiTheme="majorHAnsi" w:hAnsiTheme="majorHAnsi"/>
          <w:sz w:val="24"/>
          <w:szCs w:val="24"/>
        </w:rPr>
        <w:t>pełnienia profesjonalnego nadzoru autorskiego przez Projektanta w rozumieniu ustawy z dnia 7 lipca 1994 r. Prawo budowlane</w:t>
      </w:r>
      <w:r w:rsidRPr="008D51F2">
        <w:rPr>
          <w:rFonts w:asciiTheme="majorHAnsi" w:hAnsiTheme="majorHAnsi" w:cs="Calibri"/>
          <w:sz w:val="24"/>
          <w:szCs w:val="24"/>
        </w:rPr>
        <w:t xml:space="preserve"> (</w:t>
      </w:r>
      <w:r w:rsidRPr="008D51F2">
        <w:rPr>
          <w:rFonts w:asciiTheme="majorHAnsi" w:hAnsiTheme="majorHAnsi" w:cs="OpenSans-Regular"/>
          <w:sz w:val="24"/>
          <w:szCs w:val="24"/>
        </w:rPr>
        <w:t>nadzór autorski – w okresie realizacji robót budowlanych wykonanych na</w:t>
      </w:r>
      <w:r w:rsidRPr="008D51F2">
        <w:rPr>
          <w:rFonts w:asciiTheme="majorHAnsi" w:hAnsiTheme="majorHAnsi" w:cs="Calibri"/>
          <w:sz w:val="24"/>
          <w:szCs w:val="24"/>
        </w:rPr>
        <w:t xml:space="preserve"> </w:t>
      </w:r>
      <w:r w:rsidRPr="008D51F2">
        <w:rPr>
          <w:rFonts w:asciiTheme="majorHAnsi" w:hAnsiTheme="majorHAnsi" w:cs="OpenSans-Regular"/>
          <w:sz w:val="24"/>
          <w:szCs w:val="24"/>
        </w:rPr>
        <w:t>podstawie dokumentacji projektowej będącej przedmiotem umowy oraz w</w:t>
      </w:r>
      <w:r w:rsidRPr="008D51F2">
        <w:rPr>
          <w:rFonts w:asciiTheme="majorHAnsi" w:hAnsiTheme="majorHAnsi" w:cs="Calibri"/>
          <w:sz w:val="24"/>
          <w:szCs w:val="24"/>
        </w:rPr>
        <w:t> </w:t>
      </w:r>
      <w:r w:rsidRPr="008D51F2">
        <w:rPr>
          <w:rFonts w:asciiTheme="majorHAnsi" w:hAnsiTheme="majorHAnsi" w:cs="OpenSans-Regular"/>
          <w:sz w:val="24"/>
          <w:szCs w:val="24"/>
        </w:rPr>
        <w:t>okresie rękojmi).</w:t>
      </w:r>
    </w:p>
    <w:p w14:paraId="2045D839"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OpenSans-Regular"/>
          <w:sz w:val="24"/>
          <w:szCs w:val="24"/>
        </w:rPr>
        <w:t>a)</w:t>
      </w:r>
      <w:r w:rsidRPr="008D51F2">
        <w:rPr>
          <w:rFonts w:asciiTheme="majorHAnsi" w:hAnsiTheme="majorHAnsi" w:cs="Times New Roman"/>
          <w:sz w:val="24"/>
          <w:szCs w:val="24"/>
        </w:rPr>
        <w:t xml:space="preserve"> stwierdzen</w:t>
      </w:r>
      <w:r w:rsidRPr="008D51F2">
        <w:rPr>
          <w:rFonts w:asciiTheme="majorHAnsi" w:hAnsiTheme="majorHAnsi" w:cs="Open Sans"/>
          <w:sz w:val="24"/>
          <w:szCs w:val="24"/>
        </w:rPr>
        <w:t>ie w toku wykonywania robót budowlanych zgodności ich realizacji z dokumentacją projektową.</w:t>
      </w:r>
    </w:p>
    <w:p w14:paraId="3284D188" w14:textId="680F3914"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Open Sans"/>
          <w:sz w:val="24"/>
          <w:szCs w:val="24"/>
        </w:rPr>
        <w:t>b) uzgadnianie wprowadzania rozwiązań zamiennych i równoważnych</w:t>
      </w:r>
      <w:r w:rsidR="00BC754D">
        <w:rPr>
          <w:rFonts w:asciiTheme="majorHAnsi" w:hAnsiTheme="majorHAnsi" w:cs="Open Sans"/>
          <w:sz w:val="24"/>
          <w:szCs w:val="24"/>
        </w:rPr>
        <w:t>,</w:t>
      </w:r>
      <w:r w:rsidRPr="008D51F2">
        <w:rPr>
          <w:rFonts w:asciiTheme="majorHAnsi" w:hAnsiTheme="majorHAnsi" w:cs="Open Sans"/>
          <w:sz w:val="24"/>
          <w:szCs w:val="24"/>
        </w:rPr>
        <w:t xml:space="preserve"> w stosunku do przewidzianych w dokumentacji projektowej.</w:t>
      </w:r>
    </w:p>
    <w:p w14:paraId="2C672B8B"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 xml:space="preserve">c) </w:t>
      </w:r>
      <w:r w:rsidRPr="008D51F2">
        <w:rPr>
          <w:rFonts w:asciiTheme="majorHAnsi" w:hAnsiTheme="majorHAnsi" w:cs="Open Sans"/>
          <w:sz w:val="24"/>
          <w:szCs w:val="24"/>
        </w:rPr>
        <w:t>wyjaśnianie wątpliwości dotyczących dokumentacji projektowej i zawartych w niej rozwiązań powstałych w toku realizacji robót budowlanych.</w:t>
      </w:r>
    </w:p>
    <w:p w14:paraId="0CFE44DF" w14:textId="7FCBC054"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Calibri"/>
          <w:sz w:val="24"/>
          <w:szCs w:val="24"/>
        </w:rPr>
        <w:t xml:space="preserve">d) </w:t>
      </w:r>
      <w:r w:rsidRPr="008D51F2">
        <w:rPr>
          <w:rFonts w:asciiTheme="majorHAnsi" w:hAnsiTheme="majorHAnsi" w:cs="Open Sans"/>
          <w:sz w:val="24"/>
          <w:szCs w:val="24"/>
        </w:rPr>
        <w:t>opiniowanie (w zakresie zgodności z założeniami dokumentacji projektowej) badań geologicznych</w:t>
      </w:r>
      <w:r w:rsidR="00BC754D">
        <w:rPr>
          <w:rFonts w:asciiTheme="majorHAnsi" w:hAnsiTheme="majorHAnsi" w:cs="Open Sans"/>
          <w:sz w:val="24"/>
          <w:szCs w:val="24"/>
        </w:rPr>
        <w:t xml:space="preserve"> i hydrologicznych</w:t>
      </w:r>
      <w:r w:rsidRPr="008D51F2">
        <w:rPr>
          <w:rFonts w:asciiTheme="majorHAnsi" w:hAnsiTheme="majorHAnsi" w:cs="Open Sans"/>
          <w:sz w:val="24"/>
          <w:szCs w:val="24"/>
        </w:rPr>
        <w:t xml:space="preserve"> oraz innych opracowań z branży geotechnicznej </w:t>
      </w:r>
      <w:r w:rsidR="00BC754D">
        <w:rPr>
          <w:rFonts w:asciiTheme="majorHAnsi" w:hAnsiTheme="majorHAnsi" w:cs="Open Sans"/>
          <w:sz w:val="24"/>
          <w:szCs w:val="24"/>
        </w:rPr>
        <w:t xml:space="preserve">i hydrotechnicznej, </w:t>
      </w:r>
      <w:r w:rsidRPr="008D51F2">
        <w:rPr>
          <w:rFonts w:asciiTheme="majorHAnsi" w:hAnsiTheme="majorHAnsi" w:cs="Open Sans"/>
          <w:sz w:val="24"/>
          <w:szCs w:val="24"/>
        </w:rPr>
        <w:t>przedkładanych przez Wykonawcę robót budowlanych w trakcie ich realizacji.</w:t>
      </w:r>
    </w:p>
    <w:p w14:paraId="11A4DC88" w14:textId="7ED73B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Calibri"/>
          <w:sz w:val="24"/>
          <w:szCs w:val="24"/>
        </w:rPr>
        <w:t xml:space="preserve">e) </w:t>
      </w:r>
      <w:r w:rsidRPr="008D51F2">
        <w:rPr>
          <w:rFonts w:asciiTheme="majorHAnsi" w:hAnsiTheme="majorHAnsi" w:cs="Open Sans"/>
          <w:sz w:val="24"/>
          <w:szCs w:val="24"/>
        </w:rPr>
        <w:t>dostosowywanie dokumentacji projektowej do wyników badań geologicznych podłoża gruntowego wykonywanych i przedkładanych przez Wykonawcę robót w trakcie realizacji robót budowlanych</w:t>
      </w:r>
      <w:r w:rsidR="000C4281">
        <w:rPr>
          <w:rFonts w:asciiTheme="majorHAnsi" w:hAnsiTheme="majorHAnsi" w:cs="Open Sans"/>
          <w:sz w:val="24"/>
          <w:szCs w:val="24"/>
        </w:rPr>
        <w:t>,</w:t>
      </w:r>
      <w:r w:rsidRPr="008D51F2">
        <w:rPr>
          <w:rFonts w:asciiTheme="majorHAnsi" w:hAnsiTheme="majorHAnsi" w:cs="Open Sans"/>
          <w:sz w:val="24"/>
          <w:szCs w:val="24"/>
        </w:rPr>
        <w:t xml:space="preserve"> oraz ewentualnie odbiegających od wyników badań sporządzonych na etapie opracowywania dokumentacji projektowej objętej niniejszym zamówieniem.</w:t>
      </w:r>
    </w:p>
    <w:p w14:paraId="7CAD05C0"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f) przedkładanie Zamawiającemu wyjaśnień precyzujących przyczyny wystąpienia rozbieżności pomiędzy dokumentacją projektową a stanem faktycznym.</w:t>
      </w:r>
    </w:p>
    <w:p w14:paraId="14C2875F" w14:textId="12CE8096"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g) czuwanie by zakres wprowadzonych zmian nie spowodował istotnej zmiany projektu wymagającej uzyskania </w:t>
      </w:r>
      <w:r w:rsidR="000C4281">
        <w:rPr>
          <w:rFonts w:asciiTheme="majorHAnsi" w:hAnsiTheme="majorHAnsi" w:cs="Open Sans"/>
          <w:sz w:val="24"/>
          <w:szCs w:val="24"/>
        </w:rPr>
        <w:t xml:space="preserve">nowego </w:t>
      </w:r>
      <w:r w:rsidRPr="008D51F2">
        <w:rPr>
          <w:rFonts w:asciiTheme="majorHAnsi" w:hAnsiTheme="majorHAnsi" w:cs="Open Sans"/>
          <w:sz w:val="24"/>
          <w:szCs w:val="24"/>
        </w:rPr>
        <w:t xml:space="preserve">pozwolenia na </w:t>
      </w:r>
      <w:r w:rsidRPr="008D51F2">
        <w:rPr>
          <w:rFonts w:asciiTheme="majorHAnsi" w:hAnsiTheme="majorHAnsi" w:cs="Times New Roman"/>
          <w:sz w:val="24"/>
          <w:szCs w:val="24"/>
        </w:rPr>
        <w:t>budowę</w:t>
      </w:r>
      <w:r w:rsidRPr="008D51F2">
        <w:rPr>
          <w:rFonts w:asciiTheme="majorHAnsi" w:hAnsiTheme="majorHAnsi" w:cs="Open Sans"/>
          <w:sz w:val="24"/>
          <w:szCs w:val="24"/>
        </w:rPr>
        <w:t>, a w przypadku, gdy proponowane zmiany będą powodować istotną zmianę projektu</w:t>
      </w:r>
      <w:r w:rsidR="000C4281">
        <w:rPr>
          <w:rFonts w:asciiTheme="majorHAnsi" w:hAnsiTheme="majorHAnsi" w:cs="Open Sans"/>
          <w:sz w:val="24"/>
          <w:szCs w:val="24"/>
        </w:rPr>
        <w:t>,</w:t>
      </w:r>
      <w:r w:rsidRPr="008D51F2">
        <w:rPr>
          <w:rFonts w:asciiTheme="majorHAnsi" w:hAnsiTheme="majorHAnsi" w:cs="Open Sans"/>
          <w:sz w:val="24"/>
          <w:szCs w:val="24"/>
        </w:rPr>
        <w:t xml:space="preserve"> skutkującą koniecznością uzyskania nowego pozwolenia na budowę</w:t>
      </w:r>
      <w:r w:rsidR="00401552" w:rsidRPr="008D51F2">
        <w:rPr>
          <w:rFonts w:asciiTheme="majorHAnsi" w:hAnsiTheme="majorHAnsi" w:cs="Open Sans"/>
          <w:sz w:val="24"/>
          <w:szCs w:val="24"/>
        </w:rPr>
        <w:t xml:space="preserve"> </w:t>
      </w:r>
      <w:r w:rsidRPr="008D51F2">
        <w:rPr>
          <w:rFonts w:asciiTheme="majorHAnsi" w:hAnsiTheme="majorHAnsi" w:cs="Open Sans"/>
          <w:sz w:val="24"/>
          <w:szCs w:val="24"/>
        </w:rPr>
        <w:t>– oceny i informowania Zamawiającego o tej okoliczności.</w:t>
      </w:r>
    </w:p>
    <w:p w14:paraId="05CFFB4B" w14:textId="2468FDC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h) udział w naradach technicznych.</w:t>
      </w:r>
    </w:p>
    <w:p w14:paraId="16E80D11"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i) zatwierdzanie projektów warsztatowych Wykonawcy robót budowlanych.</w:t>
      </w:r>
    </w:p>
    <w:p w14:paraId="5F4A0E14"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j) doradztwo w innych sprawach dot. przedmiotu umowy.</w:t>
      </w:r>
    </w:p>
    <w:p w14:paraId="370B0B5A"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k) wykonywanie wszelkich praw i obowiązków projektanta związanych z pełnieniem nadzoru autorskiego określonego przez przepisy prawa, w szczególności wynikających z art. 20 ust. 1 pkt 4 ustawy z dnia 7 lipca 1994 r. – Prawo budowlane.</w:t>
      </w:r>
    </w:p>
    <w:p w14:paraId="3DBF5FBA"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l) </w:t>
      </w:r>
      <w:r w:rsidRPr="008D51F2">
        <w:rPr>
          <w:rFonts w:asciiTheme="majorHAnsi" w:hAnsiTheme="majorHAnsi" w:cs="Times New Roman"/>
          <w:sz w:val="24"/>
          <w:szCs w:val="24"/>
        </w:rPr>
        <w:t>Zamawiający każdorazowo wyznaczy Wyko</w:t>
      </w:r>
      <w:r w:rsidRPr="008D51F2">
        <w:rPr>
          <w:rFonts w:asciiTheme="majorHAnsi" w:hAnsiTheme="majorHAnsi" w:cs="Open Sans"/>
          <w:sz w:val="24"/>
          <w:szCs w:val="24"/>
        </w:rPr>
        <w:t>nawcy termin na realizację obowiązków związanych z pełnieniem nadzoru autorskiego. Podstawą podjęcia czynności nadzoru autorskiego przez Wykonawcę stanowi w szczególności wezwanie przekazane przez Inspektora nadzoru o konieczności osobistego stawiennictwa projektanta w miejscu realizacji robót budowlanych, siedzibie Zamawiającego lub innym miejscu wskazanym przez Inspektora nadzoru.</w:t>
      </w:r>
    </w:p>
    <w:p w14:paraId="71C828DA"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m) </w:t>
      </w:r>
      <w:r w:rsidRPr="008D51F2">
        <w:rPr>
          <w:rFonts w:asciiTheme="majorHAnsi" w:hAnsiTheme="majorHAnsi" w:cs="Times New Roman"/>
          <w:sz w:val="24"/>
          <w:szCs w:val="24"/>
        </w:rPr>
        <w:t xml:space="preserve">nadzór autorski pełniony będzie przez osobę wskazaną w opracowanej </w:t>
      </w:r>
      <w:r w:rsidRPr="008D51F2">
        <w:rPr>
          <w:rFonts w:asciiTheme="majorHAnsi" w:hAnsiTheme="majorHAnsi" w:cs="Open Sans"/>
          <w:sz w:val="24"/>
          <w:szCs w:val="24"/>
        </w:rPr>
        <w:t>dokumentacji projektowej jako projektant z dokonaniem wpisu do dziennika budowy dotyczącym podjętych ustaleń lub poprzez sporządzenie stosownej opinii / protokołu.</w:t>
      </w:r>
    </w:p>
    <w:p w14:paraId="26D41B93"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n) </w:t>
      </w:r>
      <w:r w:rsidRPr="008D51F2">
        <w:rPr>
          <w:rFonts w:asciiTheme="majorHAnsi" w:hAnsiTheme="majorHAnsi" w:cs="Times New Roman"/>
          <w:sz w:val="24"/>
          <w:szCs w:val="24"/>
        </w:rPr>
        <w:t>każdorazowy nadzór autors</w:t>
      </w:r>
      <w:r w:rsidRPr="008D51F2">
        <w:rPr>
          <w:rFonts w:asciiTheme="majorHAnsi" w:hAnsiTheme="majorHAnsi" w:cs="Open Sans"/>
          <w:sz w:val="24"/>
          <w:szCs w:val="24"/>
        </w:rPr>
        <w:t>ki musi być potwierdzony przez Inspektora nadzoru lub upoważnionych przedstawicieli Zamawiającego.</w:t>
      </w:r>
    </w:p>
    <w:p w14:paraId="32328AEE"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 xml:space="preserve">o) </w:t>
      </w:r>
      <w:r w:rsidRPr="008D51F2">
        <w:rPr>
          <w:rFonts w:asciiTheme="majorHAnsi" w:hAnsiTheme="majorHAnsi" w:cs="Times New Roman"/>
          <w:sz w:val="24"/>
          <w:szCs w:val="24"/>
        </w:rPr>
        <w:t>w razie nieobecno</w:t>
      </w:r>
      <w:r w:rsidRPr="008D51F2">
        <w:rPr>
          <w:rFonts w:asciiTheme="majorHAnsi" w:hAnsiTheme="majorHAnsi" w:cs="Open Sans"/>
          <w:sz w:val="24"/>
          <w:szCs w:val="24"/>
        </w:rPr>
        <w:t>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58088C99" w14:textId="77777777" w:rsidR="004D5D24" w:rsidRPr="008D51F2" w:rsidRDefault="004D5D24" w:rsidP="008D51F2">
      <w:pPr>
        <w:pStyle w:val="Akapitzlist"/>
        <w:numPr>
          <w:ilvl w:val="0"/>
          <w:numId w:val="6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 xml:space="preserve">Każdy nadzór dotyczący rozwiązań projektowych będzie odnotowany w dzienniku budowy bezpośrednim wpisem, w tym krótkie rozwiązania wykonawcze, a dłuższe, szczegółowe zostaną objęte oddzielnymi rozwiązaniami technicznymi stanowiącymi załączniki do </w:t>
      </w:r>
      <w:r w:rsidRPr="008D51F2">
        <w:rPr>
          <w:rFonts w:asciiTheme="majorHAnsi" w:eastAsiaTheme="minorHAnsi" w:hAnsiTheme="majorHAnsi"/>
          <w:color w:val="000000"/>
          <w:sz w:val="24"/>
          <w:szCs w:val="24"/>
          <w:lang w:eastAsia="en-US"/>
        </w:rPr>
        <w:t>dziennika budowy.</w:t>
      </w:r>
    </w:p>
    <w:p w14:paraId="5B06B600" w14:textId="77777777" w:rsidR="004D5D24" w:rsidRPr="008D51F2" w:rsidRDefault="004D5D24" w:rsidP="008D51F2">
      <w:pPr>
        <w:pStyle w:val="Akapitzlist"/>
        <w:numPr>
          <w:ilvl w:val="0"/>
          <w:numId w:val="6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olor w:val="000000"/>
          <w:sz w:val="24"/>
          <w:szCs w:val="24"/>
        </w:rPr>
        <w:t>Ustala się przeprowadzenie do 10 wizyt</w:t>
      </w:r>
      <w:r w:rsidRPr="008D51F2">
        <w:rPr>
          <w:rFonts w:asciiTheme="majorHAnsi" w:hAnsiTheme="majorHAnsi"/>
          <w:b/>
          <w:bCs/>
          <w:color w:val="000000"/>
          <w:sz w:val="24"/>
          <w:szCs w:val="24"/>
        </w:rPr>
        <w:t xml:space="preserve"> </w:t>
      </w:r>
      <w:r w:rsidRPr="008D51F2">
        <w:rPr>
          <w:rFonts w:asciiTheme="majorHAnsi" w:hAnsiTheme="majorHAnsi"/>
          <w:color w:val="000000"/>
          <w:sz w:val="24"/>
          <w:szCs w:val="24"/>
        </w:rPr>
        <w:t>w ramach nadzoru autorskiego bez dodatkowego wynagrodzenia.</w:t>
      </w:r>
    </w:p>
    <w:p w14:paraId="2B8117D6" w14:textId="1727A368" w:rsidR="004D5D24" w:rsidRPr="008D51F2" w:rsidRDefault="004D5D24" w:rsidP="008D51F2">
      <w:pPr>
        <w:pStyle w:val="Akapitzlist"/>
        <w:numPr>
          <w:ilvl w:val="0"/>
          <w:numId w:val="63"/>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Arial"/>
          <w:sz w:val="24"/>
          <w:szCs w:val="24"/>
        </w:rPr>
        <w:t>Zamawiaj</w:t>
      </w:r>
      <w:r w:rsidRPr="008D51F2">
        <w:rPr>
          <w:rFonts w:asciiTheme="majorHAnsi" w:eastAsia="TimesNewRoman" w:hAnsiTheme="majorHAnsi" w:cs="Arial"/>
          <w:sz w:val="24"/>
          <w:szCs w:val="24"/>
        </w:rPr>
        <w:t>ą</w:t>
      </w:r>
      <w:r w:rsidRPr="008D51F2">
        <w:rPr>
          <w:rFonts w:asciiTheme="majorHAnsi" w:hAnsiTheme="majorHAnsi" w:cs="Arial"/>
          <w:sz w:val="24"/>
          <w:szCs w:val="24"/>
        </w:rPr>
        <w:t>cy powiadomi pisemnie Wykonawc</w:t>
      </w:r>
      <w:r w:rsidRPr="008D51F2">
        <w:rPr>
          <w:rFonts w:asciiTheme="majorHAnsi" w:eastAsia="TimesNewRoman" w:hAnsiTheme="majorHAnsi" w:cs="Arial"/>
          <w:sz w:val="24"/>
          <w:szCs w:val="24"/>
        </w:rPr>
        <w:t xml:space="preserve">ę </w:t>
      </w:r>
      <w:r w:rsidRPr="008D51F2">
        <w:rPr>
          <w:rFonts w:asciiTheme="majorHAnsi" w:hAnsiTheme="majorHAnsi" w:cs="Arial"/>
          <w:sz w:val="24"/>
          <w:szCs w:val="24"/>
        </w:rPr>
        <w:t>o planowanym rozpocz</w:t>
      </w:r>
      <w:r w:rsidRPr="008D51F2">
        <w:rPr>
          <w:rFonts w:asciiTheme="majorHAnsi" w:eastAsia="TimesNewRoman" w:hAnsiTheme="majorHAnsi" w:cs="Arial"/>
          <w:sz w:val="24"/>
          <w:szCs w:val="24"/>
        </w:rPr>
        <w:t>ę</w:t>
      </w:r>
      <w:r w:rsidRPr="008D51F2">
        <w:rPr>
          <w:rFonts w:asciiTheme="majorHAnsi" w:hAnsiTheme="majorHAnsi" w:cs="Arial"/>
          <w:sz w:val="24"/>
          <w:szCs w:val="24"/>
        </w:rPr>
        <w:t>ciu realizacji robót obj</w:t>
      </w:r>
      <w:r w:rsidRPr="008D51F2">
        <w:rPr>
          <w:rFonts w:asciiTheme="majorHAnsi" w:eastAsia="TimesNewRoman" w:hAnsiTheme="majorHAnsi" w:cs="Arial"/>
          <w:sz w:val="24"/>
          <w:szCs w:val="24"/>
        </w:rPr>
        <w:t>ę</w:t>
      </w:r>
      <w:r w:rsidRPr="008D51F2">
        <w:rPr>
          <w:rFonts w:asciiTheme="majorHAnsi" w:hAnsiTheme="majorHAnsi" w:cs="Arial"/>
          <w:sz w:val="24"/>
          <w:szCs w:val="24"/>
        </w:rPr>
        <w:t>tych dokumentacj</w:t>
      </w:r>
      <w:r w:rsidRPr="008D51F2">
        <w:rPr>
          <w:rFonts w:asciiTheme="majorHAnsi" w:eastAsia="TimesNewRoman" w:hAnsiTheme="majorHAnsi" w:cs="Arial"/>
          <w:sz w:val="24"/>
          <w:szCs w:val="24"/>
        </w:rPr>
        <w:t>ą</w:t>
      </w:r>
      <w:r w:rsidR="000C4281">
        <w:rPr>
          <w:rFonts w:asciiTheme="majorHAnsi" w:eastAsia="TimesNewRoman" w:hAnsiTheme="majorHAnsi" w:cs="Arial"/>
          <w:sz w:val="24"/>
          <w:szCs w:val="24"/>
        </w:rPr>
        <w:t>,</w:t>
      </w:r>
      <w:r w:rsidRPr="008D51F2">
        <w:rPr>
          <w:rFonts w:asciiTheme="majorHAnsi" w:eastAsia="TimesNewRoman" w:hAnsiTheme="majorHAnsi" w:cs="Arial"/>
          <w:sz w:val="24"/>
          <w:szCs w:val="24"/>
        </w:rPr>
        <w:t xml:space="preserve"> na </w:t>
      </w:r>
      <w:r w:rsidRPr="008D51F2">
        <w:rPr>
          <w:rFonts w:asciiTheme="majorHAnsi" w:hAnsiTheme="majorHAnsi" w:cs="Arial"/>
          <w:sz w:val="24"/>
          <w:szCs w:val="24"/>
        </w:rPr>
        <w:t>co najmniej 7 dni przed planowanym terminem ich rozpocz</w:t>
      </w:r>
      <w:r w:rsidRPr="008D51F2">
        <w:rPr>
          <w:rFonts w:asciiTheme="majorHAnsi" w:eastAsia="TimesNewRoman" w:hAnsiTheme="majorHAnsi" w:cs="Arial"/>
          <w:sz w:val="24"/>
          <w:szCs w:val="24"/>
        </w:rPr>
        <w:t>ę</w:t>
      </w:r>
      <w:r w:rsidRPr="008D51F2">
        <w:rPr>
          <w:rFonts w:asciiTheme="majorHAnsi" w:hAnsiTheme="majorHAnsi" w:cs="Arial"/>
          <w:sz w:val="24"/>
          <w:szCs w:val="24"/>
        </w:rPr>
        <w:t>cia.</w:t>
      </w:r>
    </w:p>
    <w:p w14:paraId="127C2D8F"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2C5CE952" w14:textId="77777777" w:rsidR="00145EBD" w:rsidRDefault="00145EBD"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6F967B02" w14:textId="77777777" w:rsidR="00145EBD" w:rsidRDefault="00145EBD"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40EC7EFF" w14:textId="036FB59A"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13 zmiany umowy</w:t>
      </w:r>
    </w:p>
    <w:p w14:paraId="4BD0D161" w14:textId="77777777" w:rsidR="004D5D24" w:rsidRPr="008D51F2" w:rsidRDefault="004D5D24" w:rsidP="008D51F2">
      <w:pPr>
        <w:pStyle w:val="Akapitzlist"/>
        <w:numPr>
          <w:ilvl w:val="0"/>
          <w:numId w:val="64"/>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Wymienione postanowienia stanowią katalog zmian, na które Strony mogą wyrazić zgodę. Nie stanowią one jednak zobowiązania do wyrażenia takiej zgody.</w:t>
      </w:r>
    </w:p>
    <w:p w14:paraId="24FD60CA" w14:textId="77777777" w:rsidR="004D5D24" w:rsidRPr="008D51F2" w:rsidRDefault="004D5D24" w:rsidP="008D51F2">
      <w:pPr>
        <w:pStyle w:val="Akapitzlist"/>
        <w:numPr>
          <w:ilvl w:val="0"/>
          <w:numId w:val="64"/>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Open Sans"/>
          <w:sz w:val="24"/>
          <w:szCs w:val="24"/>
        </w:rPr>
        <w:t>Zamawiający poza możliwością zmiany zawartej umowy na podstawie ustawy Pzp, przewiduje również możliwość dokonywania zmian postanowień zawartej umowy w następujących okolicznościach:</w:t>
      </w:r>
    </w:p>
    <w:p w14:paraId="2776E41A"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a) zmiana terminu wykonania umowy:</w:t>
      </w:r>
    </w:p>
    <w:p w14:paraId="17196E33" w14:textId="6B149429" w:rsidR="004D5D24" w:rsidRPr="008D51F2" w:rsidRDefault="004D5D24" w:rsidP="008D51F2">
      <w:pPr>
        <w:spacing w:line="360" w:lineRule="auto"/>
        <w:contextualSpacing/>
        <w:jc w:val="both"/>
        <w:rPr>
          <w:rFonts w:asciiTheme="majorHAnsi" w:hAnsiTheme="majorHAnsi" w:cs="Open Sans"/>
          <w:b/>
          <w:bCs/>
          <w:sz w:val="24"/>
          <w:szCs w:val="24"/>
        </w:rPr>
      </w:pPr>
      <w:r w:rsidRPr="008D51F2">
        <w:rPr>
          <w:rFonts w:asciiTheme="majorHAnsi" w:hAnsiTheme="majorHAnsi" w:cs="Open Sans"/>
          <w:sz w:val="24"/>
          <w:szCs w:val="24"/>
        </w:rPr>
        <w:t>W przypadku wystąpienia którejkolwiek z okoliczności wymienionych poniżej termin wykonania umowy może ulec odpowiedniemu przedłużeniu</w:t>
      </w:r>
      <w:r w:rsidR="00293C92">
        <w:rPr>
          <w:rFonts w:asciiTheme="majorHAnsi" w:hAnsiTheme="majorHAnsi" w:cs="Open Sans"/>
          <w:sz w:val="24"/>
          <w:szCs w:val="24"/>
        </w:rPr>
        <w:t>,</w:t>
      </w:r>
      <w:r w:rsidRPr="008D51F2">
        <w:rPr>
          <w:rFonts w:asciiTheme="majorHAnsi" w:hAnsiTheme="majorHAnsi" w:cs="Open Sans"/>
          <w:sz w:val="24"/>
          <w:szCs w:val="24"/>
        </w:rPr>
        <w:t xml:space="preserve"> o czas niezbędny do zakończenia wykonywania jej przedmiotu w sposób należyty, nie dłużej jednak niż o okres trwania tych okoliczności oraz o czas niezbędny do usunięcia skutków tych okoliczności.</w:t>
      </w:r>
    </w:p>
    <w:p w14:paraId="45A54935"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1) 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70F6564F"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2) 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355A0FA8"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3) 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B177CB7"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4) 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2F186CC5" w14:textId="2E9ED510"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 xml:space="preserve">5) zmiany warunków technicznych gestorów sieci, w szczególności sieci </w:t>
      </w:r>
      <w:r w:rsidRPr="008D51F2">
        <w:rPr>
          <w:rFonts w:asciiTheme="majorHAnsi" w:eastAsia="Times New Roman" w:hAnsiTheme="majorHAnsi"/>
          <w:sz w:val="24"/>
          <w:szCs w:val="24"/>
          <w:lang w:eastAsia="pl-PL"/>
        </w:rPr>
        <w:br/>
      </w:r>
      <w:r w:rsidR="00375F11" w:rsidRPr="008D51F2">
        <w:rPr>
          <w:rFonts w:asciiTheme="majorHAnsi" w:eastAsia="Times New Roman" w:hAnsiTheme="majorHAnsi" w:cs="Arial"/>
          <w:sz w:val="24"/>
          <w:szCs w:val="24"/>
          <w:lang w:eastAsia="pl-PL"/>
        </w:rPr>
        <w:t xml:space="preserve">drogowych, </w:t>
      </w:r>
      <w:r w:rsidRPr="008D51F2">
        <w:rPr>
          <w:rFonts w:asciiTheme="majorHAnsi" w:eastAsia="Times New Roman" w:hAnsiTheme="majorHAnsi" w:cs="Arial"/>
          <w:sz w:val="24"/>
          <w:szCs w:val="24"/>
          <w:lang w:eastAsia="pl-PL"/>
        </w:rPr>
        <w:t>energetycznych, gazowych, wodociągowo-kanalizacyjnych itp., co uniemożliwia realizację przez Wykonawcę obowiązków wynikających z</w:t>
      </w:r>
      <w:r w:rsidR="00375F11" w:rsidRPr="008D51F2">
        <w:rPr>
          <w:rFonts w:asciiTheme="majorHAnsi" w:eastAsia="Times New Roman" w:hAnsiTheme="majorHAnsi" w:cs="Arial"/>
          <w:sz w:val="24"/>
          <w:szCs w:val="24"/>
          <w:lang w:eastAsia="pl-PL"/>
        </w:rPr>
        <w:t> </w:t>
      </w:r>
      <w:r w:rsidRPr="008D51F2">
        <w:rPr>
          <w:rFonts w:asciiTheme="majorHAnsi" w:eastAsia="Times New Roman" w:hAnsiTheme="majorHAnsi" w:cs="Arial"/>
          <w:sz w:val="24"/>
          <w:szCs w:val="24"/>
          <w:lang w:eastAsia="pl-PL"/>
        </w:rPr>
        <w:t>umowy.</w:t>
      </w:r>
    </w:p>
    <w:p w14:paraId="571197CF"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6) opóźnienia gestorów sieci w zakresie wydania warunków przyłączeniowych, pomimo spełnienia przez Wykonawcę wszystkich warunków ich otrzymania.</w:t>
      </w:r>
      <w:r w:rsidRPr="008D51F2">
        <w:rPr>
          <w:rFonts w:asciiTheme="majorHAnsi" w:eastAsia="Times New Roman" w:hAnsiTheme="majorHAnsi"/>
          <w:sz w:val="24"/>
          <w:szCs w:val="24"/>
          <w:lang w:eastAsia="pl-PL"/>
        </w:rPr>
        <w:br/>
      </w:r>
      <w:r w:rsidRPr="008D51F2">
        <w:rPr>
          <w:rFonts w:asciiTheme="majorHAnsi" w:eastAsia="Times New Roman" w:hAnsiTheme="majorHAnsi" w:cs="Arial"/>
          <w:sz w:val="24"/>
          <w:szCs w:val="24"/>
          <w:lang w:eastAsia="pl-PL"/>
        </w:rPr>
        <w:t xml:space="preserve">7) zwłoki Zamawiającego w akceptacji dokumentacji projektowej lub jej </w:t>
      </w:r>
      <w:r w:rsidRPr="008D51F2">
        <w:rPr>
          <w:rFonts w:asciiTheme="majorHAnsi" w:eastAsia="Times New Roman" w:hAnsiTheme="majorHAnsi"/>
          <w:sz w:val="24"/>
          <w:szCs w:val="24"/>
          <w:lang w:eastAsia="pl-PL"/>
        </w:rPr>
        <w:br/>
      </w:r>
      <w:r w:rsidRPr="008D51F2">
        <w:rPr>
          <w:rFonts w:asciiTheme="majorHAnsi" w:eastAsia="Times New Roman" w:hAnsiTheme="majorHAnsi" w:cs="Arial"/>
          <w:sz w:val="24"/>
          <w:szCs w:val="24"/>
          <w:lang w:eastAsia="pl-PL"/>
        </w:rPr>
        <w:t>elementów, co spowoduje opóźnienie Wykonawcy w realizacji dal-</w:t>
      </w:r>
      <w:r w:rsidRPr="008D51F2">
        <w:rPr>
          <w:rFonts w:asciiTheme="majorHAnsi" w:eastAsia="Times New Roman" w:hAnsiTheme="majorHAnsi"/>
          <w:sz w:val="24"/>
          <w:szCs w:val="24"/>
          <w:lang w:eastAsia="pl-PL"/>
        </w:rPr>
        <w:br/>
      </w:r>
      <w:r w:rsidRPr="008D51F2">
        <w:rPr>
          <w:rFonts w:asciiTheme="majorHAnsi" w:eastAsia="Times New Roman" w:hAnsiTheme="majorHAnsi" w:cs="Arial"/>
          <w:sz w:val="24"/>
          <w:szCs w:val="24"/>
          <w:lang w:eastAsia="pl-PL"/>
        </w:rPr>
        <w:t>szych zobowiązań wynikających z umowy.</w:t>
      </w:r>
    </w:p>
    <w:p w14:paraId="58F9BCA9"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8) zwłoki Zamawiającego w przekazaniu Wykonawcy dokumentów nie-</w:t>
      </w:r>
      <w:r w:rsidRPr="008D51F2">
        <w:rPr>
          <w:rFonts w:asciiTheme="majorHAnsi" w:eastAsia="Times New Roman" w:hAnsiTheme="majorHAnsi"/>
          <w:sz w:val="24"/>
          <w:szCs w:val="24"/>
          <w:lang w:eastAsia="pl-PL"/>
        </w:rPr>
        <w:br/>
      </w:r>
      <w:r w:rsidRPr="008D51F2">
        <w:rPr>
          <w:rFonts w:asciiTheme="majorHAnsi" w:eastAsia="Times New Roman" w:hAnsiTheme="majorHAnsi" w:cs="Arial"/>
          <w:sz w:val="24"/>
          <w:szCs w:val="24"/>
          <w:lang w:eastAsia="pl-PL"/>
        </w:rPr>
        <w:t>zbędnych do wykonania przedmiotu umowy, których obowiązek przekazania Wykonawcy wynika z umowy.</w:t>
      </w:r>
    </w:p>
    <w:p w14:paraId="7FC77EC6" w14:textId="64790EB5"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9) zmiany opisu przedmiotu umowy</w:t>
      </w:r>
      <w:r w:rsidR="00375F11" w:rsidRPr="008D51F2">
        <w:rPr>
          <w:rFonts w:asciiTheme="majorHAnsi" w:eastAsia="Times New Roman" w:hAnsiTheme="majorHAnsi" w:cs="Arial"/>
          <w:sz w:val="24"/>
          <w:szCs w:val="24"/>
          <w:lang w:eastAsia="pl-PL"/>
        </w:rPr>
        <w:t xml:space="preserve"> jak i konieczność doprojektowania elementów pierwotnie nieujętych,</w:t>
      </w:r>
      <w:r w:rsidRPr="008D51F2">
        <w:rPr>
          <w:rFonts w:asciiTheme="majorHAnsi" w:eastAsia="Times New Roman" w:hAnsiTheme="majorHAnsi" w:cs="Arial"/>
          <w:sz w:val="24"/>
          <w:szCs w:val="24"/>
          <w:lang w:eastAsia="pl-PL"/>
        </w:rPr>
        <w:t xml:space="preserve"> lub innych obowiązków Wykonawcy w trakcie realizacji zamówienia.</w:t>
      </w:r>
    </w:p>
    <w:p w14:paraId="23577AE7"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 xml:space="preserve">10) zmian obowiązujących przepisów prawa wpływających na termin </w:t>
      </w:r>
      <w:r w:rsidRPr="008D51F2">
        <w:rPr>
          <w:rFonts w:asciiTheme="majorHAnsi" w:eastAsia="Times New Roman" w:hAnsiTheme="majorHAnsi"/>
          <w:sz w:val="24"/>
          <w:szCs w:val="24"/>
          <w:lang w:eastAsia="pl-PL"/>
        </w:rPr>
        <w:br/>
      </w:r>
      <w:r w:rsidRPr="008D51F2">
        <w:rPr>
          <w:rFonts w:asciiTheme="majorHAnsi" w:eastAsia="Times New Roman" w:hAnsiTheme="majorHAnsi" w:cs="Arial"/>
          <w:sz w:val="24"/>
          <w:szCs w:val="24"/>
          <w:lang w:eastAsia="pl-PL"/>
        </w:rPr>
        <w:t>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6E12A4E4" w14:textId="0F84DFBC"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11) wystąpienia warunków siły wyższej (w tym sytuacji epidemicznej</w:t>
      </w:r>
      <w:r w:rsidR="00375F11" w:rsidRPr="008D51F2">
        <w:rPr>
          <w:rFonts w:asciiTheme="majorHAnsi" w:eastAsia="Times New Roman" w:hAnsiTheme="majorHAnsi" w:cs="Arial"/>
          <w:sz w:val="24"/>
          <w:szCs w:val="24"/>
          <w:lang w:eastAsia="pl-PL"/>
        </w:rPr>
        <w:t xml:space="preserve"> lub wojennej</w:t>
      </w:r>
      <w:r w:rsidRPr="008D51F2">
        <w:rPr>
          <w:rFonts w:asciiTheme="majorHAnsi" w:eastAsia="Times New Roman" w:hAnsiTheme="majorHAnsi" w:cs="Arial"/>
          <w:sz w:val="24"/>
          <w:szCs w:val="24"/>
          <w:lang w:eastAsia="pl-PL"/>
        </w:rPr>
        <w:t>)</w:t>
      </w:r>
      <w:r w:rsidR="00293C92">
        <w:rPr>
          <w:rFonts w:asciiTheme="majorHAnsi" w:eastAsia="Times New Roman" w:hAnsiTheme="majorHAnsi" w:cs="Arial"/>
          <w:sz w:val="24"/>
          <w:szCs w:val="24"/>
          <w:lang w:eastAsia="pl-PL"/>
        </w:rPr>
        <w:t>,</w:t>
      </w:r>
      <w:r w:rsidRPr="008D51F2">
        <w:rPr>
          <w:rFonts w:asciiTheme="majorHAnsi" w:eastAsia="Times New Roman" w:hAnsiTheme="majorHAnsi" w:cs="Arial"/>
          <w:sz w:val="24"/>
          <w:szCs w:val="24"/>
          <w:lang w:eastAsia="pl-PL"/>
        </w:rPr>
        <w:t xml:space="preserve"> które uniemożliwiły wykonanie umowy w dotychczas ustalonym terminie – termin wykonania umowy może ulec zmianie o czas, o jaki wyżej wskazane okoliczności wpłynęły na termin wykonania umowy przez Wykonawcę, to jest uniemożliwiły Wykonawcy terminową realizację przedmiotu umowy.</w:t>
      </w:r>
    </w:p>
    <w:p w14:paraId="5C4CA8C6" w14:textId="7787E611" w:rsidR="004D5D24" w:rsidRPr="008D51F2" w:rsidRDefault="004D5D24" w:rsidP="008D51F2">
      <w:pPr>
        <w:spacing w:line="360" w:lineRule="auto"/>
        <w:contextualSpacing/>
        <w:jc w:val="both"/>
        <w:rPr>
          <w:rFonts w:asciiTheme="majorHAnsi" w:hAnsiTheme="majorHAnsi" w:cs="Cambria"/>
          <w:sz w:val="24"/>
          <w:szCs w:val="24"/>
        </w:rPr>
      </w:pPr>
      <w:r w:rsidRPr="008D51F2">
        <w:rPr>
          <w:rFonts w:asciiTheme="majorHAnsi" w:eastAsia="Times New Roman" w:hAnsiTheme="majorHAnsi" w:cs="Arial"/>
          <w:sz w:val="24"/>
          <w:szCs w:val="24"/>
          <w:lang w:eastAsia="pl-PL"/>
        </w:rPr>
        <w:t>12) Zamawiaczy jest uprawniony do zawieszenia wykonywania umowy w takim czasie i w taki sposób, w jaki uważa to za konieczne. Zawieszenie następuje na podstawie pisemnego powiadomienia doręczonego Wykonawcy</w:t>
      </w:r>
      <w:r w:rsidR="00293C92">
        <w:rPr>
          <w:rFonts w:asciiTheme="majorHAnsi" w:eastAsia="Times New Roman" w:hAnsiTheme="majorHAnsi" w:cs="Arial"/>
          <w:sz w:val="24"/>
          <w:szCs w:val="24"/>
          <w:lang w:eastAsia="pl-PL"/>
        </w:rPr>
        <w:t>,</w:t>
      </w:r>
      <w:r w:rsidRPr="008D51F2">
        <w:rPr>
          <w:rFonts w:asciiTheme="majorHAnsi" w:eastAsia="Times New Roman" w:hAnsiTheme="majorHAnsi" w:cs="Arial"/>
          <w:sz w:val="24"/>
          <w:szCs w:val="24"/>
          <w:lang w:eastAsia="pl-PL"/>
        </w:rPr>
        <w:t xml:space="preserve"> przy </w:t>
      </w:r>
      <w:r w:rsidRPr="008D51F2">
        <w:rPr>
          <w:rFonts w:asciiTheme="majorHAnsi" w:hAnsiTheme="majorHAnsi" w:cs="Cambria"/>
          <w:sz w:val="24"/>
          <w:szCs w:val="24"/>
        </w:rPr>
        <w:t>czym przedłużenie terminu realizacji zamówienia nastąpi o liczbę dni niezbędną do wyeliminowania utrudnień związanych z ich wystąpieniem.</w:t>
      </w:r>
    </w:p>
    <w:p w14:paraId="03F3AE24" w14:textId="77777777" w:rsidR="004D5D24" w:rsidRPr="008D51F2" w:rsidRDefault="004D5D24" w:rsidP="008D51F2">
      <w:pPr>
        <w:spacing w:line="360" w:lineRule="auto"/>
        <w:contextualSpacing/>
        <w:jc w:val="both"/>
        <w:rPr>
          <w:rFonts w:asciiTheme="majorHAnsi" w:hAnsiTheme="majorHAnsi" w:cs="Cambria"/>
          <w:sz w:val="24"/>
          <w:szCs w:val="24"/>
        </w:rPr>
      </w:pPr>
      <w:r w:rsidRPr="008D51F2">
        <w:rPr>
          <w:rFonts w:asciiTheme="majorHAnsi" w:hAnsiTheme="majorHAnsi" w:cs="Cambria"/>
          <w:sz w:val="24"/>
          <w:szCs w:val="24"/>
        </w:rPr>
        <w:t xml:space="preserve">13) w związku ze zmianą sposobu / zakresu świadczenia przedmiotu umowy opisanych w rozdziale </w:t>
      </w:r>
      <w:r w:rsidRPr="00293C92">
        <w:rPr>
          <w:rFonts w:asciiTheme="majorHAnsi" w:eastAsia="SimSun" w:hAnsiTheme="majorHAnsi" w:cs="Times New Roman"/>
          <w:sz w:val="24"/>
          <w:szCs w:val="24"/>
        </w:rPr>
        <w:t>§ 13</w:t>
      </w:r>
      <w:r w:rsidRPr="00293C92">
        <w:rPr>
          <w:rFonts w:asciiTheme="majorHAnsi" w:eastAsia="SimSun" w:hAnsiTheme="majorHAnsi" w:cs="Times New Roman"/>
          <w:b/>
          <w:bCs/>
          <w:sz w:val="24"/>
          <w:szCs w:val="24"/>
        </w:rPr>
        <w:t xml:space="preserve"> </w:t>
      </w:r>
      <w:r w:rsidRPr="00293C92">
        <w:rPr>
          <w:rFonts w:asciiTheme="majorHAnsi" w:hAnsiTheme="majorHAnsi" w:cs="Cambria"/>
          <w:sz w:val="24"/>
          <w:szCs w:val="24"/>
        </w:rPr>
        <w:t>ust. 2 lit. b.</w:t>
      </w:r>
    </w:p>
    <w:p w14:paraId="366C585F"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Cambria"/>
          <w:sz w:val="24"/>
          <w:szCs w:val="24"/>
        </w:rPr>
        <w:t xml:space="preserve">14) </w:t>
      </w:r>
      <w:r w:rsidRPr="008D51F2">
        <w:rPr>
          <w:rFonts w:asciiTheme="majorHAnsi" w:hAnsiTheme="majorHAnsi" w:cs="Open Sans"/>
          <w:sz w:val="24"/>
          <w:szCs w:val="24"/>
        </w:rPr>
        <w:t>zmiany wynikające z warunków atmosferycznych, które spowodowały niezawinione przez Wykonawcę opóźnienie, w szczególności w przypadkach wystąpienia klęsk żywiołowych, warunków atmosferycznych uniemożliwiających prowadzenie prac projektowych.</w:t>
      </w:r>
    </w:p>
    <w:p w14:paraId="7586FE50" w14:textId="4CBBBDC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15) inne przyczyny zewnętrzne niezależne od Zamawiającego oraz Wykonawcy</w:t>
      </w:r>
      <w:r w:rsidR="00293C92">
        <w:rPr>
          <w:rFonts w:asciiTheme="majorHAnsi" w:hAnsiTheme="majorHAnsi" w:cs="Open Sans"/>
          <w:sz w:val="24"/>
          <w:szCs w:val="24"/>
        </w:rPr>
        <w:t>,</w:t>
      </w:r>
      <w:r w:rsidRPr="008D51F2">
        <w:rPr>
          <w:rFonts w:asciiTheme="majorHAnsi" w:hAnsiTheme="majorHAnsi" w:cs="Open Sans"/>
          <w:sz w:val="24"/>
          <w:szCs w:val="24"/>
        </w:rPr>
        <w:t xml:space="preserve"> skutkujące brakiem możliwości prowadzenia prac lub wykonywania innych czynności przewidzianych umową, które spowodowały niezawinione przez Wykonawcę opóźnienie.</w:t>
      </w:r>
    </w:p>
    <w:p w14:paraId="56D7400B" w14:textId="77777777" w:rsidR="004D5D24" w:rsidRPr="008D51F2" w:rsidRDefault="004D5D24" w:rsidP="008D51F2">
      <w:pPr>
        <w:spacing w:line="360" w:lineRule="auto"/>
        <w:contextualSpacing/>
        <w:jc w:val="both"/>
        <w:rPr>
          <w:rFonts w:asciiTheme="majorHAnsi" w:hAnsiTheme="majorHAnsi" w:cs="Cambria"/>
          <w:sz w:val="24"/>
          <w:szCs w:val="24"/>
        </w:rPr>
      </w:pPr>
      <w:r w:rsidRPr="008D51F2">
        <w:rPr>
          <w:rFonts w:asciiTheme="majorHAnsi" w:hAnsiTheme="majorHAnsi" w:cs="Open Sans"/>
          <w:sz w:val="24"/>
          <w:szCs w:val="24"/>
        </w:rPr>
        <w:t xml:space="preserve">16) </w:t>
      </w:r>
      <w:r w:rsidRPr="008D51F2">
        <w:rPr>
          <w:rFonts w:asciiTheme="majorHAnsi" w:hAnsiTheme="majorHAnsi" w:cs="Cambria"/>
          <w:sz w:val="24"/>
          <w:szCs w:val="24"/>
        </w:rPr>
        <w:t>nieuregulowany stan prawny obszaru inwestycji.</w:t>
      </w:r>
    </w:p>
    <w:p w14:paraId="1AC0BEF0" w14:textId="77777777" w:rsidR="004D5D24" w:rsidRPr="008D51F2" w:rsidRDefault="004D5D24" w:rsidP="008D51F2">
      <w:pPr>
        <w:spacing w:line="360" w:lineRule="auto"/>
        <w:contextualSpacing/>
        <w:jc w:val="both"/>
        <w:rPr>
          <w:rFonts w:asciiTheme="majorHAnsi" w:hAnsiTheme="majorHAnsi" w:cs="Cambria"/>
          <w:sz w:val="24"/>
          <w:szCs w:val="24"/>
        </w:rPr>
      </w:pPr>
      <w:r w:rsidRPr="008D51F2">
        <w:rPr>
          <w:rFonts w:asciiTheme="majorHAnsi" w:hAnsiTheme="majorHAnsi" w:cs="Calibri"/>
          <w:bCs/>
          <w:sz w:val="24"/>
          <w:szCs w:val="24"/>
        </w:rPr>
        <w:t xml:space="preserve">17) </w:t>
      </w:r>
      <w:r w:rsidRPr="008D51F2">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6F69C7F7"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b) zmiana sposobu / zakresu świadczenia przedmiotu umowy:</w:t>
      </w:r>
    </w:p>
    <w:p w14:paraId="48293336" w14:textId="546ACBC2"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1)</w:t>
      </w:r>
      <w:r w:rsidRPr="008D51F2">
        <w:rPr>
          <w:rFonts w:asciiTheme="majorHAnsi" w:eastAsia="Times New Roman" w:hAnsiTheme="majorHAnsi" w:cs="Times New Roman"/>
          <w:sz w:val="24"/>
          <w:szCs w:val="24"/>
          <w:lang w:eastAsia="pl-PL"/>
        </w:rPr>
        <w:t xml:space="preserve"> </w:t>
      </w:r>
      <w:r w:rsidRPr="008D51F2">
        <w:rPr>
          <w:rFonts w:asciiTheme="majorHAnsi" w:eastAsia="Times New Roman" w:hAnsiTheme="majorHAnsi" w:cs="Arial"/>
          <w:sz w:val="24"/>
          <w:szCs w:val="24"/>
          <w:lang w:eastAsia="pl-PL"/>
        </w:rPr>
        <w:t>w trakcie realizacji zamówienia wystąpią nieprzewidziane w dokumentacji postępowania o udzielenie zamówienia publicznego okoliczności</w:t>
      </w:r>
      <w:r w:rsidR="00C456CE">
        <w:rPr>
          <w:rFonts w:asciiTheme="majorHAnsi" w:eastAsia="Times New Roman" w:hAnsiTheme="majorHAnsi" w:cs="Arial"/>
          <w:sz w:val="24"/>
          <w:szCs w:val="24"/>
          <w:lang w:eastAsia="pl-PL"/>
        </w:rPr>
        <w:t>,</w:t>
      </w:r>
      <w:r w:rsidRPr="008D51F2">
        <w:rPr>
          <w:rFonts w:asciiTheme="majorHAnsi" w:eastAsia="Times New Roman" w:hAnsiTheme="majorHAnsi" w:cs="Arial"/>
          <w:sz w:val="24"/>
          <w:szCs w:val="24"/>
          <w:lang w:eastAsia="pl-PL"/>
        </w:rPr>
        <w:t xml:space="preserve"> powodujące konieczność zmiany opisu przedmiotu zamówienia, w tym w szczególności, jeżeli informacje wynikające z opisu przedmiotu zamówienia okażą się nieprawidłowe, co spowoduje konieczność zmiany opisu przedmiotu zamówienia w zakresie cech, </w:t>
      </w:r>
      <w:r w:rsidRPr="008D51F2">
        <w:rPr>
          <w:rFonts w:asciiTheme="majorHAnsi" w:eastAsia="Times New Roman" w:hAnsiTheme="majorHAnsi" w:cs="Times New Roman"/>
          <w:sz w:val="24"/>
          <w:szCs w:val="24"/>
          <w:lang w:eastAsia="pl-PL"/>
        </w:rPr>
        <w:t>f</w:t>
      </w:r>
      <w:r w:rsidRPr="008D51F2">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6F9E686B"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 xml:space="preserve">Wystąpienie powyższych okoliczności uprawnia Strony do zmiany umowy </w:t>
      </w:r>
      <w:r w:rsidRPr="008D51F2">
        <w:rPr>
          <w:rFonts w:asciiTheme="majorHAnsi" w:eastAsia="Times New Roman" w:hAnsiTheme="majorHAnsi" w:cs="Times New Roman"/>
          <w:sz w:val="24"/>
          <w:szCs w:val="24"/>
          <w:lang w:eastAsia="pl-PL"/>
        </w:rPr>
        <w:br/>
      </w:r>
      <w:r w:rsidRPr="008D51F2">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2B18CDDA"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2)</w:t>
      </w:r>
      <w:r w:rsidRPr="008D51F2">
        <w:rPr>
          <w:rFonts w:asciiTheme="majorHAnsi" w:eastAsia="Times New Roman" w:hAnsiTheme="majorHAnsi" w:cs="Times New Roman"/>
          <w:sz w:val="24"/>
          <w:szCs w:val="24"/>
          <w:lang w:eastAsia="pl-PL"/>
        </w:rPr>
        <w:t xml:space="preserve"> </w:t>
      </w:r>
      <w:r w:rsidRPr="008D51F2">
        <w:rPr>
          <w:rFonts w:asciiTheme="majorHAnsi" w:eastAsia="Times New Roman" w:hAnsiTheme="majorHAnsi" w:cs="Arial"/>
          <w:sz w:val="24"/>
          <w:szCs w:val="24"/>
          <w:lang w:eastAsia="pl-PL"/>
        </w:rPr>
        <w:t xml:space="preserve">w trakcie realizacji zamówienia konieczna okaże się zmiana opisu </w:t>
      </w:r>
      <w:r w:rsidRPr="008D51F2">
        <w:rPr>
          <w:rFonts w:asciiTheme="majorHAnsi" w:eastAsia="Times New Roman" w:hAnsiTheme="majorHAnsi" w:cs="Times New Roman"/>
          <w:sz w:val="24"/>
          <w:szCs w:val="24"/>
          <w:lang w:eastAsia="pl-PL"/>
        </w:rPr>
        <w:br/>
      </w:r>
      <w:r w:rsidRPr="008D51F2">
        <w:rPr>
          <w:rFonts w:asciiTheme="majorHAnsi" w:eastAsia="Times New Roman" w:hAnsiTheme="majorHAnsi" w:cs="Arial"/>
          <w:sz w:val="24"/>
          <w:szCs w:val="24"/>
          <w:lang w:eastAsia="pl-PL"/>
        </w:rPr>
        <w:t>przedmiotu zamówienia, której wprowadzenie jest wynikiem:</w:t>
      </w:r>
    </w:p>
    <w:p w14:paraId="719DFD22"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8D51F2">
        <w:rPr>
          <w:rFonts w:asciiTheme="majorHAnsi" w:eastAsia="Times New Roman" w:hAnsiTheme="majorHAnsi" w:cs="Times New Roman"/>
          <w:sz w:val="24"/>
          <w:szCs w:val="24"/>
          <w:lang w:eastAsia="pl-PL"/>
        </w:rPr>
        <w:br/>
        <w:t xml:space="preserve">b) </w:t>
      </w:r>
      <w:r w:rsidRPr="008D51F2">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5504F27E"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c) zmian obowiązujących przepisów prawa, które weszły w życie po terminie składania ofert, powodujących konieczność zmiany zakres przedmiotu zamówienia, w tym w szczególności zmiany obowiązków Wykonawcy lub rozwiązań wynikających z opisu przedmiotu zamówienia.</w:t>
      </w:r>
    </w:p>
    <w:p w14:paraId="39D7B067" w14:textId="7777777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281A3CDE" w14:textId="2EB43457" w:rsidR="004D5D24" w:rsidRPr="008D51F2" w:rsidRDefault="004D5D24" w:rsidP="008D51F2">
      <w:pPr>
        <w:spacing w:line="360" w:lineRule="auto"/>
        <w:contextualSpacing/>
        <w:jc w:val="both"/>
        <w:rPr>
          <w:rFonts w:asciiTheme="majorHAnsi" w:eastAsia="Times New Roman" w:hAnsiTheme="majorHAnsi" w:cs="Arial"/>
          <w:sz w:val="24"/>
          <w:szCs w:val="24"/>
          <w:lang w:eastAsia="pl-PL"/>
        </w:rPr>
      </w:pPr>
      <w:r w:rsidRPr="008D51F2">
        <w:rPr>
          <w:rFonts w:asciiTheme="majorHAnsi" w:eastAsia="Times New Roman" w:hAnsiTheme="majorHAnsi" w:cs="Arial"/>
          <w:sz w:val="24"/>
          <w:szCs w:val="24"/>
          <w:lang w:eastAsia="pl-PL"/>
        </w:rPr>
        <w:t xml:space="preserve">Wystąpienie powyższych okoliczności umożliwia </w:t>
      </w:r>
      <w:r w:rsidR="00C456CE">
        <w:rPr>
          <w:rFonts w:asciiTheme="majorHAnsi" w:eastAsia="Times New Roman" w:hAnsiTheme="majorHAnsi" w:cs="Arial"/>
          <w:sz w:val="24"/>
          <w:szCs w:val="24"/>
          <w:lang w:eastAsia="pl-PL"/>
        </w:rPr>
        <w:t>S</w:t>
      </w:r>
      <w:r w:rsidRPr="008D51F2">
        <w:rPr>
          <w:rFonts w:asciiTheme="majorHAnsi" w:eastAsia="Times New Roman" w:hAnsiTheme="majorHAnsi" w:cs="Arial"/>
          <w:sz w:val="24"/>
          <w:szCs w:val="24"/>
          <w:lang w:eastAsia="pl-PL"/>
        </w:rPr>
        <w:t xml:space="preserve">tronom zmianę umowy </w:t>
      </w:r>
      <w:r w:rsidRPr="008D51F2">
        <w:rPr>
          <w:rFonts w:asciiTheme="majorHAnsi" w:eastAsia="Times New Roman" w:hAnsiTheme="majorHAnsi" w:cs="Times New Roman"/>
          <w:sz w:val="24"/>
          <w:szCs w:val="24"/>
          <w:lang w:eastAsia="pl-PL"/>
        </w:rPr>
        <w:br/>
      </w:r>
      <w:r w:rsidRPr="008D51F2">
        <w:rPr>
          <w:rFonts w:asciiTheme="majorHAnsi" w:eastAsia="Times New Roman" w:hAnsiTheme="majorHAnsi" w:cs="Arial"/>
          <w:sz w:val="24"/>
          <w:szCs w:val="24"/>
          <w:lang w:eastAsia="pl-PL"/>
        </w:rPr>
        <w:t xml:space="preserve">poprzez zmianę obowiązków Wykonawcy lub opisu przedmiotu zamówienia, </w:t>
      </w:r>
      <w:r w:rsidRPr="008D51F2">
        <w:rPr>
          <w:rFonts w:asciiTheme="majorHAnsi" w:eastAsia="Times New Roman" w:hAnsiTheme="majorHAnsi" w:cs="Times New Roman"/>
          <w:sz w:val="24"/>
          <w:szCs w:val="24"/>
          <w:lang w:eastAsia="pl-PL"/>
        </w:rPr>
        <w:br/>
      </w:r>
      <w:r w:rsidRPr="008D51F2">
        <w:rPr>
          <w:rFonts w:asciiTheme="majorHAnsi" w:eastAsia="Times New Roman" w:hAnsiTheme="majorHAnsi" w:cs="Arial"/>
          <w:sz w:val="24"/>
          <w:szCs w:val="24"/>
          <w:lang w:eastAsia="pl-PL"/>
        </w:rPr>
        <w:t>w tym przede wszystkim poprzez wprowadzenie nowych lub innych rozwiązań technicznych, technologicznych, jakie mają być zastosowane w projektowanym obiekcie, albo zmiany materiałów oczekiwanych dotychczas przez Zamawiającego, pod warunkiem, że wprowadzane modyfikacje</w:t>
      </w:r>
      <w:r w:rsidR="00AC5B29">
        <w:rPr>
          <w:rFonts w:asciiTheme="majorHAnsi" w:eastAsia="Times New Roman" w:hAnsiTheme="majorHAnsi" w:cs="Arial"/>
          <w:sz w:val="24"/>
          <w:szCs w:val="24"/>
          <w:lang w:eastAsia="pl-PL"/>
        </w:rPr>
        <w:t xml:space="preserve"> </w:t>
      </w:r>
      <w:r w:rsidRPr="008D51F2">
        <w:rPr>
          <w:rFonts w:asciiTheme="majorHAnsi" w:eastAsia="Times New Roman" w:hAnsiTheme="majorHAnsi" w:cs="Arial"/>
          <w:sz w:val="24"/>
          <w:szCs w:val="24"/>
          <w:lang w:eastAsia="pl-PL"/>
        </w:rPr>
        <w:t>nie zmieniają przeznaczenia projektowanego obiektu</w:t>
      </w:r>
      <w:r w:rsidR="008322D6">
        <w:rPr>
          <w:rFonts w:asciiTheme="majorHAnsi" w:eastAsia="Times New Roman" w:hAnsiTheme="majorHAnsi" w:cs="Arial"/>
          <w:sz w:val="24"/>
          <w:szCs w:val="24"/>
          <w:lang w:eastAsia="pl-PL"/>
        </w:rPr>
        <w:t xml:space="preserve">, </w:t>
      </w:r>
      <w:r w:rsidRPr="008D51F2">
        <w:rPr>
          <w:rFonts w:asciiTheme="majorHAnsi" w:eastAsia="Times New Roman" w:hAnsiTheme="majorHAnsi" w:cs="Arial"/>
          <w:sz w:val="24"/>
          <w:szCs w:val="24"/>
          <w:lang w:eastAsia="pl-PL"/>
        </w:rPr>
        <w:t>ogólnego charakteru umowy</w:t>
      </w:r>
      <w:r w:rsidR="008322D6">
        <w:rPr>
          <w:rFonts w:asciiTheme="majorHAnsi" w:eastAsia="Times New Roman" w:hAnsiTheme="majorHAnsi" w:cs="Arial"/>
          <w:sz w:val="24"/>
          <w:szCs w:val="24"/>
          <w:lang w:eastAsia="pl-PL"/>
        </w:rPr>
        <w:t xml:space="preserve"> jak i nie są nowym zamówieniem, </w:t>
      </w:r>
      <w:r w:rsidRPr="008D51F2">
        <w:rPr>
          <w:rFonts w:asciiTheme="majorHAnsi" w:eastAsia="Times New Roman" w:hAnsiTheme="majorHAnsi" w:cs="Arial"/>
          <w:sz w:val="24"/>
          <w:szCs w:val="24"/>
          <w:lang w:eastAsia="pl-PL"/>
        </w:rPr>
        <w:t>a</w:t>
      </w:r>
      <w:r w:rsidR="00AC5B29">
        <w:rPr>
          <w:rFonts w:asciiTheme="majorHAnsi" w:eastAsia="Times New Roman" w:hAnsiTheme="majorHAnsi" w:cs="Arial"/>
          <w:sz w:val="24"/>
          <w:szCs w:val="24"/>
          <w:lang w:eastAsia="pl-PL"/>
        </w:rPr>
        <w:t> </w:t>
      </w:r>
      <w:r w:rsidRPr="008D51F2">
        <w:rPr>
          <w:rFonts w:asciiTheme="majorHAnsi" w:eastAsia="Times New Roman" w:hAnsiTheme="majorHAnsi" w:cs="Arial"/>
          <w:sz w:val="24"/>
          <w:szCs w:val="24"/>
          <w:lang w:eastAsia="pl-PL"/>
        </w:rPr>
        <w:t>przy tym</w:t>
      </w:r>
      <w:r w:rsidR="00AC5B29">
        <w:rPr>
          <w:rFonts w:asciiTheme="majorHAnsi" w:eastAsia="Times New Roman" w:hAnsiTheme="majorHAnsi" w:cs="Arial"/>
          <w:sz w:val="24"/>
          <w:szCs w:val="24"/>
          <w:lang w:eastAsia="pl-PL"/>
        </w:rPr>
        <w:t xml:space="preserve"> </w:t>
      </w:r>
      <w:r w:rsidRPr="008D51F2">
        <w:rPr>
          <w:rFonts w:asciiTheme="majorHAnsi" w:eastAsia="Times New Roman" w:hAnsiTheme="majorHAnsi" w:cs="Arial"/>
          <w:sz w:val="24"/>
          <w:szCs w:val="24"/>
          <w:lang w:eastAsia="pl-PL"/>
        </w:rPr>
        <w:t>są niezbędne do realizacji celu umowy, co Strony są w stanie wykazać.</w:t>
      </w:r>
    </w:p>
    <w:p w14:paraId="119DD403"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c) zmiana wynagrodzenia:</w:t>
      </w:r>
    </w:p>
    <w:p w14:paraId="7A6BCFFB" w14:textId="77777777" w:rsidR="006C67CA" w:rsidRPr="008D51F2" w:rsidRDefault="004D5D24" w:rsidP="008D51F2">
      <w:pPr>
        <w:autoSpaceDE w:val="0"/>
        <w:autoSpaceDN w:val="0"/>
        <w:adjustRightInd w:val="0"/>
        <w:spacing w:line="360" w:lineRule="auto"/>
        <w:contextualSpacing/>
        <w:jc w:val="both"/>
        <w:rPr>
          <w:rFonts w:asciiTheme="majorHAnsi" w:hAnsiTheme="majorHAnsi" w:cs="Arial"/>
          <w:sz w:val="24"/>
          <w:szCs w:val="24"/>
        </w:rPr>
      </w:pPr>
      <w:r w:rsidRPr="008D51F2">
        <w:rPr>
          <w:rFonts w:asciiTheme="majorHAnsi" w:hAnsiTheme="majorHAnsi" w:cs="Open Sans"/>
          <w:sz w:val="24"/>
          <w:szCs w:val="24"/>
        </w:rPr>
        <w:t xml:space="preserve">1) </w:t>
      </w:r>
      <w:r w:rsidRPr="008D51F2">
        <w:rPr>
          <w:rFonts w:asciiTheme="majorHAnsi" w:hAnsiTheme="majorHAnsi" w:cs="Arial"/>
          <w:sz w:val="24"/>
          <w:szCs w:val="24"/>
        </w:rPr>
        <w:t>jeżeli zmiany, o</w:t>
      </w:r>
      <w:r w:rsidRPr="008D51F2">
        <w:rPr>
          <w:rStyle w:val="markedcontent"/>
          <w:rFonts w:asciiTheme="majorHAnsi" w:hAnsiTheme="majorHAnsi" w:cs="Arial"/>
          <w:sz w:val="24"/>
          <w:szCs w:val="24"/>
        </w:rPr>
        <w:t xml:space="preserve"> </w:t>
      </w:r>
      <w:r w:rsidRPr="008D51F2">
        <w:rPr>
          <w:rFonts w:asciiTheme="majorHAnsi" w:hAnsiTheme="majorHAnsi" w:cs="Arial"/>
          <w:sz w:val="24"/>
          <w:szCs w:val="24"/>
        </w:rPr>
        <w:t>których mowa w</w:t>
      </w:r>
      <w:r w:rsidRPr="008D51F2">
        <w:rPr>
          <w:rStyle w:val="markedcontent"/>
          <w:rFonts w:asciiTheme="majorHAnsi" w:hAnsiTheme="majorHAnsi" w:cs="Arial"/>
          <w:sz w:val="24"/>
          <w:szCs w:val="24"/>
        </w:rPr>
        <w:t xml:space="preserve"> </w:t>
      </w:r>
      <w:r w:rsidRPr="008D51F2">
        <w:rPr>
          <w:rFonts w:asciiTheme="majorHAnsi" w:hAnsiTheme="majorHAnsi" w:cs="Arial"/>
          <w:sz w:val="24"/>
          <w:szCs w:val="24"/>
        </w:rPr>
        <w:t>§ 13 umowy, mają wpływ na</w:t>
      </w:r>
      <w:r w:rsidRPr="008D51F2">
        <w:rPr>
          <w:rStyle w:val="markedcontent"/>
          <w:rFonts w:asciiTheme="majorHAnsi" w:hAnsiTheme="majorHAnsi" w:cs="Arial"/>
          <w:sz w:val="24"/>
          <w:szCs w:val="24"/>
        </w:rPr>
        <w:t xml:space="preserve"> </w:t>
      </w:r>
      <w:r w:rsidRPr="008D51F2">
        <w:rPr>
          <w:rFonts w:asciiTheme="majorHAnsi" w:hAnsiTheme="majorHAnsi" w:cs="Arial"/>
          <w:sz w:val="24"/>
          <w:szCs w:val="24"/>
        </w:rPr>
        <w:t>wysokość wynagrodzenia, dopuszczalna jest zmiana wynagrodzenia w</w:t>
      </w:r>
      <w:r w:rsidRPr="008D51F2">
        <w:rPr>
          <w:rStyle w:val="markedcontent"/>
          <w:rFonts w:asciiTheme="majorHAnsi" w:hAnsiTheme="majorHAnsi" w:cs="Arial"/>
          <w:sz w:val="24"/>
          <w:szCs w:val="24"/>
        </w:rPr>
        <w:t xml:space="preserve"> </w:t>
      </w:r>
      <w:r w:rsidRPr="008D51F2">
        <w:rPr>
          <w:rFonts w:asciiTheme="majorHAnsi" w:hAnsiTheme="majorHAnsi" w:cs="Arial"/>
          <w:sz w:val="24"/>
          <w:szCs w:val="24"/>
        </w:rPr>
        <w:t>zakresie, w</w:t>
      </w:r>
      <w:r w:rsidRPr="008D51F2">
        <w:rPr>
          <w:rStyle w:val="markedcontent"/>
          <w:rFonts w:asciiTheme="majorHAnsi" w:hAnsiTheme="majorHAnsi" w:cs="Arial"/>
          <w:sz w:val="24"/>
          <w:szCs w:val="24"/>
        </w:rPr>
        <w:t xml:space="preserve"> </w:t>
      </w:r>
      <w:r w:rsidRPr="008D51F2">
        <w:rPr>
          <w:rFonts w:asciiTheme="majorHAnsi" w:hAnsiTheme="majorHAnsi" w:cs="Arial"/>
          <w:sz w:val="24"/>
          <w:szCs w:val="24"/>
        </w:rPr>
        <w:t>jakim zmiany te mają wpływ na</w:t>
      </w:r>
      <w:r w:rsidRPr="008D51F2">
        <w:rPr>
          <w:rStyle w:val="markedcontent"/>
          <w:rFonts w:asciiTheme="majorHAnsi" w:hAnsiTheme="majorHAnsi" w:cs="Arial"/>
          <w:sz w:val="24"/>
          <w:szCs w:val="24"/>
        </w:rPr>
        <w:t xml:space="preserve"> </w:t>
      </w:r>
      <w:r w:rsidRPr="008D51F2">
        <w:rPr>
          <w:rFonts w:asciiTheme="majorHAnsi" w:hAnsiTheme="majorHAnsi" w:cs="Arial"/>
          <w:sz w:val="24"/>
          <w:szCs w:val="24"/>
        </w:rPr>
        <w:t>wysokość wynagrodzenia Wykonawcy.</w:t>
      </w:r>
    </w:p>
    <w:p w14:paraId="6AAEDAD1" w14:textId="13FAE0BB" w:rsidR="004D5D24" w:rsidRPr="006F216B" w:rsidRDefault="006C67CA" w:rsidP="008D51F2">
      <w:pPr>
        <w:autoSpaceDE w:val="0"/>
        <w:autoSpaceDN w:val="0"/>
        <w:adjustRightInd w:val="0"/>
        <w:spacing w:line="360" w:lineRule="auto"/>
        <w:contextualSpacing/>
        <w:jc w:val="both"/>
        <w:rPr>
          <w:rFonts w:asciiTheme="majorHAnsi" w:hAnsiTheme="majorHAnsi" w:cs="Arial"/>
          <w:sz w:val="24"/>
          <w:szCs w:val="24"/>
        </w:rPr>
      </w:pPr>
      <w:r w:rsidRPr="006F216B">
        <w:rPr>
          <w:rFonts w:asciiTheme="majorHAnsi" w:hAnsiTheme="majorHAnsi" w:cs="Arial"/>
          <w:sz w:val="24"/>
          <w:szCs w:val="24"/>
        </w:rPr>
        <w:t xml:space="preserve">2) </w:t>
      </w:r>
      <w:r w:rsidR="001957D8" w:rsidRPr="006F216B">
        <w:rPr>
          <w:rFonts w:asciiTheme="majorHAnsi" w:hAnsiTheme="majorHAnsi" w:cs="Arial"/>
          <w:sz w:val="24"/>
          <w:szCs w:val="24"/>
        </w:rPr>
        <w:t xml:space="preserve">ilość wizyt </w:t>
      </w:r>
      <w:r w:rsidR="006F216B">
        <w:rPr>
          <w:rFonts w:asciiTheme="majorHAnsi" w:hAnsiTheme="majorHAnsi" w:cs="Arial"/>
          <w:sz w:val="24"/>
          <w:szCs w:val="24"/>
        </w:rPr>
        <w:t>na budowie P</w:t>
      </w:r>
      <w:r w:rsidR="001957D8" w:rsidRPr="006F216B">
        <w:rPr>
          <w:rFonts w:asciiTheme="majorHAnsi" w:hAnsiTheme="majorHAnsi" w:cs="Arial"/>
          <w:sz w:val="24"/>
          <w:szCs w:val="24"/>
        </w:rPr>
        <w:t xml:space="preserve">rojektanta </w:t>
      </w:r>
      <w:r w:rsidR="006F216B">
        <w:rPr>
          <w:rFonts w:asciiTheme="majorHAnsi" w:hAnsiTheme="majorHAnsi" w:cs="Arial"/>
          <w:sz w:val="24"/>
          <w:szCs w:val="24"/>
        </w:rPr>
        <w:t>(</w:t>
      </w:r>
      <w:r w:rsidR="001957D8" w:rsidRPr="006F216B">
        <w:rPr>
          <w:rFonts w:asciiTheme="majorHAnsi" w:hAnsiTheme="majorHAnsi" w:cs="Arial"/>
          <w:sz w:val="24"/>
          <w:szCs w:val="24"/>
        </w:rPr>
        <w:t>w ramach n</w:t>
      </w:r>
      <w:r w:rsidR="004D5D24" w:rsidRPr="006F216B">
        <w:rPr>
          <w:rFonts w:asciiTheme="majorHAnsi" w:hAnsiTheme="majorHAnsi" w:cs="Arial"/>
          <w:sz w:val="24"/>
          <w:szCs w:val="24"/>
        </w:rPr>
        <w:t>adzoru autorskiego</w:t>
      </w:r>
      <w:r w:rsidR="006F216B">
        <w:rPr>
          <w:rFonts w:asciiTheme="majorHAnsi" w:hAnsiTheme="majorHAnsi" w:cs="Arial"/>
          <w:sz w:val="24"/>
          <w:szCs w:val="24"/>
        </w:rPr>
        <w:t>)</w:t>
      </w:r>
      <w:r w:rsidR="001957D8" w:rsidRPr="006F216B">
        <w:rPr>
          <w:rFonts w:asciiTheme="majorHAnsi" w:hAnsiTheme="majorHAnsi" w:cs="Arial"/>
          <w:sz w:val="24"/>
          <w:szCs w:val="24"/>
        </w:rPr>
        <w:t xml:space="preserve">, </w:t>
      </w:r>
      <w:r w:rsidR="004D5D24" w:rsidRPr="006F216B">
        <w:rPr>
          <w:rFonts w:asciiTheme="majorHAnsi" w:hAnsiTheme="majorHAnsi" w:cs="Arial"/>
          <w:sz w:val="24"/>
          <w:szCs w:val="24"/>
        </w:rPr>
        <w:t>polegającego na</w:t>
      </w:r>
      <w:r w:rsidR="004D5D24" w:rsidRPr="006F216B">
        <w:rPr>
          <w:rStyle w:val="markedcontent"/>
          <w:rFonts w:asciiTheme="majorHAnsi" w:hAnsiTheme="majorHAnsi" w:cs="Arial"/>
          <w:sz w:val="24"/>
          <w:szCs w:val="24"/>
        </w:rPr>
        <w:t xml:space="preserve"> </w:t>
      </w:r>
      <w:r w:rsidR="004D5D24" w:rsidRPr="006F216B">
        <w:rPr>
          <w:rFonts w:asciiTheme="majorHAnsi" w:hAnsiTheme="majorHAnsi" w:cs="Arial"/>
          <w:sz w:val="24"/>
          <w:szCs w:val="24"/>
        </w:rPr>
        <w:t>częstszym pobycie na</w:t>
      </w:r>
      <w:r w:rsidR="004D5D24" w:rsidRPr="006F216B">
        <w:rPr>
          <w:rStyle w:val="markedcontent"/>
          <w:rFonts w:asciiTheme="majorHAnsi" w:hAnsiTheme="majorHAnsi" w:cs="Arial"/>
          <w:sz w:val="24"/>
          <w:szCs w:val="24"/>
        </w:rPr>
        <w:t xml:space="preserve"> </w:t>
      </w:r>
      <w:r w:rsidR="004D5D24" w:rsidRPr="006F216B">
        <w:rPr>
          <w:rFonts w:asciiTheme="majorHAnsi" w:hAnsiTheme="majorHAnsi" w:cs="Arial"/>
          <w:sz w:val="24"/>
          <w:szCs w:val="24"/>
        </w:rPr>
        <w:t>terenie budowy</w:t>
      </w:r>
      <w:r w:rsidR="001957D8" w:rsidRPr="006F216B">
        <w:rPr>
          <w:rFonts w:asciiTheme="majorHAnsi" w:hAnsiTheme="majorHAnsi" w:cs="Arial"/>
          <w:sz w:val="24"/>
          <w:szCs w:val="24"/>
        </w:rPr>
        <w:t xml:space="preserve">, </w:t>
      </w:r>
      <w:r w:rsidR="004D5D24" w:rsidRPr="006F216B">
        <w:rPr>
          <w:rFonts w:asciiTheme="majorHAnsi" w:hAnsiTheme="majorHAnsi" w:cs="Arial"/>
          <w:sz w:val="24"/>
          <w:szCs w:val="24"/>
        </w:rPr>
        <w:t>w</w:t>
      </w:r>
      <w:r w:rsidR="004D5D24" w:rsidRPr="006F216B">
        <w:rPr>
          <w:rStyle w:val="markedcontent"/>
          <w:rFonts w:asciiTheme="majorHAnsi" w:hAnsiTheme="majorHAnsi" w:cs="Arial"/>
          <w:sz w:val="24"/>
          <w:szCs w:val="24"/>
        </w:rPr>
        <w:t xml:space="preserve"> </w:t>
      </w:r>
      <w:r w:rsidR="004D5D24" w:rsidRPr="006F216B">
        <w:rPr>
          <w:rFonts w:asciiTheme="majorHAnsi" w:hAnsiTheme="majorHAnsi" w:cs="Arial"/>
          <w:sz w:val="24"/>
          <w:szCs w:val="24"/>
        </w:rPr>
        <w:t>stosunku do limitu przewidzianego w</w:t>
      </w:r>
      <w:r w:rsidR="004D5D24" w:rsidRPr="006F216B">
        <w:rPr>
          <w:rStyle w:val="markedcontent"/>
          <w:rFonts w:asciiTheme="majorHAnsi" w:hAnsiTheme="majorHAnsi" w:cs="Arial"/>
          <w:sz w:val="24"/>
          <w:szCs w:val="24"/>
        </w:rPr>
        <w:t xml:space="preserve"> </w:t>
      </w:r>
      <w:r w:rsidR="004D5D24" w:rsidRPr="006F216B">
        <w:rPr>
          <w:rFonts w:asciiTheme="majorHAnsi" w:hAnsiTheme="majorHAnsi" w:cs="Arial"/>
          <w:sz w:val="24"/>
          <w:szCs w:val="24"/>
        </w:rPr>
        <w:t>umowie, czego nie można było na</w:t>
      </w:r>
      <w:r w:rsidR="004D5D24" w:rsidRPr="006F216B">
        <w:rPr>
          <w:rStyle w:val="markedcontent"/>
          <w:rFonts w:asciiTheme="majorHAnsi" w:hAnsiTheme="majorHAnsi" w:cs="Arial"/>
          <w:sz w:val="24"/>
          <w:szCs w:val="24"/>
        </w:rPr>
        <w:t xml:space="preserve"> </w:t>
      </w:r>
      <w:r w:rsidR="004D5D24" w:rsidRPr="006F216B">
        <w:rPr>
          <w:rFonts w:asciiTheme="majorHAnsi" w:hAnsiTheme="majorHAnsi" w:cs="Arial"/>
          <w:sz w:val="24"/>
          <w:szCs w:val="24"/>
        </w:rPr>
        <w:t>etapie przygotowania dokumentacji postępowania.</w:t>
      </w:r>
    </w:p>
    <w:p w14:paraId="510D7B49" w14:textId="77777777" w:rsidR="004D5D24" w:rsidRPr="008D51F2" w:rsidRDefault="004D5D24" w:rsidP="008D51F2">
      <w:pPr>
        <w:spacing w:line="360" w:lineRule="auto"/>
        <w:contextualSpacing/>
        <w:jc w:val="both"/>
        <w:rPr>
          <w:rFonts w:asciiTheme="majorHAnsi" w:hAnsiTheme="majorHAnsi" w:cs="Arial"/>
          <w:sz w:val="24"/>
          <w:szCs w:val="24"/>
        </w:rPr>
      </w:pPr>
      <w:r w:rsidRPr="008D51F2">
        <w:rPr>
          <w:rFonts w:asciiTheme="majorHAnsi" w:hAnsiTheme="majorHAnsi" w:cs="Arial"/>
          <w:sz w:val="24"/>
          <w:szCs w:val="24"/>
        </w:rPr>
        <w:t>3) za wady dokumentacji projektowej, stosując zasadę proporcjonalności.</w:t>
      </w:r>
    </w:p>
    <w:p w14:paraId="0D3F86ED" w14:textId="77777777" w:rsidR="004D5D24" w:rsidRPr="008D51F2" w:rsidRDefault="004D5D24" w:rsidP="008D51F2">
      <w:pPr>
        <w:spacing w:line="360" w:lineRule="auto"/>
        <w:contextualSpacing/>
        <w:jc w:val="both"/>
        <w:rPr>
          <w:rFonts w:asciiTheme="majorHAnsi" w:hAnsiTheme="majorHAnsi" w:cs="ArialMT"/>
          <w:sz w:val="24"/>
          <w:szCs w:val="24"/>
        </w:rPr>
      </w:pPr>
      <w:r w:rsidRPr="008D51F2">
        <w:rPr>
          <w:rFonts w:asciiTheme="majorHAnsi" w:hAnsiTheme="majorHAnsi" w:cs="Arial"/>
          <w:sz w:val="24"/>
          <w:szCs w:val="24"/>
        </w:rPr>
        <w:t xml:space="preserve">4) </w:t>
      </w:r>
      <w:bookmarkStart w:id="6" w:name="_Hlk94091369"/>
      <w:r w:rsidRPr="008D51F2">
        <w:rPr>
          <w:rFonts w:asciiTheme="majorHAnsi" w:hAnsiTheme="majorHAnsi" w:cs="Open Sans"/>
          <w:sz w:val="24"/>
          <w:szCs w:val="24"/>
        </w:rPr>
        <w:t xml:space="preserve">zmiana obowiązującej stawki VAT lub podatku akcyzowego </w:t>
      </w:r>
      <w:r w:rsidRPr="008D51F2">
        <w:rPr>
          <w:rFonts w:asciiTheme="majorHAnsi" w:hAnsiTheme="majorHAnsi" w:cs="ArialMT"/>
          <w:sz w:val="24"/>
          <w:szCs w:val="24"/>
        </w:rPr>
        <w:t>(stawka i kwota podatku VAT oraz wynagrodzenie brutto, ulegną</w:t>
      </w:r>
      <w:r w:rsidRPr="008D51F2">
        <w:rPr>
          <w:rFonts w:asciiTheme="majorHAnsi" w:hAnsiTheme="majorHAnsi" w:cs="Open Sans"/>
          <w:sz w:val="24"/>
          <w:szCs w:val="24"/>
        </w:rPr>
        <w:t xml:space="preserve"> </w:t>
      </w:r>
      <w:r w:rsidRPr="008D51F2">
        <w:rPr>
          <w:rFonts w:asciiTheme="majorHAnsi" w:hAnsiTheme="majorHAnsi" w:cs="ArialMT"/>
          <w:sz w:val="24"/>
          <w:szCs w:val="24"/>
        </w:rPr>
        <w:t>zmianie odpowiednio do przepisów prawa wprowadzających zmianę. Kwota umowy netto pozostanie niezmieniona).</w:t>
      </w:r>
      <w:bookmarkEnd w:id="6"/>
    </w:p>
    <w:p w14:paraId="5927D8AF"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d) zmiana osoby projektanta</w:t>
      </w:r>
    </w:p>
    <w:p w14:paraId="68B0A051" w14:textId="62DE3563" w:rsidR="004D5D24" w:rsidRPr="00D537A9" w:rsidRDefault="004D5D24" w:rsidP="008D51F2">
      <w:pPr>
        <w:spacing w:line="360" w:lineRule="auto"/>
        <w:contextualSpacing/>
        <w:jc w:val="both"/>
        <w:rPr>
          <w:rFonts w:asciiTheme="majorHAnsi" w:hAnsiTheme="majorHAnsi"/>
          <w:sz w:val="24"/>
          <w:szCs w:val="24"/>
        </w:rPr>
      </w:pPr>
      <w:r w:rsidRPr="00777A51">
        <w:rPr>
          <w:rFonts w:asciiTheme="majorHAnsi" w:hAnsiTheme="majorHAnsi" w:cs="Open Sans"/>
          <w:sz w:val="24"/>
          <w:szCs w:val="24"/>
        </w:rPr>
        <w:t xml:space="preserve">1) </w:t>
      </w:r>
      <w:r w:rsidRPr="00777A51">
        <w:rPr>
          <w:rFonts w:asciiTheme="majorHAnsi" w:hAnsiTheme="majorHAnsi" w:cs="Arial"/>
          <w:sz w:val="24"/>
          <w:szCs w:val="24"/>
        </w:rPr>
        <w:t>dopuszczalna jest zmiana osoby projektanta w</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odniesieniu do osoby wskazan</w:t>
      </w:r>
      <w:r w:rsidR="00777A51">
        <w:rPr>
          <w:rFonts w:asciiTheme="majorHAnsi" w:hAnsiTheme="majorHAnsi" w:cs="Arial"/>
          <w:sz w:val="24"/>
          <w:szCs w:val="24"/>
        </w:rPr>
        <w:t>ej</w:t>
      </w:r>
      <w:r w:rsidRPr="00777A51">
        <w:rPr>
          <w:rFonts w:asciiTheme="majorHAnsi" w:hAnsiTheme="majorHAnsi" w:cs="Arial"/>
          <w:sz w:val="24"/>
          <w:szCs w:val="24"/>
        </w:rPr>
        <w:t xml:space="preserve"> przez Wykonawcę na</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etapie postępowania o</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udzielenie zamówienia publicznego w</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sytuacji, gdy zmiana będzie polegać na</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 xml:space="preserve">zastąpieniu dotychczasowej osoby inną osobą, </w:t>
      </w:r>
      <w:r w:rsidR="00777A51" w:rsidRPr="00777A51">
        <w:rPr>
          <w:rFonts w:asciiTheme="majorHAnsi" w:hAnsiTheme="majorHAnsi" w:cs="Arial"/>
          <w:sz w:val="24"/>
          <w:szCs w:val="24"/>
        </w:rPr>
        <w:t xml:space="preserve">jeżeli </w:t>
      </w:r>
      <w:r w:rsidR="00777A51" w:rsidRPr="00777A51">
        <w:rPr>
          <w:rFonts w:asciiTheme="majorHAnsi" w:hAnsiTheme="majorHAnsi"/>
          <w:sz w:val="24"/>
          <w:szCs w:val="24"/>
        </w:rPr>
        <w:t xml:space="preserve">proponowany inny projektant będzie posiadać doświadczenie </w:t>
      </w:r>
      <w:r w:rsidR="00D537A9" w:rsidRPr="00777A51">
        <w:rPr>
          <w:rFonts w:asciiTheme="majorHAnsi" w:hAnsiTheme="majorHAnsi"/>
          <w:sz w:val="24"/>
          <w:szCs w:val="24"/>
        </w:rPr>
        <w:t>równe</w:t>
      </w:r>
      <w:r w:rsidR="00D537A9">
        <w:rPr>
          <w:rFonts w:asciiTheme="majorHAnsi" w:hAnsiTheme="majorHAnsi"/>
          <w:sz w:val="24"/>
          <w:szCs w:val="24"/>
        </w:rPr>
        <w:t xml:space="preserve"> (lub większe), lecz</w:t>
      </w:r>
      <w:r w:rsidR="00D537A9" w:rsidRPr="00777A51">
        <w:rPr>
          <w:rFonts w:asciiTheme="majorHAnsi" w:hAnsiTheme="majorHAnsi"/>
          <w:sz w:val="24"/>
          <w:szCs w:val="24"/>
        </w:rPr>
        <w:t xml:space="preserve"> nie mniejsze niż pierwotnie wskazany</w:t>
      </w:r>
      <w:r w:rsidR="00777A51">
        <w:rPr>
          <w:rFonts w:asciiTheme="majorHAnsi" w:hAnsiTheme="majorHAnsi" w:cs="Calibri"/>
          <w:sz w:val="24"/>
          <w:szCs w:val="24"/>
        </w:rPr>
        <w:t xml:space="preserve"> </w:t>
      </w:r>
      <w:r w:rsidR="00777A51" w:rsidRPr="00777A51">
        <w:rPr>
          <w:rFonts w:asciiTheme="majorHAnsi" w:hAnsiTheme="majorHAnsi" w:cs="Arial"/>
          <w:sz w:val="24"/>
          <w:szCs w:val="24"/>
        </w:rPr>
        <w:t>(</w:t>
      </w:r>
      <w:r w:rsidRPr="00777A51">
        <w:rPr>
          <w:rFonts w:asciiTheme="majorHAnsi" w:hAnsiTheme="majorHAnsi" w:cs="Arial"/>
          <w:sz w:val="24"/>
          <w:szCs w:val="24"/>
        </w:rPr>
        <w:t>Wykonawca otrzymałby w</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ramach kryterium oceny ofert co najmniej tyle samo punktów za</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 xml:space="preserve">doświadczenie zastępującej osoby, co osoby </w:t>
      </w:r>
      <w:r w:rsidR="00777A51" w:rsidRPr="00777A51">
        <w:rPr>
          <w:rFonts w:asciiTheme="majorHAnsi" w:hAnsiTheme="majorHAnsi" w:cs="Arial"/>
          <w:sz w:val="24"/>
          <w:szCs w:val="24"/>
        </w:rPr>
        <w:t xml:space="preserve">pierwotnie </w:t>
      </w:r>
      <w:r w:rsidRPr="00777A51">
        <w:rPr>
          <w:rFonts w:asciiTheme="majorHAnsi" w:hAnsiTheme="majorHAnsi" w:cs="Arial"/>
          <w:sz w:val="24"/>
          <w:szCs w:val="24"/>
        </w:rPr>
        <w:t>wskazanej w</w:t>
      </w:r>
      <w:r w:rsidRPr="00777A51">
        <w:rPr>
          <w:rStyle w:val="markedcontent"/>
          <w:rFonts w:asciiTheme="majorHAnsi" w:hAnsiTheme="majorHAnsi" w:cs="Arial"/>
          <w:sz w:val="24"/>
          <w:szCs w:val="24"/>
        </w:rPr>
        <w:t xml:space="preserve"> </w:t>
      </w:r>
      <w:r w:rsidRPr="00777A51">
        <w:rPr>
          <w:rFonts w:asciiTheme="majorHAnsi" w:hAnsiTheme="majorHAnsi" w:cs="Arial"/>
          <w:sz w:val="24"/>
          <w:szCs w:val="24"/>
        </w:rPr>
        <w:t>ofercie</w:t>
      </w:r>
      <w:r w:rsidR="00777A51" w:rsidRPr="00777A51">
        <w:rPr>
          <w:rFonts w:asciiTheme="majorHAnsi" w:hAnsiTheme="majorHAnsi" w:cs="Arial"/>
          <w:sz w:val="24"/>
          <w:szCs w:val="24"/>
        </w:rPr>
        <w:t>)</w:t>
      </w:r>
      <w:r w:rsidRPr="00777A51">
        <w:rPr>
          <w:rFonts w:asciiTheme="majorHAnsi" w:hAnsiTheme="majorHAnsi" w:cs="Arial"/>
          <w:sz w:val="24"/>
          <w:szCs w:val="24"/>
        </w:rPr>
        <w:t>.</w:t>
      </w:r>
    </w:p>
    <w:p w14:paraId="5B032F19" w14:textId="77777777" w:rsidR="004D5D24" w:rsidRPr="008D51F2" w:rsidRDefault="004D5D24" w:rsidP="008D51F2">
      <w:pPr>
        <w:spacing w:line="360" w:lineRule="auto"/>
        <w:contextualSpacing/>
        <w:jc w:val="both"/>
        <w:rPr>
          <w:rFonts w:asciiTheme="majorHAnsi" w:hAnsiTheme="majorHAnsi" w:cs="Open Sans"/>
          <w:sz w:val="24"/>
          <w:szCs w:val="24"/>
        </w:rPr>
      </w:pPr>
      <w:r w:rsidRPr="008D51F2">
        <w:rPr>
          <w:rFonts w:asciiTheme="majorHAnsi" w:hAnsiTheme="majorHAnsi" w:cs="Open Sans"/>
          <w:sz w:val="24"/>
          <w:szCs w:val="24"/>
        </w:rPr>
        <w:t>e) pozostałe zmiany:</w:t>
      </w:r>
    </w:p>
    <w:p w14:paraId="2432AC99" w14:textId="77777777" w:rsidR="004D5D24" w:rsidRPr="008D51F2" w:rsidRDefault="004D5D24" w:rsidP="008D51F2">
      <w:pPr>
        <w:spacing w:line="360" w:lineRule="auto"/>
        <w:contextualSpacing/>
        <w:jc w:val="both"/>
        <w:rPr>
          <w:rFonts w:asciiTheme="majorHAnsi" w:hAnsiTheme="majorHAnsi" w:cs="Calibri"/>
          <w:sz w:val="24"/>
          <w:szCs w:val="24"/>
        </w:rPr>
      </w:pPr>
      <w:r w:rsidRPr="008D51F2">
        <w:rPr>
          <w:rFonts w:asciiTheme="majorHAnsi" w:hAnsiTheme="majorHAnsi" w:cs="Open Sans"/>
          <w:sz w:val="24"/>
          <w:szCs w:val="24"/>
        </w:rPr>
        <w:t xml:space="preserve">1) </w:t>
      </w:r>
      <w:bookmarkStart w:id="7" w:name="_Hlk94091473"/>
      <w:r w:rsidRPr="008D51F2">
        <w:rPr>
          <w:rFonts w:asciiTheme="majorHAnsi" w:hAnsiTheme="majorHAnsi" w:cs="Calibri"/>
          <w:sz w:val="24"/>
          <w:szCs w:val="24"/>
        </w:rPr>
        <w:t>w przypadku zmiany osób przedstawicieli Stron i/ lub/ albo danych do kontaktu, o których mowa w § 6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(zgodnie z polityką kadrową Stron), o ile zostanie potwierdzona pisemnym zawiadomieniem, o którym mowa w zdaniu poprzedzającym.</w:t>
      </w:r>
      <w:bookmarkEnd w:id="7"/>
    </w:p>
    <w:p w14:paraId="47142D3E" w14:textId="77777777" w:rsidR="004D5D24" w:rsidRPr="008D51F2" w:rsidRDefault="004D5D24" w:rsidP="008D51F2">
      <w:pPr>
        <w:spacing w:line="360" w:lineRule="auto"/>
        <w:contextualSpacing/>
        <w:jc w:val="both"/>
        <w:rPr>
          <w:rFonts w:asciiTheme="majorHAnsi" w:hAnsiTheme="majorHAnsi" w:cs="Calibri"/>
          <w:bCs/>
          <w:color w:val="FFC000"/>
          <w:sz w:val="24"/>
          <w:szCs w:val="24"/>
        </w:rPr>
      </w:pPr>
      <w:r w:rsidRPr="008D51F2">
        <w:rPr>
          <w:rFonts w:asciiTheme="majorHAnsi" w:hAnsiTheme="majorHAnsi" w:cs="Open Sans"/>
          <w:sz w:val="24"/>
          <w:szCs w:val="24"/>
        </w:rPr>
        <w:t xml:space="preserve">2) </w:t>
      </w:r>
      <w:r w:rsidRPr="008D51F2">
        <w:rPr>
          <w:rFonts w:asciiTheme="majorHAnsi" w:hAnsiTheme="majorHAnsi" w:cs="Cambria"/>
          <w:sz w:val="24"/>
          <w:szCs w:val="24"/>
        </w:rPr>
        <w:t>wszelkie zmiany, które będą konieczne do zagwarantowania zgodności umowy z wchodzącymi w życie po terminie składania ofert lub po zawarciu umowy przepisami prawa w szczególności przepisami w zakresie wynikającym z tych przepisów.</w:t>
      </w:r>
    </w:p>
    <w:p w14:paraId="02ADC90A" w14:textId="130286B8" w:rsidR="004D5D24" w:rsidRPr="008D51F2" w:rsidRDefault="006C67CA" w:rsidP="008D51F2">
      <w:pPr>
        <w:spacing w:line="360" w:lineRule="auto"/>
        <w:contextualSpacing/>
        <w:jc w:val="both"/>
        <w:rPr>
          <w:rFonts w:asciiTheme="majorHAnsi" w:hAnsiTheme="majorHAnsi" w:cs="Calibri"/>
          <w:bCs/>
          <w:color w:val="FFC000"/>
          <w:sz w:val="24"/>
          <w:szCs w:val="24"/>
        </w:rPr>
      </w:pPr>
      <w:r w:rsidRPr="008D51F2">
        <w:rPr>
          <w:rFonts w:asciiTheme="majorHAnsi" w:hAnsiTheme="majorHAnsi" w:cs="Open Sans"/>
          <w:sz w:val="24"/>
          <w:szCs w:val="24"/>
        </w:rPr>
        <w:t>3</w:t>
      </w:r>
      <w:r w:rsidR="004D5D24" w:rsidRPr="008D51F2">
        <w:rPr>
          <w:rFonts w:asciiTheme="majorHAnsi" w:hAnsiTheme="majorHAnsi" w:cs="Open Sans"/>
          <w:sz w:val="24"/>
          <w:szCs w:val="24"/>
        </w:rPr>
        <w:t xml:space="preserve">) </w:t>
      </w:r>
      <w:bookmarkStart w:id="8" w:name="_Hlk94091505"/>
      <w:r w:rsidR="004D5D24" w:rsidRPr="008D51F2">
        <w:rPr>
          <w:rFonts w:asciiTheme="majorHAnsi" w:hAnsiTheme="majorHAnsi" w:cs="Open Sans"/>
          <w:sz w:val="24"/>
          <w:szCs w:val="24"/>
        </w:rPr>
        <w:t>zaistnienie omyłki (błędu edycyjnego) pisarskiej lub rachunkowej bądź innej omyłki polegającej na niezgodności treści umowy z ofertą przetargową.</w:t>
      </w:r>
    </w:p>
    <w:bookmarkEnd w:id="8"/>
    <w:p w14:paraId="600630C4" w14:textId="3566F237" w:rsidR="004D5D24" w:rsidRPr="008D51F2" w:rsidRDefault="006C67CA" w:rsidP="008D51F2">
      <w:pPr>
        <w:spacing w:line="360" w:lineRule="auto"/>
        <w:contextualSpacing/>
        <w:jc w:val="both"/>
        <w:rPr>
          <w:rFonts w:asciiTheme="majorHAnsi" w:hAnsiTheme="majorHAnsi" w:cs="Calibri"/>
          <w:bCs/>
          <w:color w:val="FFC000"/>
          <w:sz w:val="24"/>
          <w:szCs w:val="24"/>
        </w:rPr>
      </w:pPr>
      <w:r w:rsidRPr="008D51F2">
        <w:rPr>
          <w:rFonts w:asciiTheme="majorHAnsi" w:hAnsiTheme="majorHAnsi" w:cs="Open Sans"/>
          <w:sz w:val="24"/>
          <w:szCs w:val="24"/>
        </w:rPr>
        <w:t>4</w:t>
      </w:r>
      <w:r w:rsidR="004D5D24" w:rsidRPr="008D51F2">
        <w:rPr>
          <w:rFonts w:asciiTheme="majorHAnsi" w:hAnsiTheme="majorHAnsi" w:cs="Open Sans"/>
          <w:sz w:val="24"/>
          <w:szCs w:val="24"/>
        </w:rPr>
        <w:t xml:space="preserve">) </w:t>
      </w:r>
      <w:bookmarkStart w:id="9" w:name="_Hlk94091528"/>
      <w:r w:rsidR="004D5D24" w:rsidRPr="008D51F2">
        <w:rPr>
          <w:rFonts w:asciiTheme="majorHAnsi" w:hAnsiTheme="majorHAnsi" w:cs="Open Sans"/>
          <w:sz w:val="24"/>
          <w:szCs w:val="24"/>
        </w:rPr>
        <w:t>zmiana zasad rozliczania przedmiotu umowy i dokonywania płatności, korzystna dla Stron.</w:t>
      </w:r>
      <w:bookmarkEnd w:id="9"/>
    </w:p>
    <w:p w14:paraId="6889A885"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0412D495"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14 rozwiązanie umowy</w:t>
      </w:r>
    </w:p>
    <w:p w14:paraId="6171F892" w14:textId="77777777" w:rsidR="004D5D24" w:rsidRPr="008D51F2" w:rsidRDefault="004D5D24" w:rsidP="008D51F2">
      <w:pPr>
        <w:pStyle w:val="Akapitzlist"/>
        <w:numPr>
          <w:ilvl w:val="0"/>
          <w:numId w:val="62"/>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cs="Calibri"/>
          <w:color w:val="000000" w:themeColor="text1"/>
          <w:sz w:val="24"/>
          <w:szCs w:val="24"/>
        </w:rPr>
        <w:t xml:space="preserve">Niniejsza </w:t>
      </w:r>
      <w:r w:rsidRPr="008D51F2">
        <w:rPr>
          <w:rFonts w:asciiTheme="majorHAnsi" w:hAnsiTheme="majorHAnsi"/>
          <w:sz w:val="24"/>
          <w:szCs w:val="24"/>
        </w:rPr>
        <w:t>umowa może zostać rozwiązana na podstawie porozumienia Stron (353</w:t>
      </w:r>
      <w:r w:rsidRPr="008D51F2">
        <w:rPr>
          <w:rFonts w:asciiTheme="majorHAnsi" w:hAnsiTheme="majorHAnsi"/>
          <w:sz w:val="24"/>
          <w:szCs w:val="24"/>
          <w:vertAlign w:val="superscript"/>
        </w:rPr>
        <w:t>1</w:t>
      </w:r>
      <w:r w:rsidRPr="008D51F2">
        <w:rPr>
          <w:rFonts w:asciiTheme="majorHAnsi" w:hAnsiTheme="majorHAnsi"/>
          <w:sz w:val="24"/>
          <w:szCs w:val="24"/>
        </w:rPr>
        <w:t xml:space="preserve"> k. c.) bez zapłaty kar umownych.</w:t>
      </w:r>
    </w:p>
    <w:p w14:paraId="6C59EBD4" w14:textId="77777777" w:rsidR="004D5D24" w:rsidRPr="008D51F2" w:rsidRDefault="004D5D24" w:rsidP="008D51F2">
      <w:pPr>
        <w:pStyle w:val="Akapitzlist"/>
        <w:numPr>
          <w:ilvl w:val="0"/>
          <w:numId w:val="62"/>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sz w:val="24"/>
          <w:szCs w:val="24"/>
        </w:rPr>
        <w:t>Skuteczne rozwiązanie jest zależne od woli obu Stron umowy.</w:t>
      </w:r>
    </w:p>
    <w:p w14:paraId="50B90858" w14:textId="6A64C723" w:rsidR="004D5D24" w:rsidRPr="008D51F2" w:rsidRDefault="004D5D24" w:rsidP="008D51F2">
      <w:pPr>
        <w:pStyle w:val="Akapitzlist"/>
        <w:numPr>
          <w:ilvl w:val="0"/>
          <w:numId w:val="62"/>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cs="Arial"/>
          <w:sz w:val="24"/>
          <w:szCs w:val="24"/>
        </w:rPr>
        <w:t>Rozwiązanie umowy wymaga formy pisemnej</w:t>
      </w:r>
      <w:r w:rsidR="006C67CA" w:rsidRPr="008D51F2">
        <w:rPr>
          <w:rFonts w:asciiTheme="majorHAnsi" w:hAnsiTheme="majorHAnsi" w:cs="Arial"/>
          <w:sz w:val="24"/>
          <w:szCs w:val="24"/>
        </w:rPr>
        <w:t>.</w:t>
      </w:r>
    </w:p>
    <w:p w14:paraId="6581FA33" w14:textId="17801FA2" w:rsidR="004D5D24" w:rsidRPr="008D51F2" w:rsidRDefault="004D5D24" w:rsidP="008D51F2">
      <w:pPr>
        <w:pStyle w:val="Akapitzlist"/>
        <w:numPr>
          <w:ilvl w:val="0"/>
          <w:numId w:val="62"/>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sz w:val="24"/>
          <w:szCs w:val="24"/>
        </w:rPr>
        <w:t xml:space="preserve">Przy rozwiązaniu umowy, Strony stosunku prawnego zobowiązane są rozliczyć umowę na dzień jej rozwiązania tj. rozliczyć </w:t>
      </w:r>
      <w:r w:rsidRPr="008D51F2">
        <w:rPr>
          <w:rFonts w:asciiTheme="majorHAnsi" w:hAnsiTheme="majorHAnsi" w:cs="Tahoma"/>
          <w:sz w:val="24"/>
          <w:szCs w:val="24"/>
        </w:rPr>
        <w:t>wynagrodzenie należne Wykonawcy z tytułu zrealizowanych usług</w:t>
      </w:r>
      <w:r w:rsidR="005E6F1E">
        <w:rPr>
          <w:rFonts w:asciiTheme="majorHAnsi" w:hAnsiTheme="majorHAnsi" w:cs="Tahoma"/>
          <w:sz w:val="24"/>
          <w:szCs w:val="24"/>
        </w:rPr>
        <w:t>,</w:t>
      </w:r>
      <w:r w:rsidRPr="008D51F2">
        <w:rPr>
          <w:rFonts w:asciiTheme="majorHAnsi" w:hAnsiTheme="majorHAnsi" w:cs="Tahoma"/>
          <w:sz w:val="24"/>
          <w:szCs w:val="24"/>
        </w:rPr>
        <w:t xml:space="preserve"> proporcjonalnie do etapu prac</w:t>
      </w:r>
      <w:r w:rsidR="006C67CA" w:rsidRPr="008D51F2">
        <w:rPr>
          <w:rFonts w:asciiTheme="majorHAnsi" w:hAnsiTheme="majorHAnsi" w:cs="Tahoma"/>
          <w:sz w:val="24"/>
          <w:szCs w:val="24"/>
        </w:rPr>
        <w:t>.</w:t>
      </w:r>
    </w:p>
    <w:p w14:paraId="46685563" w14:textId="77777777" w:rsidR="004D5D24" w:rsidRPr="008D51F2" w:rsidRDefault="004D5D24" w:rsidP="008D51F2">
      <w:pPr>
        <w:pStyle w:val="Akapitzlist"/>
        <w:autoSpaceDE w:val="0"/>
        <w:autoSpaceDN w:val="0"/>
        <w:adjustRightInd w:val="0"/>
        <w:spacing w:before="0" w:after="0" w:line="360" w:lineRule="auto"/>
        <w:ind w:left="0"/>
        <w:rPr>
          <w:rFonts w:asciiTheme="majorHAnsi" w:hAnsiTheme="majorHAnsi"/>
          <w:color w:val="000000"/>
          <w:sz w:val="24"/>
          <w:szCs w:val="24"/>
        </w:rPr>
      </w:pPr>
    </w:p>
    <w:p w14:paraId="2BA08F28"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15 odstąpienie od umowy</w:t>
      </w:r>
    </w:p>
    <w:p w14:paraId="49A0C35A" w14:textId="3C9AE957" w:rsidR="004D5D24" w:rsidRPr="008D51F2" w:rsidRDefault="004D5D24" w:rsidP="008D51F2">
      <w:pPr>
        <w:pStyle w:val="Akapitzlist"/>
        <w:numPr>
          <w:ilvl w:val="0"/>
          <w:numId w:val="68"/>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cs="Arial"/>
          <w:sz w:val="24"/>
          <w:szCs w:val="24"/>
        </w:rPr>
        <w:t>Jeśli Wykonawca</w:t>
      </w:r>
      <w:r w:rsidRPr="008D51F2">
        <w:rPr>
          <w:rFonts w:asciiTheme="majorHAnsi" w:hAnsiTheme="majorHAnsi" w:cs="Arial"/>
          <w:color w:val="FF0000"/>
          <w:sz w:val="24"/>
          <w:szCs w:val="24"/>
        </w:rPr>
        <w:t xml:space="preserve"> </w:t>
      </w:r>
      <w:r w:rsidRPr="008D51F2">
        <w:rPr>
          <w:rFonts w:asciiTheme="majorHAnsi" w:hAnsiTheme="majorHAnsi" w:cs="Arial"/>
          <w:sz w:val="24"/>
          <w:szCs w:val="24"/>
        </w:rPr>
        <w:t>jest w zwłoce</w:t>
      </w:r>
      <w:r w:rsidRPr="008D51F2">
        <w:rPr>
          <w:rFonts w:asciiTheme="majorHAnsi" w:hAnsiTheme="majorHAnsi" w:cs="Arial"/>
          <w:color w:val="FF0000"/>
          <w:sz w:val="24"/>
          <w:szCs w:val="24"/>
        </w:rPr>
        <w:t xml:space="preserve"> </w:t>
      </w:r>
      <w:r w:rsidRPr="008D51F2">
        <w:rPr>
          <w:rFonts w:asciiTheme="majorHAnsi" w:hAnsiTheme="majorHAnsi" w:cs="Arial"/>
          <w:color w:val="000000" w:themeColor="text1"/>
          <w:sz w:val="24"/>
          <w:szCs w:val="24"/>
        </w:rPr>
        <w:t>z</w:t>
      </w:r>
      <w:r w:rsidRPr="008D51F2">
        <w:rPr>
          <w:rFonts w:asciiTheme="majorHAnsi" w:hAnsiTheme="majorHAnsi" w:cs="Arial"/>
          <w:sz w:val="24"/>
          <w:szCs w:val="24"/>
        </w:rPr>
        <w:t xml:space="preserve"> rozpoczęciem wykonywania dokumentacji tak dalece, że nie jest prawdopodobne, żeby ją wykonał w ustalonym terminie</w:t>
      </w:r>
      <w:r w:rsidR="005B122F">
        <w:rPr>
          <w:rFonts w:asciiTheme="majorHAnsi" w:hAnsiTheme="majorHAnsi" w:cs="Arial"/>
          <w:sz w:val="24"/>
          <w:szCs w:val="24"/>
        </w:rPr>
        <w:t>,</w:t>
      </w:r>
      <w:r w:rsidRPr="008D51F2">
        <w:rPr>
          <w:rFonts w:asciiTheme="majorHAnsi" w:hAnsiTheme="majorHAnsi" w:cs="Arial"/>
          <w:sz w:val="24"/>
          <w:szCs w:val="24"/>
        </w:rPr>
        <w:t xml:space="preserve"> Zamawiający może bez wyznaczania dodatkowego terminu odstąpić od umowy, </w:t>
      </w:r>
      <w:r w:rsidRPr="008D51F2">
        <w:rPr>
          <w:rFonts w:asciiTheme="majorHAnsi" w:hAnsiTheme="majorHAnsi" w:cs="Arial"/>
          <w:color w:val="000000"/>
          <w:sz w:val="24"/>
          <w:szCs w:val="24"/>
        </w:rPr>
        <w:t>w terminie nie później niż 30 dni od powzięcia wiadomości o</w:t>
      </w:r>
      <w:r w:rsidR="006C67CA" w:rsidRPr="008D51F2">
        <w:rPr>
          <w:rFonts w:asciiTheme="majorHAnsi" w:hAnsiTheme="majorHAnsi" w:cs="Arial"/>
          <w:color w:val="000000"/>
          <w:sz w:val="24"/>
          <w:szCs w:val="24"/>
        </w:rPr>
        <w:t> </w:t>
      </w:r>
      <w:r w:rsidRPr="008D51F2">
        <w:rPr>
          <w:rFonts w:asciiTheme="majorHAnsi" w:hAnsiTheme="majorHAnsi" w:cs="Arial"/>
          <w:color w:val="000000"/>
          <w:sz w:val="24"/>
          <w:szCs w:val="24"/>
        </w:rPr>
        <w:t xml:space="preserve">okolicznościach stanowiących podstawę odstąpienia </w:t>
      </w:r>
      <w:r w:rsidRPr="008D51F2">
        <w:rPr>
          <w:rFonts w:asciiTheme="majorHAnsi" w:hAnsiTheme="majorHAnsi" w:cs="Arial"/>
          <w:sz w:val="24"/>
          <w:szCs w:val="24"/>
        </w:rPr>
        <w:t>z przyczyn leżących po stronie Wykonawcy.</w:t>
      </w:r>
    </w:p>
    <w:p w14:paraId="37733B06" w14:textId="5280B3B7" w:rsidR="004D5D24" w:rsidRPr="005B122F" w:rsidRDefault="004D5D24" w:rsidP="005B122F">
      <w:pPr>
        <w:pStyle w:val="Akapitzlist"/>
        <w:numPr>
          <w:ilvl w:val="0"/>
          <w:numId w:val="68"/>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cs="Arial"/>
          <w:sz w:val="24"/>
          <w:szCs w:val="24"/>
        </w:rPr>
        <w:t>Jeśli Wykonawca wykonywać będzie dokumentację w sposób wadliwy, niezgodny z obowiązującymi przepisami albo sprzecznie z umową</w:t>
      </w:r>
      <w:r w:rsidR="006C67CA" w:rsidRPr="008D51F2">
        <w:rPr>
          <w:rFonts w:asciiTheme="majorHAnsi" w:hAnsiTheme="majorHAnsi" w:cs="Arial"/>
          <w:sz w:val="24"/>
          <w:szCs w:val="24"/>
        </w:rPr>
        <w:t xml:space="preserve">, </w:t>
      </w:r>
      <w:r w:rsidRPr="008D51F2">
        <w:rPr>
          <w:rFonts w:asciiTheme="majorHAnsi" w:hAnsiTheme="majorHAnsi" w:cs="Arial"/>
          <w:sz w:val="24"/>
          <w:szCs w:val="24"/>
        </w:rPr>
        <w:t>Zamawiający ma prawo wezwać go do zmiany sposobu wykonania, wyznaczając mu odpowiedni termin. Po bezskutecznym upływie wyznaczonego terminu Zamawiający może odstąpić od umowy w terminie 30 dni od ostatniego dnia wyznaczonego terminu</w:t>
      </w:r>
      <w:r w:rsidR="005B122F">
        <w:rPr>
          <w:rFonts w:asciiTheme="majorHAnsi" w:hAnsiTheme="majorHAnsi" w:cs="Arial"/>
          <w:sz w:val="24"/>
          <w:szCs w:val="24"/>
        </w:rPr>
        <w:t xml:space="preserve"> </w:t>
      </w:r>
      <w:r w:rsidR="005B122F" w:rsidRPr="008D51F2">
        <w:rPr>
          <w:rFonts w:asciiTheme="majorHAnsi" w:hAnsiTheme="majorHAnsi" w:cs="Arial"/>
          <w:sz w:val="24"/>
          <w:szCs w:val="24"/>
        </w:rPr>
        <w:t>z przyczyn leżących po stronie Wykonawcy.</w:t>
      </w:r>
    </w:p>
    <w:p w14:paraId="47F580E8" w14:textId="35E1840D" w:rsidR="000509F6" w:rsidRPr="008D51F2" w:rsidRDefault="000509F6" w:rsidP="008D51F2">
      <w:pPr>
        <w:pStyle w:val="Akapitzlist"/>
        <w:numPr>
          <w:ilvl w:val="0"/>
          <w:numId w:val="68"/>
        </w:numPr>
        <w:autoSpaceDE w:val="0"/>
        <w:autoSpaceDN w:val="0"/>
        <w:adjustRightInd w:val="0"/>
        <w:spacing w:before="0" w:after="0" w:line="360" w:lineRule="auto"/>
        <w:ind w:left="0" w:hanging="426"/>
        <w:rPr>
          <w:rFonts w:asciiTheme="majorHAnsi" w:hAnsiTheme="majorHAnsi" w:cs="Calibri"/>
          <w:sz w:val="24"/>
          <w:szCs w:val="24"/>
        </w:rPr>
      </w:pPr>
      <w:r w:rsidRPr="008D51F2">
        <w:rPr>
          <w:rFonts w:asciiTheme="majorHAnsi" w:hAnsiTheme="majorHAnsi" w:cs="Cambria"/>
          <w:sz w:val="24"/>
          <w:szCs w:val="24"/>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179AE6C3" w14:textId="77777777" w:rsidR="004D5D24" w:rsidRPr="008D51F2" w:rsidRDefault="004D5D24" w:rsidP="008D51F2">
      <w:pPr>
        <w:pStyle w:val="Akapitzlist"/>
        <w:numPr>
          <w:ilvl w:val="0"/>
          <w:numId w:val="68"/>
        </w:numPr>
        <w:autoSpaceDE w:val="0"/>
        <w:autoSpaceDN w:val="0"/>
        <w:adjustRightInd w:val="0"/>
        <w:spacing w:before="0" w:after="0" w:line="360" w:lineRule="auto"/>
        <w:ind w:left="0" w:hanging="426"/>
        <w:rPr>
          <w:rFonts w:asciiTheme="majorHAnsi" w:hAnsiTheme="majorHAnsi" w:cs="Calibri"/>
          <w:color w:val="000000" w:themeColor="text1"/>
          <w:sz w:val="24"/>
          <w:szCs w:val="24"/>
        </w:rPr>
      </w:pPr>
      <w:r w:rsidRPr="008D51F2">
        <w:rPr>
          <w:rFonts w:asciiTheme="majorHAnsi" w:hAnsiTheme="majorHAnsi" w:cs="Arial"/>
          <w:bCs/>
          <w:sz w:val="24"/>
          <w:szCs w:val="24"/>
        </w:rPr>
        <w:t xml:space="preserve">Zamawiający może od umowy odstąpić </w:t>
      </w:r>
      <w:r w:rsidRPr="008D51F2">
        <w:rPr>
          <w:rFonts w:asciiTheme="majorHAnsi" w:hAnsiTheme="majorHAnsi" w:cs="Arial"/>
          <w:sz w:val="24"/>
          <w:szCs w:val="24"/>
        </w:rPr>
        <w:t xml:space="preserve">przy wystąpieniu okoliczności wskazanych </w:t>
      </w:r>
      <w:r w:rsidRPr="008D51F2">
        <w:rPr>
          <w:rFonts w:asciiTheme="majorHAnsi" w:hAnsiTheme="majorHAnsi" w:cs="Arial"/>
          <w:color w:val="000000" w:themeColor="text1"/>
          <w:sz w:val="24"/>
          <w:szCs w:val="24"/>
        </w:rPr>
        <w:t xml:space="preserve">w art. 456 </w:t>
      </w:r>
      <w:r w:rsidRPr="008D51F2">
        <w:rPr>
          <w:rFonts w:asciiTheme="majorHAnsi" w:hAnsiTheme="majorHAnsi" w:cs="Arial"/>
          <w:sz w:val="24"/>
          <w:szCs w:val="24"/>
        </w:rPr>
        <w:t>ustawy Pzp.</w:t>
      </w:r>
    </w:p>
    <w:p w14:paraId="3AED9987" w14:textId="77777777" w:rsidR="00EB622C" w:rsidRPr="008D51F2" w:rsidRDefault="00EB622C"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336608F7" w14:textId="21FB2600"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xml:space="preserve">§ 16 </w:t>
      </w:r>
      <w:r w:rsidRPr="008D51F2">
        <w:rPr>
          <w:rFonts w:asciiTheme="majorHAnsi" w:hAnsiTheme="majorHAnsi" w:cs="Cambria"/>
          <w:b/>
          <w:bCs/>
          <w:sz w:val="24"/>
          <w:szCs w:val="24"/>
        </w:rPr>
        <w:t>ochrona danych osobowych</w:t>
      </w:r>
    </w:p>
    <w:p w14:paraId="6C72C3FE"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themeColor="text1"/>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jest Gmina Bełżyce.</w:t>
      </w:r>
    </w:p>
    <w:p w14:paraId="09D5E66E"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DF5C6E0"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Zamawiający powierza Wykonawcy, w trybie art. 28 Rozporządzenia dane osobowe do przetwarzania, wyłącznie w celu wykonania przedmiotu niniejszej umowy.</w:t>
      </w:r>
    </w:p>
    <w:p w14:paraId="08DB7311"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zobowiązuje się:</w:t>
      </w:r>
    </w:p>
    <w:p w14:paraId="65DA1808" w14:textId="77777777" w:rsidR="004D5D24" w:rsidRPr="008D51F2" w:rsidRDefault="004D5D24" w:rsidP="008D51F2">
      <w:pPr>
        <w:autoSpaceDE w:val="0"/>
        <w:autoSpaceDN w:val="0"/>
        <w:adjustRightInd w:val="0"/>
        <w:spacing w:line="360" w:lineRule="auto"/>
        <w:contextualSpacing/>
        <w:jc w:val="both"/>
        <w:rPr>
          <w:rFonts w:asciiTheme="majorHAnsi" w:hAnsiTheme="majorHAnsi" w:cs="Cambria"/>
          <w:b/>
          <w:bCs/>
          <w:sz w:val="24"/>
          <w:szCs w:val="24"/>
        </w:rPr>
      </w:pPr>
      <w:r w:rsidRPr="008D51F2">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7AD8E855" w14:textId="77777777" w:rsidR="004D5D24" w:rsidRPr="008D51F2" w:rsidRDefault="004D5D24" w:rsidP="008D51F2">
      <w:pPr>
        <w:autoSpaceDE w:val="0"/>
        <w:autoSpaceDN w:val="0"/>
        <w:adjustRightInd w:val="0"/>
        <w:spacing w:line="360" w:lineRule="auto"/>
        <w:contextualSpacing/>
        <w:jc w:val="both"/>
        <w:rPr>
          <w:rFonts w:asciiTheme="majorHAnsi" w:hAnsiTheme="majorHAnsi" w:cs="Cambria"/>
          <w:b/>
          <w:bCs/>
          <w:sz w:val="24"/>
          <w:szCs w:val="24"/>
        </w:rPr>
      </w:pPr>
      <w:r w:rsidRPr="008D51F2">
        <w:rPr>
          <w:rFonts w:asciiTheme="majorHAnsi" w:hAnsiTheme="majorHAnsi" w:cs="Cambria"/>
          <w:sz w:val="24"/>
          <w:szCs w:val="24"/>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E5607A0" w14:textId="77777777" w:rsidR="004D5D24" w:rsidRPr="008D51F2" w:rsidRDefault="004D5D24" w:rsidP="008D51F2">
      <w:pPr>
        <w:autoSpaceDE w:val="0"/>
        <w:autoSpaceDN w:val="0"/>
        <w:adjustRightInd w:val="0"/>
        <w:spacing w:line="360" w:lineRule="auto"/>
        <w:contextualSpacing/>
        <w:jc w:val="both"/>
        <w:rPr>
          <w:rFonts w:asciiTheme="majorHAnsi" w:hAnsiTheme="majorHAnsi" w:cs="Cambria"/>
          <w:b/>
          <w:bCs/>
          <w:sz w:val="24"/>
          <w:szCs w:val="24"/>
        </w:rPr>
      </w:pPr>
      <w:r w:rsidRPr="008D51F2">
        <w:rPr>
          <w:rFonts w:asciiTheme="majorHAnsi" w:hAnsiTheme="majorHAnsi" w:cs="Cambria"/>
          <w:sz w:val="24"/>
          <w:szCs w:val="24"/>
        </w:rPr>
        <w:t>3) dołożyć należytej staranności przy przetwarzaniu powierzonych danych osobowych.</w:t>
      </w:r>
    </w:p>
    <w:p w14:paraId="756F83FA" w14:textId="77777777" w:rsidR="004D5D24" w:rsidRPr="008D51F2" w:rsidRDefault="004D5D24" w:rsidP="008D51F2">
      <w:pPr>
        <w:autoSpaceDE w:val="0"/>
        <w:autoSpaceDN w:val="0"/>
        <w:adjustRightInd w:val="0"/>
        <w:spacing w:line="360" w:lineRule="auto"/>
        <w:contextualSpacing/>
        <w:jc w:val="both"/>
        <w:rPr>
          <w:rFonts w:asciiTheme="majorHAnsi" w:hAnsiTheme="majorHAnsi" w:cs="Cambria"/>
          <w:b/>
          <w:bCs/>
          <w:sz w:val="24"/>
          <w:szCs w:val="24"/>
        </w:rPr>
      </w:pPr>
      <w:r w:rsidRPr="008D51F2">
        <w:rPr>
          <w:rFonts w:asciiTheme="majorHAnsi" w:hAnsiTheme="majorHAnsi" w:cs="Cambria"/>
          <w:sz w:val="24"/>
          <w:szCs w:val="24"/>
        </w:rPr>
        <w:t>4) do nadania upoważnień do przetwarzania danych osobowych wszystkim osobom, które będą przetwarzały powierzone dane w celu realizacji niniejszej umowy.</w:t>
      </w:r>
    </w:p>
    <w:p w14:paraId="5226FB97" w14:textId="77777777" w:rsidR="004D5D24" w:rsidRPr="008D51F2" w:rsidRDefault="004D5D24" w:rsidP="008D51F2">
      <w:pPr>
        <w:autoSpaceDE w:val="0"/>
        <w:autoSpaceDN w:val="0"/>
        <w:adjustRightInd w:val="0"/>
        <w:spacing w:line="360" w:lineRule="auto"/>
        <w:contextualSpacing/>
        <w:jc w:val="both"/>
        <w:rPr>
          <w:rFonts w:asciiTheme="majorHAnsi" w:hAnsiTheme="majorHAnsi" w:cs="Times New Roman"/>
          <w:color w:val="000000"/>
          <w:sz w:val="24"/>
          <w:szCs w:val="24"/>
        </w:rPr>
      </w:pPr>
      <w:r w:rsidRPr="008D51F2">
        <w:rPr>
          <w:rFonts w:asciiTheme="majorHAnsi" w:hAnsiTheme="majorHAnsi" w:cs="Cambria"/>
          <w:sz w:val="24"/>
          <w:szCs w:val="24"/>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C8EADBE"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8AC1C5A"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pomaga Zamawiającemu w niezbędnym zakresie wywiązywać się z obowiązku odpowiadania na żądania osoby, której dane dotyczą oraz wywiązywania się z obowiązków określonych w art. 32-36 Rozporządzenia.</w:t>
      </w:r>
    </w:p>
    <w:p w14:paraId="0DC889BB"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po stwierdzeniu naruszenia ochrony danych osobowych bez zbędnej zwłoki zgłasza je administratorowi, nie później niż w ciągu 72 godzin od stwierdzenia naruszenia.</w:t>
      </w:r>
    </w:p>
    <w:p w14:paraId="61588706"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C40E4F2"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Zamawiający realizować będzie prawo kontroli w godzinach pracy Wykonawcy informując o kontroli minimum 3 dni przed planowanym jej przeprowadzeniem.</w:t>
      </w:r>
    </w:p>
    <w:p w14:paraId="009BE3BF"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zobowiązuje się do usunięcia uchybień stwierdzonych podczas kontroli w terminie nie dłuższym niż 7 dni.</w:t>
      </w:r>
    </w:p>
    <w:p w14:paraId="777CC2F7"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udostępnia Zamawiającemu wszelkie informacje niezbędne do wykazania spełnienia obowiązków określonych w art. 28 Rozporządzenia.</w:t>
      </w:r>
    </w:p>
    <w:p w14:paraId="085080DC" w14:textId="29427BBA"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może powierzyć dane osobowe objęte niniejszą umową do dalszego przetwarzania Podwykonawcom</w:t>
      </w:r>
      <w:r w:rsidR="00AD75F6">
        <w:rPr>
          <w:rFonts w:asciiTheme="majorHAnsi" w:hAnsiTheme="majorHAnsi" w:cs="Cambria"/>
          <w:sz w:val="24"/>
          <w:szCs w:val="24"/>
        </w:rPr>
        <w:t>,</w:t>
      </w:r>
      <w:r w:rsidRPr="008D51F2">
        <w:rPr>
          <w:rFonts w:asciiTheme="majorHAnsi" w:hAnsiTheme="majorHAnsi" w:cs="Cambria"/>
          <w:sz w:val="24"/>
          <w:szCs w:val="24"/>
        </w:rPr>
        <w:t xml:space="preserve"> jedynie w celu wykonania umowy po uzyskaniu uprzedniej pisemnej zgody Zamawiającego.</w:t>
      </w:r>
    </w:p>
    <w:p w14:paraId="136C31FF"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Podwykonawca, winien spełniać te same gwarancje i obowiązki jakie zostały nałożone na Wykonawcę.</w:t>
      </w:r>
    </w:p>
    <w:p w14:paraId="38C6AE59"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ponosi pełną odpowiedzialność wobec Zamawiającego za działanie Podwykonawcy w zakresie obowiązku ochrony danych.</w:t>
      </w:r>
    </w:p>
    <w:p w14:paraId="391B5457"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687F566F"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823CF71"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0DA0A34"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7C632F4"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99D67C0" w14:textId="77777777" w:rsidR="004D5D24" w:rsidRPr="008D51F2" w:rsidRDefault="004D5D24" w:rsidP="008D51F2">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36AB30F4"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p>
    <w:p w14:paraId="6081C4D3" w14:textId="77777777" w:rsidR="004D5D24" w:rsidRPr="008D51F2" w:rsidRDefault="004D5D24" w:rsidP="008D51F2">
      <w:pPr>
        <w:autoSpaceDE w:val="0"/>
        <w:autoSpaceDN w:val="0"/>
        <w:adjustRightInd w:val="0"/>
        <w:spacing w:line="360" w:lineRule="auto"/>
        <w:contextualSpacing/>
        <w:jc w:val="both"/>
        <w:rPr>
          <w:rFonts w:asciiTheme="majorHAnsi" w:eastAsia="SimSun" w:hAnsiTheme="majorHAnsi" w:cs="Times New Roman"/>
          <w:b/>
          <w:bCs/>
          <w:color w:val="000000"/>
          <w:sz w:val="24"/>
          <w:szCs w:val="24"/>
        </w:rPr>
      </w:pPr>
      <w:r w:rsidRPr="008D51F2">
        <w:rPr>
          <w:rFonts w:asciiTheme="majorHAnsi" w:eastAsia="SimSun" w:hAnsiTheme="majorHAnsi" w:cs="Times New Roman"/>
          <w:b/>
          <w:bCs/>
          <w:color w:val="000000"/>
          <w:sz w:val="24"/>
          <w:szCs w:val="24"/>
        </w:rPr>
        <w:t>§ 17 postanowienia końcowe</w:t>
      </w:r>
    </w:p>
    <w:p w14:paraId="6D68B7BA"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Wszelkie spory powstałe w wyniku realizacji umowy podlegają rozpoznaniu przez sąd właściwy dla siedziby Zamawiającego.</w:t>
      </w:r>
    </w:p>
    <w:p w14:paraId="655D5C0B" w14:textId="2A856C3A"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W zakresie nieuregulowanym umową</w:t>
      </w:r>
      <w:r w:rsidR="00236767">
        <w:rPr>
          <w:rFonts w:asciiTheme="majorHAnsi" w:hAnsiTheme="majorHAnsi" w:cs="Calibri"/>
          <w:color w:val="000000"/>
          <w:sz w:val="24"/>
          <w:szCs w:val="24"/>
        </w:rPr>
        <w:t>,</w:t>
      </w:r>
      <w:r w:rsidRPr="008D51F2">
        <w:rPr>
          <w:rFonts w:asciiTheme="majorHAnsi" w:hAnsiTheme="majorHAnsi" w:cs="Calibri"/>
          <w:color w:val="000000"/>
          <w:sz w:val="24"/>
          <w:szCs w:val="24"/>
        </w:rPr>
        <w:t xml:space="preserve"> zastosowanie mają przepisy Kodeksu cywilnego, ustawy Pzp, ustawy Prawo budowlane, </w:t>
      </w:r>
      <w:r w:rsidRPr="008D51F2">
        <w:rPr>
          <w:rFonts w:asciiTheme="majorHAnsi" w:hAnsiTheme="majorHAnsi" w:cs="Cambria"/>
          <w:sz w:val="24"/>
          <w:szCs w:val="24"/>
        </w:rPr>
        <w:t xml:space="preserve">ustawy o prawie autorskim i prawach pokrewnych </w:t>
      </w:r>
      <w:r w:rsidRPr="008D51F2">
        <w:rPr>
          <w:rFonts w:asciiTheme="majorHAnsi" w:hAnsiTheme="majorHAnsi" w:cs="Calibri"/>
          <w:color w:val="000000"/>
          <w:sz w:val="24"/>
          <w:szCs w:val="24"/>
        </w:rPr>
        <w:t>wraz z przepisami odrębnymi mogącymi mieć zastosowanie do przedmiotu umowy.</w:t>
      </w:r>
    </w:p>
    <w:p w14:paraId="49A10D67"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Każda ze Stron jest zobowiązana niezwłocznie informować drugą Stronę o wszelkich zmianach adresów ich siedzib i danych kontaktowych.</w:t>
      </w:r>
    </w:p>
    <w:p w14:paraId="428C087A"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Niniejsza umowa jest jawna i podlega udostępnieniu na zasadach określonych w przepisach o dostępie do informacji publicznej.</w:t>
      </w:r>
    </w:p>
    <w:p w14:paraId="112E04EB"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D7F619F"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Każda ze Stron jeżeli uzna, że prawidłowe wykonanie niniejszej umowy tego wymaga, może zażądać spotkania w celu wymiany informacji i podjęcia kroków zmierzających do wyeliminowania wszelkich nieprawidłowości związanych z realizacją umowy.</w:t>
      </w:r>
    </w:p>
    <w:p w14:paraId="0AD0D7B9" w14:textId="5B95C410"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Na wypadek sporu między Stronami dotyczących realizacji niniejszej umowy, Strony są zobowiązane do drogi postępowania reklamacyjnego</w:t>
      </w:r>
      <w:r w:rsidR="00236767">
        <w:rPr>
          <w:rFonts w:asciiTheme="majorHAnsi" w:hAnsiTheme="majorHAnsi" w:cs="Calibri"/>
          <w:color w:val="000000"/>
          <w:sz w:val="24"/>
          <w:szCs w:val="24"/>
        </w:rPr>
        <w:t>,</w:t>
      </w:r>
      <w:r w:rsidRPr="008D51F2">
        <w:rPr>
          <w:rFonts w:asciiTheme="majorHAnsi" w:hAnsiTheme="majorHAnsi" w:cs="Calibri"/>
          <w:color w:val="000000"/>
          <w:sz w:val="24"/>
          <w:szCs w:val="24"/>
        </w:rPr>
        <w:t xml:space="preserve">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w:t>
      </w:r>
      <w:r w:rsidRPr="008D51F2">
        <w:rPr>
          <w:rFonts w:asciiTheme="majorHAnsi" w:hAnsiTheme="majorHAnsi" w:cs="Calibri"/>
          <w:color w:val="000000"/>
          <w:sz w:val="24"/>
          <w:szCs w:val="24"/>
        </w:rPr>
        <w:softHyphen/>
        <w:t>gę postępowania sądowego.</w:t>
      </w:r>
    </w:p>
    <w:p w14:paraId="08F08836"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Wszelkie zamiany zmiany umowy wymagają aneksu sporządzonego w formie pisemnej pod rygorem nieważności.</w:t>
      </w:r>
    </w:p>
    <w:p w14:paraId="6A1A360E" w14:textId="10159D24" w:rsidR="00B222C4" w:rsidRPr="008D51F2" w:rsidRDefault="00B222C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FF0000"/>
          <w:sz w:val="24"/>
          <w:szCs w:val="24"/>
        </w:rPr>
      </w:pPr>
      <w:r w:rsidRPr="008D51F2">
        <w:rPr>
          <w:rFonts w:asciiTheme="majorHAnsi" w:eastAsia="Times New Roman" w:hAnsiTheme="majorHAnsi" w:cs="Arial"/>
          <w:sz w:val="24"/>
          <w:szCs w:val="24"/>
          <w:lang w:eastAsia="ar-SA"/>
        </w:rPr>
        <w:t xml:space="preserve">Wykonawca </w:t>
      </w:r>
      <w:r w:rsidRPr="008D51F2">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19592D83"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Strony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D33CB71"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libri"/>
          <w:color w:val="000000"/>
          <w:sz w:val="24"/>
          <w:szCs w:val="24"/>
        </w:rPr>
        <w:t>Postanowienia niniejszej umowy nieważne lub nieskuteczne, zgodnie z ust. 10 zostaną zastąpione, na mocy niniejszej umowy, postanowieniami ważnymi w świetle prawa i w pełni skutecznymi, które wywołują skutki prawne zapewniające możliwie zbliżone do pierwotnych korzyści gospodarcze dla każdej ze Stron.</w:t>
      </w:r>
    </w:p>
    <w:p w14:paraId="17106128" w14:textId="77777777" w:rsidR="004D5D24" w:rsidRPr="008D51F2" w:rsidRDefault="004D5D24" w:rsidP="008D51F2">
      <w:pPr>
        <w:pStyle w:val="Akapitzlist"/>
        <w:numPr>
          <w:ilvl w:val="0"/>
          <w:numId w:val="66"/>
        </w:numPr>
        <w:autoSpaceDE w:val="0"/>
        <w:autoSpaceDN w:val="0"/>
        <w:adjustRightInd w:val="0"/>
        <w:spacing w:before="0" w:after="0" w:line="360" w:lineRule="auto"/>
        <w:ind w:left="0" w:hanging="426"/>
        <w:rPr>
          <w:rFonts w:asciiTheme="majorHAnsi" w:hAnsiTheme="majorHAnsi"/>
          <w:color w:val="000000"/>
          <w:sz w:val="24"/>
          <w:szCs w:val="24"/>
        </w:rPr>
      </w:pPr>
      <w:r w:rsidRPr="008D51F2">
        <w:rPr>
          <w:rFonts w:asciiTheme="majorHAnsi" w:hAnsiTheme="majorHAnsi" w:cs="Cambria"/>
          <w:sz w:val="24"/>
          <w:szCs w:val="24"/>
        </w:rPr>
        <w:t>Umowa została zawarta za pomocą kwalifikowanych podpisów elektronicznych obu Stron.</w:t>
      </w:r>
    </w:p>
    <w:p w14:paraId="6A6BEA5C" w14:textId="77777777" w:rsidR="004D5D24" w:rsidRPr="008D51F2" w:rsidRDefault="004D5D24" w:rsidP="008D51F2">
      <w:pPr>
        <w:pStyle w:val="Akapitzlist"/>
        <w:autoSpaceDE w:val="0"/>
        <w:autoSpaceDN w:val="0"/>
        <w:adjustRightInd w:val="0"/>
        <w:spacing w:before="0" w:after="0" w:line="360" w:lineRule="auto"/>
        <w:ind w:left="0"/>
        <w:rPr>
          <w:rFonts w:asciiTheme="majorHAnsi" w:hAnsiTheme="majorHAnsi"/>
          <w:color w:val="000000"/>
          <w:sz w:val="24"/>
          <w:szCs w:val="24"/>
        </w:rPr>
      </w:pPr>
    </w:p>
    <w:p w14:paraId="55DEA80B" w14:textId="77777777" w:rsidR="000509F6" w:rsidRPr="008D51F2" w:rsidRDefault="000509F6" w:rsidP="008D51F2">
      <w:pPr>
        <w:pStyle w:val="Akapitzlist"/>
        <w:autoSpaceDE w:val="0"/>
        <w:autoSpaceDN w:val="0"/>
        <w:adjustRightInd w:val="0"/>
        <w:spacing w:before="0" w:after="0" w:line="360" w:lineRule="auto"/>
        <w:ind w:left="0"/>
        <w:rPr>
          <w:rFonts w:asciiTheme="majorHAnsi" w:hAnsiTheme="majorHAnsi" w:cs="Cambria"/>
          <w:b/>
          <w:bCs/>
          <w:sz w:val="24"/>
          <w:szCs w:val="24"/>
        </w:rPr>
      </w:pPr>
      <w:r w:rsidRPr="008D51F2">
        <w:rPr>
          <w:rFonts w:asciiTheme="majorHAnsi" w:hAnsiTheme="majorHAnsi" w:cs="Cambria"/>
          <w:sz w:val="24"/>
          <w:szCs w:val="24"/>
        </w:rPr>
        <w:t xml:space="preserve">załącznikami do umowy są: </w:t>
      </w:r>
    </w:p>
    <w:p w14:paraId="59E199E4" w14:textId="68AB06F8" w:rsidR="000509F6" w:rsidRPr="008D51F2" w:rsidRDefault="000509F6" w:rsidP="008D51F2">
      <w:pPr>
        <w:pStyle w:val="Tekstpodstawowy"/>
        <w:numPr>
          <w:ilvl w:val="2"/>
          <w:numId w:val="48"/>
        </w:numPr>
        <w:spacing w:line="360" w:lineRule="auto"/>
        <w:ind w:left="0" w:hanging="426"/>
        <w:contextualSpacing/>
        <w:jc w:val="both"/>
        <w:rPr>
          <w:rFonts w:asciiTheme="majorHAnsi" w:hAnsiTheme="majorHAnsi"/>
          <w:b w:val="0"/>
          <w:bCs/>
          <w:color w:val="000000"/>
          <w:sz w:val="24"/>
          <w:szCs w:val="24"/>
        </w:rPr>
      </w:pPr>
      <w:r w:rsidRPr="008D51F2">
        <w:rPr>
          <w:rFonts w:asciiTheme="majorHAnsi" w:hAnsiTheme="majorHAnsi" w:cs="Cambria"/>
          <w:b w:val="0"/>
          <w:bCs/>
          <w:sz w:val="24"/>
          <w:szCs w:val="24"/>
        </w:rPr>
        <w:t>oświadczenie Wykonawcy o braku wpisania osób / podmiotu na aktualną listę sankcyjną w rozumieniu art. 7 ust. 1 ustawy z dnia 13.04.2022 r. o</w:t>
      </w:r>
      <w:r w:rsidR="00236767">
        <w:rPr>
          <w:rFonts w:asciiTheme="majorHAnsi" w:hAnsiTheme="majorHAnsi" w:cs="Cambria"/>
          <w:b w:val="0"/>
          <w:bCs/>
          <w:sz w:val="24"/>
          <w:szCs w:val="24"/>
        </w:rPr>
        <w:t> </w:t>
      </w:r>
      <w:r w:rsidRPr="008D51F2">
        <w:rPr>
          <w:rFonts w:asciiTheme="majorHAnsi" w:hAnsiTheme="majorHAnsi" w:cs="Cambria"/>
          <w:b w:val="0"/>
          <w:bCs/>
          <w:sz w:val="24"/>
          <w:szCs w:val="24"/>
        </w:rPr>
        <w:t xml:space="preserve">szczególnych rozwiązaniach w zakresie przeciwdziałania wspieraniu agresji na Ukrainę oraz służących ochronie bezpieczeństwa narodowego </w:t>
      </w:r>
      <w:r w:rsidRPr="008D51F2">
        <w:rPr>
          <w:rFonts w:asciiTheme="majorHAnsi" w:hAnsiTheme="majorHAnsi"/>
          <w:b w:val="0"/>
          <w:bCs/>
          <w:color w:val="000000"/>
          <w:sz w:val="24"/>
          <w:szCs w:val="24"/>
        </w:rPr>
        <w:t>(dostarcza Wykonawca).</w:t>
      </w:r>
    </w:p>
    <w:p w14:paraId="3ED9AF3F" w14:textId="0D093F22" w:rsidR="000509F6" w:rsidRPr="008D51F2" w:rsidRDefault="000509F6" w:rsidP="008D51F2">
      <w:pPr>
        <w:pStyle w:val="Tekstpodstawowy"/>
        <w:numPr>
          <w:ilvl w:val="2"/>
          <w:numId w:val="48"/>
        </w:numPr>
        <w:spacing w:line="360" w:lineRule="auto"/>
        <w:ind w:left="0" w:hanging="426"/>
        <w:contextualSpacing/>
        <w:jc w:val="both"/>
        <w:rPr>
          <w:rFonts w:asciiTheme="majorHAnsi" w:hAnsiTheme="majorHAnsi"/>
          <w:b w:val="0"/>
          <w:bCs/>
          <w:color w:val="000000"/>
          <w:sz w:val="24"/>
          <w:szCs w:val="24"/>
        </w:rPr>
      </w:pPr>
      <w:r w:rsidRPr="008D51F2">
        <w:rPr>
          <w:rFonts w:asciiTheme="majorHAnsi" w:hAnsiTheme="majorHAnsi" w:cs="Cambria"/>
          <w:b w:val="0"/>
          <w:bCs/>
          <w:sz w:val="24"/>
          <w:szCs w:val="24"/>
        </w:rPr>
        <w:t xml:space="preserve">wykaz Podwykonawców, zgodnie z </w:t>
      </w:r>
      <w:r w:rsidRPr="008D51F2">
        <w:rPr>
          <w:rFonts w:asciiTheme="majorHAnsi" w:hAnsiTheme="majorHAnsi" w:cs="Cambria"/>
          <w:b w:val="0"/>
          <w:sz w:val="24"/>
          <w:szCs w:val="24"/>
        </w:rPr>
        <w:t xml:space="preserve">§ </w:t>
      </w:r>
      <w:r w:rsidR="007F2929" w:rsidRPr="008D51F2">
        <w:rPr>
          <w:rFonts w:asciiTheme="majorHAnsi" w:hAnsiTheme="majorHAnsi" w:cs="Cambria"/>
          <w:b w:val="0"/>
          <w:sz w:val="24"/>
          <w:szCs w:val="24"/>
        </w:rPr>
        <w:t xml:space="preserve">11 </w:t>
      </w:r>
      <w:r w:rsidRPr="008D51F2">
        <w:rPr>
          <w:rFonts w:asciiTheme="majorHAnsi" w:hAnsiTheme="majorHAnsi" w:cs="Cambria"/>
          <w:b w:val="0"/>
          <w:sz w:val="24"/>
          <w:szCs w:val="24"/>
        </w:rPr>
        <w:t xml:space="preserve">ust. </w:t>
      </w:r>
      <w:r w:rsidR="00236767">
        <w:rPr>
          <w:rFonts w:asciiTheme="majorHAnsi" w:hAnsiTheme="majorHAnsi" w:cs="Cambria"/>
          <w:b w:val="0"/>
          <w:sz w:val="24"/>
          <w:szCs w:val="24"/>
        </w:rPr>
        <w:t>2</w:t>
      </w:r>
      <w:r w:rsidRPr="008D51F2">
        <w:rPr>
          <w:rFonts w:asciiTheme="majorHAnsi" w:hAnsiTheme="majorHAnsi" w:cs="Cambria"/>
          <w:b w:val="0"/>
          <w:sz w:val="24"/>
          <w:szCs w:val="24"/>
        </w:rPr>
        <w:t xml:space="preserve"> (dostarcza Wykonawca).</w:t>
      </w:r>
    </w:p>
    <w:p w14:paraId="4024E18C" w14:textId="58BB5DBF" w:rsidR="000509F6" w:rsidRPr="008D51F2" w:rsidRDefault="000509F6" w:rsidP="008D51F2">
      <w:pPr>
        <w:pStyle w:val="Tekstpodstawowy"/>
        <w:numPr>
          <w:ilvl w:val="2"/>
          <w:numId w:val="48"/>
        </w:numPr>
        <w:spacing w:line="360" w:lineRule="auto"/>
        <w:ind w:left="0" w:hanging="426"/>
        <w:contextualSpacing/>
        <w:jc w:val="both"/>
        <w:rPr>
          <w:rFonts w:asciiTheme="majorHAnsi" w:hAnsiTheme="majorHAnsi"/>
          <w:b w:val="0"/>
          <w:bCs/>
          <w:color w:val="000000"/>
          <w:sz w:val="24"/>
          <w:szCs w:val="24"/>
        </w:rPr>
      </w:pPr>
      <w:r w:rsidRPr="008D51F2">
        <w:rPr>
          <w:rFonts w:asciiTheme="majorHAnsi" w:hAnsiTheme="majorHAnsi" w:cs="Cambria"/>
          <w:b w:val="0"/>
          <w:bCs/>
          <w:sz w:val="24"/>
          <w:szCs w:val="24"/>
        </w:rPr>
        <w:t>uprawnienia budowlane i ubezpieczenie Projektanta</w:t>
      </w:r>
      <w:r w:rsidR="006C1DEB" w:rsidRPr="008D51F2">
        <w:rPr>
          <w:rFonts w:asciiTheme="majorHAnsi" w:hAnsiTheme="majorHAnsi" w:cs="Cambria"/>
          <w:b w:val="0"/>
          <w:bCs/>
          <w:sz w:val="24"/>
          <w:szCs w:val="24"/>
        </w:rPr>
        <w:t xml:space="preserve"> branży architektonicznej</w:t>
      </w:r>
      <w:r w:rsidR="006C67CA" w:rsidRPr="008D51F2">
        <w:rPr>
          <w:rFonts w:asciiTheme="majorHAnsi" w:hAnsiTheme="majorHAnsi" w:cs="Cambria"/>
          <w:b w:val="0"/>
          <w:bCs/>
          <w:sz w:val="24"/>
          <w:szCs w:val="24"/>
        </w:rPr>
        <w:t xml:space="preserve">, zgodnie z </w:t>
      </w:r>
      <w:r w:rsidR="006C67CA" w:rsidRPr="008D51F2">
        <w:rPr>
          <w:rFonts w:asciiTheme="majorHAnsi" w:hAnsiTheme="majorHAnsi" w:cs="Cambria"/>
          <w:b w:val="0"/>
          <w:sz w:val="24"/>
          <w:szCs w:val="24"/>
        </w:rPr>
        <w:t xml:space="preserve">§ 6 ust. 2 </w:t>
      </w:r>
      <w:r w:rsidR="00842AA5">
        <w:rPr>
          <w:rFonts w:asciiTheme="majorHAnsi" w:hAnsiTheme="majorHAnsi" w:cs="Cambria"/>
          <w:b w:val="0"/>
          <w:bCs/>
          <w:sz w:val="24"/>
          <w:szCs w:val="24"/>
        </w:rPr>
        <w:t xml:space="preserve">i 3 </w:t>
      </w:r>
      <w:r w:rsidRPr="008D51F2">
        <w:rPr>
          <w:rFonts w:asciiTheme="majorHAnsi" w:hAnsiTheme="majorHAnsi" w:cs="Cambria"/>
          <w:b w:val="0"/>
          <w:bCs/>
          <w:sz w:val="24"/>
          <w:szCs w:val="24"/>
        </w:rPr>
        <w:t>(dostarcza Wykonawca).</w:t>
      </w:r>
    </w:p>
    <w:p w14:paraId="2884FFBD" w14:textId="77777777" w:rsidR="00D4488E" w:rsidRPr="008D51F2" w:rsidRDefault="00D4488E" w:rsidP="008D51F2">
      <w:pPr>
        <w:pStyle w:val="Akapitzlist"/>
        <w:autoSpaceDE w:val="0"/>
        <w:autoSpaceDN w:val="0"/>
        <w:adjustRightInd w:val="0"/>
        <w:spacing w:before="0" w:after="0" w:line="360" w:lineRule="auto"/>
        <w:ind w:left="0"/>
        <w:rPr>
          <w:rFonts w:asciiTheme="majorHAnsi" w:hAnsiTheme="majorHAnsi" w:cs="Cambria"/>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D8756B" w:rsidRPr="008D51F2" w14:paraId="6B29C4C9" w14:textId="77777777" w:rsidTr="007F45F8">
        <w:trPr>
          <w:jc w:val="center"/>
        </w:trPr>
        <w:tc>
          <w:tcPr>
            <w:tcW w:w="10005" w:type="dxa"/>
            <w:gridSpan w:val="2"/>
            <w:shd w:val="clear" w:color="auto" w:fill="auto"/>
            <w:tcMar>
              <w:top w:w="55" w:type="dxa"/>
              <w:left w:w="55" w:type="dxa"/>
              <w:bottom w:w="55" w:type="dxa"/>
              <w:right w:w="55" w:type="dxa"/>
            </w:tcMar>
            <w:vAlign w:val="center"/>
          </w:tcPr>
          <w:p w14:paraId="05BE28A4" w14:textId="77777777" w:rsidR="00D8756B" w:rsidRPr="008D51F2" w:rsidRDefault="00D8756B" w:rsidP="008D51F2">
            <w:pPr>
              <w:pStyle w:val="Standard"/>
              <w:suppressAutoHyphens w:val="0"/>
              <w:spacing w:line="360" w:lineRule="auto"/>
              <w:contextualSpacing/>
              <w:jc w:val="center"/>
              <w:rPr>
                <w:rFonts w:asciiTheme="majorHAnsi" w:hAnsiTheme="majorHAnsi"/>
              </w:rPr>
            </w:pPr>
            <w:r w:rsidRPr="008D51F2">
              <w:rPr>
                <w:rFonts w:asciiTheme="majorHAnsi" w:hAnsiTheme="majorHAnsi"/>
              </w:rPr>
              <w:t>podpisy</w:t>
            </w:r>
          </w:p>
        </w:tc>
      </w:tr>
      <w:tr w:rsidR="00D8756B" w:rsidRPr="008D51F2" w14:paraId="24772AF8" w14:textId="77777777" w:rsidTr="007F45F8">
        <w:trPr>
          <w:jc w:val="center"/>
        </w:trPr>
        <w:tc>
          <w:tcPr>
            <w:tcW w:w="5002" w:type="dxa"/>
            <w:shd w:val="clear" w:color="auto" w:fill="auto"/>
            <w:tcMar>
              <w:top w:w="55" w:type="dxa"/>
              <w:left w:w="55" w:type="dxa"/>
              <w:bottom w:w="55" w:type="dxa"/>
              <w:right w:w="55" w:type="dxa"/>
            </w:tcMar>
            <w:vAlign w:val="center"/>
          </w:tcPr>
          <w:p w14:paraId="3C6F4F7A" w14:textId="77777777" w:rsidR="00D8756B" w:rsidRPr="008D51F2" w:rsidRDefault="00D8756B" w:rsidP="008D51F2">
            <w:pPr>
              <w:pStyle w:val="Standard"/>
              <w:suppressAutoHyphens w:val="0"/>
              <w:spacing w:line="360" w:lineRule="auto"/>
              <w:contextualSpacing/>
              <w:jc w:val="center"/>
              <w:rPr>
                <w:rFonts w:asciiTheme="majorHAnsi" w:hAnsiTheme="majorHAnsi"/>
              </w:rPr>
            </w:pPr>
            <w:r w:rsidRPr="008D51F2">
              <w:rPr>
                <w:rFonts w:asciiTheme="majorHAnsi" w:hAnsiTheme="majorHAnsi"/>
              </w:rPr>
              <w:t>Zamawiający (</w:t>
            </w:r>
            <w:r w:rsidRPr="008D51F2">
              <w:rPr>
                <w:rFonts w:asciiTheme="majorHAnsi" w:eastAsia="Times New Roman" w:hAnsiTheme="majorHAnsi"/>
                <w:iCs/>
                <w:lang w:eastAsia="pl-PL"/>
              </w:rPr>
              <w:t>Gmina Bełżyce)</w:t>
            </w:r>
          </w:p>
        </w:tc>
        <w:tc>
          <w:tcPr>
            <w:tcW w:w="5003" w:type="dxa"/>
            <w:shd w:val="clear" w:color="auto" w:fill="auto"/>
            <w:tcMar>
              <w:top w:w="55" w:type="dxa"/>
              <w:left w:w="55" w:type="dxa"/>
              <w:bottom w:w="55" w:type="dxa"/>
              <w:right w:w="55" w:type="dxa"/>
            </w:tcMar>
            <w:vAlign w:val="center"/>
          </w:tcPr>
          <w:p w14:paraId="1548C9EC" w14:textId="77777777" w:rsidR="00D8756B" w:rsidRPr="008D51F2" w:rsidRDefault="00D8756B" w:rsidP="008D51F2">
            <w:pPr>
              <w:pStyle w:val="Standard"/>
              <w:suppressAutoHyphens w:val="0"/>
              <w:spacing w:line="360" w:lineRule="auto"/>
              <w:contextualSpacing/>
              <w:jc w:val="center"/>
              <w:rPr>
                <w:rFonts w:asciiTheme="majorHAnsi" w:hAnsiTheme="majorHAnsi"/>
              </w:rPr>
            </w:pPr>
            <w:r w:rsidRPr="008D51F2">
              <w:rPr>
                <w:rFonts w:asciiTheme="majorHAnsi" w:hAnsiTheme="majorHAnsi"/>
              </w:rPr>
              <w:t>Wykonawca</w:t>
            </w:r>
          </w:p>
        </w:tc>
      </w:tr>
      <w:tr w:rsidR="00D8756B" w:rsidRPr="008D51F2" w14:paraId="7DEFA2D1" w14:textId="77777777" w:rsidTr="007F45F8">
        <w:trPr>
          <w:trHeight w:val="1459"/>
          <w:jc w:val="center"/>
        </w:trPr>
        <w:tc>
          <w:tcPr>
            <w:tcW w:w="5002" w:type="dxa"/>
            <w:shd w:val="clear" w:color="auto" w:fill="auto"/>
            <w:tcMar>
              <w:top w:w="55" w:type="dxa"/>
              <w:left w:w="55" w:type="dxa"/>
              <w:bottom w:w="55" w:type="dxa"/>
              <w:right w:w="55" w:type="dxa"/>
            </w:tcMar>
          </w:tcPr>
          <w:p w14:paraId="0AB82378" w14:textId="77777777" w:rsidR="00D8756B" w:rsidRPr="008D51F2" w:rsidRDefault="00D8756B" w:rsidP="008D51F2">
            <w:pPr>
              <w:pStyle w:val="Standard"/>
              <w:suppressAutoHyphens w:val="0"/>
              <w:spacing w:line="360" w:lineRule="auto"/>
              <w:contextualSpacing/>
              <w:rPr>
                <w:rFonts w:asciiTheme="majorHAnsi" w:hAnsiTheme="majorHAnsi"/>
              </w:rPr>
            </w:pPr>
            <w:r w:rsidRPr="008D51F2">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55356EFC" w14:textId="77777777" w:rsidR="00D8756B" w:rsidRPr="008D51F2" w:rsidRDefault="00D8756B" w:rsidP="008D51F2">
            <w:pPr>
              <w:pStyle w:val="Standard"/>
              <w:suppressAutoHyphens w:val="0"/>
              <w:spacing w:line="360" w:lineRule="auto"/>
              <w:contextualSpacing/>
              <w:jc w:val="center"/>
              <w:rPr>
                <w:rFonts w:asciiTheme="majorHAnsi" w:hAnsiTheme="majorHAnsi"/>
              </w:rPr>
            </w:pPr>
          </w:p>
        </w:tc>
      </w:tr>
      <w:tr w:rsidR="00D8756B" w:rsidRPr="008D51F2" w14:paraId="3D01FE61" w14:textId="77777777" w:rsidTr="007F45F8">
        <w:trPr>
          <w:trHeight w:val="1459"/>
          <w:jc w:val="center"/>
        </w:trPr>
        <w:tc>
          <w:tcPr>
            <w:tcW w:w="5002" w:type="dxa"/>
            <w:shd w:val="clear" w:color="auto" w:fill="auto"/>
            <w:tcMar>
              <w:top w:w="55" w:type="dxa"/>
              <w:left w:w="55" w:type="dxa"/>
              <w:bottom w:w="55" w:type="dxa"/>
              <w:right w:w="55" w:type="dxa"/>
            </w:tcMar>
          </w:tcPr>
          <w:p w14:paraId="6D4633FE" w14:textId="77777777" w:rsidR="00D8756B" w:rsidRPr="008D51F2" w:rsidRDefault="00D8756B" w:rsidP="008D51F2">
            <w:pPr>
              <w:pStyle w:val="Standard"/>
              <w:suppressAutoHyphens w:val="0"/>
              <w:spacing w:line="360" w:lineRule="auto"/>
              <w:contextualSpacing/>
              <w:rPr>
                <w:rFonts w:asciiTheme="majorHAnsi" w:hAnsiTheme="majorHAnsi"/>
              </w:rPr>
            </w:pPr>
            <w:r w:rsidRPr="008D51F2">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39459215" w14:textId="77777777" w:rsidR="00D8756B" w:rsidRPr="008D51F2" w:rsidRDefault="00D8756B" w:rsidP="008D51F2">
            <w:pPr>
              <w:pStyle w:val="Standard"/>
              <w:suppressAutoHyphens w:val="0"/>
              <w:spacing w:line="360" w:lineRule="auto"/>
              <w:contextualSpacing/>
              <w:jc w:val="center"/>
              <w:rPr>
                <w:rFonts w:asciiTheme="majorHAnsi" w:hAnsiTheme="majorHAnsi"/>
              </w:rPr>
            </w:pPr>
          </w:p>
        </w:tc>
      </w:tr>
    </w:tbl>
    <w:p w14:paraId="63F55975" w14:textId="77777777" w:rsidR="008D201E" w:rsidRPr="008D51F2" w:rsidRDefault="008D201E" w:rsidP="008D51F2">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p w14:paraId="72768A1F" w14:textId="606E3E2A" w:rsidR="00D8756B" w:rsidRPr="008D51F2" w:rsidRDefault="00D8756B"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 xml:space="preserve">załącznik nr </w:t>
      </w:r>
      <w:r w:rsidR="00476870" w:rsidRPr="008D51F2">
        <w:rPr>
          <w:rFonts w:asciiTheme="majorHAnsi" w:hAnsiTheme="majorHAnsi"/>
          <w:sz w:val="24"/>
          <w:szCs w:val="24"/>
        </w:rPr>
        <w:t>1</w:t>
      </w:r>
      <w:r w:rsidRPr="008D51F2">
        <w:rPr>
          <w:rFonts w:asciiTheme="majorHAnsi" w:hAnsiTheme="majorHAnsi"/>
          <w:sz w:val="24"/>
          <w:szCs w:val="24"/>
        </w:rPr>
        <w:t xml:space="preserve"> do umowy nr </w:t>
      </w:r>
      <w:r w:rsidR="000612B0" w:rsidRPr="008D51F2">
        <w:rPr>
          <w:rFonts w:asciiTheme="majorHAnsi" w:hAnsiTheme="majorHAnsi" w:cs="Arial"/>
          <w:sz w:val="24"/>
          <w:szCs w:val="24"/>
          <w:lang w:eastAsia="pl-PL"/>
        </w:rPr>
        <w:t>29/2024/IMS/ST</w:t>
      </w:r>
      <w:r w:rsidR="000612B0" w:rsidRPr="008D51F2">
        <w:rPr>
          <w:rFonts w:asciiTheme="majorHAnsi" w:hAnsiTheme="majorHAnsi"/>
          <w:sz w:val="24"/>
          <w:szCs w:val="24"/>
        </w:rPr>
        <w:t xml:space="preserve"> </w:t>
      </w:r>
      <w:r w:rsidRPr="008D51F2">
        <w:rPr>
          <w:rFonts w:asciiTheme="majorHAnsi" w:hAnsiTheme="majorHAnsi"/>
          <w:sz w:val="24"/>
          <w:szCs w:val="24"/>
        </w:rPr>
        <w:t>z dnia ____.</w:t>
      </w:r>
      <w:r w:rsidR="00FB6D57" w:rsidRPr="008D51F2">
        <w:rPr>
          <w:rFonts w:asciiTheme="majorHAnsi" w:hAnsiTheme="majorHAnsi"/>
          <w:sz w:val="24"/>
          <w:szCs w:val="24"/>
        </w:rPr>
        <w:t>0</w:t>
      </w:r>
      <w:r w:rsidR="006D5F0C" w:rsidRPr="008D51F2">
        <w:rPr>
          <w:rFonts w:asciiTheme="majorHAnsi" w:hAnsiTheme="majorHAnsi"/>
          <w:sz w:val="24"/>
          <w:szCs w:val="24"/>
        </w:rPr>
        <w:t>4</w:t>
      </w:r>
      <w:r w:rsidRPr="008D51F2">
        <w:rPr>
          <w:rFonts w:asciiTheme="majorHAnsi" w:hAnsiTheme="majorHAnsi"/>
          <w:sz w:val="24"/>
          <w:szCs w:val="24"/>
        </w:rPr>
        <w:t>.202</w:t>
      </w:r>
      <w:r w:rsidR="008D201E" w:rsidRPr="008D51F2">
        <w:rPr>
          <w:rFonts w:asciiTheme="majorHAnsi" w:hAnsiTheme="majorHAnsi"/>
          <w:sz w:val="24"/>
          <w:szCs w:val="24"/>
        </w:rPr>
        <w:t>4</w:t>
      </w:r>
      <w:r w:rsidRPr="008D51F2">
        <w:rPr>
          <w:rFonts w:asciiTheme="majorHAnsi" w:hAnsiTheme="majorHAnsi"/>
          <w:sz w:val="24"/>
          <w:szCs w:val="24"/>
        </w:rPr>
        <w:t xml:space="preserve"> r.</w:t>
      </w:r>
    </w:p>
    <w:p w14:paraId="489DA9F1" w14:textId="2D959674" w:rsidR="00D8756B" w:rsidRPr="008D51F2" w:rsidRDefault="00D8756B"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8D51F2">
        <w:rPr>
          <w:rFonts w:asciiTheme="majorHAnsi" w:hAnsiTheme="majorHAnsi"/>
          <w:color w:val="000000"/>
          <w:sz w:val="24"/>
          <w:szCs w:val="24"/>
        </w:rPr>
        <w:t>oświadczenie</w:t>
      </w:r>
      <w:r w:rsidR="00FE2EDC" w:rsidRPr="008D51F2">
        <w:rPr>
          <w:rFonts w:asciiTheme="majorHAnsi" w:hAnsiTheme="majorHAnsi"/>
          <w:color w:val="000000"/>
          <w:sz w:val="24"/>
          <w:szCs w:val="24"/>
        </w:rPr>
        <w:t xml:space="preserve"> </w:t>
      </w:r>
      <w:r w:rsidRPr="008D51F2">
        <w:rPr>
          <w:rFonts w:asciiTheme="majorHAnsi" w:hAnsiTheme="majorHAnsi"/>
          <w:color w:val="000000"/>
          <w:sz w:val="24"/>
          <w:szCs w:val="24"/>
        </w:rPr>
        <w:t>Wykonawcy</w:t>
      </w:r>
    </w:p>
    <w:p w14:paraId="638D64EE" w14:textId="77777777" w:rsidR="00D8756B" w:rsidRPr="008D51F2" w:rsidRDefault="00D8756B" w:rsidP="008D51F2">
      <w:pPr>
        <w:widowControl w:val="0"/>
        <w:tabs>
          <w:tab w:val="left" w:pos="709"/>
        </w:tabs>
        <w:spacing w:line="360" w:lineRule="auto"/>
        <w:ind w:right="57"/>
        <w:contextualSpacing/>
        <w:jc w:val="both"/>
        <w:outlineLvl w:val="3"/>
        <w:rPr>
          <w:rFonts w:asciiTheme="majorHAnsi" w:hAnsiTheme="majorHAnsi" w:cs="Verdana"/>
          <w:sz w:val="24"/>
          <w:szCs w:val="24"/>
        </w:rPr>
      </w:pPr>
    </w:p>
    <w:p w14:paraId="4265EB42" w14:textId="77777777" w:rsidR="00D8756B" w:rsidRPr="008D51F2" w:rsidRDefault="00D8756B" w:rsidP="008D51F2">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8D51F2">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4FB0515E" w14:textId="353F85C7" w:rsidR="00DE2425" w:rsidRPr="008D51F2" w:rsidRDefault="00DE2425" w:rsidP="008D51F2">
      <w:pPr>
        <w:spacing w:line="360" w:lineRule="auto"/>
        <w:contextualSpacing/>
        <w:jc w:val="both"/>
        <w:rPr>
          <w:rFonts w:asciiTheme="majorHAnsi" w:hAnsiTheme="majorHAnsi"/>
          <w:sz w:val="24"/>
          <w:szCs w:val="24"/>
        </w:rPr>
      </w:pPr>
      <w:r w:rsidRPr="008D51F2">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3980AA41" w14:textId="77777777" w:rsidR="000509F6" w:rsidRPr="008D51F2" w:rsidRDefault="000509F6"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1D73FF4E" w14:textId="252DEBE0" w:rsidR="00476870" w:rsidRPr="008D51F2" w:rsidRDefault="00476870" w:rsidP="008D51F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D51F2">
        <w:rPr>
          <w:rFonts w:asciiTheme="majorHAnsi" w:hAnsiTheme="majorHAnsi"/>
          <w:sz w:val="24"/>
          <w:szCs w:val="24"/>
        </w:rPr>
        <w:t xml:space="preserve">załącznik nr 2 do umowy </w:t>
      </w:r>
      <w:r w:rsidR="000612B0" w:rsidRPr="008D51F2">
        <w:rPr>
          <w:rFonts w:asciiTheme="majorHAnsi" w:hAnsiTheme="majorHAnsi"/>
          <w:sz w:val="24"/>
          <w:szCs w:val="24"/>
        </w:rPr>
        <w:t xml:space="preserve">nr </w:t>
      </w:r>
      <w:r w:rsidR="000612B0" w:rsidRPr="008D51F2">
        <w:rPr>
          <w:rFonts w:asciiTheme="majorHAnsi" w:hAnsiTheme="majorHAnsi" w:cs="Arial"/>
          <w:sz w:val="24"/>
          <w:szCs w:val="24"/>
          <w:lang w:eastAsia="pl-PL"/>
        </w:rPr>
        <w:t>29/2024/IMS/ST</w:t>
      </w:r>
      <w:r w:rsidR="000612B0" w:rsidRPr="008D51F2">
        <w:rPr>
          <w:rFonts w:asciiTheme="majorHAnsi" w:hAnsiTheme="majorHAnsi"/>
          <w:sz w:val="24"/>
          <w:szCs w:val="24"/>
        </w:rPr>
        <w:t xml:space="preserve"> z dnia ____.0</w:t>
      </w:r>
      <w:r w:rsidR="006D5F0C" w:rsidRPr="008D51F2">
        <w:rPr>
          <w:rFonts w:asciiTheme="majorHAnsi" w:hAnsiTheme="majorHAnsi"/>
          <w:sz w:val="24"/>
          <w:szCs w:val="24"/>
        </w:rPr>
        <w:t>4</w:t>
      </w:r>
      <w:r w:rsidR="000612B0" w:rsidRPr="008D51F2">
        <w:rPr>
          <w:rFonts w:asciiTheme="majorHAnsi" w:hAnsiTheme="majorHAnsi"/>
          <w:sz w:val="24"/>
          <w:szCs w:val="24"/>
        </w:rPr>
        <w:t>.2024 r.</w:t>
      </w:r>
    </w:p>
    <w:p w14:paraId="061615CD" w14:textId="4A078F8F" w:rsidR="00476870" w:rsidRPr="008D51F2" w:rsidRDefault="00476870" w:rsidP="008D51F2">
      <w:pPr>
        <w:autoSpaceDE w:val="0"/>
        <w:autoSpaceDN w:val="0"/>
        <w:adjustRightInd w:val="0"/>
        <w:spacing w:line="360" w:lineRule="auto"/>
        <w:contextualSpacing/>
        <w:jc w:val="right"/>
        <w:rPr>
          <w:rFonts w:asciiTheme="majorHAnsi" w:hAnsiTheme="majorHAnsi" w:cs="Times New Roman"/>
          <w:sz w:val="24"/>
          <w:szCs w:val="24"/>
        </w:rPr>
      </w:pPr>
      <w:r w:rsidRPr="008D51F2">
        <w:rPr>
          <w:rFonts w:asciiTheme="majorHAnsi" w:hAnsiTheme="majorHAnsi" w:cs="Times New Roman"/>
          <w:sz w:val="24"/>
          <w:szCs w:val="24"/>
          <w:lang w:eastAsia="pl-PL"/>
        </w:rPr>
        <w:t>_________,</w:t>
      </w:r>
      <w:r w:rsidRPr="008D51F2">
        <w:rPr>
          <w:rFonts w:asciiTheme="majorHAnsi" w:hAnsiTheme="majorHAnsi" w:cs="Times New Roman"/>
          <w:color w:val="FF0000"/>
          <w:sz w:val="24"/>
          <w:szCs w:val="24"/>
          <w:lang w:eastAsia="pl-PL"/>
        </w:rPr>
        <w:t xml:space="preserve"> </w:t>
      </w:r>
      <w:r w:rsidRPr="008D51F2">
        <w:rPr>
          <w:rFonts w:asciiTheme="majorHAnsi" w:hAnsiTheme="majorHAnsi" w:cs="Times New Roman"/>
          <w:sz w:val="24"/>
          <w:szCs w:val="24"/>
          <w:lang w:eastAsia="pl-PL"/>
        </w:rPr>
        <w:t xml:space="preserve">dnia </w:t>
      </w:r>
      <w:r w:rsidRPr="008D51F2">
        <w:rPr>
          <w:rFonts w:asciiTheme="majorHAnsi" w:hAnsiTheme="majorHAnsi" w:cs="Times New Roman"/>
          <w:color w:val="000000" w:themeColor="text1"/>
          <w:sz w:val="24"/>
          <w:szCs w:val="24"/>
        </w:rPr>
        <w:t>__.</w:t>
      </w:r>
      <w:r w:rsidR="00FB6D57" w:rsidRPr="008D51F2">
        <w:rPr>
          <w:rFonts w:asciiTheme="majorHAnsi" w:hAnsiTheme="majorHAnsi" w:cs="Times New Roman"/>
          <w:color w:val="000000" w:themeColor="text1"/>
          <w:sz w:val="24"/>
          <w:szCs w:val="24"/>
        </w:rPr>
        <w:t>0</w:t>
      </w:r>
      <w:r w:rsidR="006D5F0C" w:rsidRPr="008D51F2">
        <w:rPr>
          <w:rFonts w:asciiTheme="majorHAnsi" w:hAnsiTheme="majorHAnsi" w:cs="Times New Roman"/>
          <w:color w:val="000000" w:themeColor="text1"/>
          <w:sz w:val="24"/>
          <w:szCs w:val="24"/>
        </w:rPr>
        <w:t>4</w:t>
      </w:r>
      <w:r w:rsidRPr="008D51F2">
        <w:rPr>
          <w:rFonts w:asciiTheme="majorHAnsi" w:hAnsiTheme="majorHAnsi" w:cs="Times New Roman"/>
          <w:color w:val="000000" w:themeColor="text1"/>
          <w:sz w:val="24"/>
          <w:szCs w:val="24"/>
        </w:rPr>
        <w:t>.202</w:t>
      </w:r>
      <w:r w:rsidR="008D201E" w:rsidRPr="008D51F2">
        <w:rPr>
          <w:rFonts w:asciiTheme="majorHAnsi" w:hAnsiTheme="majorHAnsi" w:cs="Times New Roman"/>
          <w:color w:val="000000" w:themeColor="text1"/>
          <w:sz w:val="24"/>
          <w:szCs w:val="24"/>
        </w:rPr>
        <w:t>4</w:t>
      </w:r>
      <w:r w:rsidRPr="008D51F2">
        <w:rPr>
          <w:rFonts w:asciiTheme="majorHAnsi" w:hAnsiTheme="majorHAnsi" w:cs="Times New Roman"/>
          <w:color w:val="000000" w:themeColor="text1"/>
          <w:sz w:val="24"/>
          <w:szCs w:val="24"/>
        </w:rPr>
        <w:t xml:space="preserve"> r.</w:t>
      </w:r>
    </w:p>
    <w:p w14:paraId="184F115F" w14:textId="77777777" w:rsidR="00476870" w:rsidRPr="008D51F2" w:rsidRDefault="00476870" w:rsidP="008D51F2">
      <w:pPr>
        <w:pStyle w:val="Tekstpodstawowy"/>
        <w:spacing w:line="360" w:lineRule="auto"/>
        <w:contextualSpacing/>
        <w:jc w:val="both"/>
        <w:rPr>
          <w:rFonts w:asciiTheme="majorHAnsi" w:hAnsiTheme="majorHAnsi"/>
          <w:b w:val="0"/>
          <w:bCs/>
          <w:sz w:val="24"/>
          <w:szCs w:val="24"/>
        </w:rPr>
      </w:pPr>
      <w:r w:rsidRPr="008D51F2">
        <w:rPr>
          <w:rFonts w:asciiTheme="majorHAnsi" w:hAnsiTheme="majorHAnsi"/>
          <w:b w:val="0"/>
          <w:bCs/>
          <w:sz w:val="24"/>
          <w:szCs w:val="24"/>
        </w:rPr>
        <w:t>nazwa Wykonawcy</w:t>
      </w:r>
    </w:p>
    <w:p w14:paraId="2C5A3052" w14:textId="77777777" w:rsidR="00476870" w:rsidRPr="008D51F2" w:rsidRDefault="00476870" w:rsidP="008D51F2">
      <w:pPr>
        <w:autoSpaceDE w:val="0"/>
        <w:autoSpaceDN w:val="0"/>
        <w:adjustRightInd w:val="0"/>
        <w:spacing w:line="360" w:lineRule="auto"/>
        <w:contextualSpacing/>
        <w:jc w:val="center"/>
        <w:rPr>
          <w:rFonts w:asciiTheme="majorHAnsi" w:hAnsiTheme="majorHAnsi" w:cs="Times New Roman"/>
          <w:color w:val="FF0000"/>
          <w:sz w:val="24"/>
          <w:szCs w:val="24"/>
        </w:rPr>
      </w:pPr>
    </w:p>
    <w:p w14:paraId="1AFC8638" w14:textId="566379E6" w:rsidR="00476870" w:rsidRPr="008D51F2" w:rsidRDefault="00476870" w:rsidP="008D51F2">
      <w:pPr>
        <w:autoSpaceDE w:val="0"/>
        <w:autoSpaceDN w:val="0"/>
        <w:adjustRightInd w:val="0"/>
        <w:spacing w:line="360" w:lineRule="auto"/>
        <w:contextualSpacing/>
        <w:jc w:val="center"/>
        <w:rPr>
          <w:rFonts w:asciiTheme="majorHAnsi" w:hAnsiTheme="majorHAnsi" w:cs="Times New Roman"/>
          <w:sz w:val="24"/>
          <w:szCs w:val="24"/>
        </w:rPr>
      </w:pPr>
      <w:r w:rsidRPr="008D51F2">
        <w:rPr>
          <w:rFonts w:asciiTheme="majorHAnsi" w:hAnsiTheme="majorHAnsi" w:cs="Times New Roman"/>
          <w:sz w:val="24"/>
          <w:szCs w:val="24"/>
        </w:rPr>
        <w:t xml:space="preserve">Wykaz Podwykonawców, zgodnie z § </w:t>
      </w:r>
      <w:r w:rsidR="007F2929" w:rsidRPr="008D51F2">
        <w:rPr>
          <w:rFonts w:asciiTheme="majorHAnsi" w:hAnsiTheme="majorHAnsi" w:cs="Times New Roman"/>
          <w:sz w:val="24"/>
          <w:szCs w:val="24"/>
        </w:rPr>
        <w:t>11</w:t>
      </w:r>
      <w:r w:rsidRPr="008D51F2">
        <w:rPr>
          <w:rFonts w:asciiTheme="majorHAnsi" w:hAnsiTheme="majorHAnsi" w:cs="Times New Roman"/>
          <w:sz w:val="24"/>
          <w:szCs w:val="24"/>
        </w:rPr>
        <w:t xml:space="preserve"> ust. </w:t>
      </w:r>
      <w:r w:rsidR="00236767">
        <w:rPr>
          <w:rFonts w:asciiTheme="majorHAnsi" w:hAnsiTheme="majorHAnsi" w:cs="Times New Roman"/>
          <w:sz w:val="24"/>
          <w:szCs w:val="24"/>
        </w:rPr>
        <w:t>2</w:t>
      </w:r>
      <w:r w:rsidRPr="008D51F2">
        <w:rPr>
          <w:rFonts w:asciiTheme="majorHAnsi" w:hAnsiTheme="majorHAnsi" w:cs="Times New Roman"/>
          <w:sz w:val="24"/>
          <w:szCs w:val="24"/>
        </w:rPr>
        <w:t>) umowy.</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476870" w:rsidRPr="008D51F2" w14:paraId="7592E752" w14:textId="77777777" w:rsidTr="0071584B">
        <w:trPr>
          <w:jc w:val="center"/>
        </w:trPr>
        <w:tc>
          <w:tcPr>
            <w:tcW w:w="306" w:type="pct"/>
            <w:vAlign w:val="center"/>
          </w:tcPr>
          <w:p w14:paraId="64B5D04F"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l.p.</w:t>
            </w:r>
          </w:p>
        </w:tc>
        <w:tc>
          <w:tcPr>
            <w:tcW w:w="1121" w:type="pct"/>
            <w:vAlign w:val="center"/>
          </w:tcPr>
          <w:p w14:paraId="2E0548DB"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zakres podwykonawstwa</w:t>
            </w:r>
          </w:p>
        </w:tc>
        <w:tc>
          <w:tcPr>
            <w:tcW w:w="1358" w:type="pct"/>
            <w:vAlign w:val="center"/>
          </w:tcPr>
          <w:p w14:paraId="1BC8D174"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dane teleadresowe Podwykonawcy</w:t>
            </w:r>
          </w:p>
        </w:tc>
        <w:tc>
          <w:tcPr>
            <w:tcW w:w="1254" w:type="pct"/>
            <w:vAlign w:val="center"/>
          </w:tcPr>
          <w:p w14:paraId="02180518"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 xml:space="preserve">kwota umowy podwykonawczej </w:t>
            </w:r>
          </w:p>
        </w:tc>
        <w:tc>
          <w:tcPr>
            <w:tcW w:w="961" w:type="pct"/>
            <w:vAlign w:val="center"/>
          </w:tcPr>
          <w:p w14:paraId="6E8814CD"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okres na jaki umowa została zawarta</w:t>
            </w:r>
          </w:p>
        </w:tc>
      </w:tr>
      <w:tr w:rsidR="00476870" w:rsidRPr="008D51F2" w14:paraId="51EAAFAC" w14:textId="77777777" w:rsidTr="0071584B">
        <w:trPr>
          <w:jc w:val="center"/>
        </w:trPr>
        <w:tc>
          <w:tcPr>
            <w:tcW w:w="306" w:type="pct"/>
            <w:vAlign w:val="center"/>
          </w:tcPr>
          <w:p w14:paraId="1FC12675"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1</w:t>
            </w:r>
          </w:p>
        </w:tc>
        <w:tc>
          <w:tcPr>
            <w:tcW w:w="1121" w:type="pct"/>
            <w:vAlign w:val="center"/>
          </w:tcPr>
          <w:p w14:paraId="4FED1F1C"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6CF4F62"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A25571D"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58BDEAF"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r>
      <w:tr w:rsidR="00476870" w:rsidRPr="008D51F2" w14:paraId="2DF08F64" w14:textId="77777777" w:rsidTr="0071584B">
        <w:trPr>
          <w:jc w:val="center"/>
        </w:trPr>
        <w:tc>
          <w:tcPr>
            <w:tcW w:w="306" w:type="pct"/>
            <w:vAlign w:val="center"/>
          </w:tcPr>
          <w:p w14:paraId="336239FE"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r w:rsidRPr="008D51F2">
              <w:rPr>
                <w:rFonts w:asciiTheme="majorHAnsi" w:hAnsiTheme="majorHAnsi"/>
                <w:b w:val="0"/>
                <w:bCs/>
                <w:sz w:val="24"/>
                <w:szCs w:val="24"/>
              </w:rPr>
              <w:t>2</w:t>
            </w:r>
          </w:p>
        </w:tc>
        <w:tc>
          <w:tcPr>
            <w:tcW w:w="1121" w:type="pct"/>
            <w:vAlign w:val="center"/>
          </w:tcPr>
          <w:p w14:paraId="5A579D50"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E3AF04F"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621F644"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FF17A60" w14:textId="77777777" w:rsidR="00476870" w:rsidRPr="008D51F2" w:rsidRDefault="00476870" w:rsidP="008D51F2">
            <w:pPr>
              <w:pStyle w:val="Tekstpodstawowy"/>
              <w:spacing w:line="360" w:lineRule="auto"/>
              <w:contextualSpacing/>
              <w:jc w:val="center"/>
              <w:rPr>
                <w:rFonts w:asciiTheme="majorHAnsi" w:hAnsiTheme="majorHAnsi"/>
                <w:b w:val="0"/>
                <w:bCs/>
                <w:sz w:val="24"/>
                <w:szCs w:val="24"/>
              </w:rPr>
            </w:pPr>
          </w:p>
        </w:tc>
      </w:tr>
    </w:tbl>
    <w:p w14:paraId="39353A7A" w14:textId="77777777" w:rsidR="00D71052" w:rsidRPr="008D51F2" w:rsidRDefault="00D71052" w:rsidP="008D51F2">
      <w:pPr>
        <w:spacing w:line="360" w:lineRule="auto"/>
        <w:contextualSpacing/>
        <w:rPr>
          <w:rFonts w:asciiTheme="majorHAnsi" w:hAnsiTheme="majorHAnsi" w:cs="Cambria"/>
          <w:sz w:val="24"/>
          <w:szCs w:val="24"/>
        </w:rPr>
      </w:pPr>
    </w:p>
    <w:sectPr w:rsidR="00D71052" w:rsidRPr="008D51F2" w:rsidSect="005D72E1">
      <w:headerReference w:type="default" r:id="rId41"/>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792B" w14:textId="77777777" w:rsidR="005D72E1" w:rsidRDefault="005D72E1" w:rsidP="00292945">
      <w:r>
        <w:separator/>
      </w:r>
    </w:p>
  </w:endnote>
  <w:endnote w:type="continuationSeparator" w:id="0">
    <w:p w14:paraId="0ACC37C0" w14:textId="77777777" w:rsidR="005D72E1" w:rsidRDefault="005D72E1"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lbertu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ndale Sans UI">
    <w:charset w:val="0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OpenSans-Regular">
    <w:altName w:val="Calibri"/>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57" w:type="pct"/>
      <w:jc w:val="center"/>
      <w:tblBorders>
        <w:left w:val="none" w:sz="0" w:space="0" w:color="auto"/>
        <w:bottom w:val="none" w:sz="0" w:space="0" w:color="auto"/>
        <w:right w:val="none" w:sz="0" w:space="0" w:color="auto"/>
      </w:tblBorders>
      <w:tblLook w:val="04A0" w:firstRow="1" w:lastRow="0" w:firstColumn="1" w:lastColumn="0" w:noHBand="0" w:noVBand="1"/>
    </w:tblPr>
    <w:tblGrid>
      <w:gridCol w:w="9501"/>
    </w:tblGrid>
    <w:tr w:rsidR="00AE7C9A" w:rsidRPr="000978E8" w14:paraId="2ECD8C12" w14:textId="77777777" w:rsidTr="00AE7C9A">
      <w:trPr>
        <w:trHeight w:val="794"/>
        <w:jc w:val="center"/>
      </w:trPr>
      <w:tc>
        <w:tcPr>
          <w:tcW w:w="5000" w:type="pct"/>
          <w:vAlign w:val="bottom"/>
        </w:tcPr>
        <w:p w14:paraId="75DCB802" w14:textId="4D661199" w:rsidR="00AE7C9A" w:rsidRPr="000978E8" w:rsidRDefault="00AE7C9A" w:rsidP="00AE7C9A">
          <w:pPr>
            <w:spacing w:line="360" w:lineRule="auto"/>
            <w:contextualSpacing/>
            <w:jc w:val="center"/>
            <w:rPr>
              <w:rFonts w:asciiTheme="majorHAnsi" w:hAnsiTheme="majorHAnsi"/>
              <w:sz w:val="24"/>
              <w:szCs w:val="24"/>
            </w:rPr>
          </w:pPr>
          <w:r w:rsidRPr="00035DBA">
            <w:rPr>
              <w:rFonts w:ascii="Verdana" w:hAnsi="Verdana"/>
              <w:b/>
              <w:bCs/>
              <w:noProof/>
              <w:sz w:val="16"/>
              <w:szCs w:val="16"/>
            </w:rPr>
            <w:drawing>
              <wp:inline distT="0" distB="0" distL="0" distR="0" wp14:anchorId="1E835E1E" wp14:editId="30BE54A1">
                <wp:extent cx="252737" cy="276973"/>
                <wp:effectExtent l="0" t="0" r="0" b="0"/>
                <wp:docPr id="123075822" name="Obraz 123075822"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rPr>
            <w:t xml:space="preserve">   </w:t>
          </w:r>
          <w:r w:rsidRPr="00A9387C">
            <w:rPr>
              <w:rFonts w:ascii="Verdana" w:hAnsi="Verdana"/>
              <w:sz w:val="22"/>
              <w:szCs w:val="22"/>
            </w:rPr>
            <w:t xml:space="preserve">Gmina Bełżyce        </w:t>
          </w:r>
          <w:r w:rsidR="00A9387C">
            <w:rPr>
              <w:rFonts w:ascii="Verdana" w:hAnsi="Verdana"/>
              <w:sz w:val="22"/>
              <w:szCs w:val="22"/>
            </w:rPr>
            <w:t xml:space="preserve">                        </w:t>
          </w:r>
          <w:r w:rsidRPr="00A9387C">
            <w:rPr>
              <w:rFonts w:ascii="Verdana" w:hAnsi="Verdana"/>
              <w:sz w:val="22"/>
              <w:szCs w:val="22"/>
            </w:rPr>
            <w:t xml:space="preserve">strona </w:t>
          </w:r>
          <w:r w:rsidRPr="00A9387C">
            <w:rPr>
              <w:rFonts w:ascii="Verdana" w:hAnsi="Verdana"/>
            </w:rPr>
            <w:fldChar w:fldCharType="begin"/>
          </w:r>
          <w:r w:rsidRPr="00A9387C">
            <w:rPr>
              <w:rFonts w:ascii="Verdana" w:hAnsi="Verdana"/>
              <w:sz w:val="22"/>
              <w:szCs w:val="22"/>
            </w:rPr>
            <w:instrText>PAGE</w:instrText>
          </w:r>
          <w:r w:rsidRPr="00A9387C">
            <w:rPr>
              <w:rFonts w:ascii="Verdana" w:hAnsi="Verdana"/>
            </w:rPr>
            <w:fldChar w:fldCharType="separate"/>
          </w:r>
          <w:r w:rsidRPr="00A9387C">
            <w:rPr>
              <w:rFonts w:ascii="Verdana" w:hAnsi="Verdana"/>
              <w:sz w:val="22"/>
              <w:szCs w:val="22"/>
            </w:rPr>
            <w:t>1</w:t>
          </w:r>
          <w:r w:rsidRPr="00A9387C">
            <w:rPr>
              <w:rFonts w:ascii="Verdana" w:hAnsi="Verdana"/>
            </w:rPr>
            <w:fldChar w:fldCharType="end"/>
          </w:r>
          <w:r w:rsidRPr="00A9387C">
            <w:rPr>
              <w:rFonts w:ascii="Verdana" w:hAnsi="Verdana"/>
              <w:sz w:val="22"/>
              <w:szCs w:val="22"/>
            </w:rPr>
            <w:t xml:space="preserve"> z </w:t>
          </w:r>
          <w:r w:rsidRPr="00A9387C">
            <w:rPr>
              <w:rFonts w:ascii="Verdana" w:hAnsi="Verdana"/>
            </w:rPr>
            <w:fldChar w:fldCharType="begin"/>
          </w:r>
          <w:r w:rsidRPr="00A9387C">
            <w:rPr>
              <w:rFonts w:ascii="Verdana" w:hAnsi="Verdana"/>
              <w:sz w:val="22"/>
              <w:szCs w:val="22"/>
            </w:rPr>
            <w:instrText>NUMPAGES</w:instrText>
          </w:r>
          <w:r w:rsidRPr="00A9387C">
            <w:rPr>
              <w:rFonts w:ascii="Verdana" w:hAnsi="Verdana"/>
            </w:rPr>
            <w:fldChar w:fldCharType="separate"/>
          </w:r>
          <w:r w:rsidRPr="00A9387C">
            <w:rPr>
              <w:rFonts w:ascii="Verdana" w:hAnsi="Verdana"/>
              <w:sz w:val="22"/>
              <w:szCs w:val="22"/>
            </w:rPr>
            <w:t>127</w:t>
          </w:r>
          <w:r w:rsidRPr="00A9387C">
            <w:rPr>
              <w:rFonts w:ascii="Verdana" w:hAnsi="Verdana"/>
            </w:rPr>
            <w:fldChar w:fldCharType="end"/>
          </w:r>
          <w:r>
            <w:rPr>
              <w:rFonts w:ascii="Verdana" w:hAnsi="Verdana"/>
              <w:sz w:val="12"/>
              <w:szCs w:val="12"/>
            </w:rPr>
            <w:t xml:space="preserve">    </w:t>
          </w:r>
        </w:p>
      </w:tc>
    </w:tr>
  </w:tbl>
  <w:p w14:paraId="616225AE" w14:textId="47AC8088" w:rsidR="00AE7C9A" w:rsidRPr="00D8756B" w:rsidRDefault="00AE7C9A" w:rsidP="00BE1A9C">
    <w:pPr>
      <w:pStyle w:val="Stopka"/>
      <w:tabs>
        <w:tab w:val="clear" w:pos="4536"/>
        <w:tab w:val="clear" w:pos="9072"/>
        <w:tab w:val="left" w:pos="2104"/>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BE31" w14:textId="77777777" w:rsidR="005D72E1" w:rsidRDefault="005D72E1" w:rsidP="00292945">
      <w:r>
        <w:separator/>
      </w:r>
    </w:p>
  </w:footnote>
  <w:footnote w:type="continuationSeparator" w:id="0">
    <w:p w14:paraId="58600D71" w14:textId="77777777" w:rsidR="005D72E1" w:rsidRDefault="005D72E1"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C523791" w:rsidR="00EF1A6B" w:rsidRPr="00CC297F" w:rsidRDefault="00EF1A6B" w:rsidP="009855D6">
        <w:pPr>
          <w:pStyle w:val="Nagwek"/>
          <w:jc w:val="center"/>
          <w:rPr>
            <w:sz w:val="4"/>
            <w:szCs w:val="4"/>
          </w:rPr>
        </w:pP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227"/>
        </w:tblGrid>
        <w:tr w:rsidR="007B6ABE" w14:paraId="0A96F9AB" w14:textId="77777777" w:rsidTr="003A408E">
          <w:trPr>
            <w:trHeight w:val="851"/>
            <w:jc w:val="center"/>
          </w:trPr>
          <w:tc>
            <w:tcPr>
              <w:tcW w:w="5000" w:type="pct"/>
              <w:vAlign w:val="center"/>
            </w:tcPr>
            <w:p w14:paraId="36023BCE" w14:textId="34858D3F" w:rsidR="003A408E" w:rsidRPr="0076748A" w:rsidRDefault="00703929" w:rsidP="003E42E3">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cs="Cambria"/>
                  <w:b/>
                  <w:sz w:val="23"/>
                  <w:szCs w:val="23"/>
                </w:rPr>
                <w:t xml:space="preserve">Opracowanie dokumentacji </w:t>
              </w:r>
              <w:r w:rsidR="0001415F" w:rsidRPr="0076748A">
                <w:rPr>
                  <w:rFonts w:asciiTheme="majorHAnsi" w:hAnsiTheme="majorHAnsi" w:cs="Cambria"/>
                  <w:b/>
                  <w:sz w:val="23"/>
                  <w:szCs w:val="23"/>
                </w:rPr>
                <w:t>budowlanej (</w:t>
              </w:r>
              <w:r w:rsidRPr="0076748A">
                <w:rPr>
                  <w:rFonts w:asciiTheme="majorHAnsi" w:hAnsiTheme="majorHAnsi" w:cs="Cambria"/>
                  <w:b/>
                  <w:sz w:val="23"/>
                  <w:szCs w:val="23"/>
                </w:rPr>
                <w:t>projektowo</w:t>
              </w:r>
              <w:r w:rsidR="00AB4A67" w:rsidRPr="0076748A">
                <w:rPr>
                  <w:rFonts w:asciiTheme="majorHAnsi" w:hAnsiTheme="majorHAnsi" w:cs="Cambria"/>
                  <w:b/>
                  <w:sz w:val="23"/>
                  <w:szCs w:val="23"/>
                </w:rPr>
                <w:t xml:space="preserve"> </w:t>
              </w:r>
              <w:r w:rsidRPr="0076748A">
                <w:rPr>
                  <w:rFonts w:asciiTheme="majorHAnsi" w:hAnsiTheme="majorHAnsi" w:cs="Cambria"/>
                  <w:b/>
                  <w:sz w:val="23"/>
                  <w:szCs w:val="23"/>
                </w:rPr>
                <w:t>–</w:t>
              </w:r>
              <w:r w:rsidR="00AB4A67" w:rsidRPr="0076748A">
                <w:rPr>
                  <w:rFonts w:asciiTheme="majorHAnsi" w:hAnsiTheme="majorHAnsi" w:cs="Cambria"/>
                  <w:b/>
                  <w:sz w:val="23"/>
                  <w:szCs w:val="23"/>
                </w:rPr>
                <w:t xml:space="preserve"> </w:t>
              </w:r>
              <w:r w:rsidRPr="0076748A">
                <w:rPr>
                  <w:rFonts w:asciiTheme="majorHAnsi" w:hAnsiTheme="majorHAnsi" w:cs="Cambria"/>
                  <w:b/>
                  <w:sz w:val="23"/>
                  <w:szCs w:val="23"/>
                </w:rPr>
                <w:t>kosztorysowej</w:t>
              </w:r>
              <w:r w:rsidR="0001415F" w:rsidRPr="0076748A">
                <w:rPr>
                  <w:rFonts w:asciiTheme="majorHAnsi" w:hAnsiTheme="majorHAnsi" w:cs="Cambria"/>
                  <w:b/>
                  <w:sz w:val="23"/>
                  <w:szCs w:val="23"/>
                </w:rPr>
                <w:t>)</w:t>
              </w:r>
              <w:r w:rsidR="00933891" w:rsidRPr="0076748A">
                <w:rPr>
                  <w:rFonts w:asciiTheme="majorHAnsi" w:hAnsiTheme="majorHAnsi" w:cs="Cambria"/>
                  <w:b/>
                  <w:sz w:val="23"/>
                  <w:szCs w:val="23"/>
                </w:rPr>
                <w:t xml:space="preserve"> </w:t>
              </w:r>
              <w:r w:rsidR="003E42E3" w:rsidRPr="0076748A">
                <w:rPr>
                  <w:rFonts w:asciiTheme="majorHAnsi" w:hAnsiTheme="majorHAnsi" w:cs="Cambria"/>
                  <w:b/>
                  <w:sz w:val="23"/>
                  <w:szCs w:val="23"/>
                </w:rPr>
                <w:t xml:space="preserve">wraz z projektem aranżacji wnętrza </w:t>
              </w:r>
              <w:r w:rsidR="00C17BAC" w:rsidRPr="0076748A">
                <w:rPr>
                  <w:rFonts w:asciiTheme="majorHAnsi" w:hAnsiTheme="majorHAnsi" w:cs="Cambria"/>
                  <w:b/>
                  <w:sz w:val="23"/>
                  <w:szCs w:val="23"/>
                </w:rPr>
                <w:t xml:space="preserve">i wizualizacją </w:t>
              </w:r>
              <w:r w:rsidR="0091551C" w:rsidRPr="0076748A">
                <w:rPr>
                  <w:rFonts w:asciiTheme="majorHAnsi" w:hAnsiTheme="majorHAnsi" w:cs="Cambria"/>
                  <w:b/>
                  <w:sz w:val="23"/>
                  <w:szCs w:val="23"/>
                </w:rPr>
                <w:t>w zadaniu: B</w:t>
              </w:r>
              <w:r w:rsidR="00933891" w:rsidRPr="0076748A">
                <w:rPr>
                  <w:rFonts w:asciiTheme="majorHAnsi" w:hAnsiTheme="majorHAnsi" w:cs="Cambria"/>
                  <w:b/>
                  <w:sz w:val="23"/>
                  <w:szCs w:val="23"/>
                </w:rPr>
                <w:t>udow</w:t>
              </w:r>
              <w:r w:rsidR="0091551C" w:rsidRPr="0076748A">
                <w:rPr>
                  <w:rFonts w:asciiTheme="majorHAnsi" w:hAnsiTheme="majorHAnsi" w:cs="Cambria"/>
                  <w:b/>
                  <w:sz w:val="23"/>
                  <w:szCs w:val="23"/>
                </w:rPr>
                <w:t>a biblioteki publicznej na terenie Gminy Bełżyce</w:t>
              </w:r>
              <w:r w:rsidR="003E42E3" w:rsidRPr="0076748A">
                <w:rPr>
                  <w:rFonts w:asciiTheme="majorHAnsi" w:hAnsiTheme="majorHAnsi" w:cs="Cambria"/>
                  <w:b/>
                  <w:sz w:val="23"/>
                  <w:szCs w:val="23"/>
                </w:rPr>
                <w:t xml:space="preserve">, </w:t>
              </w:r>
              <w:r w:rsidR="003A408E" w:rsidRPr="0076748A">
                <w:rPr>
                  <w:rFonts w:asciiTheme="majorHAnsi" w:hAnsiTheme="majorHAnsi"/>
                  <w:b/>
                  <w:bCs/>
                  <w:sz w:val="23"/>
                  <w:szCs w:val="23"/>
                </w:rPr>
                <w:t xml:space="preserve">znak sprawy </w:t>
              </w:r>
              <w:r w:rsidR="00B76819" w:rsidRPr="0076748A">
                <w:rPr>
                  <w:rFonts w:asciiTheme="majorHAnsi" w:hAnsiTheme="majorHAnsi"/>
                  <w:b/>
                  <w:bCs/>
                  <w:sz w:val="23"/>
                  <w:szCs w:val="23"/>
                </w:rPr>
                <w:t>ZP.271/0</w:t>
              </w:r>
              <w:r w:rsidR="00D6578A" w:rsidRPr="0076748A">
                <w:rPr>
                  <w:rFonts w:asciiTheme="majorHAnsi" w:hAnsiTheme="majorHAnsi"/>
                  <w:b/>
                  <w:bCs/>
                  <w:sz w:val="23"/>
                  <w:szCs w:val="23"/>
                </w:rPr>
                <w:t>5</w:t>
              </w:r>
              <w:r w:rsidR="00B76819" w:rsidRPr="0076748A">
                <w:rPr>
                  <w:rFonts w:asciiTheme="majorHAnsi" w:hAnsiTheme="majorHAnsi"/>
                  <w:b/>
                  <w:bCs/>
                  <w:sz w:val="23"/>
                  <w:szCs w:val="23"/>
                </w:rPr>
                <w:t>/24/</w:t>
              </w:r>
              <w:r w:rsidR="00AC5435" w:rsidRPr="0076748A">
                <w:rPr>
                  <w:rFonts w:asciiTheme="majorHAnsi" w:hAnsiTheme="majorHAnsi"/>
                  <w:b/>
                  <w:bCs/>
                  <w:sz w:val="23"/>
                  <w:szCs w:val="23"/>
                </w:rPr>
                <w:t>U</w:t>
              </w:r>
              <w:r w:rsidR="00B76819" w:rsidRPr="0076748A">
                <w:rPr>
                  <w:rFonts w:asciiTheme="majorHAnsi" w:hAnsiTheme="majorHAnsi"/>
                  <w:b/>
                  <w:bCs/>
                  <w:sz w:val="23"/>
                  <w:szCs w:val="23"/>
                </w:rPr>
                <w:t>/TP/MW</w:t>
              </w:r>
            </w:p>
            <w:p w14:paraId="669C05CA" w14:textId="7AA3B151" w:rsidR="00854B78" w:rsidRPr="00854B78" w:rsidRDefault="00854B78" w:rsidP="003A408E">
              <w:pPr>
                <w:autoSpaceDE w:val="0"/>
                <w:autoSpaceDN w:val="0"/>
                <w:adjustRightInd w:val="0"/>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AD19" w14:textId="77777777" w:rsidR="0076748A" w:rsidRDefault="00000000" w:rsidP="00945CC6">
    <w:pPr>
      <w:autoSpaceDE w:val="0"/>
      <w:autoSpaceDN w:val="0"/>
      <w:adjustRightInd w:val="0"/>
      <w:spacing w:line="276" w:lineRule="auto"/>
      <w:contextualSpacing/>
      <w:rPr>
        <w:rFonts w:asciiTheme="majorHAnsi" w:hAnsiTheme="majorHAnsi" w:cs="Cambria"/>
        <w:b/>
        <w:sz w:val="23"/>
        <w:szCs w:val="23"/>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397837" w:rsidRPr="00397837">
      <w:rPr>
        <w:rFonts w:asciiTheme="majorHAnsi" w:hAnsiTheme="majorHAnsi" w:cs="Cambria"/>
        <w:b/>
        <w:sz w:val="24"/>
        <w:szCs w:val="24"/>
      </w:rPr>
      <w:t xml:space="preserve"> </w:t>
    </w:r>
    <w:r w:rsidR="0076748A" w:rsidRPr="0076748A">
      <w:rPr>
        <w:rFonts w:asciiTheme="majorHAnsi" w:hAnsiTheme="majorHAnsi" w:cs="Cambria"/>
        <w:b/>
        <w:sz w:val="23"/>
        <w:szCs w:val="23"/>
      </w:rPr>
      <w:t xml:space="preserve">Opracowanie dokumentacji budowlanej (projektowo – kosztorysowej) wraz z projektem aranżacji wnętrza i wizualizacją w zadaniu: </w:t>
    </w:r>
  </w:p>
  <w:p w14:paraId="10A43C97" w14:textId="4BA0434D" w:rsid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cs="Cambria"/>
        <w:b/>
        <w:sz w:val="23"/>
        <w:szCs w:val="23"/>
      </w:rPr>
      <w:t xml:space="preserve">Budowa biblioteki publicznej na terenie Gminy Bełżyce </w:t>
    </w:r>
  </w:p>
  <w:p w14:paraId="465C43E2" w14:textId="5D1BDAC2" w:rsidR="004C7505" w:rsidRP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b/>
        <w:bCs/>
        <w:sz w:val="23"/>
        <w:szCs w:val="23"/>
      </w:rPr>
      <w:t>znak sprawy ZP.271/05/24/U/TP/MW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CF81" w14:textId="77777777" w:rsidR="005C39DB" w:rsidRDefault="005C39DB"/>
  <w:p w14:paraId="1E30710C" w14:textId="5CA50606" w:rsidR="005C39DB" w:rsidRDefault="005C39DB"/>
  <w:tbl>
    <w:tblPr>
      <w:tblStyle w:val="Tabela-Siatka"/>
      <w:tblW w:w="522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27"/>
    </w:tblGrid>
    <w:tr w:rsidR="00131A1E" w14:paraId="39D89E8D" w14:textId="77777777" w:rsidTr="00077C7F">
      <w:trPr>
        <w:trHeight w:val="851"/>
        <w:jc w:val="center"/>
      </w:trPr>
      <w:tc>
        <w:tcPr>
          <w:tcW w:w="5000" w:type="pct"/>
          <w:vAlign w:val="center"/>
        </w:tcPr>
        <w:p w14:paraId="2A99D3B1" w14:textId="77777777" w:rsid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cs="Cambria"/>
              <w:b/>
              <w:sz w:val="23"/>
              <w:szCs w:val="23"/>
            </w:rPr>
            <w:t xml:space="preserve">Opracowanie dokumentacji budowlanej (projektowo – kosztorysowej) wraz z projektem aranżacji wnętrza i wizualizacją w zadaniu: </w:t>
          </w:r>
        </w:p>
        <w:p w14:paraId="3CDDF369" w14:textId="29CFE620" w:rsid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cs="Cambria"/>
              <w:b/>
              <w:sz w:val="23"/>
              <w:szCs w:val="23"/>
            </w:rPr>
            <w:t xml:space="preserve">Budowa biblioteki publicznej na terenie Gminy Bełżyce </w:t>
          </w:r>
        </w:p>
        <w:p w14:paraId="43735033" w14:textId="6A5AEA5D" w:rsidR="00131A1E" w:rsidRP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b/>
              <w:bCs/>
              <w:sz w:val="23"/>
              <w:szCs w:val="23"/>
            </w:rPr>
            <w:t>znak sprawy ZP.271/05/24/U/TP/MW</w:t>
          </w:r>
        </w:p>
      </w:tc>
    </w:tr>
  </w:tbl>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A543" w14:textId="4B17BF99" w:rsid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cs="Cambria"/>
        <w:b/>
        <w:sz w:val="23"/>
        <w:szCs w:val="23"/>
      </w:rPr>
      <w:t>Opracowanie dokumentacji budowlanej (projektowo – kosztorysowej) wraz z projektem aranżacji wnętrza i wizualizacją w zadaniu:</w:t>
    </w:r>
  </w:p>
  <w:p w14:paraId="0A623796" w14:textId="77777777" w:rsid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cs="Cambria"/>
        <w:b/>
        <w:sz w:val="23"/>
        <w:szCs w:val="23"/>
      </w:rPr>
      <w:t>Budowa biblioteki publicznej na terenie Gminy Bełżyce</w:t>
    </w:r>
  </w:p>
  <w:p w14:paraId="27BC3171" w14:textId="610B5253" w:rsidR="0076748A" w:rsidRPr="0076748A" w:rsidRDefault="0076748A" w:rsidP="0076748A">
    <w:pPr>
      <w:autoSpaceDE w:val="0"/>
      <w:autoSpaceDN w:val="0"/>
      <w:adjustRightInd w:val="0"/>
      <w:spacing w:line="276" w:lineRule="auto"/>
      <w:contextualSpacing/>
      <w:jc w:val="center"/>
      <w:rPr>
        <w:rFonts w:asciiTheme="majorHAnsi" w:hAnsiTheme="majorHAnsi" w:cs="Cambria"/>
        <w:b/>
        <w:sz w:val="23"/>
        <w:szCs w:val="23"/>
      </w:rPr>
    </w:pPr>
    <w:r w:rsidRPr="0076748A">
      <w:rPr>
        <w:rFonts w:asciiTheme="majorHAnsi" w:hAnsiTheme="majorHAnsi"/>
        <w:b/>
        <w:bCs/>
        <w:sz w:val="23"/>
        <w:szCs w:val="23"/>
      </w:rPr>
      <w:t>znak sprawy ZP.271/05/24/U/TP/MW</w:t>
    </w:r>
  </w:p>
  <w:p w14:paraId="18C0501D" w14:textId="77777777" w:rsidR="00164CFE" w:rsidRPr="00164CFE" w:rsidRDefault="00164CFE" w:rsidP="00164CFE">
    <w:pPr>
      <w:pStyle w:val="Nagwek"/>
      <w:pBdr>
        <w:bottom w:val="single" w:sz="12" w:space="1" w:color="00000A"/>
      </w:pBdr>
      <w:rPr>
        <w:sz w:val="2"/>
        <w:szCs w:val="2"/>
      </w:rPr>
    </w:pPr>
  </w:p>
  <w:p w14:paraId="24CE30FE" w14:textId="555ED629" w:rsidR="00164CFE" w:rsidRPr="00164CFE" w:rsidRDefault="00164CFE" w:rsidP="00164CFE">
    <w:pPr>
      <w:pageBreakBefore/>
      <w:jc w:val="center"/>
      <w:rPr>
        <w:rFonts w:ascii="Verdana" w:hAnsi="Verdana"/>
        <w:b/>
        <w:bCs/>
        <w:sz w:val="18"/>
        <w:szCs w:val="18"/>
      </w:rPr>
    </w:pPr>
    <w:r w:rsidRPr="00164CFE">
      <w:rPr>
        <w:rFonts w:ascii="Verdana" w:hAnsi="Verdana"/>
        <w:b/>
        <w:bCs/>
        <w:sz w:val="18"/>
        <w:szCs w:val="18"/>
      </w:rPr>
      <w:t>załącznik nr 3 do SWZ – projekt um</w:t>
    </w:r>
    <w:r w:rsidR="0093323A">
      <w:rPr>
        <w:rFonts w:ascii="Verdana" w:hAnsi="Verdana"/>
        <w:b/>
        <w:bCs/>
        <w:sz w:val="18"/>
        <w:szCs w:val="18"/>
      </w:rPr>
      <w:t>owy</w:t>
    </w:r>
  </w:p>
  <w:p w14:paraId="6246CC7A" w14:textId="77777777" w:rsidR="00164CFE" w:rsidRPr="00B209D3" w:rsidRDefault="00164CFE"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848604D"/>
    <w:multiLevelType w:val="hybridMultilevel"/>
    <w:tmpl w:val="75D61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75CDF"/>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0873F36"/>
    <w:multiLevelType w:val="hybridMultilevel"/>
    <w:tmpl w:val="9BF0C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A0E8A"/>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9D132A"/>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A37143"/>
    <w:multiLevelType w:val="hybridMultilevel"/>
    <w:tmpl w:val="A5D6B438"/>
    <w:lvl w:ilvl="0" w:tplc="7ABC161E">
      <w:start w:val="1"/>
      <w:numFmt w:val="decimal"/>
      <w:lvlText w:val="%1."/>
      <w:lvlJc w:val="left"/>
      <w:pPr>
        <w:ind w:left="720" w:hanging="360"/>
      </w:pPr>
      <w:rPr>
        <w:rFonts w:ascii="Verdana" w:hAnsi="Verdana" w:hint="default"/>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B50102"/>
    <w:multiLevelType w:val="hybridMultilevel"/>
    <w:tmpl w:val="B3184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5C39F0"/>
    <w:multiLevelType w:val="hybridMultilevel"/>
    <w:tmpl w:val="FB98A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4"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8971B15"/>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9904F08"/>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4AB79FE"/>
    <w:multiLevelType w:val="hybridMultilevel"/>
    <w:tmpl w:val="1A244C74"/>
    <w:lvl w:ilvl="0" w:tplc="FFFFFFFF">
      <w:start w:val="1"/>
      <w:numFmt w:val="decimal"/>
      <w:lvlText w:val="%1."/>
      <w:lvlJc w:val="left"/>
      <w:pPr>
        <w:ind w:left="720" w:hanging="360"/>
      </w:pPr>
      <w:rPr>
        <w:rFonts w:ascii="Verdana" w:hAnsi="Verdan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B848EC"/>
    <w:multiLevelType w:val="multilevel"/>
    <w:tmpl w:val="78C8EEB6"/>
    <w:lvl w:ilvl="0">
      <w:start w:val="1"/>
      <w:numFmt w:val="decimal"/>
      <w:lvlText w:val="%1."/>
      <w:lvlJc w:val="left"/>
      <w:pPr>
        <w:ind w:left="360" w:hanging="360"/>
      </w:pPr>
      <w:rPr>
        <w:rFonts w:cs="Times New Roman" w:hint="default"/>
        <w:b w:val="0"/>
        <w:bCs/>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271C087F"/>
    <w:multiLevelType w:val="hybridMultilevel"/>
    <w:tmpl w:val="1A244C74"/>
    <w:lvl w:ilvl="0" w:tplc="833AC4BC">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FF045F"/>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C921BF7"/>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FB61C55"/>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701066"/>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881ECB"/>
    <w:multiLevelType w:val="hybridMultilevel"/>
    <w:tmpl w:val="F678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C21F8"/>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3BC77A19"/>
    <w:multiLevelType w:val="hybridMultilevel"/>
    <w:tmpl w:val="BBF65F96"/>
    <w:lvl w:ilvl="0" w:tplc="F5CC4232">
      <w:start w:val="1"/>
      <w:numFmt w:val="bullet"/>
      <w:lvlText w:val="-"/>
      <w:lvlJc w:val="left"/>
      <w:pPr>
        <w:ind w:left="3337" w:hanging="360"/>
      </w:pPr>
      <w:rPr>
        <w:rFonts w:ascii="Albertus (W1)" w:hAnsi="Albertus (W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415776F7"/>
    <w:multiLevelType w:val="hybridMultilevel"/>
    <w:tmpl w:val="492EF914"/>
    <w:lvl w:ilvl="0" w:tplc="0C0A2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567433F"/>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6946CEA"/>
    <w:multiLevelType w:val="hybridMultilevel"/>
    <w:tmpl w:val="BEB602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6"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4B2761BB"/>
    <w:multiLevelType w:val="multilevel"/>
    <w:tmpl w:val="9894EBE6"/>
    <w:lvl w:ilvl="0">
      <w:start w:val="1"/>
      <w:numFmt w:val="decimal"/>
      <w:lvlText w:val="%1."/>
      <w:lvlJc w:val="left"/>
      <w:pPr>
        <w:ind w:left="360" w:hanging="360"/>
      </w:pPr>
      <w:rPr>
        <w:rFonts w:cs="Times New Roman" w:hint="default"/>
        <w:b w:val="0"/>
        <w:bCs/>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50A76BAF"/>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7372B01"/>
    <w:multiLevelType w:val="hybridMultilevel"/>
    <w:tmpl w:val="106EC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008528F"/>
    <w:multiLevelType w:val="hybridMultilevel"/>
    <w:tmpl w:val="106EC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7"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8" w15:restartNumberingAfterBreak="0">
    <w:nsid w:val="67ED32F5"/>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0"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6C053C55"/>
    <w:multiLevelType w:val="multilevel"/>
    <w:tmpl w:val="8F4262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6C540F82"/>
    <w:multiLevelType w:val="hybridMultilevel"/>
    <w:tmpl w:val="E80A49AE"/>
    <w:lvl w:ilvl="0" w:tplc="65087D50">
      <w:start w:val="1"/>
      <w:numFmt w:val="decimal"/>
      <w:lvlText w:val="%1)"/>
      <w:lvlJc w:val="left"/>
      <w:pPr>
        <w:ind w:left="2203" w:hanging="360"/>
      </w:pPr>
      <w:rPr>
        <w:rFonts w:cs="Times New Roman"/>
        <w:sz w:val="21"/>
        <w:szCs w:val="21"/>
      </w:rPr>
    </w:lvl>
    <w:lvl w:ilvl="1" w:tplc="138EB3AE">
      <w:start w:val="1"/>
      <w:numFmt w:val="lowerLetter"/>
      <w:lvlText w:val="%2)"/>
      <w:lvlJc w:val="left"/>
      <w:pPr>
        <w:ind w:left="2149" w:hanging="360"/>
      </w:pPr>
      <w:rPr>
        <w:rFonts w:asciiTheme="majorHAnsi" w:hAnsiTheme="majorHAnsi" w:cs="Times New Roman" w:hint="default"/>
        <w:b w:val="0"/>
        <w:color w:val="auto"/>
        <w:sz w:val="24"/>
        <w:szCs w:val="24"/>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C5A07D5"/>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6" w15:restartNumberingAfterBreak="0">
    <w:nsid w:val="6F874C3C"/>
    <w:multiLevelType w:val="hybridMultilevel"/>
    <w:tmpl w:val="05C6DB0C"/>
    <w:lvl w:ilvl="0" w:tplc="15AEF140">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74BD47A1"/>
    <w:multiLevelType w:val="hybridMultilevel"/>
    <w:tmpl w:val="5B22A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743176"/>
    <w:multiLevelType w:val="hybridMultilevel"/>
    <w:tmpl w:val="1A244C74"/>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num w:numId="1" w16cid:durableId="2114085341">
    <w:abstractNumId w:val="63"/>
  </w:num>
  <w:num w:numId="2" w16cid:durableId="848637909">
    <w:abstractNumId w:val="18"/>
  </w:num>
  <w:num w:numId="3" w16cid:durableId="1754741763">
    <w:abstractNumId w:val="6"/>
  </w:num>
  <w:num w:numId="4" w16cid:durableId="1211915953">
    <w:abstractNumId w:val="81"/>
  </w:num>
  <w:num w:numId="5" w16cid:durableId="1550608484">
    <w:abstractNumId w:val="72"/>
  </w:num>
  <w:num w:numId="6" w16cid:durableId="274020618">
    <w:abstractNumId w:val="74"/>
  </w:num>
  <w:num w:numId="7" w16cid:durableId="470052118">
    <w:abstractNumId w:val="66"/>
  </w:num>
  <w:num w:numId="8" w16cid:durableId="1891454017">
    <w:abstractNumId w:val="55"/>
  </w:num>
  <w:num w:numId="9" w16cid:durableId="1849589189">
    <w:abstractNumId w:val="12"/>
  </w:num>
  <w:num w:numId="10" w16cid:durableId="1052195263">
    <w:abstractNumId w:val="61"/>
  </w:num>
  <w:num w:numId="11" w16cid:durableId="2040935331">
    <w:abstractNumId w:val="77"/>
  </w:num>
  <w:num w:numId="12" w16cid:durableId="949552281">
    <w:abstractNumId w:val="7"/>
  </w:num>
  <w:num w:numId="13" w16cid:durableId="1983265089">
    <w:abstractNumId w:val="27"/>
  </w:num>
  <w:num w:numId="14" w16cid:durableId="487786494">
    <w:abstractNumId w:val="80"/>
  </w:num>
  <w:num w:numId="15" w16cid:durableId="314795614">
    <w:abstractNumId w:val="64"/>
  </w:num>
  <w:num w:numId="16" w16cid:durableId="750742032">
    <w:abstractNumId w:val="23"/>
  </w:num>
  <w:num w:numId="17" w16cid:durableId="1690372693">
    <w:abstractNumId w:val="67"/>
  </w:num>
  <w:num w:numId="18" w16cid:durableId="177084493">
    <w:abstractNumId w:val="32"/>
  </w:num>
  <w:num w:numId="19" w16cid:durableId="1349257643">
    <w:abstractNumId w:val="75"/>
  </w:num>
  <w:num w:numId="20" w16cid:durableId="551428508">
    <w:abstractNumId w:val="20"/>
  </w:num>
  <w:num w:numId="21" w16cid:durableId="784620177">
    <w:abstractNumId w:val="54"/>
  </w:num>
  <w:num w:numId="22" w16cid:durableId="869683278">
    <w:abstractNumId w:val="44"/>
  </w:num>
  <w:num w:numId="23" w16cid:durableId="859707342">
    <w:abstractNumId w:val="59"/>
  </w:num>
  <w:num w:numId="24" w16cid:durableId="1869100177">
    <w:abstractNumId w:val="4"/>
  </w:num>
  <w:num w:numId="25" w16cid:durableId="1883207883">
    <w:abstractNumId w:val="19"/>
  </w:num>
  <w:num w:numId="26" w16cid:durableId="705838100">
    <w:abstractNumId w:val="5"/>
  </w:num>
  <w:num w:numId="27" w16cid:durableId="831457286">
    <w:abstractNumId w:val="51"/>
  </w:num>
  <w:num w:numId="28" w16cid:durableId="149949435">
    <w:abstractNumId w:val="3"/>
  </w:num>
  <w:num w:numId="29" w16cid:durableId="1990090039">
    <w:abstractNumId w:val="30"/>
  </w:num>
  <w:num w:numId="30" w16cid:durableId="228270318">
    <w:abstractNumId w:val="49"/>
  </w:num>
  <w:num w:numId="31" w16cid:durableId="1187524926">
    <w:abstractNumId w:val="22"/>
  </w:num>
  <w:num w:numId="32" w16cid:durableId="1093237799">
    <w:abstractNumId w:val="47"/>
  </w:num>
  <w:num w:numId="33" w16cid:durableId="906257116">
    <w:abstractNumId w:val="58"/>
  </w:num>
  <w:num w:numId="34" w16cid:durableId="1111587868">
    <w:abstractNumId w:val="28"/>
  </w:num>
  <w:num w:numId="35" w16cid:durableId="287978350">
    <w:abstractNumId w:val="35"/>
  </w:num>
  <w:num w:numId="36" w16cid:durableId="562448796">
    <w:abstractNumId w:val="69"/>
  </w:num>
  <w:num w:numId="37" w16cid:durableId="2125152445">
    <w:abstractNumId w:val="8"/>
  </w:num>
  <w:num w:numId="38" w16cid:durableId="1615669700">
    <w:abstractNumId w:val="9"/>
  </w:num>
  <w:num w:numId="39" w16cid:durableId="1738162755">
    <w:abstractNumId w:val="56"/>
  </w:num>
  <w:num w:numId="40" w16cid:durableId="650445226">
    <w:abstractNumId w:val="29"/>
  </w:num>
  <w:num w:numId="41" w16cid:durableId="618268005">
    <w:abstractNumId w:val="24"/>
  </w:num>
  <w:num w:numId="42" w16cid:durableId="1262488437">
    <w:abstractNumId w:val="45"/>
  </w:num>
  <w:num w:numId="43" w16cid:durableId="1892233110">
    <w:abstractNumId w:val="57"/>
  </w:num>
  <w:num w:numId="44" w16cid:durableId="782576597">
    <w:abstractNumId w:val="34"/>
  </w:num>
  <w:num w:numId="45" w16cid:durableId="914315088">
    <w:abstractNumId w:val="70"/>
  </w:num>
  <w:num w:numId="46" w16cid:durableId="387799178">
    <w:abstractNumId w:val="2"/>
  </w:num>
  <w:num w:numId="47" w16cid:durableId="789008506">
    <w:abstractNumId w:val="31"/>
  </w:num>
  <w:num w:numId="48" w16cid:durableId="318924268">
    <w:abstractNumId w:val="39"/>
  </w:num>
  <w:num w:numId="49" w16cid:durableId="1442533406">
    <w:abstractNumId w:val="48"/>
  </w:num>
  <w:num w:numId="50" w16cid:durableId="819350113">
    <w:abstractNumId w:val="46"/>
  </w:num>
  <w:num w:numId="51" w16cid:durableId="901328073">
    <w:abstractNumId w:val="50"/>
  </w:num>
  <w:num w:numId="52" w16cid:durableId="427234189">
    <w:abstractNumId w:val="36"/>
  </w:num>
  <w:num w:numId="53" w16cid:durableId="632829565">
    <w:abstractNumId w:val="68"/>
  </w:num>
  <w:num w:numId="54" w16cid:durableId="1305505648">
    <w:abstractNumId w:val="33"/>
  </w:num>
  <w:num w:numId="55" w16cid:durableId="692145957">
    <w:abstractNumId w:val="41"/>
  </w:num>
  <w:num w:numId="56" w16cid:durableId="1029262878">
    <w:abstractNumId w:val="38"/>
  </w:num>
  <w:num w:numId="57" w16cid:durableId="674839127">
    <w:abstractNumId w:val="14"/>
  </w:num>
  <w:num w:numId="58" w16cid:durableId="466632647">
    <w:abstractNumId w:val="37"/>
  </w:num>
  <w:num w:numId="59" w16cid:durableId="562522793">
    <w:abstractNumId w:val="60"/>
  </w:num>
  <w:num w:numId="60" w16cid:durableId="955140788">
    <w:abstractNumId w:val="73"/>
  </w:num>
  <w:num w:numId="61" w16cid:durableId="135416477">
    <w:abstractNumId w:val="40"/>
  </w:num>
  <w:num w:numId="62" w16cid:durableId="671839653">
    <w:abstractNumId w:val="26"/>
  </w:num>
  <w:num w:numId="63" w16cid:durableId="1154762873">
    <w:abstractNumId w:val="11"/>
  </w:num>
  <w:num w:numId="64" w16cid:durableId="303703980">
    <w:abstractNumId w:val="43"/>
  </w:num>
  <w:num w:numId="65" w16cid:durableId="475489722">
    <w:abstractNumId w:val="79"/>
  </w:num>
  <w:num w:numId="66" w16cid:durableId="689457584">
    <w:abstractNumId w:val="16"/>
  </w:num>
  <w:num w:numId="67" w16cid:durableId="2123333562">
    <w:abstractNumId w:val="15"/>
  </w:num>
  <w:num w:numId="68" w16cid:durableId="2141915299">
    <w:abstractNumId w:val="52"/>
  </w:num>
  <w:num w:numId="69" w16cid:durableId="542717697">
    <w:abstractNumId w:val="25"/>
  </w:num>
  <w:num w:numId="70" w16cid:durableId="1073745629">
    <w:abstractNumId w:val="71"/>
  </w:num>
  <w:num w:numId="71" w16cid:durableId="57673197">
    <w:abstractNumId w:val="78"/>
  </w:num>
  <w:num w:numId="72" w16cid:durableId="1646885789">
    <w:abstractNumId w:val="13"/>
  </w:num>
  <w:num w:numId="73" w16cid:durableId="389502411">
    <w:abstractNumId w:val="21"/>
  </w:num>
  <w:num w:numId="74" w16cid:durableId="1866864412">
    <w:abstractNumId w:val="42"/>
  </w:num>
  <w:num w:numId="75" w16cid:durableId="1349798336">
    <w:abstractNumId w:val="17"/>
  </w:num>
  <w:num w:numId="76" w16cid:durableId="1020814822">
    <w:abstractNumId w:val="10"/>
  </w:num>
  <w:num w:numId="77" w16cid:durableId="1930429341">
    <w:abstractNumId w:val="62"/>
  </w:num>
  <w:num w:numId="78" w16cid:durableId="747967307">
    <w:abstractNumId w:val="53"/>
  </w:num>
  <w:num w:numId="79" w16cid:durableId="214859413">
    <w:abstractNumId w:val="65"/>
  </w:num>
  <w:num w:numId="80" w16cid:durableId="1550609443">
    <w:abstractNumId w:val="7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2DE"/>
    <w:rsid w:val="000026E3"/>
    <w:rsid w:val="00002D87"/>
    <w:rsid w:val="00003FCA"/>
    <w:rsid w:val="000040AB"/>
    <w:rsid w:val="00004183"/>
    <w:rsid w:val="000041F9"/>
    <w:rsid w:val="0000424A"/>
    <w:rsid w:val="0000439D"/>
    <w:rsid w:val="00004787"/>
    <w:rsid w:val="00004802"/>
    <w:rsid w:val="00004C9B"/>
    <w:rsid w:val="00005449"/>
    <w:rsid w:val="000059E5"/>
    <w:rsid w:val="00005AAC"/>
    <w:rsid w:val="000060FC"/>
    <w:rsid w:val="000066A4"/>
    <w:rsid w:val="0000680E"/>
    <w:rsid w:val="00006A10"/>
    <w:rsid w:val="00006E07"/>
    <w:rsid w:val="00006F1C"/>
    <w:rsid w:val="00007430"/>
    <w:rsid w:val="00007485"/>
    <w:rsid w:val="000079E7"/>
    <w:rsid w:val="0001087E"/>
    <w:rsid w:val="00010BE4"/>
    <w:rsid w:val="00010CE6"/>
    <w:rsid w:val="00011263"/>
    <w:rsid w:val="00011880"/>
    <w:rsid w:val="00011F02"/>
    <w:rsid w:val="00012460"/>
    <w:rsid w:val="00012D94"/>
    <w:rsid w:val="00012E2B"/>
    <w:rsid w:val="00013225"/>
    <w:rsid w:val="00013326"/>
    <w:rsid w:val="0001378D"/>
    <w:rsid w:val="0001390B"/>
    <w:rsid w:val="000140AB"/>
    <w:rsid w:val="0001415F"/>
    <w:rsid w:val="00014557"/>
    <w:rsid w:val="000147F7"/>
    <w:rsid w:val="00014A1F"/>
    <w:rsid w:val="00014B7C"/>
    <w:rsid w:val="00015013"/>
    <w:rsid w:val="00015361"/>
    <w:rsid w:val="000153F7"/>
    <w:rsid w:val="00015412"/>
    <w:rsid w:val="00015494"/>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C3B"/>
    <w:rsid w:val="00024EA1"/>
    <w:rsid w:val="00025230"/>
    <w:rsid w:val="000254F6"/>
    <w:rsid w:val="00025841"/>
    <w:rsid w:val="0002614F"/>
    <w:rsid w:val="00027720"/>
    <w:rsid w:val="00030907"/>
    <w:rsid w:val="00030B1A"/>
    <w:rsid w:val="00030E00"/>
    <w:rsid w:val="000312A9"/>
    <w:rsid w:val="0003166B"/>
    <w:rsid w:val="000318C2"/>
    <w:rsid w:val="000319F7"/>
    <w:rsid w:val="00031FF7"/>
    <w:rsid w:val="000324DD"/>
    <w:rsid w:val="00032837"/>
    <w:rsid w:val="00032A09"/>
    <w:rsid w:val="0003301E"/>
    <w:rsid w:val="000331AD"/>
    <w:rsid w:val="000331FA"/>
    <w:rsid w:val="00034329"/>
    <w:rsid w:val="000345F1"/>
    <w:rsid w:val="0003469F"/>
    <w:rsid w:val="00034F68"/>
    <w:rsid w:val="00035102"/>
    <w:rsid w:val="000356B9"/>
    <w:rsid w:val="00035A9E"/>
    <w:rsid w:val="00035F07"/>
    <w:rsid w:val="000360A0"/>
    <w:rsid w:val="000367EA"/>
    <w:rsid w:val="00036982"/>
    <w:rsid w:val="000376FE"/>
    <w:rsid w:val="00040892"/>
    <w:rsid w:val="00040925"/>
    <w:rsid w:val="00040987"/>
    <w:rsid w:val="000409E9"/>
    <w:rsid w:val="00040B73"/>
    <w:rsid w:val="00040E8F"/>
    <w:rsid w:val="00041092"/>
    <w:rsid w:val="00041194"/>
    <w:rsid w:val="000416CD"/>
    <w:rsid w:val="00041C75"/>
    <w:rsid w:val="00042038"/>
    <w:rsid w:val="000422C0"/>
    <w:rsid w:val="000425AB"/>
    <w:rsid w:val="00042721"/>
    <w:rsid w:val="00042824"/>
    <w:rsid w:val="00042B95"/>
    <w:rsid w:val="00043323"/>
    <w:rsid w:val="00043E80"/>
    <w:rsid w:val="000444C6"/>
    <w:rsid w:val="00044A97"/>
    <w:rsid w:val="00044AFB"/>
    <w:rsid w:val="00044CBE"/>
    <w:rsid w:val="00045039"/>
    <w:rsid w:val="0004544F"/>
    <w:rsid w:val="0004549E"/>
    <w:rsid w:val="00045E87"/>
    <w:rsid w:val="00045F39"/>
    <w:rsid w:val="00046162"/>
    <w:rsid w:val="00046256"/>
    <w:rsid w:val="00046C17"/>
    <w:rsid w:val="00046DBD"/>
    <w:rsid w:val="00046EE1"/>
    <w:rsid w:val="00046F09"/>
    <w:rsid w:val="000470D1"/>
    <w:rsid w:val="00047813"/>
    <w:rsid w:val="00047ACF"/>
    <w:rsid w:val="000502E4"/>
    <w:rsid w:val="0005063C"/>
    <w:rsid w:val="00050887"/>
    <w:rsid w:val="000509F6"/>
    <w:rsid w:val="00051AA3"/>
    <w:rsid w:val="00051CC7"/>
    <w:rsid w:val="00052AFF"/>
    <w:rsid w:val="00052B79"/>
    <w:rsid w:val="00052CE4"/>
    <w:rsid w:val="00052E02"/>
    <w:rsid w:val="00053295"/>
    <w:rsid w:val="000532AE"/>
    <w:rsid w:val="0005333C"/>
    <w:rsid w:val="00053582"/>
    <w:rsid w:val="0005381D"/>
    <w:rsid w:val="00053ACC"/>
    <w:rsid w:val="00054017"/>
    <w:rsid w:val="0005456A"/>
    <w:rsid w:val="00055228"/>
    <w:rsid w:val="0005547F"/>
    <w:rsid w:val="0005580E"/>
    <w:rsid w:val="00055EDD"/>
    <w:rsid w:val="0005635B"/>
    <w:rsid w:val="00056444"/>
    <w:rsid w:val="0005742E"/>
    <w:rsid w:val="00057953"/>
    <w:rsid w:val="000601A2"/>
    <w:rsid w:val="000607D7"/>
    <w:rsid w:val="00060EDE"/>
    <w:rsid w:val="0006113E"/>
    <w:rsid w:val="000612B0"/>
    <w:rsid w:val="000615C7"/>
    <w:rsid w:val="000622F7"/>
    <w:rsid w:val="00062A33"/>
    <w:rsid w:val="00062DD2"/>
    <w:rsid w:val="00063043"/>
    <w:rsid w:val="00063426"/>
    <w:rsid w:val="00063A52"/>
    <w:rsid w:val="00063AB6"/>
    <w:rsid w:val="00063CE7"/>
    <w:rsid w:val="000647E0"/>
    <w:rsid w:val="000647F2"/>
    <w:rsid w:val="000648CF"/>
    <w:rsid w:val="00064A7C"/>
    <w:rsid w:val="00064A98"/>
    <w:rsid w:val="00064B00"/>
    <w:rsid w:val="00064E26"/>
    <w:rsid w:val="0006502B"/>
    <w:rsid w:val="000658C4"/>
    <w:rsid w:val="00065EA6"/>
    <w:rsid w:val="00065ED2"/>
    <w:rsid w:val="000660C3"/>
    <w:rsid w:val="000671AA"/>
    <w:rsid w:val="00067294"/>
    <w:rsid w:val="0006753B"/>
    <w:rsid w:val="00067C12"/>
    <w:rsid w:val="00070438"/>
    <w:rsid w:val="00070DA5"/>
    <w:rsid w:val="00070DF3"/>
    <w:rsid w:val="00071471"/>
    <w:rsid w:val="00071D93"/>
    <w:rsid w:val="000720F5"/>
    <w:rsid w:val="00072359"/>
    <w:rsid w:val="00072BBE"/>
    <w:rsid w:val="00072C4B"/>
    <w:rsid w:val="00073598"/>
    <w:rsid w:val="00073C16"/>
    <w:rsid w:val="000747D1"/>
    <w:rsid w:val="00074822"/>
    <w:rsid w:val="00074956"/>
    <w:rsid w:val="00074F54"/>
    <w:rsid w:val="00075C1B"/>
    <w:rsid w:val="00075C52"/>
    <w:rsid w:val="0007613E"/>
    <w:rsid w:val="00076205"/>
    <w:rsid w:val="000762D2"/>
    <w:rsid w:val="00076624"/>
    <w:rsid w:val="00077184"/>
    <w:rsid w:val="00077222"/>
    <w:rsid w:val="000774BC"/>
    <w:rsid w:val="000776A8"/>
    <w:rsid w:val="00077F2B"/>
    <w:rsid w:val="000810BA"/>
    <w:rsid w:val="00081253"/>
    <w:rsid w:val="00081B2B"/>
    <w:rsid w:val="00081BF4"/>
    <w:rsid w:val="00082D8A"/>
    <w:rsid w:val="0008337E"/>
    <w:rsid w:val="0008384C"/>
    <w:rsid w:val="0008396F"/>
    <w:rsid w:val="000839FF"/>
    <w:rsid w:val="00083B5B"/>
    <w:rsid w:val="00083F13"/>
    <w:rsid w:val="000842AA"/>
    <w:rsid w:val="00084A51"/>
    <w:rsid w:val="00084E76"/>
    <w:rsid w:val="000855CA"/>
    <w:rsid w:val="0008591C"/>
    <w:rsid w:val="00085EB2"/>
    <w:rsid w:val="00085FCD"/>
    <w:rsid w:val="00086236"/>
    <w:rsid w:val="00086439"/>
    <w:rsid w:val="0008677A"/>
    <w:rsid w:val="000873C4"/>
    <w:rsid w:val="00087951"/>
    <w:rsid w:val="0009021A"/>
    <w:rsid w:val="0009086A"/>
    <w:rsid w:val="00090C23"/>
    <w:rsid w:val="00090F31"/>
    <w:rsid w:val="0009165F"/>
    <w:rsid w:val="00091949"/>
    <w:rsid w:val="00091C97"/>
    <w:rsid w:val="00091DBD"/>
    <w:rsid w:val="00091DDB"/>
    <w:rsid w:val="00091E73"/>
    <w:rsid w:val="000920E2"/>
    <w:rsid w:val="00092EDA"/>
    <w:rsid w:val="00093C9E"/>
    <w:rsid w:val="00093F2E"/>
    <w:rsid w:val="00093F6B"/>
    <w:rsid w:val="000941BE"/>
    <w:rsid w:val="000941FB"/>
    <w:rsid w:val="00094B16"/>
    <w:rsid w:val="00094E2F"/>
    <w:rsid w:val="000954C1"/>
    <w:rsid w:val="0009553C"/>
    <w:rsid w:val="00095754"/>
    <w:rsid w:val="000963CE"/>
    <w:rsid w:val="000969AB"/>
    <w:rsid w:val="00096F76"/>
    <w:rsid w:val="00097F80"/>
    <w:rsid w:val="00097FCE"/>
    <w:rsid w:val="000A0393"/>
    <w:rsid w:val="000A062F"/>
    <w:rsid w:val="000A06F4"/>
    <w:rsid w:val="000A06FB"/>
    <w:rsid w:val="000A1281"/>
    <w:rsid w:val="000A13C4"/>
    <w:rsid w:val="000A14C3"/>
    <w:rsid w:val="000A30A9"/>
    <w:rsid w:val="000A3126"/>
    <w:rsid w:val="000A331A"/>
    <w:rsid w:val="000A3DFA"/>
    <w:rsid w:val="000A46A0"/>
    <w:rsid w:val="000A4775"/>
    <w:rsid w:val="000A4C89"/>
    <w:rsid w:val="000A4ECD"/>
    <w:rsid w:val="000A52CE"/>
    <w:rsid w:val="000A554F"/>
    <w:rsid w:val="000A5B9A"/>
    <w:rsid w:val="000A5C69"/>
    <w:rsid w:val="000A629E"/>
    <w:rsid w:val="000A6852"/>
    <w:rsid w:val="000A6B62"/>
    <w:rsid w:val="000A717D"/>
    <w:rsid w:val="000A73FD"/>
    <w:rsid w:val="000A789E"/>
    <w:rsid w:val="000A7F4C"/>
    <w:rsid w:val="000A7FA0"/>
    <w:rsid w:val="000B0707"/>
    <w:rsid w:val="000B08DE"/>
    <w:rsid w:val="000B12DD"/>
    <w:rsid w:val="000B13D7"/>
    <w:rsid w:val="000B1614"/>
    <w:rsid w:val="000B1D4A"/>
    <w:rsid w:val="000B1F6B"/>
    <w:rsid w:val="000B308E"/>
    <w:rsid w:val="000B350D"/>
    <w:rsid w:val="000B3D3E"/>
    <w:rsid w:val="000B46CE"/>
    <w:rsid w:val="000B4CA8"/>
    <w:rsid w:val="000B524C"/>
    <w:rsid w:val="000B5295"/>
    <w:rsid w:val="000B58CD"/>
    <w:rsid w:val="000B5D9A"/>
    <w:rsid w:val="000B60EC"/>
    <w:rsid w:val="000B64CC"/>
    <w:rsid w:val="000B6816"/>
    <w:rsid w:val="000B6A0D"/>
    <w:rsid w:val="000B7300"/>
    <w:rsid w:val="000B7B08"/>
    <w:rsid w:val="000C0D7A"/>
    <w:rsid w:val="000C0F72"/>
    <w:rsid w:val="000C1403"/>
    <w:rsid w:val="000C17D2"/>
    <w:rsid w:val="000C1B10"/>
    <w:rsid w:val="000C1DA5"/>
    <w:rsid w:val="000C2152"/>
    <w:rsid w:val="000C24D6"/>
    <w:rsid w:val="000C3241"/>
    <w:rsid w:val="000C3785"/>
    <w:rsid w:val="000C40B0"/>
    <w:rsid w:val="000C410C"/>
    <w:rsid w:val="000C414C"/>
    <w:rsid w:val="000C4281"/>
    <w:rsid w:val="000C46AA"/>
    <w:rsid w:val="000C4AE1"/>
    <w:rsid w:val="000C5076"/>
    <w:rsid w:val="000C5244"/>
    <w:rsid w:val="000C5272"/>
    <w:rsid w:val="000C5373"/>
    <w:rsid w:val="000C6C76"/>
    <w:rsid w:val="000C6D8C"/>
    <w:rsid w:val="000C7013"/>
    <w:rsid w:val="000C7E7A"/>
    <w:rsid w:val="000D0A4A"/>
    <w:rsid w:val="000D0B3E"/>
    <w:rsid w:val="000D0CD2"/>
    <w:rsid w:val="000D109E"/>
    <w:rsid w:val="000D132A"/>
    <w:rsid w:val="000D223D"/>
    <w:rsid w:val="000D23EB"/>
    <w:rsid w:val="000D2AC1"/>
    <w:rsid w:val="000D2FF4"/>
    <w:rsid w:val="000D30E2"/>
    <w:rsid w:val="000D33C2"/>
    <w:rsid w:val="000D3444"/>
    <w:rsid w:val="000D35F7"/>
    <w:rsid w:val="000D3B7C"/>
    <w:rsid w:val="000D400C"/>
    <w:rsid w:val="000D4421"/>
    <w:rsid w:val="000D461B"/>
    <w:rsid w:val="000D487C"/>
    <w:rsid w:val="000D4C40"/>
    <w:rsid w:val="000D4E63"/>
    <w:rsid w:val="000D504E"/>
    <w:rsid w:val="000D50B5"/>
    <w:rsid w:val="000D567A"/>
    <w:rsid w:val="000D56F8"/>
    <w:rsid w:val="000D59B1"/>
    <w:rsid w:val="000D6307"/>
    <w:rsid w:val="000D6442"/>
    <w:rsid w:val="000D655D"/>
    <w:rsid w:val="000D67EC"/>
    <w:rsid w:val="000D69DB"/>
    <w:rsid w:val="000D6FD3"/>
    <w:rsid w:val="000D719F"/>
    <w:rsid w:val="000D72FB"/>
    <w:rsid w:val="000D7907"/>
    <w:rsid w:val="000E08B7"/>
    <w:rsid w:val="000E0D18"/>
    <w:rsid w:val="000E10C8"/>
    <w:rsid w:val="000E1EC6"/>
    <w:rsid w:val="000E23B1"/>
    <w:rsid w:val="000E2E7D"/>
    <w:rsid w:val="000E3454"/>
    <w:rsid w:val="000E3455"/>
    <w:rsid w:val="000E380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2B2"/>
    <w:rsid w:val="000F294C"/>
    <w:rsid w:val="000F4597"/>
    <w:rsid w:val="000F4675"/>
    <w:rsid w:val="000F4995"/>
    <w:rsid w:val="000F4A2B"/>
    <w:rsid w:val="000F4CEC"/>
    <w:rsid w:val="000F526B"/>
    <w:rsid w:val="000F5442"/>
    <w:rsid w:val="000F580E"/>
    <w:rsid w:val="000F5A0A"/>
    <w:rsid w:val="000F61DA"/>
    <w:rsid w:val="000F6397"/>
    <w:rsid w:val="000F6A60"/>
    <w:rsid w:val="000F6EDD"/>
    <w:rsid w:val="000F71A6"/>
    <w:rsid w:val="000F748F"/>
    <w:rsid w:val="000F7521"/>
    <w:rsid w:val="000F7574"/>
    <w:rsid w:val="000F7FCE"/>
    <w:rsid w:val="00100086"/>
    <w:rsid w:val="00100308"/>
    <w:rsid w:val="00100BAB"/>
    <w:rsid w:val="001014E1"/>
    <w:rsid w:val="00101540"/>
    <w:rsid w:val="00101547"/>
    <w:rsid w:val="001019A5"/>
    <w:rsid w:val="00101B0F"/>
    <w:rsid w:val="00101B92"/>
    <w:rsid w:val="0010219D"/>
    <w:rsid w:val="001027DD"/>
    <w:rsid w:val="00102846"/>
    <w:rsid w:val="00102D9A"/>
    <w:rsid w:val="00102E12"/>
    <w:rsid w:val="00102EF7"/>
    <w:rsid w:val="00103797"/>
    <w:rsid w:val="001039F3"/>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2F5B"/>
    <w:rsid w:val="0011319C"/>
    <w:rsid w:val="00113278"/>
    <w:rsid w:val="00114349"/>
    <w:rsid w:val="00114570"/>
    <w:rsid w:val="00114DB6"/>
    <w:rsid w:val="00114F03"/>
    <w:rsid w:val="00114F5B"/>
    <w:rsid w:val="00115094"/>
    <w:rsid w:val="00115D01"/>
    <w:rsid w:val="0011678C"/>
    <w:rsid w:val="00116957"/>
    <w:rsid w:val="001169EF"/>
    <w:rsid w:val="00116FC2"/>
    <w:rsid w:val="001176E4"/>
    <w:rsid w:val="00117794"/>
    <w:rsid w:val="00117EE8"/>
    <w:rsid w:val="00117F27"/>
    <w:rsid w:val="001201BD"/>
    <w:rsid w:val="001203BD"/>
    <w:rsid w:val="00120675"/>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B68"/>
    <w:rsid w:val="00130C79"/>
    <w:rsid w:val="00130EE3"/>
    <w:rsid w:val="00130F46"/>
    <w:rsid w:val="001313DA"/>
    <w:rsid w:val="0013176F"/>
    <w:rsid w:val="00131A1E"/>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6CD"/>
    <w:rsid w:val="00137745"/>
    <w:rsid w:val="00137778"/>
    <w:rsid w:val="00137CA5"/>
    <w:rsid w:val="00137EDA"/>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114"/>
    <w:rsid w:val="00145238"/>
    <w:rsid w:val="00145239"/>
    <w:rsid w:val="0014547F"/>
    <w:rsid w:val="00145D74"/>
    <w:rsid w:val="00145DFF"/>
    <w:rsid w:val="00145EBD"/>
    <w:rsid w:val="0014636E"/>
    <w:rsid w:val="00146673"/>
    <w:rsid w:val="00146F3C"/>
    <w:rsid w:val="00146F42"/>
    <w:rsid w:val="001473B8"/>
    <w:rsid w:val="001476D6"/>
    <w:rsid w:val="001503C9"/>
    <w:rsid w:val="001513C1"/>
    <w:rsid w:val="001517C0"/>
    <w:rsid w:val="001519A0"/>
    <w:rsid w:val="0015272B"/>
    <w:rsid w:val="001527C8"/>
    <w:rsid w:val="00152E8C"/>
    <w:rsid w:val="0015302D"/>
    <w:rsid w:val="00153D8F"/>
    <w:rsid w:val="00154A2B"/>
    <w:rsid w:val="0015569B"/>
    <w:rsid w:val="001556A3"/>
    <w:rsid w:val="00155878"/>
    <w:rsid w:val="00156802"/>
    <w:rsid w:val="00157065"/>
    <w:rsid w:val="00160DF5"/>
    <w:rsid w:val="00160F42"/>
    <w:rsid w:val="00161CFF"/>
    <w:rsid w:val="00161F00"/>
    <w:rsid w:val="001621CD"/>
    <w:rsid w:val="0016243F"/>
    <w:rsid w:val="001624FD"/>
    <w:rsid w:val="0016294E"/>
    <w:rsid w:val="00163172"/>
    <w:rsid w:val="001631F6"/>
    <w:rsid w:val="00163AD7"/>
    <w:rsid w:val="00163CC8"/>
    <w:rsid w:val="00163ED1"/>
    <w:rsid w:val="0016447A"/>
    <w:rsid w:val="00164CFE"/>
    <w:rsid w:val="00164DF2"/>
    <w:rsid w:val="00164E08"/>
    <w:rsid w:val="00164E84"/>
    <w:rsid w:val="00164F26"/>
    <w:rsid w:val="0016521D"/>
    <w:rsid w:val="00165740"/>
    <w:rsid w:val="0016577C"/>
    <w:rsid w:val="00165D6A"/>
    <w:rsid w:val="001661D6"/>
    <w:rsid w:val="00166909"/>
    <w:rsid w:val="00166C4F"/>
    <w:rsid w:val="00166D42"/>
    <w:rsid w:val="0016750E"/>
    <w:rsid w:val="00167611"/>
    <w:rsid w:val="001706D3"/>
    <w:rsid w:val="00170E59"/>
    <w:rsid w:val="001718D3"/>
    <w:rsid w:val="001719C2"/>
    <w:rsid w:val="00171D31"/>
    <w:rsid w:val="00172763"/>
    <w:rsid w:val="0017298D"/>
    <w:rsid w:val="0017329B"/>
    <w:rsid w:val="00173950"/>
    <w:rsid w:val="001739E1"/>
    <w:rsid w:val="00174C97"/>
    <w:rsid w:val="00174DCE"/>
    <w:rsid w:val="00175059"/>
    <w:rsid w:val="0017551D"/>
    <w:rsid w:val="00175901"/>
    <w:rsid w:val="00175FA7"/>
    <w:rsid w:val="0017657A"/>
    <w:rsid w:val="00176AEA"/>
    <w:rsid w:val="00177074"/>
    <w:rsid w:val="00177FBE"/>
    <w:rsid w:val="001806D1"/>
    <w:rsid w:val="00180C86"/>
    <w:rsid w:val="00181083"/>
    <w:rsid w:val="00182757"/>
    <w:rsid w:val="001829E3"/>
    <w:rsid w:val="00182AC7"/>
    <w:rsid w:val="00183313"/>
    <w:rsid w:val="0018362F"/>
    <w:rsid w:val="001839CA"/>
    <w:rsid w:val="00183B36"/>
    <w:rsid w:val="00183B4F"/>
    <w:rsid w:val="00184706"/>
    <w:rsid w:val="00184973"/>
    <w:rsid w:val="00184AF7"/>
    <w:rsid w:val="00184BA4"/>
    <w:rsid w:val="00185143"/>
    <w:rsid w:val="0018638B"/>
    <w:rsid w:val="001868E8"/>
    <w:rsid w:val="00187099"/>
    <w:rsid w:val="0018778E"/>
    <w:rsid w:val="00190D2F"/>
    <w:rsid w:val="00190FC3"/>
    <w:rsid w:val="0019192F"/>
    <w:rsid w:val="00191EAE"/>
    <w:rsid w:val="001925CA"/>
    <w:rsid w:val="0019264B"/>
    <w:rsid w:val="00192C1B"/>
    <w:rsid w:val="0019335C"/>
    <w:rsid w:val="00193954"/>
    <w:rsid w:val="00193AFE"/>
    <w:rsid w:val="0019417E"/>
    <w:rsid w:val="0019471E"/>
    <w:rsid w:val="00194B01"/>
    <w:rsid w:val="00195334"/>
    <w:rsid w:val="001954C3"/>
    <w:rsid w:val="001957D8"/>
    <w:rsid w:val="00195E56"/>
    <w:rsid w:val="00195F54"/>
    <w:rsid w:val="001962ED"/>
    <w:rsid w:val="00196533"/>
    <w:rsid w:val="00196DE9"/>
    <w:rsid w:val="001973B2"/>
    <w:rsid w:val="00197BD1"/>
    <w:rsid w:val="00197CE8"/>
    <w:rsid w:val="00197F83"/>
    <w:rsid w:val="001A080B"/>
    <w:rsid w:val="001A1A89"/>
    <w:rsid w:val="001A2420"/>
    <w:rsid w:val="001A2699"/>
    <w:rsid w:val="001A2947"/>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899"/>
    <w:rsid w:val="001B2D48"/>
    <w:rsid w:val="001B2FDF"/>
    <w:rsid w:val="001B3047"/>
    <w:rsid w:val="001B3255"/>
    <w:rsid w:val="001B34A4"/>
    <w:rsid w:val="001B3544"/>
    <w:rsid w:val="001B3A14"/>
    <w:rsid w:val="001B3D26"/>
    <w:rsid w:val="001B429C"/>
    <w:rsid w:val="001B43E7"/>
    <w:rsid w:val="001B4871"/>
    <w:rsid w:val="001B535A"/>
    <w:rsid w:val="001B5533"/>
    <w:rsid w:val="001B5843"/>
    <w:rsid w:val="001B62CD"/>
    <w:rsid w:val="001B6552"/>
    <w:rsid w:val="001B65AA"/>
    <w:rsid w:val="001B65E5"/>
    <w:rsid w:val="001B6BEB"/>
    <w:rsid w:val="001B6CC3"/>
    <w:rsid w:val="001B7DEF"/>
    <w:rsid w:val="001B7E59"/>
    <w:rsid w:val="001B7EE1"/>
    <w:rsid w:val="001C0168"/>
    <w:rsid w:val="001C0599"/>
    <w:rsid w:val="001C094B"/>
    <w:rsid w:val="001C098C"/>
    <w:rsid w:val="001C0CAC"/>
    <w:rsid w:val="001C0F72"/>
    <w:rsid w:val="001C10BA"/>
    <w:rsid w:val="001C1105"/>
    <w:rsid w:val="001C1902"/>
    <w:rsid w:val="001C1944"/>
    <w:rsid w:val="001C2123"/>
    <w:rsid w:val="001C250C"/>
    <w:rsid w:val="001C2F56"/>
    <w:rsid w:val="001C38C5"/>
    <w:rsid w:val="001C3FFB"/>
    <w:rsid w:val="001C45DF"/>
    <w:rsid w:val="001C45F9"/>
    <w:rsid w:val="001C537E"/>
    <w:rsid w:val="001C56EA"/>
    <w:rsid w:val="001C5B93"/>
    <w:rsid w:val="001C6169"/>
    <w:rsid w:val="001C62BE"/>
    <w:rsid w:val="001C6556"/>
    <w:rsid w:val="001C6A1E"/>
    <w:rsid w:val="001C740A"/>
    <w:rsid w:val="001C7CBD"/>
    <w:rsid w:val="001D0466"/>
    <w:rsid w:val="001D0724"/>
    <w:rsid w:val="001D0F46"/>
    <w:rsid w:val="001D1018"/>
    <w:rsid w:val="001D16F6"/>
    <w:rsid w:val="001D1C85"/>
    <w:rsid w:val="001D1DA5"/>
    <w:rsid w:val="001D2421"/>
    <w:rsid w:val="001D2BB1"/>
    <w:rsid w:val="001D2CBF"/>
    <w:rsid w:val="001D3074"/>
    <w:rsid w:val="001D330C"/>
    <w:rsid w:val="001D3379"/>
    <w:rsid w:val="001D34FB"/>
    <w:rsid w:val="001D3553"/>
    <w:rsid w:val="001D3E43"/>
    <w:rsid w:val="001D4632"/>
    <w:rsid w:val="001D4655"/>
    <w:rsid w:val="001D4873"/>
    <w:rsid w:val="001D4AF9"/>
    <w:rsid w:val="001D5BA0"/>
    <w:rsid w:val="001D5E09"/>
    <w:rsid w:val="001D63E8"/>
    <w:rsid w:val="001D748E"/>
    <w:rsid w:val="001E05E2"/>
    <w:rsid w:val="001E0658"/>
    <w:rsid w:val="001E0D91"/>
    <w:rsid w:val="001E0E08"/>
    <w:rsid w:val="001E102A"/>
    <w:rsid w:val="001E10A8"/>
    <w:rsid w:val="001E1860"/>
    <w:rsid w:val="001E1A91"/>
    <w:rsid w:val="001E1CB8"/>
    <w:rsid w:val="001E1E38"/>
    <w:rsid w:val="001E2077"/>
    <w:rsid w:val="001E23F9"/>
    <w:rsid w:val="001E32E7"/>
    <w:rsid w:val="001E3392"/>
    <w:rsid w:val="001E3988"/>
    <w:rsid w:val="001E3DBF"/>
    <w:rsid w:val="001E3DE2"/>
    <w:rsid w:val="001E3EF5"/>
    <w:rsid w:val="001E40F9"/>
    <w:rsid w:val="001E4877"/>
    <w:rsid w:val="001E4DE5"/>
    <w:rsid w:val="001E52E1"/>
    <w:rsid w:val="001E5320"/>
    <w:rsid w:val="001E53CE"/>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894"/>
    <w:rsid w:val="001F3C6F"/>
    <w:rsid w:val="001F3F96"/>
    <w:rsid w:val="001F426C"/>
    <w:rsid w:val="001F445E"/>
    <w:rsid w:val="001F45AA"/>
    <w:rsid w:val="001F4E78"/>
    <w:rsid w:val="001F500A"/>
    <w:rsid w:val="001F50EE"/>
    <w:rsid w:val="001F51B9"/>
    <w:rsid w:val="001F592C"/>
    <w:rsid w:val="001F5E2D"/>
    <w:rsid w:val="001F616E"/>
    <w:rsid w:val="001F62F1"/>
    <w:rsid w:val="001F6493"/>
    <w:rsid w:val="001F6F4B"/>
    <w:rsid w:val="001F75D1"/>
    <w:rsid w:val="001F7A0A"/>
    <w:rsid w:val="00200498"/>
    <w:rsid w:val="00201189"/>
    <w:rsid w:val="00201555"/>
    <w:rsid w:val="00201A5D"/>
    <w:rsid w:val="00201D08"/>
    <w:rsid w:val="00201E49"/>
    <w:rsid w:val="00201ECE"/>
    <w:rsid w:val="0020225C"/>
    <w:rsid w:val="00202332"/>
    <w:rsid w:val="002027B8"/>
    <w:rsid w:val="00203286"/>
    <w:rsid w:val="00203B0E"/>
    <w:rsid w:val="00203F6C"/>
    <w:rsid w:val="00203FB5"/>
    <w:rsid w:val="00204307"/>
    <w:rsid w:val="0020433B"/>
    <w:rsid w:val="002060CE"/>
    <w:rsid w:val="002061F3"/>
    <w:rsid w:val="0020641D"/>
    <w:rsid w:val="002068F4"/>
    <w:rsid w:val="00206B4A"/>
    <w:rsid w:val="00206EE1"/>
    <w:rsid w:val="0020749F"/>
    <w:rsid w:val="002075B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30C"/>
    <w:rsid w:val="002166C4"/>
    <w:rsid w:val="00216D0C"/>
    <w:rsid w:val="00216F6B"/>
    <w:rsid w:val="0021728A"/>
    <w:rsid w:val="00217854"/>
    <w:rsid w:val="00217A16"/>
    <w:rsid w:val="00217C26"/>
    <w:rsid w:val="00217C36"/>
    <w:rsid w:val="00217C47"/>
    <w:rsid w:val="00217CE7"/>
    <w:rsid w:val="00217FFB"/>
    <w:rsid w:val="002200C7"/>
    <w:rsid w:val="00220264"/>
    <w:rsid w:val="00220A1F"/>
    <w:rsid w:val="0022194E"/>
    <w:rsid w:val="00221AA3"/>
    <w:rsid w:val="00221B78"/>
    <w:rsid w:val="00221FFE"/>
    <w:rsid w:val="00222189"/>
    <w:rsid w:val="00222C1F"/>
    <w:rsid w:val="00223E8E"/>
    <w:rsid w:val="0022404A"/>
    <w:rsid w:val="00225148"/>
    <w:rsid w:val="0022528A"/>
    <w:rsid w:val="0022626F"/>
    <w:rsid w:val="002267D2"/>
    <w:rsid w:val="002275B1"/>
    <w:rsid w:val="00227726"/>
    <w:rsid w:val="00230104"/>
    <w:rsid w:val="0023033C"/>
    <w:rsid w:val="002303E4"/>
    <w:rsid w:val="0023048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51"/>
    <w:rsid w:val="00236767"/>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68"/>
    <w:rsid w:val="00245780"/>
    <w:rsid w:val="00245992"/>
    <w:rsid w:val="00245A79"/>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47"/>
    <w:rsid w:val="002511A6"/>
    <w:rsid w:val="002517F5"/>
    <w:rsid w:val="00251946"/>
    <w:rsid w:val="00251C99"/>
    <w:rsid w:val="00251F36"/>
    <w:rsid w:val="002528A5"/>
    <w:rsid w:val="00252E59"/>
    <w:rsid w:val="00254665"/>
    <w:rsid w:val="002546B4"/>
    <w:rsid w:val="00254B99"/>
    <w:rsid w:val="00254D42"/>
    <w:rsid w:val="00254D50"/>
    <w:rsid w:val="00254D80"/>
    <w:rsid w:val="00254D91"/>
    <w:rsid w:val="00254E0E"/>
    <w:rsid w:val="00254E2F"/>
    <w:rsid w:val="00254FF1"/>
    <w:rsid w:val="00255C5E"/>
    <w:rsid w:val="0025620F"/>
    <w:rsid w:val="0025679B"/>
    <w:rsid w:val="00256B4F"/>
    <w:rsid w:val="002570D7"/>
    <w:rsid w:val="0025724A"/>
    <w:rsid w:val="0025744E"/>
    <w:rsid w:val="00257526"/>
    <w:rsid w:val="00257B20"/>
    <w:rsid w:val="00257C5C"/>
    <w:rsid w:val="00257E42"/>
    <w:rsid w:val="00257FA8"/>
    <w:rsid w:val="002605B7"/>
    <w:rsid w:val="0026073B"/>
    <w:rsid w:val="00260BCB"/>
    <w:rsid w:val="0026127F"/>
    <w:rsid w:val="00261945"/>
    <w:rsid w:val="002619B6"/>
    <w:rsid w:val="00261A3F"/>
    <w:rsid w:val="00262007"/>
    <w:rsid w:val="00262A4B"/>
    <w:rsid w:val="00262FDA"/>
    <w:rsid w:val="0026338B"/>
    <w:rsid w:val="002638BD"/>
    <w:rsid w:val="002638C8"/>
    <w:rsid w:val="002639FC"/>
    <w:rsid w:val="0026414B"/>
    <w:rsid w:val="00264407"/>
    <w:rsid w:val="002645D6"/>
    <w:rsid w:val="00264DBD"/>
    <w:rsid w:val="002651D0"/>
    <w:rsid w:val="00265346"/>
    <w:rsid w:val="002655AC"/>
    <w:rsid w:val="002656EE"/>
    <w:rsid w:val="002658A6"/>
    <w:rsid w:val="00265DD8"/>
    <w:rsid w:val="00265E76"/>
    <w:rsid w:val="00266013"/>
    <w:rsid w:val="002662EF"/>
    <w:rsid w:val="0026639F"/>
    <w:rsid w:val="00266D0D"/>
    <w:rsid w:val="002677BA"/>
    <w:rsid w:val="00267DE6"/>
    <w:rsid w:val="00267E6C"/>
    <w:rsid w:val="002707E7"/>
    <w:rsid w:val="00270909"/>
    <w:rsid w:val="00271A89"/>
    <w:rsid w:val="0027240D"/>
    <w:rsid w:val="002726B5"/>
    <w:rsid w:val="00272BCC"/>
    <w:rsid w:val="002732A3"/>
    <w:rsid w:val="002732D4"/>
    <w:rsid w:val="0027375F"/>
    <w:rsid w:val="00273795"/>
    <w:rsid w:val="002740B0"/>
    <w:rsid w:val="00274433"/>
    <w:rsid w:val="0027500C"/>
    <w:rsid w:val="00275177"/>
    <w:rsid w:val="00275495"/>
    <w:rsid w:val="002754A5"/>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DEF"/>
    <w:rsid w:val="00277EC8"/>
    <w:rsid w:val="0028015D"/>
    <w:rsid w:val="0028035D"/>
    <w:rsid w:val="00280517"/>
    <w:rsid w:val="00280736"/>
    <w:rsid w:val="00280AF5"/>
    <w:rsid w:val="00280DE5"/>
    <w:rsid w:val="0028129E"/>
    <w:rsid w:val="0028193F"/>
    <w:rsid w:val="002819FA"/>
    <w:rsid w:val="002819FC"/>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0C2"/>
    <w:rsid w:val="002906EB"/>
    <w:rsid w:val="00290887"/>
    <w:rsid w:val="00290B4C"/>
    <w:rsid w:val="00290C65"/>
    <w:rsid w:val="00291292"/>
    <w:rsid w:val="002915D8"/>
    <w:rsid w:val="002915F6"/>
    <w:rsid w:val="0029171A"/>
    <w:rsid w:val="00292059"/>
    <w:rsid w:val="00292831"/>
    <w:rsid w:val="00292945"/>
    <w:rsid w:val="002932A2"/>
    <w:rsid w:val="00293C92"/>
    <w:rsid w:val="00293CC4"/>
    <w:rsid w:val="00294D40"/>
    <w:rsid w:val="0029564C"/>
    <w:rsid w:val="002958B5"/>
    <w:rsid w:val="0029679A"/>
    <w:rsid w:val="0029688F"/>
    <w:rsid w:val="00296A19"/>
    <w:rsid w:val="00296BB8"/>
    <w:rsid w:val="00296C10"/>
    <w:rsid w:val="002970A6"/>
    <w:rsid w:val="00297322"/>
    <w:rsid w:val="00297691"/>
    <w:rsid w:val="00297805"/>
    <w:rsid w:val="0029789B"/>
    <w:rsid w:val="002A0599"/>
    <w:rsid w:val="002A09E3"/>
    <w:rsid w:val="002A101C"/>
    <w:rsid w:val="002A1053"/>
    <w:rsid w:val="002A112F"/>
    <w:rsid w:val="002A1362"/>
    <w:rsid w:val="002A13EC"/>
    <w:rsid w:val="002A14F5"/>
    <w:rsid w:val="002A18D6"/>
    <w:rsid w:val="002A1DEA"/>
    <w:rsid w:val="002A2336"/>
    <w:rsid w:val="002A23FC"/>
    <w:rsid w:val="002A2866"/>
    <w:rsid w:val="002A2E80"/>
    <w:rsid w:val="002A33D8"/>
    <w:rsid w:val="002A38C4"/>
    <w:rsid w:val="002A3B13"/>
    <w:rsid w:val="002A3C5C"/>
    <w:rsid w:val="002A41A2"/>
    <w:rsid w:val="002A4346"/>
    <w:rsid w:val="002A4C75"/>
    <w:rsid w:val="002A4D3E"/>
    <w:rsid w:val="002A5463"/>
    <w:rsid w:val="002A5841"/>
    <w:rsid w:val="002A5E5A"/>
    <w:rsid w:val="002A5E89"/>
    <w:rsid w:val="002A5F64"/>
    <w:rsid w:val="002A61EB"/>
    <w:rsid w:val="002A6443"/>
    <w:rsid w:val="002A648F"/>
    <w:rsid w:val="002A69DC"/>
    <w:rsid w:val="002A6BC5"/>
    <w:rsid w:val="002A7403"/>
    <w:rsid w:val="002B02C4"/>
    <w:rsid w:val="002B0408"/>
    <w:rsid w:val="002B0461"/>
    <w:rsid w:val="002B05DE"/>
    <w:rsid w:val="002B0F8C"/>
    <w:rsid w:val="002B1255"/>
    <w:rsid w:val="002B12A7"/>
    <w:rsid w:val="002B15F5"/>
    <w:rsid w:val="002B1603"/>
    <w:rsid w:val="002B1B86"/>
    <w:rsid w:val="002B1E0B"/>
    <w:rsid w:val="002B28B2"/>
    <w:rsid w:val="002B291B"/>
    <w:rsid w:val="002B2BD6"/>
    <w:rsid w:val="002B32B2"/>
    <w:rsid w:val="002B3E76"/>
    <w:rsid w:val="002B4134"/>
    <w:rsid w:val="002B4175"/>
    <w:rsid w:val="002B4907"/>
    <w:rsid w:val="002B4E7B"/>
    <w:rsid w:val="002B5379"/>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3E52"/>
    <w:rsid w:val="002C3FCE"/>
    <w:rsid w:val="002C433B"/>
    <w:rsid w:val="002C5103"/>
    <w:rsid w:val="002C553B"/>
    <w:rsid w:val="002C564B"/>
    <w:rsid w:val="002C5668"/>
    <w:rsid w:val="002C637C"/>
    <w:rsid w:val="002C63BC"/>
    <w:rsid w:val="002C6603"/>
    <w:rsid w:val="002C6B33"/>
    <w:rsid w:val="002C723C"/>
    <w:rsid w:val="002C7C44"/>
    <w:rsid w:val="002D0654"/>
    <w:rsid w:val="002D0A59"/>
    <w:rsid w:val="002D0FD3"/>
    <w:rsid w:val="002D13CB"/>
    <w:rsid w:val="002D156B"/>
    <w:rsid w:val="002D17E8"/>
    <w:rsid w:val="002D1E7D"/>
    <w:rsid w:val="002D2EE6"/>
    <w:rsid w:val="002D2EE7"/>
    <w:rsid w:val="002D2FA7"/>
    <w:rsid w:val="002D3113"/>
    <w:rsid w:val="002D3C36"/>
    <w:rsid w:val="002D3F76"/>
    <w:rsid w:val="002D497A"/>
    <w:rsid w:val="002D4F15"/>
    <w:rsid w:val="002D51BA"/>
    <w:rsid w:val="002D5D6C"/>
    <w:rsid w:val="002D659B"/>
    <w:rsid w:val="002D6A7B"/>
    <w:rsid w:val="002D73D7"/>
    <w:rsid w:val="002D78E1"/>
    <w:rsid w:val="002D7AA7"/>
    <w:rsid w:val="002E08B3"/>
    <w:rsid w:val="002E0FBC"/>
    <w:rsid w:val="002E2581"/>
    <w:rsid w:val="002E25F9"/>
    <w:rsid w:val="002E263E"/>
    <w:rsid w:val="002E3339"/>
    <w:rsid w:val="002E37D5"/>
    <w:rsid w:val="002E3BCD"/>
    <w:rsid w:val="002E4133"/>
    <w:rsid w:val="002E47D4"/>
    <w:rsid w:val="002E4B47"/>
    <w:rsid w:val="002E4CB4"/>
    <w:rsid w:val="002E4E23"/>
    <w:rsid w:val="002E5194"/>
    <w:rsid w:val="002E5219"/>
    <w:rsid w:val="002E6ADE"/>
    <w:rsid w:val="002E6BE4"/>
    <w:rsid w:val="002E6C30"/>
    <w:rsid w:val="002E701D"/>
    <w:rsid w:val="002E7078"/>
    <w:rsid w:val="002E707A"/>
    <w:rsid w:val="002E7687"/>
    <w:rsid w:val="002F057D"/>
    <w:rsid w:val="002F1466"/>
    <w:rsid w:val="002F1507"/>
    <w:rsid w:val="002F1668"/>
    <w:rsid w:val="002F1A44"/>
    <w:rsid w:val="002F1DC9"/>
    <w:rsid w:val="002F1EE3"/>
    <w:rsid w:val="002F1F7A"/>
    <w:rsid w:val="002F2130"/>
    <w:rsid w:val="002F30FD"/>
    <w:rsid w:val="002F3754"/>
    <w:rsid w:val="002F3B17"/>
    <w:rsid w:val="002F3B82"/>
    <w:rsid w:val="002F3B98"/>
    <w:rsid w:val="002F3DDB"/>
    <w:rsid w:val="002F3EF7"/>
    <w:rsid w:val="002F454A"/>
    <w:rsid w:val="002F4721"/>
    <w:rsid w:val="002F58B1"/>
    <w:rsid w:val="002F6608"/>
    <w:rsid w:val="002F6AFD"/>
    <w:rsid w:val="002F6E4A"/>
    <w:rsid w:val="002F7093"/>
    <w:rsid w:val="002F7146"/>
    <w:rsid w:val="002F7A41"/>
    <w:rsid w:val="00300402"/>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7F0"/>
    <w:rsid w:val="003058C4"/>
    <w:rsid w:val="00305DA3"/>
    <w:rsid w:val="00306632"/>
    <w:rsid w:val="00306A53"/>
    <w:rsid w:val="00306DED"/>
    <w:rsid w:val="00306F68"/>
    <w:rsid w:val="00307066"/>
    <w:rsid w:val="003072EA"/>
    <w:rsid w:val="00307DDC"/>
    <w:rsid w:val="00310386"/>
    <w:rsid w:val="00310753"/>
    <w:rsid w:val="00312500"/>
    <w:rsid w:val="00312A21"/>
    <w:rsid w:val="00312E85"/>
    <w:rsid w:val="003138E3"/>
    <w:rsid w:val="0031395C"/>
    <w:rsid w:val="0031395D"/>
    <w:rsid w:val="00313C68"/>
    <w:rsid w:val="003142F6"/>
    <w:rsid w:val="00314858"/>
    <w:rsid w:val="003148AF"/>
    <w:rsid w:val="003162B1"/>
    <w:rsid w:val="00316418"/>
    <w:rsid w:val="003170A4"/>
    <w:rsid w:val="0031716D"/>
    <w:rsid w:val="00317218"/>
    <w:rsid w:val="00320328"/>
    <w:rsid w:val="00320DE4"/>
    <w:rsid w:val="00320E70"/>
    <w:rsid w:val="00322109"/>
    <w:rsid w:val="00322814"/>
    <w:rsid w:val="00322E28"/>
    <w:rsid w:val="00324409"/>
    <w:rsid w:val="0032492A"/>
    <w:rsid w:val="00325033"/>
    <w:rsid w:val="00325647"/>
    <w:rsid w:val="003259BE"/>
    <w:rsid w:val="00325CC8"/>
    <w:rsid w:val="003260B5"/>
    <w:rsid w:val="0032610B"/>
    <w:rsid w:val="003262C9"/>
    <w:rsid w:val="00326688"/>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3B4"/>
    <w:rsid w:val="00333433"/>
    <w:rsid w:val="003344D1"/>
    <w:rsid w:val="0033454E"/>
    <w:rsid w:val="00334A8C"/>
    <w:rsid w:val="0033514E"/>
    <w:rsid w:val="00335399"/>
    <w:rsid w:val="00335448"/>
    <w:rsid w:val="00335985"/>
    <w:rsid w:val="00335A12"/>
    <w:rsid w:val="00335B6E"/>
    <w:rsid w:val="00335E00"/>
    <w:rsid w:val="00335E8A"/>
    <w:rsid w:val="00335FBC"/>
    <w:rsid w:val="00336835"/>
    <w:rsid w:val="00336D88"/>
    <w:rsid w:val="00337C2E"/>
    <w:rsid w:val="00337E04"/>
    <w:rsid w:val="00337E0C"/>
    <w:rsid w:val="00340419"/>
    <w:rsid w:val="00340F3C"/>
    <w:rsid w:val="003410B1"/>
    <w:rsid w:val="0034145D"/>
    <w:rsid w:val="0034151C"/>
    <w:rsid w:val="003419EC"/>
    <w:rsid w:val="003419ED"/>
    <w:rsid w:val="00341E7A"/>
    <w:rsid w:val="0034208D"/>
    <w:rsid w:val="00343443"/>
    <w:rsid w:val="00343F6F"/>
    <w:rsid w:val="003445CE"/>
    <w:rsid w:val="00344700"/>
    <w:rsid w:val="003447A2"/>
    <w:rsid w:val="003456A1"/>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3F9D"/>
    <w:rsid w:val="0035456A"/>
    <w:rsid w:val="003548B3"/>
    <w:rsid w:val="00354984"/>
    <w:rsid w:val="00354AB3"/>
    <w:rsid w:val="00354B0C"/>
    <w:rsid w:val="00354B33"/>
    <w:rsid w:val="00354EC3"/>
    <w:rsid w:val="00355025"/>
    <w:rsid w:val="00355642"/>
    <w:rsid w:val="0035568B"/>
    <w:rsid w:val="00355BD3"/>
    <w:rsid w:val="00355C62"/>
    <w:rsid w:val="00356DAB"/>
    <w:rsid w:val="00356DBD"/>
    <w:rsid w:val="003573EA"/>
    <w:rsid w:val="00360183"/>
    <w:rsid w:val="003604E0"/>
    <w:rsid w:val="003605CD"/>
    <w:rsid w:val="00360759"/>
    <w:rsid w:val="003611BD"/>
    <w:rsid w:val="0036194E"/>
    <w:rsid w:val="00361C4E"/>
    <w:rsid w:val="00361CB0"/>
    <w:rsid w:val="00361CD6"/>
    <w:rsid w:val="00362551"/>
    <w:rsid w:val="00362826"/>
    <w:rsid w:val="00362949"/>
    <w:rsid w:val="003630B5"/>
    <w:rsid w:val="003632E4"/>
    <w:rsid w:val="00363A01"/>
    <w:rsid w:val="00363A28"/>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5C2"/>
    <w:rsid w:val="00371DEF"/>
    <w:rsid w:val="003722E6"/>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5F11"/>
    <w:rsid w:val="00376522"/>
    <w:rsid w:val="00376CDE"/>
    <w:rsid w:val="00377672"/>
    <w:rsid w:val="00377CB6"/>
    <w:rsid w:val="00377EB6"/>
    <w:rsid w:val="0038006A"/>
    <w:rsid w:val="00380086"/>
    <w:rsid w:val="00381106"/>
    <w:rsid w:val="003811B8"/>
    <w:rsid w:val="003813EA"/>
    <w:rsid w:val="00381766"/>
    <w:rsid w:val="00381A80"/>
    <w:rsid w:val="00381C0C"/>
    <w:rsid w:val="0038234A"/>
    <w:rsid w:val="0038278A"/>
    <w:rsid w:val="00382976"/>
    <w:rsid w:val="0038356D"/>
    <w:rsid w:val="003835B3"/>
    <w:rsid w:val="00383801"/>
    <w:rsid w:val="0038388A"/>
    <w:rsid w:val="00383931"/>
    <w:rsid w:val="00383C53"/>
    <w:rsid w:val="00383CB5"/>
    <w:rsid w:val="00383D48"/>
    <w:rsid w:val="0038488B"/>
    <w:rsid w:val="00384B22"/>
    <w:rsid w:val="00384C6F"/>
    <w:rsid w:val="00385357"/>
    <w:rsid w:val="0038544E"/>
    <w:rsid w:val="00385988"/>
    <w:rsid w:val="0038599E"/>
    <w:rsid w:val="00385C78"/>
    <w:rsid w:val="00385D27"/>
    <w:rsid w:val="00390145"/>
    <w:rsid w:val="00390432"/>
    <w:rsid w:val="003905BC"/>
    <w:rsid w:val="0039074A"/>
    <w:rsid w:val="0039091D"/>
    <w:rsid w:val="003912FD"/>
    <w:rsid w:val="00391399"/>
    <w:rsid w:val="00391C3E"/>
    <w:rsid w:val="00391D98"/>
    <w:rsid w:val="00392028"/>
    <w:rsid w:val="00392423"/>
    <w:rsid w:val="0039277D"/>
    <w:rsid w:val="00392A0A"/>
    <w:rsid w:val="00392F53"/>
    <w:rsid w:val="00393428"/>
    <w:rsid w:val="003937DE"/>
    <w:rsid w:val="003940B2"/>
    <w:rsid w:val="003942A1"/>
    <w:rsid w:val="0039455F"/>
    <w:rsid w:val="00394FD6"/>
    <w:rsid w:val="0039539B"/>
    <w:rsid w:val="00395956"/>
    <w:rsid w:val="00395D64"/>
    <w:rsid w:val="00395EE4"/>
    <w:rsid w:val="003969CE"/>
    <w:rsid w:val="00396B27"/>
    <w:rsid w:val="00396E0A"/>
    <w:rsid w:val="0039742A"/>
    <w:rsid w:val="00397837"/>
    <w:rsid w:val="003A0DC6"/>
    <w:rsid w:val="003A0DF6"/>
    <w:rsid w:val="003A1243"/>
    <w:rsid w:val="003A12FF"/>
    <w:rsid w:val="003A1348"/>
    <w:rsid w:val="003A16EF"/>
    <w:rsid w:val="003A1B02"/>
    <w:rsid w:val="003A2AB1"/>
    <w:rsid w:val="003A31CA"/>
    <w:rsid w:val="003A3686"/>
    <w:rsid w:val="003A3813"/>
    <w:rsid w:val="003A3A03"/>
    <w:rsid w:val="003A3F1B"/>
    <w:rsid w:val="003A408E"/>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4AA"/>
    <w:rsid w:val="003B177D"/>
    <w:rsid w:val="003B2159"/>
    <w:rsid w:val="003B2869"/>
    <w:rsid w:val="003B2EE3"/>
    <w:rsid w:val="003B2F7C"/>
    <w:rsid w:val="003B3237"/>
    <w:rsid w:val="003B34D5"/>
    <w:rsid w:val="003B3F4D"/>
    <w:rsid w:val="003B3F84"/>
    <w:rsid w:val="003B450D"/>
    <w:rsid w:val="003B4AD8"/>
    <w:rsid w:val="003B52F2"/>
    <w:rsid w:val="003B5659"/>
    <w:rsid w:val="003B56AD"/>
    <w:rsid w:val="003B57FC"/>
    <w:rsid w:val="003B596D"/>
    <w:rsid w:val="003B5C12"/>
    <w:rsid w:val="003B5FE0"/>
    <w:rsid w:val="003B641F"/>
    <w:rsid w:val="003B68C6"/>
    <w:rsid w:val="003B6912"/>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40D0"/>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505"/>
    <w:rsid w:val="003D2712"/>
    <w:rsid w:val="003D31D4"/>
    <w:rsid w:val="003D33DA"/>
    <w:rsid w:val="003D3474"/>
    <w:rsid w:val="003D36A7"/>
    <w:rsid w:val="003D3976"/>
    <w:rsid w:val="003D3A3C"/>
    <w:rsid w:val="003D3E4D"/>
    <w:rsid w:val="003D5353"/>
    <w:rsid w:val="003D55F2"/>
    <w:rsid w:val="003D5D8D"/>
    <w:rsid w:val="003D5E8A"/>
    <w:rsid w:val="003D6097"/>
    <w:rsid w:val="003D6109"/>
    <w:rsid w:val="003D6188"/>
    <w:rsid w:val="003D7438"/>
    <w:rsid w:val="003D7D5A"/>
    <w:rsid w:val="003D7DC0"/>
    <w:rsid w:val="003E0084"/>
    <w:rsid w:val="003E010C"/>
    <w:rsid w:val="003E0C0D"/>
    <w:rsid w:val="003E10A6"/>
    <w:rsid w:val="003E1342"/>
    <w:rsid w:val="003E1A8A"/>
    <w:rsid w:val="003E2136"/>
    <w:rsid w:val="003E2241"/>
    <w:rsid w:val="003E238B"/>
    <w:rsid w:val="003E2CCD"/>
    <w:rsid w:val="003E3470"/>
    <w:rsid w:val="003E39F2"/>
    <w:rsid w:val="003E3C23"/>
    <w:rsid w:val="003E423F"/>
    <w:rsid w:val="003E42E3"/>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1FB8"/>
    <w:rsid w:val="003F250B"/>
    <w:rsid w:val="003F2853"/>
    <w:rsid w:val="003F28E1"/>
    <w:rsid w:val="003F2C0C"/>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552"/>
    <w:rsid w:val="004019DA"/>
    <w:rsid w:val="00401CDA"/>
    <w:rsid w:val="00402077"/>
    <w:rsid w:val="0040305A"/>
    <w:rsid w:val="00403373"/>
    <w:rsid w:val="00403A45"/>
    <w:rsid w:val="00403E3B"/>
    <w:rsid w:val="00403FE5"/>
    <w:rsid w:val="00404061"/>
    <w:rsid w:val="004040F3"/>
    <w:rsid w:val="00404A15"/>
    <w:rsid w:val="00404A66"/>
    <w:rsid w:val="00404BAF"/>
    <w:rsid w:val="00404E27"/>
    <w:rsid w:val="00404F54"/>
    <w:rsid w:val="0040508F"/>
    <w:rsid w:val="004050F3"/>
    <w:rsid w:val="0040583A"/>
    <w:rsid w:val="00405B12"/>
    <w:rsid w:val="00405C94"/>
    <w:rsid w:val="004063CE"/>
    <w:rsid w:val="00406599"/>
    <w:rsid w:val="004067E4"/>
    <w:rsid w:val="00406D78"/>
    <w:rsid w:val="00407976"/>
    <w:rsid w:val="00407A8E"/>
    <w:rsid w:val="00407F79"/>
    <w:rsid w:val="00410178"/>
    <w:rsid w:val="0041139A"/>
    <w:rsid w:val="004117A9"/>
    <w:rsid w:val="00411966"/>
    <w:rsid w:val="00411DBD"/>
    <w:rsid w:val="00411FEB"/>
    <w:rsid w:val="0041234C"/>
    <w:rsid w:val="004128C2"/>
    <w:rsid w:val="00412D99"/>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8E8"/>
    <w:rsid w:val="00421BF9"/>
    <w:rsid w:val="00421C4A"/>
    <w:rsid w:val="00421CEA"/>
    <w:rsid w:val="00421ED1"/>
    <w:rsid w:val="00421EF6"/>
    <w:rsid w:val="00422355"/>
    <w:rsid w:val="004223A5"/>
    <w:rsid w:val="004228B7"/>
    <w:rsid w:val="004234DF"/>
    <w:rsid w:val="004235AE"/>
    <w:rsid w:val="00423FA7"/>
    <w:rsid w:val="0042411C"/>
    <w:rsid w:val="00424418"/>
    <w:rsid w:val="00424894"/>
    <w:rsid w:val="0042498B"/>
    <w:rsid w:val="00424F62"/>
    <w:rsid w:val="004250F7"/>
    <w:rsid w:val="00425956"/>
    <w:rsid w:val="00425CB9"/>
    <w:rsid w:val="00425D75"/>
    <w:rsid w:val="00426A4C"/>
    <w:rsid w:val="00426F22"/>
    <w:rsid w:val="004275C3"/>
    <w:rsid w:val="0042789A"/>
    <w:rsid w:val="004278C4"/>
    <w:rsid w:val="00427F59"/>
    <w:rsid w:val="00430817"/>
    <w:rsid w:val="004313EB"/>
    <w:rsid w:val="004314D0"/>
    <w:rsid w:val="00431A14"/>
    <w:rsid w:val="00431C1A"/>
    <w:rsid w:val="00431C36"/>
    <w:rsid w:val="00432139"/>
    <w:rsid w:val="00432542"/>
    <w:rsid w:val="00432A64"/>
    <w:rsid w:val="00432A8C"/>
    <w:rsid w:val="00433075"/>
    <w:rsid w:val="004335EA"/>
    <w:rsid w:val="00433AE9"/>
    <w:rsid w:val="00434DD0"/>
    <w:rsid w:val="00434E35"/>
    <w:rsid w:val="004353E0"/>
    <w:rsid w:val="00435489"/>
    <w:rsid w:val="004355EC"/>
    <w:rsid w:val="004357EB"/>
    <w:rsid w:val="00435899"/>
    <w:rsid w:val="00436C58"/>
    <w:rsid w:val="00436CE7"/>
    <w:rsid w:val="00437463"/>
    <w:rsid w:val="0043761D"/>
    <w:rsid w:val="0044005B"/>
    <w:rsid w:val="00440200"/>
    <w:rsid w:val="004409AE"/>
    <w:rsid w:val="004414B0"/>
    <w:rsid w:val="00441707"/>
    <w:rsid w:val="00441A0D"/>
    <w:rsid w:val="00441BF6"/>
    <w:rsid w:val="00441E73"/>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122"/>
    <w:rsid w:val="004452CE"/>
    <w:rsid w:val="004455BC"/>
    <w:rsid w:val="004457D3"/>
    <w:rsid w:val="00445C72"/>
    <w:rsid w:val="004462D1"/>
    <w:rsid w:val="004462F5"/>
    <w:rsid w:val="0044662B"/>
    <w:rsid w:val="00446EB9"/>
    <w:rsid w:val="004471F5"/>
    <w:rsid w:val="00447456"/>
    <w:rsid w:val="004476A4"/>
    <w:rsid w:val="00447A5D"/>
    <w:rsid w:val="00450616"/>
    <w:rsid w:val="00450A3A"/>
    <w:rsid w:val="00450DB2"/>
    <w:rsid w:val="00450F52"/>
    <w:rsid w:val="00451FBB"/>
    <w:rsid w:val="00452034"/>
    <w:rsid w:val="0045211C"/>
    <w:rsid w:val="00452906"/>
    <w:rsid w:val="004529BD"/>
    <w:rsid w:val="00452D5A"/>
    <w:rsid w:val="00453089"/>
    <w:rsid w:val="00454134"/>
    <w:rsid w:val="00454594"/>
    <w:rsid w:val="00454C8F"/>
    <w:rsid w:val="00454F1F"/>
    <w:rsid w:val="00455096"/>
    <w:rsid w:val="00455CE0"/>
    <w:rsid w:val="004564ED"/>
    <w:rsid w:val="004565DB"/>
    <w:rsid w:val="0045686E"/>
    <w:rsid w:val="00456E54"/>
    <w:rsid w:val="004573B9"/>
    <w:rsid w:val="00457496"/>
    <w:rsid w:val="004578F5"/>
    <w:rsid w:val="00457F3B"/>
    <w:rsid w:val="004604B2"/>
    <w:rsid w:val="004607B5"/>
    <w:rsid w:val="00460ADC"/>
    <w:rsid w:val="00460C1B"/>
    <w:rsid w:val="004612C4"/>
    <w:rsid w:val="00461C50"/>
    <w:rsid w:val="00461F95"/>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5B8"/>
    <w:rsid w:val="004716E5"/>
    <w:rsid w:val="0047172C"/>
    <w:rsid w:val="004719AC"/>
    <w:rsid w:val="00472B1B"/>
    <w:rsid w:val="00472CC1"/>
    <w:rsid w:val="00472CD4"/>
    <w:rsid w:val="00472D6F"/>
    <w:rsid w:val="00472E03"/>
    <w:rsid w:val="004739C6"/>
    <w:rsid w:val="0047407F"/>
    <w:rsid w:val="004742A9"/>
    <w:rsid w:val="004743AF"/>
    <w:rsid w:val="004745B1"/>
    <w:rsid w:val="00474E10"/>
    <w:rsid w:val="00475902"/>
    <w:rsid w:val="00475B6E"/>
    <w:rsid w:val="00475C55"/>
    <w:rsid w:val="00476870"/>
    <w:rsid w:val="004769D4"/>
    <w:rsid w:val="004771D5"/>
    <w:rsid w:val="00477B4A"/>
    <w:rsid w:val="00477C67"/>
    <w:rsid w:val="00480302"/>
    <w:rsid w:val="004806E2"/>
    <w:rsid w:val="00480BC1"/>
    <w:rsid w:val="00480D97"/>
    <w:rsid w:val="00480E7E"/>
    <w:rsid w:val="00480F5A"/>
    <w:rsid w:val="00481441"/>
    <w:rsid w:val="00481915"/>
    <w:rsid w:val="00481B79"/>
    <w:rsid w:val="00481BF3"/>
    <w:rsid w:val="00481D2E"/>
    <w:rsid w:val="004828AF"/>
    <w:rsid w:val="00482F40"/>
    <w:rsid w:val="004838D2"/>
    <w:rsid w:val="00484181"/>
    <w:rsid w:val="004843EB"/>
    <w:rsid w:val="0048467F"/>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2CB"/>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47B"/>
    <w:rsid w:val="004A04EB"/>
    <w:rsid w:val="004A0768"/>
    <w:rsid w:val="004A092C"/>
    <w:rsid w:val="004A0AF0"/>
    <w:rsid w:val="004A0D1C"/>
    <w:rsid w:val="004A11C2"/>
    <w:rsid w:val="004A18FD"/>
    <w:rsid w:val="004A1C9B"/>
    <w:rsid w:val="004A1F0A"/>
    <w:rsid w:val="004A27D0"/>
    <w:rsid w:val="004A2C75"/>
    <w:rsid w:val="004A32CC"/>
    <w:rsid w:val="004A397F"/>
    <w:rsid w:val="004A3C50"/>
    <w:rsid w:val="004A3E84"/>
    <w:rsid w:val="004A3EE1"/>
    <w:rsid w:val="004A403F"/>
    <w:rsid w:val="004A45D7"/>
    <w:rsid w:val="004A48A1"/>
    <w:rsid w:val="004A4F35"/>
    <w:rsid w:val="004A5086"/>
    <w:rsid w:val="004A536E"/>
    <w:rsid w:val="004A5517"/>
    <w:rsid w:val="004A60A2"/>
    <w:rsid w:val="004A6283"/>
    <w:rsid w:val="004A66D4"/>
    <w:rsid w:val="004A69D2"/>
    <w:rsid w:val="004A6E63"/>
    <w:rsid w:val="004A76A5"/>
    <w:rsid w:val="004A77A8"/>
    <w:rsid w:val="004B07E4"/>
    <w:rsid w:val="004B0A04"/>
    <w:rsid w:val="004B0FA9"/>
    <w:rsid w:val="004B0FCF"/>
    <w:rsid w:val="004B138D"/>
    <w:rsid w:val="004B14B8"/>
    <w:rsid w:val="004B1527"/>
    <w:rsid w:val="004B1E2A"/>
    <w:rsid w:val="004B2163"/>
    <w:rsid w:val="004B220A"/>
    <w:rsid w:val="004B280E"/>
    <w:rsid w:val="004B2CA3"/>
    <w:rsid w:val="004B3493"/>
    <w:rsid w:val="004B3816"/>
    <w:rsid w:val="004B3F4C"/>
    <w:rsid w:val="004B3F5F"/>
    <w:rsid w:val="004B44F5"/>
    <w:rsid w:val="004B4E9E"/>
    <w:rsid w:val="004B5368"/>
    <w:rsid w:val="004B5534"/>
    <w:rsid w:val="004B56A7"/>
    <w:rsid w:val="004B60F7"/>
    <w:rsid w:val="004B6586"/>
    <w:rsid w:val="004B672B"/>
    <w:rsid w:val="004B68A6"/>
    <w:rsid w:val="004B6A7D"/>
    <w:rsid w:val="004B6B14"/>
    <w:rsid w:val="004B6B4B"/>
    <w:rsid w:val="004B6F23"/>
    <w:rsid w:val="004B7596"/>
    <w:rsid w:val="004B7A9F"/>
    <w:rsid w:val="004B7AB5"/>
    <w:rsid w:val="004B7C2B"/>
    <w:rsid w:val="004B7F5B"/>
    <w:rsid w:val="004C0222"/>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358"/>
    <w:rsid w:val="004C7505"/>
    <w:rsid w:val="004C7686"/>
    <w:rsid w:val="004D0223"/>
    <w:rsid w:val="004D0CC8"/>
    <w:rsid w:val="004D0EC5"/>
    <w:rsid w:val="004D17C5"/>
    <w:rsid w:val="004D1DB5"/>
    <w:rsid w:val="004D2813"/>
    <w:rsid w:val="004D2940"/>
    <w:rsid w:val="004D2F50"/>
    <w:rsid w:val="004D2F65"/>
    <w:rsid w:val="004D2F79"/>
    <w:rsid w:val="004D31AC"/>
    <w:rsid w:val="004D3670"/>
    <w:rsid w:val="004D3D01"/>
    <w:rsid w:val="004D4051"/>
    <w:rsid w:val="004D43C9"/>
    <w:rsid w:val="004D4406"/>
    <w:rsid w:val="004D4645"/>
    <w:rsid w:val="004D4980"/>
    <w:rsid w:val="004D4CA1"/>
    <w:rsid w:val="004D5744"/>
    <w:rsid w:val="004D58C2"/>
    <w:rsid w:val="004D5D24"/>
    <w:rsid w:val="004D5E8E"/>
    <w:rsid w:val="004D67C4"/>
    <w:rsid w:val="004D688D"/>
    <w:rsid w:val="004D6906"/>
    <w:rsid w:val="004D6F26"/>
    <w:rsid w:val="004D7740"/>
    <w:rsid w:val="004D792F"/>
    <w:rsid w:val="004D7A36"/>
    <w:rsid w:val="004E02C2"/>
    <w:rsid w:val="004E03A8"/>
    <w:rsid w:val="004E0486"/>
    <w:rsid w:val="004E0656"/>
    <w:rsid w:val="004E0B6F"/>
    <w:rsid w:val="004E11EA"/>
    <w:rsid w:val="004E133B"/>
    <w:rsid w:val="004E1E7E"/>
    <w:rsid w:val="004E20B0"/>
    <w:rsid w:val="004E310C"/>
    <w:rsid w:val="004E3417"/>
    <w:rsid w:val="004E38DC"/>
    <w:rsid w:val="004E4D1F"/>
    <w:rsid w:val="004E59BB"/>
    <w:rsid w:val="004E5ABF"/>
    <w:rsid w:val="004E6101"/>
    <w:rsid w:val="004E610C"/>
    <w:rsid w:val="004E639F"/>
    <w:rsid w:val="004E643C"/>
    <w:rsid w:val="004E64F4"/>
    <w:rsid w:val="004E650F"/>
    <w:rsid w:val="004E786A"/>
    <w:rsid w:val="004E78C0"/>
    <w:rsid w:val="004E7F2B"/>
    <w:rsid w:val="004F01D0"/>
    <w:rsid w:val="004F0363"/>
    <w:rsid w:val="004F08FC"/>
    <w:rsid w:val="004F14B3"/>
    <w:rsid w:val="004F20CC"/>
    <w:rsid w:val="004F26F6"/>
    <w:rsid w:val="004F2934"/>
    <w:rsid w:val="004F3BCF"/>
    <w:rsid w:val="004F40E9"/>
    <w:rsid w:val="004F438D"/>
    <w:rsid w:val="004F4725"/>
    <w:rsid w:val="004F4D72"/>
    <w:rsid w:val="004F5A9F"/>
    <w:rsid w:val="004F5AE6"/>
    <w:rsid w:val="004F5D07"/>
    <w:rsid w:val="004F61F9"/>
    <w:rsid w:val="004F66BE"/>
    <w:rsid w:val="004F679B"/>
    <w:rsid w:val="004F724C"/>
    <w:rsid w:val="004F72B1"/>
    <w:rsid w:val="004F7A3F"/>
    <w:rsid w:val="005000C5"/>
    <w:rsid w:val="00500FA0"/>
    <w:rsid w:val="00502E5B"/>
    <w:rsid w:val="00503227"/>
    <w:rsid w:val="00503344"/>
    <w:rsid w:val="00503521"/>
    <w:rsid w:val="0050361A"/>
    <w:rsid w:val="0050361F"/>
    <w:rsid w:val="005039F4"/>
    <w:rsid w:val="00503BDF"/>
    <w:rsid w:val="00504EB4"/>
    <w:rsid w:val="00505385"/>
    <w:rsid w:val="00505974"/>
    <w:rsid w:val="00505C6A"/>
    <w:rsid w:val="00506038"/>
    <w:rsid w:val="00506936"/>
    <w:rsid w:val="00506A7B"/>
    <w:rsid w:val="0050721D"/>
    <w:rsid w:val="00507418"/>
    <w:rsid w:val="00507943"/>
    <w:rsid w:val="00507E42"/>
    <w:rsid w:val="0051028C"/>
    <w:rsid w:val="00510431"/>
    <w:rsid w:val="00510492"/>
    <w:rsid w:val="00510B77"/>
    <w:rsid w:val="005112BC"/>
    <w:rsid w:val="005123AC"/>
    <w:rsid w:val="005123F1"/>
    <w:rsid w:val="00512B8C"/>
    <w:rsid w:val="00512CE3"/>
    <w:rsid w:val="00512E18"/>
    <w:rsid w:val="00513298"/>
    <w:rsid w:val="00513623"/>
    <w:rsid w:val="00513CA0"/>
    <w:rsid w:val="0051465B"/>
    <w:rsid w:val="00514761"/>
    <w:rsid w:val="005148FF"/>
    <w:rsid w:val="0051516D"/>
    <w:rsid w:val="00515C98"/>
    <w:rsid w:val="00516349"/>
    <w:rsid w:val="005167DA"/>
    <w:rsid w:val="005168FE"/>
    <w:rsid w:val="00516BE2"/>
    <w:rsid w:val="00516CFC"/>
    <w:rsid w:val="00516F6F"/>
    <w:rsid w:val="00516F76"/>
    <w:rsid w:val="0051795D"/>
    <w:rsid w:val="0052015F"/>
    <w:rsid w:val="00520B4D"/>
    <w:rsid w:val="00520BFB"/>
    <w:rsid w:val="00521AD7"/>
    <w:rsid w:val="00522694"/>
    <w:rsid w:val="005227AF"/>
    <w:rsid w:val="00522918"/>
    <w:rsid w:val="005229FE"/>
    <w:rsid w:val="00522A15"/>
    <w:rsid w:val="00522BD8"/>
    <w:rsid w:val="00522F91"/>
    <w:rsid w:val="00522FD0"/>
    <w:rsid w:val="00523116"/>
    <w:rsid w:val="00523146"/>
    <w:rsid w:val="005231D0"/>
    <w:rsid w:val="00523413"/>
    <w:rsid w:val="00523A59"/>
    <w:rsid w:val="0052455D"/>
    <w:rsid w:val="00524699"/>
    <w:rsid w:val="00525607"/>
    <w:rsid w:val="0052601D"/>
    <w:rsid w:val="005260C4"/>
    <w:rsid w:val="0052634A"/>
    <w:rsid w:val="005263B1"/>
    <w:rsid w:val="00526B13"/>
    <w:rsid w:val="00526DEF"/>
    <w:rsid w:val="0052734F"/>
    <w:rsid w:val="00527D32"/>
    <w:rsid w:val="00527FDD"/>
    <w:rsid w:val="005307D1"/>
    <w:rsid w:val="005310F1"/>
    <w:rsid w:val="005318D1"/>
    <w:rsid w:val="00531D08"/>
    <w:rsid w:val="005320EA"/>
    <w:rsid w:val="00532BF8"/>
    <w:rsid w:val="00532CE6"/>
    <w:rsid w:val="00532FD9"/>
    <w:rsid w:val="0053345B"/>
    <w:rsid w:val="005335EB"/>
    <w:rsid w:val="00533B14"/>
    <w:rsid w:val="00533C79"/>
    <w:rsid w:val="0053401D"/>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57A6"/>
    <w:rsid w:val="005464DA"/>
    <w:rsid w:val="00546EF8"/>
    <w:rsid w:val="0055068E"/>
    <w:rsid w:val="005506BE"/>
    <w:rsid w:val="005506F8"/>
    <w:rsid w:val="005512B8"/>
    <w:rsid w:val="00551641"/>
    <w:rsid w:val="0055173C"/>
    <w:rsid w:val="00551748"/>
    <w:rsid w:val="0055199E"/>
    <w:rsid w:val="00551A16"/>
    <w:rsid w:val="00551A4C"/>
    <w:rsid w:val="00551F91"/>
    <w:rsid w:val="00552426"/>
    <w:rsid w:val="0055314A"/>
    <w:rsid w:val="00553527"/>
    <w:rsid w:val="00553972"/>
    <w:rsid w:val="00554675"/>
    <w:rsid w:val="0055541F"/>
    <w:rsid w:val="00555826"/>
    <w:rsid w:val="00555C4C"/>
    <w:rsid w:val="00555CFE"/>
    <w:rsid w:val="00556428"/>
    <w:rsid w:val="00556701"/>
    <w:rsid w:val="00557020"/>
    <w:rsid w:val="0055766B"/>
    <w:rsid w:val="005576F2"/>
    <w:rsid w:val="0055784E"/>
    <w:rsid w:val="00560007"/>
    <w:rsid w:val="00560302"/>
    <w:rsid w:val="00560341"/>
    <w:rsid w:val="005603DD"/>
    <w:rsid w:val="00560750"/>
    <w:rsid w:val="00560B0E"/>
    <w:rsid w:val="00560C2E"/>
    <w:rsid w:val="00560CFD"/>
    <w:rsid w:val="00560D79"/>
    <w:rsid w:val="00561C5A"/>
    <w:rsid w:val="00562492"/>
    <w:rsid w:val="005630CB"/>
    <w:rsid w:val="00563306"/>
    <w:rsid w:val="00563AFB"/>
    <w:rsid w:val="00563C2A"/>
    <w:rsid w:val="00563D76"/>
    <w:rsid w:val="005640CE"/>
    <w:rsid w:val="00564548"/>
    <w:rsid w:val="0056485F"/>
    <w:rsid w:val="00564AC1"/>
    <w:rsid w:val="0056504A"/>
    <w:rsid w:val="005650D7"/>
    <w:rsid w:val="0056617B"/>
    <w:rsid w:val="00566FD1"/>
    <w:rsid w:val="00566FEC"/>
    <w:rsid w:val="00567046"/>
    <w:rsid w:val="00567306"/>
    <w:rsid w:val="0056749B"/>
    <w:rsid w:val="00567C30"/>
    <w:rsid w:val="00567D3A"/>
    <w:rsid w:val="00570D02"/>
    <w:rsid w:val="00571349"/>
    <w:rsid w:val="005719FF"/>
    <w:rsid w:val="00572A67"/>
    <w:rsid w:val="00573479"/>
    <w:rsid w:val="005734C3"/>
    <w:rsid w:val="00573796"/>
    <w:rsid w:val="005737A8"/>
    <w:rsid w:val="00573A69"/>
    <w:rsid w:val="00574527"/>
    <w:rsid w:val="00574915"/>
    <w:rsid w:val="0057507F"/>
    <w:rsid w:val="0057532A"/>
    <w:rsid w:val="00575760"/>
    <w:rsid w:val="0057730E"/>
    <w:rsid w:val="0057775B"/>
    <w:rsid w:val="0057782D"/>
    <w:rsid w:val="00577902"/>
    <w:rsid w:val="005779D4"/>
    <w:rsid w:val="00577E63"/>
    <w:rsid w:val="005803E7"/>
    <w:rsid w:val="005804E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4B88"/>
    <w:rsid w:val="005852F3"/>
    <w:rsid w:val="0058547B"/>
    <w:rsid w:val="005854D6"/>
    <w:rsid w:val="00585EC2"/>
    <w:rsid w:val="00585F2D"/>
    <w:rsid w:val="00585FD0"/>
    <w:rsid w:val="005861C2"/>
    <w:rsid w:val="00586528"/>
    <w:rsid w:val="00586FA8"/>
    <w:rsid w:val="005875AC"/>
    <w:rsid w:val="00587AF0"/>
    <w:rsid w:val="00590498"/>
    <w:rsid w:val="00590654"/>
    <w:rsid w:val="00590AA8"/>
    <w:rsid w:val="00590CA8"/>
    <w:rsid w:val="005911F8"/>
    <w:rsid w:val="0059132B"/>
    <w:rsid w:val="00591ECB"/>
    <w:rsid w:val="0059263F"/>
    <w:rsid w:val="00593026"/>
    <w:rsid w:val="00593129"/>
    <w:rsid w:val="00593355"/>
    <w:rsid w:val="0059450B"/>
    <w:rsid w:val="00594B08"/>
    <w:rsid w:val="00595190"/>
    <w:rsid w:val="00595694"/>
    <w:rsid w:val="00595CDE"/>
    <w:rsid w:val="00596148"/>
    <w:rsid w:val="00596331"/>
    <w:rsid w:val="005964E0"/>
    <w:rsid w:val="005969AD"/>
    <w:rsid w:val="00597255"/>
    <w:rsid w:val="005973DB"/>
    <w:rsid w:val="005977C9"/>
    <w:rsid w:val="00597A3C"/>
    <w:rsid w:val="005A1914"/>
    <w:rsid w:val="005A1A2A"/>
    <w:rsid w:val="005A1CF6"/>
    <w:rsid w:val="005A1F54"/>
    <w:rsid w:val="005A2339"/>
    <w:rsid w:val="005A308E"/>
    <w:rsid w:val="005A3163"/>
    <w:rsid w:val="005A31E5"/>
    <w:rsid w:val="005A325F"/>
    <w:rsid w:val="005A3351"/>
    <w:rsid w:val="005A3C1B"/>
    <w:rsid w:val="005A3C1F"/>
    <w:rsid w:val="005A3D25"/>
    <w:rsid w:val="005A44BA"/>
    <w:rsid w:val="005A4AE3"/>
    <w:rsid w:val="005A50DA"/>
    <w:rsid w:val="005A520C"/>
    <w:rsid w:val="005A53FB"/>
    <w:rsid w:val="005A5591"/>
    <w:rsid w:val="005A5B2B"/>
    <w:rsid w:val="005A71C6"/>
    <w:rsid w:val="005A774A"/>
    <w:rsid w:val="005A7C29"/>
    <w:rsid w:val="005B0F0A"/>
    <w:rsid w:val="005B1025"/>
    <w:rsid w:val="005B122F"/>
    <w:rsid w:val="005B1CA9"/>
    <w:rsid w:val="005B200C"/>
    <w:rsid w:val="005B2680"/>
    <w:rsid w:val="005B30B5"/>
    <w:rsid w:val="005B4009"/>
    <w:rsid w:val="005B4167"/>
    <w:rsid w:val="005B418C"/>
    <w:rsid w:val="005B46B6"/>
    <w:rsid w:val="005B53BB"/>
    <w:rsid w:val="005B55A7"/>
    <w:rsid w:val="005B5E33"/>
    <w:rsid w:val="005C017C"/>
    <w:rsid w:val="005C0742"/>
    <w:rsid w:val="005C0A93"/>
    <w:rsid w:val="005C0AB7"/>
    <w:rsid w:val="005C1FC5"/>
    <w:rsid w:val="005C243D"/>
    <w:rsid w:val="005C2A94"/>
    <w:rsid w:val="005C2BE1"/>
    <w:rsid w:val="005C3203"/>
    <w:rsid w:val="005C336C"/>
    <w:rsid w:val="005C39DB"/>
    <w:rsid w:val="005C3D8F"/>
    <w:rsid w:val="005C4291"/>
    <w:rsid w:val="005C441F"/>
    <w:rsid w:val="005C47E6"/>
    <w:rsid w:val="005C4A35"/>
    <w:rsid w:val="005C4B8E"/>
    <w:rsid w:val="005C520D"/>
    <w:rsid w:val="005C6143"/>
    <w:rsid w:val="005C65E8"/>
    <w:rsid w:val="005C6774"/>
    <w:rsid w:val="005C689A"/>
    <w:rsid w:val="005C6D85"/>
    <w:rsid w:val="005C700C"/>
    <w:rsid w:val="005C72E3"/>
    <w:rsid w:val="005C7C4F"/>
    <w:rsid w:val="005C7CFA"/>
    <w:rsid w:val="005C7DF7"/>
    <w:rsid w:val="005C7F7A"/>
    <w:rsid w:val="005D03BC"/>
    <w:rsid w:val="005D0D3C"/>
    <w:rsid w:val="005D1B2E"/>
    <w:rsid w:val="005D1F41"/>
    <w:rsid w:val="005D2169"/>
    <w:rsid w:val="005D2309"/>
    <w:rsid w:val="005D233B"/>
    <w:rsid w:val="005D275D"/>
    <w:rsid w:val="005D2BE7"/>
    <w:rsid w:val="005D2FC0"/>
    <w:rsid w:val="005D3574"/>
    <w:rsid w:val="005D3619"/>
    <w:rsid w:val="005D3A27"/>
    <w:rsid w:val="005D3D68"/>
    <w:rsid w:val="005D3F9A"/>
    <w:rsid w:val="005D3FEB"/>
    <w:rsid w:val="005D40C4"/>
    <w:rsid w:val="005D420B"/>
    <w:rsid w:val="005D42A6"/>
    <w:rsid w:val="005D45C6"/>
    <w:rsid w:val="005D51B6"/>
    <w:rsid w:val="005D5493"/>
    <w:rsid w:val="005D561D"/>
    <w:rsid w:val="005D5B35"/>
    <w:rsid w:val="005D5BE7"/>
    <w:rsid w:val="005D5FBF"/>
    <w:rsid w:val="005D6086"/>
    <w:rsid w:val="005D7256"/>
    <w:rsid w:val="005D72E1"/>
    <w:rsid w:val="005D78F0"/>
    <w:rsid w:val="005D7B63"/>
    <w:rsid w:val="005E06F5"/>
    <w:rsid w:val="005E08D8"/>
    <w:rsid w:val="005E08EF"/>
    <w:rsid w:val="005E0A77"/>
    <w:rsid w:val="005E0EB0"/>
    <w:rsid w:val="005E17F2"/>
    <w:rsid w:val="005E1F2E"/>
    <w:rsid w:val="005E225E"/>
    <w:rsid w:val="005E288B"/>
    <w:rsid w:val="005E3175"/>
    <w:rsid w:val="005E3FD9"/>
    <w:rsid w:val="005E4799"/>
    <w:rsid w:val="005E4961"/>
    <w:rsid w:val="005E4C2C"/>
    <w:rsid w:val="005E52F6"/>
    <w:rsid w:val="005E5F02"/>
    <w:rsid w:val="005E5F93"/>
    <w:rsid w:val="005E5F98"/>
    <w:rsid w:val="005E6688"/>
    <w:rsid w:val="005E6AA1"/>
    <w:rsid w:val="005E6E53"/>
    <w:rsid w:val="005E6F1E"/>
    <w:rsid w:val="005E7143"/>
    <w:rsid w:val="005E7169"/>
    <w:rsid w:val="005E735B"/>
    <w:rsid w:val="005F0488"/>
    <w:rsid w:val="005F0A66"/>
    <w:rsid w:val="005F104B"/>
    <w:rsid w:val="005F113D"/>
    <w:rsid w:val="005F1207"/>
    <w:rsid w:val="005F179C"/>
    <w:rsid w:val="005F188C"/>
    <w:rsid w:val="005F1F1B"/>
    <w:rsid w:val="005F209C"/>
    <w:rsid w:val="005F20A1"/>
    <w:rsid w:val="005F2214"/>
    <w:rsid w:val="005F3288"/>
    <w:rsid w:val="005F3B79"/>
    <w:rsid w:val="005F3CA3"/>
    <w:rsid w:val="005F49F0"/>
    <w:rsid w:val="005F4CB0"/>
    <w:rsid w:val="005F511B"/>
    <w:rsid w:val="005F523A"/>
    <w:rsid w:val="005F528B"/>
    <w:rsid w:val="005F53F8"/>
    <w:rsid w:val="005F57B1"/>
    <w:rsid w:val="005F5A1D"/>
    <w:rsid w:val="005F5AB2"/>
    <w:rsid w:val="005F5FB0"/>
    <w:rsid w:val="005F60B0"/>
    <w:rsid w:val="005F66BC"/>
    <w:rsid w:val="005F676B"/>
    <w:rsid w:val="005F67C0"/>
    <w:rsid w:val="005F6AAB"/>
    <w:rsid w:val="005F6DF9"/>
    <w:rsid w:val="005F74D0"/>
    <w:rsid w:val="005F777A"/>
    <w:rsid w:val="005F77F9"/>
    <w:rsid w:val="005F79B3"/>
    <w:rsid w:val="005F7D76"/>
    <w:rsid w:val="00600154"/>
    <w:rsid w:val="0060029E"/>
    <w:rsid w:val="0060092B"/>
    <w:rsid w:val="00601032"/>
    <w:rsid w:val="00601194"/>
    <w:rsid w:val="0060156E"/>
    <w:rsid w:val="00601696"/>
    <w:rsid w:val="0060223A"/>
    <w:rsid w:val="0060224F"/>
    <w:rsid w:val="006023DC"/>
    <w:rsid w:val="00602B22"/>
    <w:rsid w:val="00602F7E"/>
    <w:rsid w:val="00603A2F"/>
    <w:rsid w:val="00603EDC"/>
    <w:rsid w:val="00604877"/>
    <w:rsid w:val="00604C19"/>
    <w:rsid w:val="00604C2E"/>
    <w:rsid w:val="00604E36"/>
    <w:rsid w:val="00605A8E"/>
    <w:rsid w:val="00605B4F"/>
    <w:rsid w:val="00605C1B"/>
    <w:rsid w:val="00605E51"/>
    <w:rsid w:val="00605FA7"/>
    <w:rsid w:val="006063C8"/>
    <w:rsid w:val="0060640D"/>
    <w:rsid w:val="00606576"/>
    <w:rsid w:val="006067D0"/>
    <w:rsid w:val="006069DC"/>
    <w:rsid w:val="00607482"/>
    <w:rsid w:val="00610464"/>
    <w:rsid w:val="00610A9B"/>
    <w:rsid w:val="00610EFA"/>
    <w:rsid w:val="006112FB"/>
    <w:rsid w:val="006116E7"/>
    <w:rsid w:val="00611884"/>
    <w:rsid w:val="00612186"/>
    <w:rsid w:val="00612966"/>
    <w:rsid w:val="00612BEE"/>
    <w:rsid w:val="00612C99"/>
    <w:rsid w:val="00612E82"/>
    <w:rsid w:val="00613313"/>
    <w:rsid w:val="0061336A"/>
    <w:rsid w:val="006135E9"/>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5FC"/>
    <w:rsid w:val="00617EB3"/>
    <w:rsid w:val="00620783"/>
    <w:rsid w:val="00620AEE"/>
    <w:rsid w:val="006210FE"/>
    <w:rsid w:val="0062116E"/>
    <w:rsid w:val="006211CE"/>
    <w:rsid w:val="006211F7"/>
    <w:rsid w:val="006213CC"/>
    <w:rsid w:val="00621481"/>
    <w:rsid w:val="0062188C"/>
    <w:rsid w:val="00621AA4"/>
    <w:rsid w:val="0062225C"/>
    <w:rsid w:val="006229A0"/>
    <w:rsid w:val="006236C1"/>
    <w:rsid w:val="00624288"/>
    <w:rsid w:val="00624C12"/>
    <w:rsid w:val="006267E2"/>
    <w:rsid w:val="00627486"/>
    <w:rsid w:val="006277D7"/>
    <w:rsid w:val="006279F4"/>
    <w:rsid w:val="00627FF7"/>
    <w:rsid w:val="0063002F"/>
    <w:rsid w:val="00630B24"/>
    <w:rsid w:val="006310A5"/>
    <w:rsid w:val="00631228"/>
    <w:rsid w:val="0063218A"/>
    <w:rsid w:val="0063232F"/>
    <w:rsid w:val="00633075"/>
    <w:rsid w:val="006330B3"/>
    <w:rsid w:val="00633221"/>
    <w:rsid w:val="00633FA5"/>
    <w:rsid w:val="006341BA"/>
    <w:rsid w:val="00634473"/>
    <w:rsid w:val="006349CE"/>
    <w:rsid w:val="00634C85"/>
    <w:rsid w:val="00635113"/>
    <w:rsid w:val="0063597A"/>
    <w:rsid w:val="00636088"/>
    <w:rsid w:val="00636118"/>
    <w:rsid w:val="006367A7"/>
    <w:rsid w:val="00636A14"/>
    <w:rsid w:val="0063728A"/>
    <w:rsid w:val="00637359"/>
    <w:rsid w:val="00637625"/>
    <w:rsid w:val="00637EDF"/>
    <w:rsid w:val="006402B9"/>
    <w:rsid w:val="00640E9C"/>
    <w:rsid w:val="00640FEA"/>
    <w:rsid w:val="006422F3"/>
    <w:rsid w:val="006424B8"/>
    <w:rsid w:val="00642604"/>
    <w:rsid w:val="006427E1"/>
    <w:rsid w:val="00642F52"/>
    <w:rsid w:val="006457A3"/>
    <w:rsid w:val="00645834"/>
    <w:rsid w:val="00645B2D"/>
    <w:rsid w:val="006460CA"/>
    <w:rsid w:val="00646FF5"/>
    <w:rsid w:val="00647059"/>
    <w:rsid w:val="00647308"/>
    <w:rsid w:val="006474F6"/>
    <w:rsid w:val="00647E81"/>
    <w:rsid w:val="0065082F"/>
    <w:rsid w:val="00650844"/>
    <w:rsid w:val="00650C94"/>
    <w:rsid w:val="00650E0C"/>
    <w:rsid w:val="0065101F"/>
    <w:rsid w:val="00651224"/>
    <w:rsid w:val="00651385"/>
    <w:rsid w:val="006513C6"/>
    <w:rsid w:val="00651B63"/>
    <w:rsid w:val="00651BED"/>
    <w:rsid w:val="00651F3A"/>
    <w:rsid w:val="0065221F"/>
    <w:rsid w:val="00652529"/>
    <w:rsid w:val="00652B67"/>
    <w:rsid w:val="00652E09"/>
    <w:rsid w:val="0065376A"/>
    <w:rsid w:val="00654357"/>
    <w:rsid w:val="00654A03"/>
    <w:rsid w:val="00654BB3"/>
    <w:rsid w:val="00654E67"/>
    <w:rsid w:val="00654F34"/>
    <w:rsid w:val="00655074"/>
    <w:rsid w:val="00655516"/>
    <w:rsid w:val="006555BF"/>
    <w:rsid w:val="00655EEB"/>
    <w:rsid w:val="00655FD8"/>
    <w:rsid w:val="0065617F"/>
    <w:rsid w:val="00656205"/>
    <w:rsid w:val="006562F5"/>
    <w:rsid w:val="00656A37"/>
    <w:rsid w:val="00657C48"/>
    <w:rsid w:val="00657FF6"/>
    <w:rsid w:val="00661787"/>
    <w:rsid w:val="006617D7"/>
    <w:rsid w:val="006618E0"/>
    <w:rsid w:val="00661BA2"/>
    <w:rsid w:val="00662298"/>
    <w:rsid w:val="00662981"/>
    <w:rsid w:val="00662E2B"/>
    <w:rsid w:val="00663B9E"/>
    <w:rsid w:val="00664703"/>
    <w:rsid w:val="00664A56"/>
    <w:rsid w:val="006650FC"/>
    <w:rsid w:val="006658D1"/>
    <w:rsid w:val="00666596"/>
    <w:rsid w:val="00666B0D"/>
    <w:rsid w:val="00666DB5"/>
    <w:rsid w:val="00667596"/>
    <w:rsid w:val="0066783C"/>
    <w:rsid w:val="00667D71"/>
    <w:rsid w:val="00670407"/>
    <w:rsid w:val="006705D8"/>
    <w:rsid w:val="00671BE3"/>
    <w:rsid w:val="0067251E"/>
    <w:rsid w:val="006728C0"/>
    <w:rsid w:val="00673362"/>
    <w:rsid w:val="006737C4"/>
    <w:rsid w:val="00674B72"/>
    <w:rsid w:val="00674E39"/>
    <w:rsid w:val="0067522A"/>
    <w:rsid w:val="006755B9"/>
    <w:rsid w:val="00675A7B"/>
    <w:rsid w:val="00675FDA"/>
    <w:rsid w:val="00676629"/>
    <w:rsid w:val="0067666E"/>
    <w:rsid w:val="006767E5"/>
    <w:rsid w:val="00676812"/>
    <w:rsid w:val="00676AD1"/>
    <w:rsid w:val="00676C9A"/>
    <w:rsid w:val="00676EC1"/>
    <w:rsid w:val="00677B86"/>
    <w:rsid w:val="00677D62"/>
    <w:rsid w:val="00677E65"/>
    <w:rsid w:val="00680179"/>
    <w:rsid w:val="006812E2"/>
    <w:rsid w:val="006818C2"/>
    <w:rsid w:val="00681CB6"/>
    <w:rsid w:val="00681D28"/>
    <w:rsid w:val="00681DE1"/>
    <w:rsid w:val="00682809"/>
    <w:rsid w:val="00682BCA"/>
    <w:rsid w:val="00682D3E"/>
    <w:rsid w:val="00682ED5"/>
    <w:rsid w:val="0068325D"/>
    <w:rsid w:val="00683ABC"/>
    <w:rsid w:val="00683F8A"/>
    <w:rsid w:val="0068430E"/>
    <w:rsid w:val="006846AE"/>
    <w:rsid w:val="00684864"/>
    <w:rsid w:val="006854A0"/>
    <w:rsid w:val="0068561D"/>
    <w:rsid w:val="006862F8"/>
    <w:rsid w:val="00686AD6"/>
    <w:rsid w:val="00686B99"/>
    <w:rsid w:val="00686E7D"/>
    <w:rsid w:val="00687090"/>
    <w:rsid w:val="00687AFF"/>
    <w:rsid w:val="00690038"/>
    <w:rsid w:val="00690384"/>
    <w:rsid w:val="00690505"/>
    <w:rsid w:val="00690A03"/>
    <w:rsid w:val="00691606"/>
    <w:rsid w:val="00691C23"/>
    <w:rsid w:val="00691DFA"/>
    <w:rsid w:val="00692055"/>
    <w:rsid w:val="00692529"/>
    <w:rsid w:val="00692872"/>
    <w:rsid w:val="006931C4"/>
    <w:rsid w:val="00693443"/>
    <w:rsid w:val="006940ED"/>
    <w:rsid w:val="0069435B"/>
    <w:rsid w:val="0069435E"/>
    <w:rsid w:val="006943AD"/>
    <w:rsid w:val="00694982"/>
    <w:rsid w:val="00695054"/>
    <w:rsid w:val="00695293"/>
    <w:rsid w:val="00695907"/>
    <w:rsid w:val="006959F6"/>
    <w:rsid w:val="00695FBF"/>
    <w:rsid w:val="006962C2"/>
    <w:rsid w:val="0069639C"/>
    <w:rsid w:val="0069664F"/>
    <w:rsid w:val="00696B51"/>
    <w:rsid w:val="006977E9"/>
    <w:rsid w:val="00697EFD"/>
    <w:rsid w:val="006A0317"/>
    <w:rsid w:val="006A03AD"/>
    <w:rsid w:val="006A0442"/>
    <w:rsid w:val="006A080C"/>
    <w:rsid w:val="006A0BAE"/>
    <w:rsid w:val="006A0D14"/>
    <w:rsid w:val="006A1C5B"/>
    <w:rsid w:val="006A1D53"/>
    <w:rsid w:val="006A1EDB"/>
    <w:rsid w:val="006A211E"/>
    <w:rsid w:val="006A224B"/>
    <w:rsid w:val="006A25F1"/>
    <w:rsid w:val="006A283F"/>
    <w:rsid w:val="006A3326"/>
    <w:rsid w:val="006A334E"/>
    <w:rsid w:val="006A379C"/>
    <w:rsid w:val="006A39C0"/>
    <w:rsid w:val="006A3CF9"/>
    <w:rsid w:val="006A3F31"/>
    <w:rsid w:val="006A3FA5"/>
    <w:rsid w:val="006A3FBC"/>
    <w:rsid w:val="006A4562"/>
    <w:rsid w:val="006A45D2"/>
    <w:rsid w:val="006A4A3F"/>
    <w:rsid w:val="006A4DD4"/>
    <w:rsid w:val="006A4ED5"/>
    <w:rsid w:val="006A5B7A"/>
    <w:rsid w:val="006A60DE"/>
    <w:rsid w:val="006A6777"/>
    <w:rsid w:val="006A6A9C"/>
    <w:rsid w:val="006A6BCA"/>
    <w:rsid w:val="006A77C3"/>
    <w:rsid w:val="006A7B71"/>
    <w:rsid w:val="006A7DA3"/>
    <w:rsid w:val="006B0356"/>
    <w:rsid w:val="006B111E"/>
    <w:rsid w:val="006B138D"/>
    <w:rsid w:val="006B1400"/>
    <w:rsid w:val="006B15EF"/>
    <w:rsid w:val="006B19A5"/>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5F93"/>
    <w:rsid w:val="006B6918"/>
    <w:rsid w:val="006B6AB2"/>
    <w:rsid w:val="006B77B3"/>
    <w:rsid w:val="006B7859"/>
    <w:rsid w:val="006B7AEF"/>
    <w:rsid w:val="006B7E4B"/>
    <w:rsid w:val="006C04F3"/>
    <w:rsid w:val="006C0531"/>
    <w:rsid w:val="006C0D33"/>
    <w:rsid w:val="006C10CB"/>
    <w:rsid w:val="006C142A"/>
    <w:rsid w:val="006C148E"/>
    <w:rsid w:val="006C1D65"/>
    <w:rsid w:val="006C1DEB"/>
    <w:rsid w:val="006C1EFA"/>
    <w:rsid w:val="006C245F"/>
    <w:rsid w:val="006C264F"/>
    <w:rsid w:val="006C2868"/>
    <w:rsid w:val="006C295E"/>
    <w:rsid w:val="006C2F05"/>
    <w:rsid w:val="006C3259"/>
    <w:rsid w:val="006C3642"/>
    <w:rsid w:val="006C3EA9"/>
    <w:rsid w:val="006C41F3"/>
    <w:rsid w:val="006C42DA"/>
    <w:rsid w:val="006C47C0"/>
    <w:rsid w:val="006C4E3F"/>
    <w:rsid w:val="006C5A43"/>
    <w:rsid w:val="006C5B60"/>
    <w:rsid w:val="006C6500"/>
    <w:rsid w:val="006C65D1"/>
    <w:rsid w:val="006C669F"/>
    <w:rsid w:val="006C6716"/>
    <w:rsid w:val="006C67CA"/>
    <w:rsid w:val="006C67F3"/>
    <w:rsid w:val="006C68C7"/>
    <w:rsid w:val="006C7633"/>
    <w:rsid w:val="006C7760"/>
    <w:rsid w:val="006C7CB9"/>
    <w:rsid w:val="006D007C"/>
    <w:rsid w:val="006D05E3"/>
    <w:rsid w:val="006D06D1"/>
    <w:rsid w:val="006D11B7"/>
    <w:rsid w:val="006D19FA"/>
    <w:rsid w:val="006D1A05"/>
    <w:rsid w:val="006D1E76"/>
    <w:rsid w:val="006D2197"/>
    <w:rsid w:val="006D2710"/>
    <w:rsid w:val="006D2805"/>
    <w:rsid w:val="006D2FF7"/>
    <w:rsid w:val="006D35D3"/>
    <w:rsid w:val="006D3A4F"/>
    <w:rsid w:val="006D3ACA"/>
    <w:rsid w:val="006D3F23"/>
    <w:rsid w:val="006D40BF"/>
    <w:rsid w:val="006D42D4"/>
    <w:rsid w:val="006D4466"/>
    <w:rsid w:val="006D4AD9"/>
    <w:rsid w:val="006D4EE7"/>
    <w:rsid w:val="006D50E8"/>
    <w:rsid w:val="006D535B"/>
    <w:rsid w:val="006D5432"/>
    <w:rsid w:val="006D5C4A"/>
    <w:rsid w:val="006D5E2F"/>
    <w:rsid w:val="006D5F0C"/>
    <w:rsid w:val="006D601B"/>
    <w:rsid w:val="006D6065"/>
    <w:rsid w:val="006D612C"/>
    <w:rsid w:val="006D61DF"/>
    <w:rsid w:val="006D6808"/>
    <w:rsid w:val="006D69D0"/>
    <w:rsid w:val="006D6C04"/>
    <w:rsid w:val="006D7753"/>
    <w:rsid w:val="006E00FE"/>
    <w:rsid w:val="006E01EA"/>
    <w:rsid w:val="006E079D"/>
    <w:rsid w:val="006E0852"/>
    <w:rsid w:val="006E0891"/>
    <w:rsid w:val="006E1549"/>
    <w:rsid w:val="006E1E70"/>
    <w:rsid w:val="006E2262"/>
    <w:rsid w:val="006E2DC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E85"/>
    <w:rsid w:val="006E5F10"/>
    <w:rsid w:val="006E6005"/>
    <w:rsid w:val="006E65E2"/>
    <w:rsid w:val="006E6625"/>
    <w:rsid w:val="006E6C2A"/>
    <w:rsid w:val="006E6EC5"/>
    <w:rsid w:val="006E6FCC"/>
    <w:rsid w:val="006E7573"/>
    <w:rsid w:val="006E7814"/>
    <w:rsid w:val="006E7952"/>
    <w:rsid w:val="006E7D2D"/>
    <w:rsid w:val="006E7D3D"/>
    <w:rsid w:val="006F050C"/>
    <w:rsid w:val="006F0CAD"/>
    <w:rsid w:val="006F0E83"/>
    <w:rsid w:val="006F1487"/>
    <w:rsid w:val="006F1973"/>
    <w:rsid w:val="006F1CBE"/>
    <w:rsid w:val="006F216B"/>
    <w:rsid w:val="006F2226"/>
    <w:rsid w:val="006F2FBF"/>
    <w:rsid w:val="006F3C48"/>
    <w:rsid w:val="006F410C"/>
    <w:rsid w:val="006F4135"/>
    <w:rsid w:val="006F4C45"/>
    <w:rsid w:val="006F5562"/>
    <w:rsid w:val="006F57A7"/>
    <w:rsid w:val="006F582B"/>
    <w:rsid w:val="006F6036"/>
    <w:rsid w:val="006F62BF"/>
    <w:rsid w:val="006F6685"/>
    <w:rsid w:val="006F6C17"/>
    <w:rsid w:val="006F6F49"/>
    <w:rsid w:val="006F7693"/>
    <w:rsid w:val="006F76F1"/>
    <w:rsid w:val="00700081"/>
    <w:rsid w:val="0070037E"/>
    <w:rsid w:val="00700776"/>
    <w:rsid w:val="0070077F"/>
    <w:rsid w:val="00700AFA"/>
    <w:rsid w:val="00700BD1"/>
    <w:rsid w:val="00701152"/>
    <w:rsid w:val="0070149F"/>
    <w:rsid w:val="00701542"/>
    <w:rsid w:val="00701701"/>
    <w:rsid w:val="007017D8"/>
    <w:rsid w:val="00701A73"/>
    <w:rsid w:val="00701AB8"/>
    <w:rsid w:val="007020CB"/>
    <w:rsid w:val="007021C0"/>
    <w:rsid w:val="0070226C"/>
    <w:rsid w:val="0070240A"/>
    <w:rsid w:val="0070272D"/>
    <w:rsid w:val="00702824"/>
    <w:rsid w:val="0070294C"/>
    <w:rsid w:val="00703929"/>
    <w:rsid w:val="00703A26"/>
    <w:rsid w:val="007048EF"/>
    <w:rsid w:val="00704B11"/>
    <w:rsid w:val="0070552B"/>
    <w:rsid w:val="00705551"/>
    <w:rsid w:val="00705946"/>
    <w:rsid w:val="00705ACC"/>
    <w:rsid w:val="00706C80"/>
    <w:rsid w:val="0070737D"/>
    <w:rsid w:val="00707487"/>
    <w:rsid w:val="00707A20"/>
    <w:rsid w:val="00707BD1"/>
    <w:rsid w:val="00707CCC"/>
    <w:rsid w:val="0071009E"/>
    <w:rsid w:val="0071050E"/>
    <w:rsid w:val="00710B15"/>
    <w:rsid w:val="00711BDD"/>
    <w:rsid w:val="00711FCB"/>
    <w:rsid w:val="00712564"/>
    <w:rsid w:val="0071285F"/>
    <w:rsid w:val="00712C3F"/>
    <w:rsid w:val="00712F8A"/>
    <w:rsid w:val="00712F9B"/>
    <w:rsid w:val="007137F7"/>
    <w:rsid w:val="00713D27"/>
    <w:rsid w:val="00713DDC"/>
    <w:rsid w:val="00714E17"/>
    <w:rsid w:val="0071517F"/>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1380"/>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8BF"/>
    <w:rsid w:val="00724A7B"/>
    <w:rsid w:val="00724C3A"/>
    <w:rsid w:val="00725488"/>
    <w:rsid w:val="00725F20"/>
    <w:rsid w:val="007265CF"/>
    <w:rsid w:val="00726F83"/>
    <w:rsid w:val="007271DC"/>
    <w:rsid w:val="007278CF"/>
    <w:rsid w:val="007279E1"/>
    <w:rsid w:val="00727ADD"/>
    <w:rsid w:val="00727F64"/>
    <w:rsid w:val="0073019D"/>
    <w:rsid w:val="00731A02"/>
    <w:rsid w:val="0073260E"/>
    <w:rsid w:val="00732903"/>
    <w:rsid w:val="00732CA5"/>
    <w:rsid w:val="00732FFF"/>
    <w:rsid w:val="00733393"/>
    <w:rsid w:val="0073342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7AB"/>
    <w:rsid w:val="0074091C"/>
    <w:rsid w:val="007409AF"/>
    <w:rsid w:val="007411EE"/>
    <w:rsid w:val="0074123C"/>
    <w:rsid w:val="00741757"/>
    <w:rsid w:val="00741EEB"/>
    <w:rsid w:val="0074246C"/>
    <w:rsid w:val="007429FE"/>
    <w:rsid w:val="0074374C"/>
    <w:rsid w:val="00743DB9"/>
    <w:rsid w:val="00744034"/>
    <w:rsid w:val="00744100"/>
    <w:rsid w:val="007442C4"/>
    <w:rsid w:val="00744E8C"/>
    <w:rsid w:val="00745012"/>
    <w:rsid w:val="00745818"/>
    <w:rsid w:val="0074602F"/>
    <w:rsid w:val="0074697E"/>
    <w:rsid w:val="007469C0"/>
    <w:rsid w:val="00746C69"/>
    <w:rsid w:val="00746D7E"/>
    <w:rsid w:val="007472E5"/>
    <w:rsid w:val="0074768A"/>
    <w:rsid w:val="007477A0"/>
    <w:rsid w:val="007477E4"/>
    <w:rsid w:val="00750953"/>
    <w:rsid w:val="00751009"/>
    <w:rsid w:val="007510C0"/>
    <w:rsid w:val="0075121F"/>
    <w:rsid w:val="00751301"/>
    <w:rsid w:val="007514D6"/>
    <w:rsid w:val="0075194C"/>
    <w:rsid w:val="00751FDD"/>
    <w:rsid w:val="00752791"/>
    <w:rsid w:val="00752B2F"/>
    <w:rsid w:val="00752D50"/>
    <w:rsid w:val="00753107"/>
    <w:rsid w:val="0075327A"/>
    <w:rsid w:val="007535C3"/>
    <w:rsid w:val="007539D1"/>
    <w:rsid w:val="007539FA"/>
    <w:rsid w:val="00754082"/>
    <w:rsid w:val="007541FE"/>
    <w:rsid w:val="007549D6"/>
    <w:rsid w:val="00754A01"/>
    <w:rsid w:val="00755170"/>
    <w:rsid w:val="0075525D"/>
    <w:rsid w:val="007555F8"/>
    <w:rsid w:val="0075563C"/>
    <w:rsid w:val="00755805"/>
    <w:rsid w:val="00755986"/>
    <w:rsid w:val="00756C35"/>
    <w:rsid w:val="00757FFE"/>
    <w:rsid w:val="00760104"/>
    <w:rsid w:val="00760265"/>
    <w:rsid w:val="007602F9"/>
    <w:rsid w:val="007606F3"/>
    <w:rsid w:val="007608FA"/>
    <w:rsid w:val="00760DD3"/>
    <w:rsid w:val="00760E6C"/>
    <w:rsid w:val="00761107"/>
    <w:rsid w:val="007613ED"/>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762"/>
    <w:rsid w:val="007659D9"/>
    <w:rsid w:val="00765DEB"/>
    <w:rsid w:val="00765E7D"/>
    <w:rsid w:val="007663E6"/>
    <w:rsid w:val="00766913"/>
    <w:rsid w:val="00766921"/>
    <w:rsid w:val="00766B4C"/>
    <w:rsid w:val="00766C49"/>
    <w:rsid w:val="00766DBA"/>
    <w:rsid w:val="0076748A"/>
    <w:rsid w:val="007676FC"/>
    <w:rsid w:val="0076774D"/>
    <w:rsid w:val="007703EB"/>
    <w:rsid w:val="00770668"/>
    <w:rsid w:val="00770C01"/>
    <w:rsid w:val="00770FC2"/>
    <w:rsid w:val="00771501"/>
    <w:rsid w:val="0077177F"/>
    <w:rsid w:val="00771819"/>
    <w:rsid w:val="00771FAB"/>
    <w:rsid w:val="00772271"/>
    <w:rsid w:val="00772304"/>
    <w:rsid w:val="00772A66"/>
    <w:rsid w:val="00773886"/>
    <w:rsid w:val="00773C19"/>
    <w:rsid w:val="007741FF"/>
    <w:rsid w:val="00774585"/>
    <w:rsid w:val="007745FE"/>
    <w:rsid w:val="00774973"/>
    <w:rsid w:val="0077499C"/>
    <w:rsid w:val="00775393"/>
    <w:rsid w:val="00775DBB"/>
    <w:rsid w:val="00775F36"/>
    <w:rsid w:val="00776A1E"/>
    <w:rsid w:val="00777645"/>
    <w:rsid w:val="00777795"/>
    <w:rsid w:val="007778FD"/>
    <w:rsid w:val="00777A51"/>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E50"/>
    <w:rsid w:val="00787EF3"/>
    <w:rsid w:val="007901BB"/>
    <w:rsid w:val="00790518"/>
    <w:rsid w:val="00790576"/>
    <w:rsid w:val="007906CD"/>
    <w:rsid w:val="00790A36"/>
    <w:rsid w:val="00790BF9"/>
    <w:rsid w:val="00790C00"/>
    <w:rsid w:val="00790E46"/>
    <w:rsid w:val="00791167"/>
    <w:rsid w:val="00791181"/>
    <w:rsid w:val="007915FC"/>
    <w:rsid w:val="007918C6"/>
    <w:rsid w:val="00793390"/>
    <w:rsid w:val="00793D91"/>
    <w:rsid w:val="00793F2E"/>
    <w:rsid w:val="00794820"/>
    <w:rsid w:val="00794A20"/>
    <w:rsid w:val="00794B73"/>
    <w:rsid w:val="00794F2B"/>
    <w:rsid w:val="00794FAC"/>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134"/>
    <w:rsid w:val="007A16EF"/>
    <w:rsid w:val="007A1B05"/>
    <w:rsid w:val="007A2C25"/>
    <w:rsid w:val="007A305A"/>
    <w:rsid w:val="007A33DA"/>
    <w:rsid w:val="007A3634"/>
    <w:rsid w:val="007A3922"/>
    <w:rsid w:val="007A3FC3"/>
    <w:rsid w:val="007A4B6B"/>
    <w:rsid w:val="007A4BD3"/>
    <w:rsid w:val="007A5526"/>
    <w:rsid w:val="007A5529"/>
    <w:rsid w:val="007A5CCC"/>
    <w:rsid w:val="007A5EB0"/>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D12"/>
    <w:rsid w:val="007B4E94"/>
    <w:rsid w:val="007B4EEB"/>
    <w:rsid w:val="007B4F2C"/>
    <w:rsid w:val="007B5681"/>
    <w:rsid w:val="007B5B47"/>
    <w:rsid w:val="007B5B9B"/>
    <w:rsid w:val="007B5DBE"/>
    <w:rsid w:val="007B68C2"/>
    <w:rsid w:val="007B6ABE"/>
    <w:rsid w:val="007B6F71"/>
    <w:rsid w:val="007B78D2"/>
    <w:rsid w:val="007B7BC2"/>
    <w:rsid w:val="007C0237"/>
    <w:rsid w:val="007C0D9E"/>
    <w:rsid w:val="007C15E5"/>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07E"/>
    <w:rsid w:val="007C6194"/>
    <w:rsid w:val="007C6482"/>
    <w:rsid w:val="007C66B2"/>
    <w:rsid w:val="007C69D6"/>
    <w:rsid w:val="007C6BE1"/>
    <w:rsid w:val="007C6EE9"/>
    <w:rsid w:val="007C7666"/>
    <w:rsid w:val="007C7BBC"/>
    <w:rsid w:val="007C7BDA"/>
    <w:rsid w:val="007D022E"/>
    <w:rsid w:val="007D060A"/>
    <w:rsid w:val="007D1186"/>
    <w:rsid w:val="007D1755"/>
    <w:rsid w:val="007D1A6F"/>
    <w:rsid w:val="007D1BA4"/>
    <w:rsid w:val="007D20B5"/>
    <w:rsid w:val="007D2236"/>
    <w:rsid w:val="007D24B6"/>
    <w:rsid w:val="007D256B"/>
    <w:rsid w:val="007D259F"/>
    <w:rsid w:val="007D2E05"/>
    <w:rsid w:val="007D35DB"/>
    <w:rsid w:val="007D375B"/>
    <w:rsid w:val="007D3866"/>
    <w:rsid w:val="007D3C5F"/>
    <w:rsid w:val="007D3CA0"/>
    <w:rsid w:val="007D3D6A"/>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0D0F"/>
    <w:rsid w:val="007E1009"/>
    <w:rsid w:val="007E118F"/>
    <w:rsid w:val="007E156F"/>
    <w:rsid w:val="007E19B3"/>
    <w:rsid w:val="007E1B75"/>
    <w:rsid w:val="007E2290"/>
    <w:rsid w:val="007E30EC"/>
    <w:rsid w:val="007E32A6"/>
    <w:rsid w:val="007E3C41"/>
    <w:rsid w:val="007E3DDA"/>
    <w:rsid w:val="007E4FEE"/>
    <w:rsid w:val="007E5321"/>
    <w:rsid w:val="007E54B5"/>
    <w:rsid w:val="007E54D5"/>
    <w:rsid w:val="007E5BC3"/>
    <w:rsid w:val="007E5C93"/>
    <w:rsid w:val="007E623B"/>
    <w:rsid w:val="007E65BD"/>
    <w:rsid w:val="007E6A8A"/>
    <w:rsid w:val="007E6EC3"/>
    <w:rsid w:val="007E7070"/>
    <w:rsid w:val="007E72F9"/>
    <w:rsid w:val="007F015D"/>
    <w:rsid w:val="007F017A"/>
    <w:rsid w:val="007F0440"/>
    <w:rsid w:val="007F09F6"/>
    <w:rsid w:val="007F13CF"/>
    <w:rsid w:val="007F145A"/>
    <w:rsid w:val="007F1826"/>
    <w:rsid w:val="007F1887"/>
    <w:rsid w:val="007F1DAB"/>
    <w:rsid w:val="007F2128"/>
    <w:rsid w:val="007F26A1"/>
    <w:rsid w:val="007F2929"/>
    <w:rsid w:val="007F2C2A"/>
    <w:rsid w:val="007F38D7"/>
    <w:rsid w:val="007F43D3"/>
    <w:rsid w:val="007F4573"/>
    <w:rsid w:val="007F45F8"/>
    <w:rsid w:val="007F4665"/>
    <w:rsid w:val="007F47DF"/>
    <w:rsid w:val="007F4B54"/>
    <w:rsid w:val="007F4E64"/>
    <w:rsid w:val="007F5C5C"/>
    <w:rsid w:val="007F5D08"/>
    <w:rsid w:val="007F5DC3"/>
    <w:rsid w:val="007F717A"/>
    <w:rsid w:val="007F765D"/>
    <w:rsid w:val="007F7713"/>
    <w:rsid w:val="007F7925"/>
    <w:rsid w:val="007F795C"/>
    <w:rsid w:val="00800F23"/>
    <w:rsid w:val="008012E1"/>
    <w:rsid w:val="008015AB"/>
    <w:rsid w:val="00801755"/>
    <w:rsid w:val="008018D3"/>
    <w:rsid w:val="00801F31"/>
    <w:rsid w:val="008027B9"/>
    <w:rsid w:val="0080335B"/>
    <w:rsid w:val="008033FF"/>
    <w:rsid w:val="00803540"/>
    <w:rsid w:val="008037C9"/>
    <w:rsid w:val="00803DD8"/>
    <w:rsid w:val="00803FA3"/>
    <w:rsid w:val="00804CFC"/>
    <w:rsid w:val="00804E6D"/>
    <w:rsid w:val="00805308"/>
    <w:rsid w:val="008053A9"/>
    <w:rsid w:val="008053FD"/>
    <w:rsid w:val="008057A3"/>
    <w:rsid w:val="00806B1C"/>
    <w:rsid w:val="00806F25"/>
    <w:rsid w:val="00806FE8"/>
    <w:rsid w:val="008071F2"/>
    <w:rsid w:val="00807496"/>
    <w:rsid w:val="00807C98"/>
    <w:rsid w:val="00810249"/>
    <w:rsid w:val="00810947"/>
    <w:rsid w:val="00810B4E"/>
    <w:rsid w:val="00810FF2"/>
    <w:rsid w:val="008112E8"/>
    <w:rsid w:val="00811BE3"/>
    <w:rsid w:val="0081214A"/>
    <w:rsid w:val="00812195"/>
    <w:rsid w:val="00812980"/>
    <w:rsid w:val="00813030"/>
    <w:rsid w:val="008131A3"/>
    <w:rsid w:val="00813319"/>
    <w:rsid w:val="008133FE"/>
    <w:rsid w:val="008134AF"/>
    <w:rsid w:val="0081383C"/>
    <w:rsid w:val="00813A03"/>
    <w:rsid w:val="00813C72"/>
    <w:rsid w:val="00814639"/>
    <w:rsid w:val="00814651"/>
    <w:rsid w:val="008147EA"/>
    <w:rsid w:val="00814D7D"/>
    <w:rsid w:val="00814E17"/>
    <w:rsid w:val="0081540C"/>
    <w:rsid w:val="008155E9"/>
    <w:rsid w:val="008158AF"/>
    <w:rsid w:val="00815DB2"/>
    <w:rsid w:val="00815ED7"/>
    <w:rsid w:val="00815F61"/>
    <w:rsid w:val="00816B62"/>
    <w:rsid w:val="00816F74"/>
    <w:rsid w:val="00817349"/>
    <w:rsid w:val="00817563"/>
    <w:rsid w:val="0081760A"/>
    <w:rsid w:val="00817B74"/>
    <w:rsid w:val="00817E44"/>
    <w:rsid w:val="00817F0F"/>
    <w:rsid w:val="008203EF"/>
    <w:rsid w:val="00820A30"/>
    <w:rsid w:val="00820D3A"/>
    <w:rsid w:val="00821372"/>
    <w:rsid w:val="00821D88"/>
    <w:rsid w:val="0082246C"/>
    <w:rsid w:val="00822CD9"/>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2D6"/>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37665"/>
    <w:rsid w:val="00837A0F"/>
    <w:rsid w:val="0084048B"/>
    <w:rsid w:val="0084086F"/>
    <w:rsid w:val="00840BE5"/>
    <w:rsid w:val="00840C69"/>
    <w:rsid w:val="0084167A"/>
    <w:rsid w:val="00841980"/>
    <w:rsid w:val="00841C9A"/>
    <w:rsid w:val="008423A1"/>
    <w:rsid w:val="0084258B"/>
    <w:rsid w:val="00842AA5"/>
    <w:rsid w:val="00842CBB"/>
    <w:rsid w:val="00842E76"/>
    <w:rsid w:val="00842FF8"/>
    <w:rsid w:val="008444E4"/>
    <w:rsid w:val="00844B2A"/>
    <w:rsid w:val="00844BBA"/>
    <w:rsid w:val="00844DA5"/>
    <w:rsid w:val="008459A4"/>
    <w:rsid w:val="00845A27"/>
    <w:rsid w:val="00845D49"/>
    <w:rsid w:val="0084644E"/>
    <w:rsid w:val="00846476"/>
    <w:rsid w:val="00846981"/>
    <w:rsid w:val="00846C47"/>
    <w:rsid w:val="00847074"/>
    <w:rsid w:val="00847445"/>
    <w:rsid w:val="00847C6B"/>
    <w:rsid w:val="00847F8F"/>
    <w:rsid w:val="0085053B"/>
    <w:rsid w:val="008506D6"/>
    <w:rsid w:val="00850A77"/>
    <w:rsid w:val="00851A01"/>
    <w:rsid w:val="008520E3"/>
    <w:rsid w:val="008524D5"/>
    <w:rsid w:val="00852A68"/>
    <w:rsid w:val="00852A6F"/>
    <w:rsid w:val="00852D1C"/>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037"/>
    <w:rsid w:val="008572EC"/>
    <w:rsid w:val="00857727"/>
    <w:rsid w:val="0085794A"/>
    <w:rsid w:val="00857E1F"/>
    <w:rsid w:val="00860038"/>
    <w:rsid w:val="008600C9"/>
    <w:rsid w:val="00860394"/>
    <w:rsid w:val="008603A3"/>
    <w:rsid w:val="00860E19"/>
    <w:rsid w:val="00860F00"/>
    <w:rsid w:val="00861376"/>
    <w:rsid w:val="00862620"/>
    <w:rsid w:val="00862975"/>
    <w:rsid w:val="00862E37"/>
    <w:rsid w:val="00863175"/>
    <w:rsid w:val="008636FC"/>
    <w:rsid w:val="008637CD"/>
    <w:rsid w:val="00863CA8"/>
    <w:rsid w:val="00863E11"/>
    <w:rsid w:val="00864021"/>
    <w:rsid w:val="0086434D"/>
    <w:rsid w:val="00864986"/>
    <w:rsid w:val="00864D96"/>
    <w:rsid w:val="0086510D"/>
    <w:rsid w:val="00865AC8"/>
    <w:rsid w:val="00865CF2"/>
    <w:rsid w:val="00865E30"/>
    <w:rsid w:val="00865F15"/>
    <w:rsid w:val="00866706"/>
    <w:rsid w:val="00866D87"/>
    <w:rsid w:val="008701CF"/>
    <w:rsid w:val="00870757"/>
    <w:rsid w:val="00870A7D"/>
    <w:rsid w:val="00871C1E"/>
    <w:rsid w:val="00871E57"/>
    <w:rsid w:val="00872A46"/>
    <w:rsid w:val="00872C84"/>
    <w:rsid w:val="00872D08"/>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6FCA"/>
    <w:rsid w:val="00876FFC"/>
    <w:rsid w:val="00877258"/>
    <w:rsid w:val="00877333"/>
    <w:rsid w:val="0087740C"/>
    <w:rsid w:val="008775E6"/>
    <w:rsid w:val="0087773D"/>
    <w:rsid w:val="00877921"/>
    <w:rsid w:val="00877F24"/>
    <w:rsid w:val="00880D75"/>
    <w:rsid w:val="00881174"/>
    <w:rsid w:val="00881191"/>
    <w:rsid w:val="0088120B"/>
    <w:rsid w:val="00881466"/>
    <w:rsid w:val="00882024"/>
    <w:rsid w:val="008825D6"/>
    <w:rsid w:val="008830FB"/>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C95"/>
    <w:rsid w:val="008876BB"/>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26D"/>
    <w:rsid w:val="008946C6"/>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B3F"/>
    <w:rsid w:val="008A016F"/>
    <w:rsid w:val="008A045C"/>
    <w:rsid w:val="008A06D7"/>
    <w:rsid w:val="008A0791"/>
    <w:rsid w:val="008A15BC"/>
    <w:rsid w:val="008A16BE"/>
    <w:rsid w:val="008A1F3F"/>
    <w:rsid w:val="008A2012"/>
    <w:rsid w:val="008A2448"/>
    <w:rsid w:val="008A280D"/>
    <w:rsid w:val="008A2A56"/>
    <w:rsid w:val="008A2CC8"/>
    <w:rsid w:val="008A2E9A"/>
    <w:rsid w:val="008A2EAF"/>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04F"/>
    <w:rsid w:val="008B0C06"/>
    <w:rsid w:val="008B1047"/>
    <w:rsid w:val="008B133C"/>
    <w:rsid w:val="008B148C"/>
    <w:rsid w:val="008B1673"/>
    <w:rsid w:val="008B1A0D"/>
    <w:rsid w:val="008B2374"/>
    <w:rsid w:val="008B2DA4"/>
    <w:rsid w:val="008B31F1"/>
    <w:rsid w:val="008B31F7"/>
    <w:rsid w:val="008B3252"/>
    <w:rsid w:val="008B33F6"/>
    <w:rsid w:val="008B3486"/>
    <w:rsid w:val="008B3708"/>
    <w:rsid w:val="008B3754"/>
    <w:rsid w:val="008B38D6"/>
    <w:rsid w:val="008B39CC"/>
    <w:rsid w:val="008B3AB6"/>
    <w:rsid w:val="008B3CAD"/>
    <w:rsid w:val="008B4055"/>
    <w:rsid w:val="008B43A6"/>
    <w:rsid w:val="008B49A0"/>
    <w:rsid w:val="008B49CD"/>
    <w:rsid w:val="008B4DA5"/>
    <w:rsid w:val="008B56F6"/>
    <w:rsid w:val="008B5B93"/>
    <w:rsid w:val="008B5DB1"/>
    <w:rsid w:val="008B5F90"/>
    <w:rsid w:val="008B5FD0"/>
    <w:rsid w:val="008B63C3"/>
    <w:rsid w:val="008B6C5D"/>
    <w:rsid w:val="008B7020"/>
    <w:rsid w:val="008B782B"/>
    <w:rsid w:val="008B7A7A"/>
    <w:rsid w:val="008B7D93"/>
    <w:rsid w:val="008B7E2D"/>
    <w:rsid w:val="008C0426"/>
    <w:rsid w:val="008C09B9"/>
    <w:rsid w:val="008C0A90"/>
    <w:rsid w:val="008C173F"/>
    <w:rsid w:val="008C1C54"/>
    <w:rsid w:val="008C1ED6"/>
    <w:rsid w:val="008C1FC7"/>
    <w:rsid w:val="008C1FD9"/>
    <w:rsid w:val="008C21A6"/>
    <w:rsid w:val="008C27E3"/>
    <w:rsid w:val="008C2948"/>
    <w:rsid w:val="008C2B09"/>
    <w:rsid w:val="008C2BF8"/>
    <w:rsid w:val="008C2C3E"/>
    <w:rsid w:val="008C2FD2"/>
    <w:rsid w:val="008C3192"/>
    <w:rsid w:val="008C3230"/>
    <w:rsid w:val="008C3AA2"/>
    <w:rsid w:val="008C3CEF"/>
    <w:rsid w:val="008C3D9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064"/>
    <w:rsid w:val="008D0797"/>
    <w:rsid w:val="008D08A0"/>
    <w:rsid w:val="008D0A25"/>
    <w:rsid w:val="008D1078"/>
    <w:rsid w:val="008D11FB"/>
    <w:rsid w:val="008D1A13"/>
    <w:rsid w:val="008D1AE6"/>
    <w:rsid w:val="008D1FB0"/>
    <w:rsid w:val="008D2008"/>
    <w:rsid w:val="008D201E"/>
    <w:rsid w:val="008D26E2"/>
    <w:rsid w:val="008D38FF"/>
    <w:rsid w:val="008D39C9"/>
    <w:rsid w:val="008D3BA9"/>
    <w:rsid w:val="008D40A3"/>
    <w:rsid w:val="008D4214"/>
    <w:rsid w:val="008D4907"/>
    <w:rsid w:val="008D4B0C"/>
    <w:rsid w:val="008D4E7F"/>
    <w:rsid w:val="008D4E90"/>
    <w:rsid w:val="008D5110"/>
    <w:rsid w:val="008D51F2"/>
    <w:rsid w:val="008D5262"/>
    <w:rsid w:val="008D545C"/>
    <w:rsid w:val="008D59A8"/>
    <w:rsid w:val="008D5BE9"/>
    <w:rsid w:val="008D5E3D"/>
    <w:rsid w:val="008D617A"/>
    <w:rsid w:val="008D61EB"/>
    <w:rsid w:val="008D62D8"/>
    <w:rsid w:val="008D62EA"/>
    <w:rsid w:val="008D6C3E"/>
    <w:rsid w:val="008D734A"/>
    <w:rsid w:val="008D7729"/>
    <w:rsid w:val="008D79AB"/>
    <w:rsid w:val="008D7A9C"/>
    <w:rsid w:val="008D7EF5"/>
    <w:rsid w:val="008E05CF"/>
    <w:rsid w:val="008E0BBE"/>
    <w:rsid w:val="008E0C78"/>
    <w:rsid w:val="008E13EE"/>
    <w:rsid w:val="008E17C2"/>
    <w:rsid w:val="008E2AE8"/>
    <w:rsid w:val="008E2F96"/>
    <w:rsid w:val="008E30BB"/>
    <w:rsid w:val="008E3247"/>
    <w:rsid w:val="008E33A3"/>
    <w:rsid w:val="008E3551"/>
    <w:rsid w:val="008E406E"/>
    <w:rsid w:val="008E46C8"/>
    <w:rsid w:val="008E4B90"/>
    <w:rsid w:val="008E4F48"/>
    <w:rsid w:val="008E535E"/>
    <w:rsid w:val="008E5562"/>
    <w:rsid w:val="008E59B4"/>
    <w:rsid w:val="008E6748"/>
    <w:rsid w:val="008E687D"/>
    <w:rsid w:val="008E70DE"/>
    <w:rsid w:val="008E7C51"/>
    <w:rsid w:val="008F029F"/>
    <w:rsid w:val="008F0373"/>
    <w:rsid w:val="008F05FF"/>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51A"/>
    <w:rsid w:val="008F7B8D"/>
    <w:rsid w:val="008F7CE6"/>
    <w:rsid w:val="008F7D1D"/>
    <w:rsid w:val="0090072E"/>
    <w:rsid w:val="009007D8"/>
    <w:rsid w:val="00900A24"/>
    <w:rsid w:val="00900A35"/>
    <w:rsid w:val="00900C2A"/>
    <w:rsid w:val="00900E45"/>
    <w:rsid w:val="00900FC0"/>
    <w:rsid w:val="0090146A"/>
    <w:rsid w:val="009021B7"/>
    <w:rsid w:val="0090236A"/>
    <w:rsid w:val="009023B1"/>
    <w:rsid w:val="00902887"/>
    <w:rsid w:val="00902A84"/>
    <w:rsid w:val="00902AB1"/>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9CB"/>
    <w:rsid w:val="00906B8D"/>
    <w:rsid w:val="00906EDD"/>
    <w:rsid w:val="0090768E"/>
    <w:rsid w:val="0090795E"/>
    <w:rsid w:val="00907C87"/>
    <w:rsid w:val="009119CE"/>
    <w:rsid w:val="00911D2A"/>
    <w:rsid w:val="009122FB"/>
    <w:rsid w:val="009125FF"/>
    <w:rsid w:val="00912A56"/>
    <w:rsid w:val="0091364B"/>
    <w:rsid w:val="00914391"/>
    <w:rsid w:val="00914399"/>
    <w:rsid w:val="0091551C"/>
    <w:rsid w:val="00915ED6"/>
    <w:rsid w:val="00916AB3"/>
    <w:rsid w:val="00916D0A"/>
    <w:rsid w:val="00916E17"/>
    <w:rsid w:val="00916F04"/>
    <w:rsid w:val="009172D1"/>
    <w:rsid w:val="009179CF"/>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3C39"/>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23A"/>
    <w:rsid w:val="009336AB"/>
    <w:rsid w:val="00933891"/>
    <w:rsid w:val="009338F2"/>
    <w:rsid w:val="009340CA"/>
    <w:rsid w:val="00934B37"/>
    <w:rsid w:val="00934CB5"/>
    <w:rsid w:val="0093524D"/>
    <w:rsid w:val="00935B5E"/>
    <w:rsid w:val="0093626E"/>
    <w:rsid w:val="00936834"/>
    <w:rsid w:val="00936E18"/>
    <w:rsid w:val="00937C49"/>
    <w:rsid w:val="00940E8B"/>
    <w:rsid w:val="009412E2"/>
    <w:rsid w:val="0094139D"/>
    <w:rsid w:val="009415E7"/>
    <w:rsid w:val="0094191C"/>
    <w:rsid w:val="009419F1"/>
    <w:rsid w:val="00941B08"/>
    <w:rsid w:val="00942072"/>
    <w:rsid w:val="00942BE4"/>
    <w:rsid w:val="00942E98"/>
    <w:rsid w:val="009439CE"/>
    <w:rsid w:val="00943CE2"/>
    <w:rsid w:val="00943CEE"/>
    <w:rsid w:val="00944214"/>
    <w:rsid w:val="00944415"/>
    <w:rsid w:val="00944446"/>
    <w:rsid w:val="009446B6"/>
    <w:rsid w:val="00944C8F"/>
    <w:rsid w:val="00944D50"/>
    <w:rsid w:val="00944DF8"/>
    <w:rsid w:val="0094532D"/>
    <w:rsid w:val="00945CC6"/>
    <w:rsid w:val="00946279"/>
    <w:rsid w:val="00946DD8"/>
    <w:rsid w:val="00947814"/>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4CB2"/>
    <w:rsid w:val="00956161"/>
    <w:rsid w:val="00956164"/>
    <w:rsid w:val="00956590"/>
    <w:rsid w:val="009567E5"/>
    <w:rsid w:val="00957A0D"/>
    <w:rsid w:val="00957A6E"/>
    <w:rsid w:val="00960297"/>
    <w:rsid w:val="009602D6"/>
    <w:rsid w:val="00960382"/>
    <w:rsid w:val="00960621"/>
    <w:rsid w:val="009607FF"/>
    <w:rsid w:val="009609D8"/>
    <w:rsid w:val="00960D4E"/>
    <w:rsid w:val="00961139"/>
    <w:rsid w:val="0096113F"/>
    <w:rsid w:val="00961329"/>
    <w:rsid w:val="00961978"/>
    <w:rsid w:val="00961FB4"/>
    <w:rsid w:val="00962D99"/>
    <w:rsid w:val="00962EA2"/>
    <w:rsid w:val="009634B1"/>
    <w:rsid w:val="00963E22"/>
    <w:rsid w:val="009642ED"/>
    <w:rsid w:val="00964338"/>
    <w:rsid w:val="0096471E"/>
    <w:rsid w:val="00964C8B"/>
    <w:rsid w:val="00964DDA"/>
    <w:rsid w:val="0096516C"/>
    <w:rsid w:val="009651DE"/>
    <w:rsid w:val="00965483"/>
    <w:rsid w:val="00966728"/>
    <w:rsid w:val="0096695A"/>
    <w:rsid w:val="00967416"/>
    <w:rsid w:val="00967F33"/>
    <w:rsid w:val="00970227"/>
    <w:rsid w:val="009704AD"/>
    <w:rsid w:val="00970562"/>
    <w:rsid w:val="00970D06"/>
    <w:rsid w:val="0097124C"/>
    <w:rsid w:val="009716E2"/>
    <w:rsid w:val="0097208D"/>
    <w:rsid w:val="009724E5"/>
    <w:rsid w:val="009726A0"/>
    <w:rsid w:val="00974089"/>
    <w:rsid w:val="00974479"/>
    <w:rsid w:val="009747C5"/>
    <w:rsid w:val="00974858"/>
    <w:rsid w:val="00974A25"/>
    <w:rsid w:val="00974EBC"/>
    <w:rsid w:val="00975360"/>
    <w:rsid w:val="009765ED"/>
    <w:rsid w:val="009766D2"/>
    <w:rsid w:val="00976759"/>
    <w:rsid w:val="0097691B"/>
    <w:rsid w:val="00976A6D"/>
    <w:rsid w:val="00976E0A"/>
    <w:rsid w:val="009805D6"/>
    <w:rsid w:val="00980D98"/>
    <w:rsid w:val="0098105A"/>
    <w:rsid w:val="00981792"/>
    <w:rsid w:val="00981BEF"/>
    <w:rsid w:val="00982354"/>
    <w:rsid w:val="00982860"/>
    <w:rsid w:val="00982B92"/>
    <w:rsid w:val="00983919"/>
    <w:rsid w:val="00984543"/>
    <w:rsid w:val="009848A5"/>
    <w:rsid w:val="009855D6"/>
    <w:rsid w:val="00985BBD"/>
    <w:rsid w:val="00985EBF"/>
    <w:rsid w:val="009860B9"/>
    <w:rsid w:val="0098711A"/>
    <w:rsid w:val="0098776C"/>
    <w:rsid w:val="009879E5"/>
    <w:rsid w:val="00987D7E"/>
    <w:rsid w:val="00987F84"/>
    <w:rsid w:val="00990406"/>
    <w:rsid w:val="0099057C"/>
    <w:rsid w:val="009907FD"/>
    <w:rsid w:val="00990E5A"/>
    <w:rsid w:val="00990E90"/>
    <w:rsid w:val="00991327"/>
    <w:rsid w:val="009917A2"/>
    <w:rsid w:val="00991CFB"/>
    <w:rsid w:val="00991E21"/>
    <w:rsid w:val="00991F62"/>
    <w:rsid w:val="00992162"/>
    <w:rsid w:val="00992910"/>
    <w:rsid w:val="00992954"/>
    <w:rsid w:val="0099350E"/>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0DC7"/>
    <w:rsid w:val="009A123A"/>
    <w:rsid w:val="009A1537"/>
    <w:rsid w:val="009A1E87"/>
    <w:rsid w:val="009A1EA1"/>
    <w:rsid w:val="009A1F11"/>
    <w:rsid w:val="009A2F53"/>
    <w:rsid w:val="009A333A"/>
    <w:rsid w:val="009A365C"/>
    <w:rsid w:val="009A36B8"/>
    <w:rsid w:val="009A3C23"/>
    <w:rsid w:val="009A43DC"/>
    <w:rsid w:val="009A4BB6"/>
    <w:rsid w:val="009A4BDA"/>
    <w:rsid w:val="009A4FA4"/>
    <w:rsid w:val="009A51CD"/>
    <w:rsid w:val="009A5355"/>
    <w:rsid w:val="009A653E"/>
    <w:rsid w:val="009A6681"/>
    <w:rsid w:val="009A6BE1"/>
    <w:rsid w:val="009A733F"/>
    <w:rsid w:val="009A7BDC"/>
    <w:rsid w:val="009A7FBE"/>
    <w:rsid w:val="009B0C5D"/>
    <w:rsid w:val="009B120C"/>
    <w:rsid w:val="009B17E9"/>
    <w:rsid w:val="009B1845"/>
    <w:rsid w:val="009B1EFC"/>
    <w:rsid w:val="009B20E2"/>
    <w:rsid w:val="009B295F"/>
    <w:rsid w:val="009B33A1"/>
    <w:rsid w:val="009B3865"/>
    <w:rsid w:val="009B3C6E"/>
    <w:rsid w:val="009B3CE4"/>
    <w:rsid w:val="009B421F"/>
    <w:rsid w:val="009B43C0"/>
    <w:rsid w:val="009B48E6"/>
    <w:rsid w:val="009B4C74"/>
    <w:rsid w:val="009B4E09"/>
    <w:rsid w:val="009B53B6"/>
    <w:rsid w:val="009B5955"/>
    <w:rsid w:val="009B5F92"/>
    <w:rsid w:val="009B60F3"/>
    <w:rsid w:val="009B674E"/>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5DD1"/>
    <w:rsid w:val="009C63E3"/>
    <w:rsid w:val="009C6578"/>
    <w:rsid w:val="009C730D"/>
    <w:rsid w:val="009D042B"/>
    <w:rsid w:val="009D0C9D"/>
    <w:rsid w:val="009D1A2D"/>
    <w:rsid w:val="009D3013"/>
    <w:rsid w:val="009D37EB"/>
    <w:rsid w:val="009D3BA1"/>
    <w:rsid w:val="009D3F87"/>
    <w:rsid w:val="009D415E"/>
    <w:rsid w:val="009D4271"/>
    <w:rsid w:val="009D44EA"/>
    <w:rsid w:val="009D45CD"/>
    <w:rsid w:val="009D4905"/>
    <w:rsid w:val="009D49AB"/>
    <w:rsid w:val="009D4C84"/>
    <w:rsid w:val="009D528D"/>
    <w:rsid w:val="009D57B6"/>
    <w:rsid w:val="009D58AC"/>
    <w:rsid w:val="009D632A"/>
    <w:rsid w:val="009D67B2"/>
    <w:rsid w:val="009D69E0"/>
    <w:rsid w:val="009D75BE"/>
    <w:rsid w:val="009D7600"/>
    <w:rsid w:val="009D7AC5"/>
    <w:rsid w:val="009D7AFB"/>
    <w:rsid w:val="009D7C6B"/>
    <w:rsid w:val="009D7C90"/>
    <w:rsid w:val="009D7D34"/>
    <w:rsid w:val="009D7E4B"/>
    <w:rsid w:val="009E0BA7"/>
    <w:rsid w:val="009E0D0C"/>
    <w:rsid w:val="009E118B"/>
    <w:rsid w:val="009E13D5"/>
    <w:rsid w:val="009E1407"/>
    <w:rsid w:val="009E2C5C"/>
    <w:rsid w:val="009E3142"/>
    <w:rsid w:val="009E378D"/>
    <w:rsid w:val="009E3810"/>
    <w:rsid w:val="009E3EA1"/>
    <w:rsid w:val="009E44E3"/>
    <w:rsid w:val="009E45E3"/>
    <w:rsid w:val="009E467F"/>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0F2B"/>
    <w:rsid w:val="009F10C5"/>
    <w:rsid w:val="009F17D6"/>
    <w:rsid w:val="009F18B8"/>
    <w:rsid w:val="009F1B9C"/>
    <w:rsid w:val="009F1BE0"/>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6106"/>
    <w:rsid w:val="009F7D13"/>
    <w:rsid w:val="009F7DA7"/>
    <w:rsid w:val="009F7F49"/>
    <w:rsid w:val="00A00164"/>
    <w:rsid w:val="00A0030C"/>
    <w:rsid w:val="00A0045F"/>
    <w:rsid w:val="00A008D4"/>
    <w:rsid w:val="00A00EC9"/>
    <w:rsid w:val="00A01038"/>
    <w:rsid w:val="00A01DB8"/>
    <w:rsid w:val="00A024C8"/>
    <w:rsid w:val="00A02BD4"/>
    <w:rsid w:val="00A02E3A"/>
    <w:rsid w:val="00A03A88"/>
    <w:rsid w:val="00A03A99"/>
    <w:rsid w:val="00A049BB"/>
    <w:rsid w:val="00A04C9C"/>
    <w:rsid w:val="00A04EF1"/>
    <w:rsid w:val="00A05385"/>
    <w:rsid w:val="00A056F6"/>
    <w:rsid w:val="00A058C5"/>
    <w:rsid w:val="00A06463"/>
    <w:rsid w:val="00A07238"/>
    <w:rsid w:val="00A072F0"/>
    <w:rsid w:val="00A0746F"/>
    <w:rsid w:val="00A07C15"/>
    <w:rsid w:val="00A105E4"/>
    <w:rsid w:val="00A10610"/>
    <w:rsid w:val="00A10E12"/>
    <w:rsid w:val="00A1167E"/>
    <w:rsid w:val="00A1184F"/>
    <w:rsid w:val="00A11CBF"/>
    <w:rsid w:val="00A11F64"/>
    <w:rsid w:val="00A120CB"/>
    <w:rsid w:val="00A12719"/>
    <w:rsid w:val="00A12C1A"/>
    <w:rsid w:val="00A13E5A"/>
    <w:rsid w:val="00A14461"/>
    <w:rsid w:val="00A1475C"/>
    <w:rsid w:val="00A147CD"/>
    <w:rsid w:val="00A14FB5"/>
    <w:rsid w:val="00A1511D"/>
    <w:rsid w:val="00A152F5"/>
    <w:rsid w:val="00A15CA6"/>
    <w:rsid w:val="00A164A9"/>
    <w:rsid w:val="00A165D7"/>
    <w:rsid w:val="00A16632"/>
    <w:rsid w:val="00A16752"/>
    <w:rsid w:val="00A167E2"/>
    <w:rsid w:val="00A16A43"/>
    <w:rsid w:val="00A16E2D"/>
    <w:rsid w:val="00A170E1"/>
    <w:rsid w:val="00A17190"/>
    <w:rsid w:val="00A17372"/>
    <w:rsid w:val="00A17960"/>
    <w:rsid w:val="00A17994"/>
    <w:rsid w:val="00A17F23"/>
    <w:rsid w:val="00A17FC8"/>
    <w:rsid w:val="00A20692"/>
    <w:rsid w:val="00A20A6E"/>
    <w:rsid w:val="00A211D5"/>
    <w:rsid w:val="00A21879"/>
    <w:rsid w:val="00A218EB"/>
    <w:rsid w:val="00A21E63"/>
    <w:rsid w:val="00A222D2"/>
    <w:rsid w:val="00A2251C"/>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27A13"/>
    <w:rsid w:val="00A300C6"/>
    <w:rsid w:val="00A303DE"/>
    <w:rsid w:val="00A310E6"/>
    <w:rsid w:val="00A3185B"/>
    <w:rsid w:val="00A318B6"/>
    <w:rsid w:val="00A31E48"/>
    <w:rsid w:val="00A31F83"/>
    <w:rsid w:val="00A32008"/>
    <w:rsid w:val="00A3219D"/>
    <w:rsid w:val="00A32328"/>
    <w:rsid w:val="00A3244F"/>
    <w:rsid w:val="00A32CE6"/>
    <w:rsid w:val="00A32DC2"/>
    <w:rsid w:val="00A33088"/>
    <w:rsid w:val="00A330BB"/>
    <w:rsid w:val="00A330EA"/>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5B50"/>
    <w:rsid w:val="00A37378"/>
    <w:rsid w:val="00A37393"/>
    <w:rsid w:val="00A3754F"/>
    <w:rsid w:val="00A37660"/>
    <w:rsid w:val="00A37A3E"/>
    <w:rsid w:val="00A37B0F"/>
    <w:rsid w:val="00A400A2"/>
    <w:rsid w:val="00A408C1"/>
    <w:rsid w:val="00A40ABC"/>
    <w:rsid w:val="00A41204"/>
    <w:rsid w:val="00A41523"/>
    <w:rsid w:val="00A4163A"/>
    <w:rsid w:val="00A4177F"/>
    <w:rsid w:val="00A4295B"/>
    <w:rsid w:val="00A42A00"/>
    <w:rsid w:val="00A43B0E"/>
    <w:rsid w:val="00A44425"/>
    <w:rsid w:val="00A44B82"/>
    <w:rsid w:val="00A470F1"/>
    <w:rsid w:val="00A47592"/>
    <w:rsid w:val="00A47A03"/>
    <w:rsid w:val="00A5009C"/>
    <w:rsid w:val="00A50208"/>
    <w:rsid w:val="00A50619"/>
    <w:rsid w:val="00A50C90"/>
    <w:rsid w:val="00A50CE7"/>
    <w:rsid w:val="00A50F84"/>
    <w:rsid w:val="00A51E2D"/>
    <w:rsid w:val="00A52A6A"/>
    <w:rsid w:val="00A52C49"/>
    <w:rsid w:val="00A52DBE"/>
    <w:rsid w:val="00A52DD8"/>
    <w:rsid w:val="00A53937"/>
    <w:rsid w:val="00A53F60"/>
    <w:rsid w:val="00A54374"/>
    <w:rsid w:val="00A543C4"/>
    <w:rsid w:val="00A543CF"/>
    <w:rsid w:val="00A54787"/>
    <w:rsid w:val="00A54EE3"/>
    <w:rsid w:val="00A5569C"/>
    <w:rsid w:val="00A557CF"/>
    <w:rsid w:val="00A56A3B"/>
    <w:rsid w:val="00A56B82"/>
    <w:rsid w:val="00A56B9C"/>
    <w:rsid w:val="00A57221"/>
    <w:rsid w:val="00A573F7"/>
    <w:rsid w:val="00A600C0"/>
    <w:rsid w:val="00A60714"/>
    <w:rsid w:val="00A607DE"/>
    <w:rsid w:val="00A60E6C"/>
    <w:rsid w:val="00A61302"/>
    <w:rsid w:val="00A61508"/>
    <w:rsid w:val="00A61A70"/>
    <w:rsid w:val="00A61B0C"/>
    <w:rsid w:val="00A62117"/>
    <w:rsid w:val="00A6221C"/>
    <w:rsid w:val="00A62315"/>
    <w:rsid w:val="00A62AC3"/>
    <w:rsid w:val="00A62CB4"/>
    <w:rsid w:val="00A638CD"/>
    <w:rsid w:val="00A6448F"/>
    <w:rsid w:val="00A64A8D"/>
    <w:rsid w:val="00A64E17"/>
    <w:rsid w:val="00A659EA"/>
    <w:rsid w:val="00A65D71"/>
    <w:rsid w:val="00A66710"/>
    <w:rsid w:val="00A66CC7"/>
    <w:rsid w:val="00A67084"/>
    <w:rsid w:val="00A6749B"/>
    <w:rsid w:val="00A676B4"/>
    <w:rsid w:val="00A676C1"/>
    <w:rsid w:val="00A67776"/>
    <w:rsid w:val="00A67852"/>
    <w:rsid w:val="00A67AD9"/>
    <w:rsid w:val="00A702E9"/>
    <w:rsid w:val="00A7033A"/>
    <w:rsid w:val="00A70463"/>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5FF0"/>
    <w:rsid w:val="00A76052"/>
    <w:rsid w:val="00A76584"/>
    <w:rsid w:val="00A766B1"/>
    <w:rsid w:val="00A767AA"/>
    <w:rsid w:val="00A767F8"/>
    <w:rsid w:val="00A769BC"/>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3C1"/>
    <w:rsid w:val="00A83676"/>
    <w:rsid w:val="00A83AFB"/>
    <w:rsid w:val="00A84573"/>
    <w:rsid w:val="00A84661"/>
    <w:rsid w:val="00A847B9"/>
    <w:rsid w:val="00A84A8A"/>
    <w:rsid w:val="00A8556F"/>
    <w:rsid w:val="00A85990"/>
    <w:rsid w:val="00A859CF"/>
    <w:rsid w:val="00A85A06"/>
    <w:rsid w:val="00A860C2"/>
    <w:rsid w:val="00A860E6"/>
    <w:rsid w:val="00A861BE"/>
    <w:rsid w:val="00A861CA"/>
    <w:rsid w:val="00A86B58"/>
    <w:rsid w:val="00A86CF6"/>
    <w:rsid w:val="00A871FF"/>
    <w:rsid w:val="00A87723"/>
    <w:rsid w:val="00A87731"/>
    <w:rsid w:val="00A87893"/>
    <w:rsid w:val="00A87BDB"/>
    <w:rsid w:val="00A908E6"/>
    <w:rsid w:val="00A90AE3"/>
    <w:rsid w:val="00A90E05"/>
    <w:rsid w:val="00A9112A"/>
    <w:rsid w:val="00A91758"/>
    <w:rsid w:val="00A91FE5"/>
    <w:rsid w:val="00A924AB"/>
    <w:rsid w:val="00A92962"/>
    <w:rsid w:val="00A92D9F"/>
    <w:rsid w:val="00A92F10"/>
    <w:rsid w:val="00A930AB"/>
    <w:rsid w:val="00A935D6"/>
    <w:rsid w:val="00A9387C"/>
    <w:rsid w:val="00A93889"/>
    <w:rsid w:val="00A93BA6"/>
    <w:rsid w:val="00A94057"/>
    <w:rsid w:val="00A943B5"/>
    <w:rsid w:val="00A94C4E"/>
    <w:rsid w:val="00A94C95"/>
    <w:rsid w:val="00A94CAB"/>
    <w:rsid w:val="00A95029"/>
    <w:rsid w:val="00A9568D"/>
    <w:rsid w:val="00A96E63"/>
    <w:rsid w:val="00A96F2D"/>
    <w:rsid w:val="00A97156"/>
    <w:rsid w:val="00A97198"/>
    <w:rsid w:val="00A974CB"/>
    <w:rsid w:val="00A97CD6"/>
    <w:rsid w:val="00AA0683"/>
    <w:rsid w:val="00AA07A8"/>
    <w:rsid w:val="00AA0AD2"/>
    <w:rsid w:val="00AA1213"/>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744"/>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193"/>
    <w:rsid w:val="00AB4921"/>
    <w:rsid w:val="00AB4A67"/>
    <w:rsid w:val="00AB4D7C"/>
    <w:rsid w:val="00AB510A"/>
    <w:rsid w:val="00AB5452"/>
    <w:rsid w:val="00AB5F65"/>
    <w:rsid w:val="00AB6088"/>
    <w:rsid w:val="00AB6160"/>
    <w:rsid w:val="00AB628E"/>
    <w:rsid w:val="00AB69F1"/>
    <w:rsid w:val="00AB6B6E"/>
    <w:rsid w:val="00AB6F47"/>
    <w:rsid w:val="00AB735F"/>
    <w:rsid w:val="00AB76C0"/>
    <w:rsid w:val="00AB76CE"/>
    <w:rsid w:val="00AB7F93"/>
    <w:rsid w:val="00AC0188"/>
    <w:rsid w:val="00AC103B"/>
    <w:rsid w:val="00AC14D6"/>
    <w:rsid w:val="00AC1F3B"/>
    <w:rsid w:val="00AC21FD"/>
    <w:rsid w:val="00AC229F"/>
    <w:rsid w:val="00AC2584"/>
    <w:rsid w:val="00AC2A56"/>
    <w:rsid w:val="00AC2ED9"/>
    <w:rsid w:val="00AC2F15"/>
    <w:rsid w:val="00AC306E"/>
    <w:rsid w:val="00AC3434"/>
    <w:rsid w:val="00AC3D41"/>
    <w:rsid w:val="00AC3DFD"/>
    <w:rsid w:val="00AC46EF"/>
    <w:rsid w:val="00AC496A"/>
    <w:rsid w:val="00AC51A7"/>
    <w:rsid w:val="00AC5435"/>
    <w:rsid w:val="00AC569B"/>
    <w:rsid w:val="00AC5B29"/>
    <w:rsid w:val="00AC6217"/>
    <w:rsid w:val="00AC6403"/>
    <w:rsid w:val="00AC644A"/>
    <w:rsid w:val="00AC6CFE"/>
    <w:rsid w:val="00AC74EF"/>
    <w:rsid w:val="00AC7766"/>
    <w:rsid w:val="00AC7A6C"/>
    <w:rsid w:val="00AC7D14"/>
    <w:rsid w:val="00AC7DB7"/>
    <w:rsid w:val="00AD0D02"/>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5F6"/>
    <w:rsid w:val="00AD7BAD"/>
    <w:rsid w:val="00AE03F9"/>
    <w:rsid w:val="00AE0A0E"/>
    <w:rsid w:val="00AE1380"/>
    <w:rsid w:val="00AE13B3"/>
    <w:rsid w:val="00AE193D"/>
    <w:rsid w:val="00AE1D69"/>
    <w:rsid w:val="00AE1D97"/>
    <w:rsid w:val="00AE2749"/>
    <w:rsid w:val="00AE347D"/>
    <w:rsid w:val="00AE38F5"/>
    <w:rsid w:val="00AE439B"/>
    <w:rsid w:val="00AE49F2"/>
    <w:rsid w:val="00AE4CC3"/>
    <w:rsid w:val="00AE568A"/>
    <w:rsid w:val="00AE5B88"/>
    <w:rsid w:val="00AE6BFC"/>
    <w:rsid w:val="00AE6C5B"/>
    <w:rsid w:val="00AE7022"/>
    <w:rsid w:val="00AE748F"/>
    <w:rsid w:val="00AE780D"/>
    <w:rsid w:val="00AE7AE3"/>
    <w:rsid w:val="00AE7B6E"/>
    <w:rsid w:val="00AE7C9A"/>
    <w:rsid w:val="00AF0616"/>
    <w:rsid w:val="00AF0A40"/>
    <w:rsid w:val="00AF0BC1"/>
    <w:rsid w:val="00AF0F58"/>
    <w:rsid w:val="00AF11FA"/>
    <w:rsid w:val="00AF1CDE"/>
    <w:rsid w:val="00AF23D0"/>
    <w:rsid w:val="00AF23FD"/>
    <w:rsid w:val="00AF247B"/>
    <w:rsid w:val="00AF2C58"/>
    <w:rsid w:val="00AF3BA5"/>
    <w:rsid w:val="00AF409A"/>
    <w:rsid w:val="00AF4837"/>
    <w:rsid w:val="00AF4C0E"/>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AF7B33"/>
    <w:rsid w:val="00B008EA"/>
    <w:rsid w:val="00B013ED"/>
    <w:rsid w:val="00B01697"/>
    <w:rsid w:val="00B019A7"/>
    <w:rsid w:val="00B01C40"/>
    <w:rsid w:val="00B01DBC"/>
    <w:rsid w:val="00B01F49"/>
    <w:rsid w:val="00B01FC6"/>
    <w:rsid w:val="00B022D8"/>
    <w:rsid w:val="00B023B2"/>
    <w:rsid w:val="00B02C25"/>
    <w:rsid w:val="00B03A09"/>
    <w:rsid w:val="00B041EF"/>
    <w:rsid w:val="00B04429"/>
    <w:rsid w:val="00B0596A"/>
    <w:rsid w:val="00B05DE4"/>
    <w:rsid w:val="00B0676B"/>
    <w:rsid w:val="00B06967"/>
    <w:rsid w:val="00B06C24"/>
    <w:rsid w:val="00B06C8F"/>
    <w:rsid w:val="00B06D2C"/>
    <w:rsid w:val="00B10055"/>
    <w:rsid w:val="00B100D8"/>
    <w:rsid w:val="00B102A9"/>
    <w:rsid w:val="00B10ADE"/>
    <w:rsid w:val="00B10C3C"/>
    <w:rsid w:val="00B10DC6"/>
    <w:rsid w:val="00B10F86"/>
    <w:rsid w:val="00B11B02"/>
    <w:rsid w:val="00B11ED6"/>
    <w:rsid w:val="00B120E0"/>
    <w:rsid w:val="00B12417"/>
    <w:rsid w:val="00B129E7"/>
    <w:rsid w:val="00B12EE7"/>
    <w:rsid w:val="00B13012"/>
    <w:rsid w:val="00B1414D"/>
    <w:rsid w:val="00B14623"/>
    <w:rsid w:val="00B14718"/>
    <w:rsid w:val="00B14743"/>
    <w:rsid w:val="00B15381"/>
    <w:rsid w:val="00B15435"/>
    <w:rsid w:val="00B15FA3"/>
    <w:rsid w:val="00B15FB3"/>
    <w:rsid w:val="00B16361"/>
    <w:rsid w:val="00B16FBA"/>
    <w:rsid w:val="00B17048"/>
    <w:rsid w:val="00B1729F"/>
    <w:rsid w:val="00B206A4"/>
    <w:rsid w:val="00B20800"/>
    <w:rsid w:val="00B209D3"/>
    <w:rsid w:val="00B20B0A"/>
    <w:rsid w:val="00B20F0C"/>
    <w:rsid w:val="00B20F4A"/>
    <w:rsid w:val="00B21451"/>
    <w:rsid w:val="00B21651"/>
    <w:rsid w:val="00B21A2A"/>
    <w:rsid w:val="00B21BA9"/>
    <w:rsid w:val="00B21C62"/>
    <w:rsid w:val="00B222C4"/>
    <w:rsid w:val="00B2282E"/>
    <w:rsid w:val="00B22833"/>
    <w:rsid w:val="00B22DBC"/>
    <w:rsid w:val="00B23677"/>
    <w:rsid w:val="00B23D6F"/>
    <w:rsid w:val="00B24CE6"/>
    <w:rsid w:val="00B25809"/>
    <w:rsid w:val="00B25F8B"/>
    <w:rsid w:val="00B25FBB"/>
    <w:rsid w:val="00B26139"/>
    <w:rsid w:val="00B2646C"/>
    <w:rsid w:val="00B26615"/>
    <w:rsid w:val="00B267BA"/>
    <w:rsid w:val="00B26D85"/>
    <w:rsid w:val="00B270FF"/>
    <w:rsid w:val="00B272CC"/>
    <w:rsid w:val="00B274CE"/>
    <w:rsid w:val="00B277A4"/>
    <w:rsid w:val="00B27A14"/>
    <w:rsid w:val="00B30329"/>
    <w:rsid w:val="00B30FDA"/>
    <w:rsid w:val="00B310EC"/>
    <w:rsid w:val="00B322C4"/>
    <w:rsid w:val="00B32345"/>
    <w:rsid w:val="00B3248F"/>
    <w:rsid w:val="00B3265F"/>
    <w:rsid w:val="00B32B0A"/>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5FA9"/>
    <w:rsid w:val="00B3611A"/>
    <w:rsid w:val="00B36A9D"/>
    <w:rsid w:val="00B37492"/>
    <w:rsid w:val="00B376AC"/>
    <w:rsid w:val="00B37BB6"/>
    <w:rsid w:val="00B37F0C"/>
    <w:rsid w:val="00B403B1"/>
    <w:rsid w:val="00B40949"/>
    <w:rsid w:val="00B4192B"/>
    <w:rsid w:val="00B41A77"/>
    <w:rsid w:val="00B42140"/>
    <w:rsid w:val="00B422FE"/>
    <w:rsid w:val="00B42622"/>
    <w:rsid w:val="00B42D45"/>
    <w:rsid w:val="00B43154"/>
    <w:rsid w:val="00B431FE"/>
    <w:rsid w:val="00B43699"/>
    <w:rsid w:val="00B439AD"/>
    <w:rsid w:val="00B4413E"/>
    <w:rsid w:val="00B44539"/>
    <w:rsid w:val="00B44D5B"/>
    <w:rsid w:val="00B45050"/>
    <w:rsid w:val="00B458DA"/>
    <w:rsid w:val="00B459E4"/>
    <w:rsid w:val="00B45F67"/>
    <w:rsid w:val="00B46011"/>
    <w:rsid w:val="00B46DFC"/>
    <w:rsid w:val="00B47523"/>
    <w:rsid w:val="00B47D81"/>
    <w:rsid w:val="00B50EC5"/>
    <w:rsid w:val="00B50FC9"/>
    <w:rsid w:val="00B5119E"/>
    <w:rsid w:val="00B51220"/>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C36"/>
    <w:rsid w:val="00B56CC5"/>
    <w:rsid w:val="00B576A2"/>
    <w:rsid w:val="00B57B91"/>
    <w:rsid w:val="00B604C7"/>
    <w:rsid w:val="00B608D1"/>
    <w:rsid w:val="00B60B5F"/>
    <w:rsid w:val="00B60DAA"/>
    <w:rsid w:val="00B60FFE"/>
    <w:rsid w:val="00B61098"/>
    <w:rsid w:val="00B61389"/>
    <w:rsid w:val="00B617D6"/>
    <w:rsid w:val="00B618F1"/>
    <w:rsid w:val="00B61D2F"/>
    <w:rsid w:val="00B61DD7"/>
    <w:rsid w:val="00B61E20"/>
    <w:rsid w:val="00B61F31"/>
    <w:rsid w:val="00B621F1"/>
    <w:rsid w:val="00B62214"/>
    <w:rsid w:val="00B6232E"/>
    <w:rsid w:val="00B6232F"/>
    <w:rsid w:val="00B626B0"/>
    <w:rsid w:val="00B6288E"/>
    <w:rsid w:val="00B62F98"/>
    <w:rsid w:val="00B633DC"/>
    <w:rsid w:val="00B63621"/>
    <w:rsid w:val="00B6363C"/>
    <w:rsid w:val="00B63962"/>
    <w:rsid w:val="00B639F1"/>
    <w:rsid w:val="00B63E8F"/>
    <w:rsid w:val="00B641F6"/>
    <w:rsid w:val="00B64305"/>
    <w:rsid w:val="00B64C33"/>
    <w:rsid w:val="00B64CF5"/>
    <w:rsid w:val="00B64EB2"/>
    <w:rsid w:val="00B64EBA"/>
    <w:rsid w:val="00B64F50"/>
    <w:rsid w:val="00B65816"/>
    <w:rsid w:val="00B65895"/>
    <w:rsid w:val="00B65960"/>
    <w:rsid w:val="00B65D8C"/>
    <w:rsid w:val="00B661C0"/>
    <w:rsid w:val="00B662A0"/>
    <w:rsid w:val="00B66636"/>
    <w:rsid w:val="00B669F8"/>
    <w:rsid w:val="00B67322"/>
    <w:rsid w:val="00B674D2"/>
    <w:rsid w:val="00B67A20"/>
    <w:rsid w:val="00B67E97"/>
    <w:rsid w:val="00B70101"/>
    <w:rsid w:val="00B71458"/>
    <w:rsid w:val="00B71754"/>
    <w:rsid w:val="00B719AD"/>
    <w:rsid w:val="00B71D31"/>
    <w:rsid w:val="00B72702"/>
    <w:rsid w:val="00B738CA"/>
    <w:rsid w:val="00B74160"/>
    <w:rsid w:val="00B75337"/>
    <w:rsid w:val="00B75A77"/>
    <w:rsid w:val="00B76008"/>
    <w:rsid w:val="00B76017"/>
    <w:rsid w:val="00B76366"/>
    <w:rsid w:val="00B76819"/>
    <w:rsid w:val="00B76B3A"/>
    <w:rsid w:val="00B76C64"/>
    <w:rsid w:val="00B76F7D"/>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5C7"/>
    <w:rsid w:val="00B8386A"/>
    <w:rsid w:val="00B83A2E"/>
    <w:rsid w:val="00B847B1"/>
    <w:rsid w:val="00B8491B"/>
    <w:rsid w:val="00B84E83"/>
    <w:rsid w:val="00B84F4D"/>
    <w:rsid w:val="00B8536B"/>
    <w:rsid w:val="00B8568E"/>
    <w:rsid w:val="00B85A55"/>
    <w:rsid w:val="00B85AB6"/>
    <w:rsid w:val="00B86019"/>
    <w:rsid w:val="00B860BE"/>
    <w:rsid w:val="00B86194"/>
    <w:rsid w:val="00B86A31"/>
    <w:rsid w:val="00B86B20"/>
    <w:rsid w:val="00B86DE4"/>
    <w:rsid w:val="00B86EFA"/>
    <w:rsid w:val="00B8756B"/>
    <w:rsid w:val="00B876AA"/>
    <w:rsid w:val="00B87B2C"/>
    <w:rsid w:val="00B87C4E"/>
    <w:rsid w:val="00B9026B"/>
    <w:rsid w:val="00B905E5"/>
    <w:rsid w:val="00B90785"/>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0F7"/>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3AB5"/>
    <w:rsid w:val="00BA4015"/>
    <w:rsid w:val="00BA45FD"/>
    <w:rsid w:val="00BA46A8"/>
    <w:rsid w:val="00BA46E1"/>
    <w:rsid w:val="00BA4A84"/>
    <w:rsid w:val="00BA4B0B"/>
    <w:rsid w:val="00BA50A7"/>
    <w:rsid w:val="00BA56A9"/>
    <w:rsid w:val="00BA5F40"/>
    <w:rsid w:val="00BA618C"/>
    <w:rsid w:val="00BA61B6"/>
    <w:rsid w:val="00BA69E8"/>
    <w:rsid w:val="00BA6A7A"/>
    <w:rsid w:val="00BA6ACC"/>
    <w:rsid w:val="00BA6B69"/>
    <w:rsid w:val="00BA6EFE"/>
    <w:rsid w:val="00BA6FCC"/>
    <w:rsid w:val="00BA7359"/>
    <w:rsid w:val="00BA794D"/>
    <w:rsid w:val="00BA7A5B"/>
    <w:rsid w:val="00BA7D9F"/>
    <w:rsid w:val="00BB07C9"/>
    <w:rsid w:val="00BB08BE"/>
    <w:rsid w:val="00BB0E5B"/>
    <w:rsid w:val="00BB1050"/>
    <w:rsid w:val="00BB1ABF"/>
    <w:rsid w:val="00BB24C1"/>
    <w:rsid w:val="00BB24C7"/>
    <w:rsid w:val="00BB2B4B"/>
    <w:rsid w:val="00BB2BB4"/>
    <w:rsid w:val="00BB317A"/>
    <w:rsid w:val="00BB3283"/>
    <w:rsid w:val="00BB3FAE"/>
    <w:rsid w:val="00BB4338"/>
    <w:rsid w:val="00BB512C"/>
    <w:rsid w:val="00BB52E9"/>
    <w:rsid w:val="00BB5788"/>
    <w:rsid w:val="00BB5B8A"/>
    <w:rsid w:val="00BB5D22"/>
    <w:rsid w:val="00BB5DCC"/>
    <w:rsid w:val="00BB6844"/>
    <w:rsid w:val="00BB6AAF"/>
    <w:rsid w:val="00BB6B4F"/>
    <w:rsid w:val="00BB734D"/>
    <w:rsid w:val="00BB7921"/>
    <w:rsid w:val="00BC00A6"/>
    <w:rsid w:val="00BC066E"/>
    <w:rsid w:val="00BC0B38"/>
    <w:rsid w:val="00BC1658"/>
    <w:rsid w:val="00BC20EC"/>
    <w:rsid w:val="00BC220E"/>
    <w:rsid w:val="00BC2281"/>
    <w:rsid w:val="00BC25F0"/>
    <w:rsid w:val="00BC276C"/>
    <w:rsid w:val="00BC32AE"/>
    <w:rsid w:val="00BC39F7"/>
    <w:rsid w:val="00BC3D78"/>
    <w:rsid w:val="00BC4149"/>
    <w:rsid w:val="00BC41A9"/>
    <w:rsid w:val="00BC438D"/>
    <w:rsid w:val="00BC494E"/>
    <w:rsid w:val="00BC4DCE"/>
    <w:rsid w:val="00BC50B6"/>
    <w:rsid w:val="00BC5164"/>
    <w:rsid w:val="00BC53D7"/>
    <w:rsid w:val="00BC5787"/>
    <w:rsid w:val="00BC5A70"/>
    <w:rsid w:val="00BC5CA6"/>
    <w:rsid w:val="00BC5CF6"/>
    <w:rsid w:val="00BC5FDE"/>
    <w:rsid w:val="00BC6A4E"/>
    <w:rsid w:val="00BC6FEE"/>
    <w:rsid w:val="00BC7040"/>
    <w:rsid w:val="00BC72A2"/>
    <w:rsid w:val="00BC73D7"/>
    <w:rsid w:val="00BC743A"/>
    <w:rsid w:val="00BC7468"/>
    <w:rsid w:val="00BC754D"/>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324"/>
    <w:rsid w:val="00BD6420"/>
    <w:rsid w:val="00BD6B99"/>
    <w:rsid w:val="00BD7433"/>
    <w:rsid w:val="00BD7874"/>
    <w:rsid w:val="00BD7BCB"/>
    <w:rsid w:val="00BE0FEC"/>
    <w:rsid w:val="00BE1226"/>
    <w:rsid w:val="00BE15FB"/>
    <w:rsid w:val="00BE1A9C"/>
    <w:rsid w:val="00BE1CA5"/>
    <w:rsid w:val="00BE1F97"/>
    <w:rsid w:val="00BE20A2"/>
    <w:rsid w:val="00BE3A98"/>
    <w:rsid w:val="00BE3BF5"/>
    <w:rsid w:val="00BE3F63"/>
    <w:rsid w:val="00BE4DFB"/>
    <w:rsid w:val="00BE4E84"/>
    <w:rsid w:val="00BE5571"/>
    <w:rsid w:val="00BE579F"/>
    <w:rsid w:val="00BE5962"/>
    <w:rsid w:val="00BE59C1"/>
    <w:rsid w:val="00BE5E55"/>
    <w:rsid w:val="00BE5F14"/>
    <w:rsid w:val="00BE6A52"/>
    <w:rsid w:val="00BE6B96"/>
    <w:rsid w:val="00BE6E5A"/>
    <w:rsid w:val="00BE6E83"/>
    <w:rsid w:val="00BE6EB6"/>
    <w:rsid w:val="00BE72AB"/>
    <w:rsid w:val="00BE7686"/>
    <w:rsid w:val="00BE778D"/>
    <w:rsid w:val="00BE77ED"/>
    <w:rsid w:val="00BE790D"/>
    <w:rsid w:val="00BE7EAE"/>
    <w:rsid w:val="00BF080D"/>
    <w:rsid w:val="00BF10F2"/>
    <w:rsid w:val="00BF1358"/>
    <w:rsid w:val="00BF192F"/>
    <w:rsid w:val="00BF19F2"/>
    <w:rsid w:val="00BF1A5E"/>
    <w:rsid w:val="00BF1ADA"/>
    <w:rsid w:val="00BF2493"/>
    <w:rsid w:val="00BF27EA"/>
    <w:rsid w:val="00BF34E8"/>
    <w:rsid w:val="00BF3508"/>
    <w:rsid w:val="00BF36B9"/>
    <w:rsid w:val="00BF3CE0"/>
    <w:rsid w:val="00BF4554"/>
    <w:rsid w:val="00BF4825"/>
    <w:rsid w:val="00BF4A28"/>
    <w:rsid w:val="00BF4A31"/>
    <w:rsid w:val="00BF4D75"/>
    <w:rsid w:val="00BF4ECD"/>
    <w:rsid w:val="00BF5605"/>
    <w:rsid w:val="00BF59CB"/>
    <w:rsid w:val="00BF59D1"/>
    <w:rsid w:val="00BF5AB9"/>
    <w:rsid w:val="00BF5EE3"/>
    <w:rsid w:val="00BF6632"/>
    <w:rsid w:val="00BF6FDF"/>
    <w:rsid w:val="00BF7D9D"/>
    <w:rsid w:val="00BF7DF0"/>
    <w:rsid w:val="00BF7FDB"/>
    <w:rsid w:val="00C0020E"/>
    <w:rsid w:val="00C00C0A"/>
    <w:rsid w:val="00C00E7B"/>
    <w:rsid w:val="00C011C4"/>
    <w:rsid w:val="00C013FB"/>
    <w:rsid w:val="00C01B8C"/>
    <w:rsid w:val="00C01D20"/>
    <w:rsid w:val="00C01E5B"/>
    <w:rsid w:val="00C02D8A"/>
    <w:rsid w:val="00C02E70"/>
    <w:rsid w:val="00C03332"/>
    <w:rsid w:val="00C03779"/>
    <w:rsid w:val="00C0427C"/>
    <w:rsid w:val="00C04658"/>
    <w:rsid w:val="00C0486E"/>
    <w:rsid w:val="00C05884"/>
    <w:rsid w:val="00C05C08"/>
    <w:rsid w:val="00C0612A"/>
    <w:rsid w:val="00C06895"/>
    <w:rsid w:val="00C06D26"/>
    <w:rsid w:val="00C07359"/>
    <w:rsid w:val="00C077BD"/>
    <w:rsid w:val="00C07D68"/>
    <w:rsid w:val="00C07F27"/>
    <w:rsid w:val="00C10D6A"/>
    <w:rsid w:val="00C1122E"/>
    <w:rsid w:val="00C12853"/>
    <w:rsid w:val="00C1286E"/>
    <w:rsid w:val="00C12DE2"/>
    <w:rsid w:val="00C1322F"/>
    <w:rsid w:val="00C13C56"/>
    <w:rsid w:val="00C13CA9"/>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17366"/>
    <w:rsid w:val="00C17BAC"/>
    <w:rsid w:val="00C202ED"/>
    <w:rsid w:val="00C2056D"/>
    <w:rsid w:val="00C20D10"/>
    <w:rsid w:val="00C2153B"/>
    <w:rsid w:val="00C219E8"/>
    <w:rsid w:val="00C227AC"/>
    <w:rsid w:val="00C22C85"/>
    <w:rsid w:val="00C22F28"/>
    <w:rsid w:val="00C234F7"/>
    <w:rsid w:val="00C23E3B"/>
    <w:rsid w:val="00C24232"/>
    <w:rsid w:val="00C24BDB"/>
    <w:rsid w:val="00C24FB6"/>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7B"/>
    <w:rsid w:val="00C319FE"/>
    <w:rsid w:val="00C32060"/>
    <w:rsid w:val="00C32223"/>
    <w:rsid w:val="00C32912"/>
    <w:rsid w:val="00C329EE"/>
    <w:rsid w:val="00C32A27"/>
    <w:rsid w:val="00C32DC9"/>
    <w:rsid w:val="00C33400"/>
    <w:rsid w:val="00C33D8D"/>
    <w:rsid w:val="00C33DAF"/>
    <w:rsid w:val="00C33DB1"/>
    <w:rsid w:val="00C3413C"/>
    <w:rsid w:val="00C344C9"/>
    <w:rsid w:val="00C358D8"/>
    <w:rsid w:val="00C35A31"/>
    <w:rsid w:val="00C35C2D"/>
    <w:rsid w:val="00C35D20"/>
    <w:rsid w:val="00C369A3"/>
    <w:rsid w:val="00C37998"/>
    <w:rsid w:val="00C37BE0"/>
    <w:rsid w:val="00C37F7F"/>
    <w:rsid w:val="00C40058"/>
    <w:rsid w:val="00C403B5"/>
    <w:rsid w:val="00C40C7A"/>
    <w:rsid w:val="00C411A3"/>
    <w:rsid w:val="00C41ACE"/>
    <w:rsid w:val="00C41D39"/>
    <w:rsid w:val="00C41D7F"/>
    <w:rsid w:val="00C42032"/>
    <w:rsid w:val="00C4272D"/>
    <w:rsid w:val="00C42CCC"/>
    <w:rsid w:val="00C434DE"/>
    <w:rsid w:val="00C43522"/>
    <w:rsid w:val="00C435CD"/>
    <w:rsid w:val="00C436CF"/>
    <w:rsid w:val="00C4380C"/>
    <w:rsid w:val="00C438AC"/>
    <w:rsid w:val="00C43B15"/>
    <w:rsid w:val="00C4417A"/>
    <w:rsid w:val="00C4436A"/>
    <w:rsid w:val="00C44ABC"/>
    <w:rsid w:val="00C44BC4"/>
    <w:rsid w:val="00C44E4B"/>
    <w:rsid w:val="00C45521"/>
    <w:rsid w:val="00C456CE"/>
    <w:rsid w:val="00C459DD"/>
    <w:rsid w:val="00C45B2F"/>
    <w:rsid w:val="00C45BD5"/>
    <w:rsid w:val="00C45DBB"/>
    <w:rsid w:val="00C45FE8"/>
    <w:rsid w:val="00C460A0"/>
    <w:rsid w:val="00C4671A"/>
    <w:rsid w:val="00C4686D"/>
    <w:rsid w:val="00C46C0A"/>
    <w:rsid w:val="00C47975"/>
    <w:rsid w:val="00C47AA0"/>
    <w:rsid w:val="00C50090"/>
    <w:rsid w:val="00C5025C"/>
    <w:rsid w:val="00C50AF2"/>
    <w:rsid w:val="00C50DBE"/>
    <w:rsid w:val="00C50E4C"/>
    <w:rsid w:val="00C51061"/>
    <w:rsid w:val="00C51754"/>
    <w:rsid w:val="00C51992"/>
    <w:rsid w:val="00C519ED"/>
    <w:rsid w:val="00C52209"/>
    <w:rsid w:val="00C5257D"/>
    <w:rsid w:val="00C5290B"/>
    <w:rsid w:val="00C52AE5"/>
    <w:rsid w:val="00C52D9C"/>
    <w:rsid w:val="00C52FEC"/>
    <w:rsid w:val="00C5332C"/>
    <w:rsid w:val="00C535AE"/>
    <w:rsid w:val="00C53D9A"/>
    <w:rsid w:val="00C54014"/>
    <w:rsid w:val="00C546D4"/>
    <w:rsid w:val="00C54710"/>
    <w:rsid w:val="00C54B3A"/>
    <w:rsid w:val="00C54B6F"/>
    <w:rsid w:val="00C5528B"/>
    <w:rsid w:val="00C55583"/>
    <w:rsid w:val="00C56025"/>
    <w:rsid w:val="00C56405"/>
    <w:rsid w:val="00C567B2"/>
    <w:rsid w:val="00C567B3"/>
    <w:rsid w:val="00C56945"/>
    <w:rsid w:val="00C56B1B"/>
    <w:rsid w:val="00C56DEB"/>
    <w:rsid w:val="00C574BE"/>
    <w:rsid w:val="00C61075"/>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0F6"/>
    <w:rsid w:val="00C6650F"/>
    <w:rsid w:val="00C66547"/>
    <w:rsid w:val="00C668D7"/>
    <w:rsid w:val="00C66B72"/>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2A7"/>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45"/>
    <w:rsid w:val="00C832C6"/>
    <w:rsid w:val="00C83642"/>
    <w:rsid w:val="00C83DD8"/>
    <w:rsid w:val="00C840A9"/>
    <w:rsid w:val="00C8473E"/>
    <w:rsid w:val="00C848C0"/>
    <w:rsid w:val="00C850AF"/>
    <w:rsid w:val="00C85110"/>
    <w:rsid w:val="00C85189"/>
    <w:rsid w:val="00C85E3B"/>
    <w:rsid w:val="00C86067"/>
    <w:rsid w:val="00C86479"/>
    <w:rsid w:val="00C86A81"/>
    <w:rsid w:val="00C87100"/>
    <w:rsid w:val="00C87929"/>
    <w:rsid w:val="00C87A11"/>
    <w:rsid w:val="00C90F34"/>
    <w:rsid w:val="00C9285C"/>
    <w:rsid w:val="00C92F75"/>
    <w:rsid w:val="00C93B81"/>
    <w:rsid w:val="00C94552"/>
    <w:rsid w:val="00C948B8"/>
    <w:rsid w:val="00C9583F"/>
    <w:rsid w:val="00C959E0"/>
    <w:rsid w:val="00C95EC5"/>
    <w:rsid w:val="00C95F16"/>
    <w:rsid w:val="00C961B1"/>
    <w:rsid w:val="00C965C0"/>
    <w:rsid w:val="00C966AE"/>
    <w:rsid w:val="00C96871"/>
    <w:rsid w:val="00C96A0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3F3B"/>
    <w:rsid w:val="00CA4006"/>
    <w:rsid w:val="00CA40F4"/>
    <w:rsid w:val="00CA41BC"/>
    <w:rsid w:val="00CA4C63"/>
    <w:rsid w:val="00CA570F"/>
    <w:rsid w:val="00CA575E"/>
    <w:rsid w:val="00CA59F3"/>
    <w:rsid w:val="00CA5BF4"/>
    <w:rsid w:val="00CA6145"/>
    <w:rsid w:val="00CA661F"/>
    <w:rsid w:val="00CA6B2D"/>
    <w:rsid w:val="00CA6D2B"/>
    <w:rsid w:val="00CA70CA"/>
    <w:rsid w:val="00CA7C10"/>
    <w:rsid w:val="00CB0164"/>
    <w:rsid w:val="00CB0457"/>
    <w:rsid w:val="00CB0AAD"/>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899"/>
    <w:rsid w:val="00CB5A0B"/>
    <w:rsid w:val="00CB60A8"/>
    <w:rsid w:val="00CB6139"/>
    <w:rsid w:val="00CB67F5"/>
    <w:rsid w:val="00CB68B9"/>
    <w:rsid w:val="00CB6BA1"/>
    <w:rsid w:val="00CB71F3"/>
    <w:rsid w:val="00CB7224"/>
    <w:rsid w:val="00CB78E1"/>
    <w:rsid w:val="00CB7F53"/>
    <w:rsid w:val="00CC013B"/>
    <w:rsid w:val="00CC01BB"/>
    <w:rsid w:val="00CC0589"/>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729"/>
    <w:rsid w:val="00CC5841"/>
    <w:rsid w:val="00CC61FA"/>
    <w:rsid w:val="00CC66B8"/>
    <w:rsid w:val="00CC7861"/>
    <w:rsid w:val="00CC7CA6"/>
    <w:rsid w:val="00CC7DB2"/>
    <w:rsid w:val="00CC7F09"/>
    <w:rsid w:val="00CD02CB"/>
    <w:rsid w:val="00CD1180"/>
    <w:rsid w:val="00CD1D36"/>
    <w:rsid w:val="00CD1EC9"/>
    <w:rsid w:val="00CD237D"/>
    <w:rsid w:val="00CD2FED"/>
    <w:rsid w:val="00CD3054"/>
    <w:rsid w:val="00CD327E"/>
    <w:rsid w:val="00CD329C"/>
    <w:rsid w:val="00CD33F6"/>
    <w:rsid w:val="00CD39E9"/>
    <w:rsid w:val="00CD3A07"/>
    <w:rsid w:val="00CD3CCA"/>
    <w:rsid w:val="00CD45A3"/>
    <w:rsid w:val="00CD47B2"/>
    <w:rsid w:val="00CD4A6A"/>
    <w:rsid w:val="00CD5E75"/>
    <w:rsid w:val="00CD5F5C"/>
    <w:rsid w:val="00CD673B"/>
    <w:rsid w:val="00CD6E74"/>
    <w:rsid w:val="00CD7230"/>
    <w:rsid w:val="00CD771E"/>
    <w:rsid w:val="00CD7B01"/>
    <w:rsid w:val="00CD7F4F"/>
    <w:rsid w:val="00CD7FD6"/>
    <w:rsid w:val="00CE0D28"/>
    <w:rsid w:val="00CE0DB7"/>
    <w:rsid w:val="00CE0E7B"/>
    <w:rsid w:val="00CE0F88"/>
    <w:rsid w:val="00CE1989"/>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E68AB"/>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867"/>
    <w:rsid w:val="00D0096B"/>
    <w:rsid w:val="00D0097B"/>
    <w:rsid w:val="00D009C1"/>
    <w:rsid w:val="00D00A02"/>
    <w:rsid w:val="00D012BB"/>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07681"/>
    <w:rsid w:val="00D105A9"/>
    <w:rsid w:val="00D1070A"/>
    <w:rsid w:val="00D11690"/>
    <w:rsid w:val="00D11890"/>
    <w:rsid w:val="00D11BC4"/>
    <w:rsid w:val="00D11BDC"/>
    <w:rsid w:val="00D12318"/>
    <w:rsid w:val="00D12A90"/>
    <w:rsid w:val="00D12D6F"/>
    <w:rsid w:val="00D13E26"/>
    <w:rsid w:val="00D13F87"/>
    <w:rsid w:val="00D14297"/>
    <w:rsid w:val="00D147D2"/>
    <w:rsid w:val="00D1488F"/>
    <w:rsid w:val="00D14917"/>
    <w:rsid w:val="00D14BBC"/>
    <w:rsid w:val="00D150D4"/>
    <w:rsid w:val="00D1543E"/>
    <w:rsid w:val="00D157E6"/>
    <w:rsid w:val="00D159E4"/>
    <w:rsid w:val="00D15EFB"/>
    <w:rsid w:val="00D15F68"/>
    <w:rsid w:val="00D1669B"/>
    <w:rsid w:val="00D166FC"/>
    <w:rsid w:val="00D16A4F"/>
    <w:rsid w:val="00D16CB5"/>
    <w:rsid w:val="00D16F36"/>
    <w:rsid w:val="00D16F4F"/>
    <w:rsid w:val="00D170D3"/>
    <w:rsid w:val="00D172EA"/>
    <w:rsid w:val="00D1783B"/>
    <w:rsid w:val="00D1795C"/>
    <w:rsid w:val="00D179F9"/>
    <w:rsid w:val="00D201CD"/>
    <w:rsid w:val="00D2070D"/>
    <w:rsid w:val="00D20973"/>
    <w:rsid w:val="00D20F13"/>
    <w:rsid w:val="00D20F88"/>
    <w:rsid w:val="00D210BB"/>
    <w:rsid w:val="00D21154"/>
    <w:rsid w:val="00D214A8"/>
    <w:rsid w:val="00D2164C"/>
    <w:rsid w:val="00D21A2D"/>
    <w:rsid w:val="00D21C26"/>
    <w:rsid w:val="00D2230C"/>
    <w:rsid w:val="00D22385"/>
    <w:rsid w:val="00D22637"/>
    <w:rsid w:val="00D22ECC"/>
    <w:rsid w:val="00D23BCB"/>
    <w:rsid w:val="00D23C7D"/>
    <w:rsid w:val="00D242C1"/>
    <w:rsid w:val="00D24382"/>
    <w:rsid w:val="00D2453B"/>
    <w:rsid w:val="00D2524C"/>
    <w:rsid w:val="00D25BBA"/>
    <w:rsid w:val="00D25C80"/>
    <w:rsid w:val="00D25D27"/>
    <w:rsid w:val="00D2627C"/>
    <w:rsid w:val="00D26482"/>
    <w:rsid w:val="00D264D3"/>
    <w:rsid w:val="00D26682"/>
    <w:rsid w:val="00D2687C"/>
    <w:rsid w:val="00D279F8"/>
    <w:rsid w:val="00D27F99"/>
    <w:rsid w:val="00D30343"/>
    <w:rsid w:val="00D30624"/>
    <w:rsid w:val="00D315DB"/>
    <w:rsid w:val="00D31746"/>
    <w:rsid w:val="00D318BD"/>
    <w:rsid w:val="00D31D09"/>
    <w:rsid w:val="00D31EB9"/>
    <w:rsid w:val="00D31EDB"/>
    <w:rsid w:val="00D31F16"/>
    <w:rsid w:val="00D32594"/>
    <w:rsid w:val="00D326C6"/>
    <w:rsid w:val="00D328AD"/>
    <w:rsid w:val="00D329DC"/>
    <w:rsid w:val="00D32CDA"/>
    <w:rsid w:val="00D330EB"/>
    <w:rsid w:val="00D33179"/>
    <w:rsid w:val="00D33750"/>
    <w:rsid w:val="00D33938"/>
    <w:rsid w:val="00D33EFB"/>
    <w:rsid w:val="00D33F82"/>
    <w:rsid w:val="00D34650"/>
    <w:rsid w:val="00D34C04"/>
    <w:rsid w:val="00D35E1B"/>
    <w:rsid w:val="00D35F51"/>
    <w:rsid w:val="00D36075"/>
    <w:rsid w:val="00D3621F"/>
    <w:rsid w:val="00D36223"/>
    <w:rsid w:val="00D362A8"/>
    <w:rsid w:val="00D3659E"/>
    <w:rsid w:val="00D36BE4"/>
    <w:rsid w:val="00D36CB2"/>
    <w:rsid w:val="00D36FE8"/>
    <w:rsid w:val="00D37046"/>
    <w:rsid w:val="00D37AC6"/>
    <w:rsid w:val="00D37FC5"/>
    <w:rsid w:val="00D40328"/>
    <w:rsid w:val="00D40A78"/>
    <w:rsid w:val="00D40BBA"/>
    <w:rsid w:val="00D40E17"/>
    <w:rsid w:val="00D411B5"/>
    <w:rsid w:val="00D4169C"/>
    <w:rsid w:val="00D41CF0"/>
    <w:rsid w:val="00D42043"/>
    <w:rsid w:val="00D42A64"/>
    <w:rsid w:val="00D43562"/>
    <w:rsid w:val="00D43C78"/>
    <w:rsid w:val="00D43FF7"/>
    <w:rsid w:val="00D4408E"/>
    <w:rsid w:val="00D4430C"/>
    <w:rsid w:val="00D44373"/>
    <w:rsid w:val="00D4442C"/>
    <w:rsid w:val="00D4488E"/>
    <w:rsid w:val="00D44E5C"/>
    <w:rsid w:val="00D44F18"/>
    <w:rsid w:val="00D45188"/>
    <w:rsid w:val="00D4566A"/>
    <w:rsid w:val="00D4596A"/>
    <w:rsid w:val="00D46248"/>
    <w:rsid w:val="00D462D0"/>
    <w:rsid w:val="00D47201"/>
    <w:rsid w:val="00D4753F"/>
    <w:rsid w:val="00D477CF"/>
    <w:rsid w:val="00D50088"/>
    <w:rsid w:val="00D50B28"/>
    <w:rsid w:val="00D50D1F"/>
    <w:rsid w:val="00D510AD"/>
    <w:rsid w:val="00D51920"/>
    <w:rsid w:val="00D51D3A"/>
    <w:rsid w:val="00D5211F"/>
    <w:rsid w:val="00D524AE"/>
    <w:rsid w:val="00D526F4"/>
    <w:rsid w:val="00D52C1E"/>
    <w:rsid w:val="00D536E5"/>
    <w:rsid w:val="00D537A9"/>
    <w:rsid w:val="00D54619"/>
    <w:rsid w:val="00D54C3C"/>
    <w:rsid w:val="00D54E7C"/>
    <w:rsid w:val="00D55168"/>
    <w:rsid w:val="00D555A1"/>
    <w:rsid w:val="00D556A6"/>
    <w:rsid w:val="00D55E9B"/>
    <w:rsid w:val="00D56166"/>
    <w:rsid w:val="00D569FD"/>
    <w:rsid w:val="00D56BB5"/>
    <w:rsid w:val="00D56DB8"/>
    <w:rsid w:val="00D56FB8"/>
    <w:rsid w:val="00D57170"/>
    <w:rsid w:val="00D57263"/>
    <w:rsid w:val="00D5740B"/>
    <w:rsid w:val="00D5761C"/>
    <w:rsid w:val="00D57697"/>
    <w:rsid w:val="00D57B68"/>
    <w:rsid w:val="00D60160"/>
    <w:rsid w:val="00D6111F"/>
    <w:rsid w:val="00D61673"/>
    <w:rsid w:val="00D61FF2"/>
    <w:rsid w:val="00D6228D"/>
    <w:rsid w:val="00D62805"/>
    <w:rsid w:val="00D6289E"/>
    <w:rsid w:val="00D62B80"/>
    <w:rsid w:val="00D62E21"/>
    <w:rsid w:val="00D6357C"/>
    <w:rsid w:val="00D6394E"/>
    <w:rsid w:val="00D63C7B"/>
    <w:rsid w:val="00D64C40"/>
    <w:rsid w:val="00D650CD"/>
    <w:rsid w:val="00D6578A"/>
    <w:rsid w:val="00D6622E"/>
    <w:rsid w:val="00D6658F"/>
    <w:rsid w:val="00D671BC"/>
    <w:rsid w:val="00D67266"/>
    <w:rsid w:val="00D672CF"/>
    <w:rsid w:val="00D67657"/>
    <w:rsid w:val="00D67DBB"/>
    <w:rsid w:val="00D70035"/>
    <w:rsid w:val="00D70261"/>
    <w:rsid w:val="00D703A0"/>
    <w:rsid w:val="00D70AB3"/>
    <w:rsid w:val="00D71052"/>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77EE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DB1"/>
    <w:rsid w:val="00D84ED5"/>
    <w:rsid w:val="00D851A9"/>
    <w:rsid w:val="00D8536C"/>
    <w:rsid w:val="00D85525"/>
    <w:rsid w:val="00D8597B"/>
    <w:rsid w:val="00D85D9B"/>
    <w:rsid w:val="00D86C6D"/>
    <w:rsid w:val="00D86EE1"/>
    <w:rsid w:val="00D8756B"/>
    <w:rsid w:val="00D876C2"/>
    <w:rsid w:val="00D90929"/>
    <w:rsid w:val="00D91B26"/>
    <w:rsid w:val="00D91D44"/>
    <w:rsid w:val="00D91FD9"/>
    <w:rsid w:val="00D92BA8"/>
    <w:rsid w:val="00D92D61"/>
    <w:rsid w:val="00D930C9"/>
    <w:rsid w:val="00D93166"/>
    <w:rsid w:val="00D93345"/>
    <w:rsid w:val="00D936BF"/>
    <w:rsid w:val="00D937FB"/>
    <w:rsid w:val="00D93963"/>
    <w:rsid w:val="00D93E6A"/>
    <w:rsid w:val="00D94087"/>
    <w:rsid w:val="00D9427D"/>
    <w:rsid w:val="00D943B9"/>
    <w:rsid w:val="00D944F1"/>
    <w:rsid w:val="00D9453B"/>
    <w:rsid w:val="00D947D0"/>
    <w:rsid w:val="00D94843"/>
    <w:rsid w:val="00D94B2E"/>
    <w:rsid w:val="00D9511C"/>
    <w:rsid w:val="00D95470"/>
    <w:rsid w:val="00D95522"/>
    <w:rsid w:val="00D9565D"/>
    <w:rsid w:val="00D959AE"/>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084"/>
    <w:rsid w:val="00DA71C8"/>
    <w:rsid w:val="00DA72DB"/>
    <w:rsid w:val="00DA7793"/>
    <w:rsid w:val="00DB0F5E"/>
    <w:rsid w:val="00DB16EA"/>
    <w:rsid w:val="00DB1CBE"/>
    <w:rsid w:val="00DB238C"/>
    <w:rsid w:val="00DB279C"/>
    <w:rsid w:val="00DB2818"/>
    <w:rsid w:val="00DB34E7"/>
    <w:rsid w:val="00DB360D"/>
    <w:rsid w:val="00DB3635"/>
    <w:rsid w:val="00DB38BC"/>
    <w:rsid w:val="00DB3C69"/>
    <w:rsid w:val="00DB44C6"/>
    <w:rsid w:val="00DB48C2"/>
    <w:rsid w:val="00DB48FE"/>
    <w:rsid w:val="00DB4A15"/>
    <w:rsid w:val="00DB594C"/>
    <w:rsid w:val="00DB62AD"/>
    <w:rsid w:val="00DB6955"/>
    <w:rsid w:val="00DB6FA9"/>
    <w:rsid w:val="00DB77EA"/>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783"/>
    <w:rsid w:val="00DC3843"/>
    <w:rsid w:val="00DC38FB"/>
    <w:rsid w:val="00DC3AE4"/>
    <w:rsid w:val="00DC488B"/>
    <w:rsid w:val="00DC4AC4"/>
    <w:rsid w:val="00DC5739"/>
    <w:rsid w:val="00DC5969"/>
    <w:rsid w:val="00DC6331"/>
    <w:rsid w:val="00DC7494"/>
    <w:rsid w:val="00DC752A"/>
    <w:rsid w:val="00DC7971"/>
    <w:rsid w:val="00DC7EE7"/>
    <w:rsid w:val="00DD0477"/>
    <w:rsid w:val="00DD10A8"/>
    <w:rsid w:val="00DD1839"/>
    <w:rsid w:val="00DD1866"/>
    <w:rsid w:val="00DD20A7"/>
    <w:rsid w:val="00DD2417"/>
    <w:rsid w:val="00DD2915"/>
    <w:rsid w:val="00DD2F1F"/>
    <w:rsid w:val="00DD320F"/>
    <w:rsid w:val="00DD389D"/>
    <w:rsid w:val="00DD3D53"/>
    <w:rsid w:val="00DD3F17"/>
    <w:rsid w:val="00DD3F6B"/>
    <w:rsid w:val="00DD40E1"/>
    <w:rsid w:val="00DD458E"/>
    <w:rsid w:val="00DD4F72"/>
    <w:rsid w:val="00DD529D"/>
    <w:rsid w:val="00DD5468"/>
    <w:rsid w:val="00DD57A6"/>
    <w:rsid w:val="00DD5AFA"/>
    <w:rsid w:val="00DD646E"/>
    <w:rsid w:val="00DD6678"/>
    <w:rsid w:val="00DD6A46"/>
    <w:rsid w:val="00DD6D0D"/>
    <w:rsid w:val="00DD7179"/>
    <w:rsid w:val="00DD7B8F"/>
    <w:rsid w:val="00DE01C3"/>
    <w:rsid w:val="00DE08CF"/>
    <w:rsid w:val="00DE0B98"/>
    <w:rsid w:val="00DE0D23"/>
    <w:rsid w:val="00DE0E78"/>
    <w:rsid w:val="00DE11D0"/>
    <w:rsid w:val="00DE18E7"/>
    <w:rsid w:val="00DE2425"/>
    <w:rsid w:val="00DE27F1"/>
    <w:rsid w:val="00DE2CF6"/>
    <w:rsid w:val="00DE2EB4"/>
    <w:rsid w:val="00DE2F38"/>
    <w:rsid w:val="00DE3121"/>
    <w:rsid w:val="00DE34A7"/>
    <w:rsid w:val="00DE35DA"/>
    <w:rsid w:val="00DE3FC0"/>
    <w:rsid w:val="00DE48E4"/>
    <w:rsid w:val="00DE5837"/>
    <w:rsid w:val="00DE67F0"/>
    <w:rsid w:val="00DE6F68"/>
    <w:rsid w:val="00DE745F"/>
    <w:rsid w:val="00DE79C6"/>
    <w:rsid w:val="00DE7EB9"/>
    <w:rsid w:val="00DF0251"/>
    <w:rsid w:val="00DF0C1A"/>
    <w:rsid w:val="00DF0C35"/>
    <w:rsid w:val="00DF118A"/>
    <w:rsid w:val="00DF1335"/>
    <w:rsid w:val="00DF17D2"/>
    <w:rsid w:val="00DF1C98"/>
    <w:rsid w:val="00DF28BE"/>
    <w:rsid w:val="00DF2903"/>
    <w:rsid w:val="00DF328C"/>
    <w:rsid w:val="00DF34FD"/>
    <w:rsid w:val="00DF3632"/>
    <w:rsid w:val="00DF382E"/>
    <w:rsid w:val="00DF3BEC"/>
    <w:rsid w:val="00DF3D62"/>
    <w:rsid w:val="00DF3E6E"/>
    <w:rsid w:val="00DF4119"/>
    <w:rsid w:val="00DF4156"/>
    <w:rsid w:val="00DF41B5"/>
    <w:rsid w:val="00DF4241"/>
    <w:rsid w:val="00DF49CC"/>
    <w:rsid w:val="00DF4CC7"/>
    <w:rsid w:val="00DF5432"/>
    <w:rsid w:val="00DF5C7B"/>
    <w:rsid w:val="00DF5D9D"/>
    <w:rsid w:val="00DF60FF"/>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4FBE"/>
    <w:rsid w:val="00E05113"/>
    <w:rsid w:val="00E059CF"/>
    <w:rsid w:val="00E05A79"/>
    <w:rsid w:val="00E05B7E"/>
    <w:rsid w:val="00E0665D"/>
    <w:rsid w:val="00E069EF"/>
    <w:rsid w:val="00E0736C"/>
    <w:rsid w:val="00E073FE"/>
    <w:rsid w:val="00E10838"/>
    <w:rsid w:val="00E111ED"/>
    <w:rsid w:val="00E1139B"/>
    <w:rsid w:val="00E11E13"/>
    <w:rsid w:val="00E11E73"/>
    <w:rsid w:val="00E1229D"/>
    <w:rsid w:val="00E124F5"/>
    <w:rsid w:val="00E12BCB"/>
    <w:rsid w:val="00E12DF6"/>
    <w:rsid w:val="00E132E5"/>
    <w:rsid w:val="00E13736"/>
    <w:rsid w:val="00E1392B"/>
    <w:rsid w:val="00E13FA2"/>
    <w:rsid w:val="00E15BB6"/>
    <w:rsid w:val="00E167DD"/>
    <w:rsid w:val="00E173D6"/>
    <w:rsid w:val="00E17730"/>
    <w:rsid w:val="00E17B31"/>
    <w:rsid w:val="00E17C2A"/>
    <w:rsid w:val="00E17CF8"/>
    <w:rsid w:val="00E17D67"/>
    <w:rsid w:val="00E17FA0"/>
    <w:rsid w:val="00E204CE"/>
    <w:rsid w:val="00E20C2F"/>
    <w:rsid w:val="00E215F2"/>
    <w:rsid w:val="00E21B43"/>
    <w:rsid w:val="00E21BFA"/>
    <w:rsid w:val="00E21CA0"/>
    <w:rsid w:val="00E22110"/>
    <w:rsid w:val="00E2251F"/>
    <w:rsid w:val="00E22602"/>
    <w:rsid w:val="00E22B8F"/>
    <w:rsid w:val="00E22EB3"/>
    <w:rsid w:val="00E23E90"/>
    <w:rsid w:val="00E2404B"/>
    <w:rsid w:val="00E24493"/>
    <w:rsid w:val="00E25823"/>
    <w:rsid w:val="00E25A59"/>
    <w:rsid w:val="00E26274"/>
    <w:rsid w:val="00E26921"/>
    <w:rsid w:val="00E26A00"/>
    <w:rsid w:val="00E26CDC"/>
    <w:rsid w:val="00E26ECD"/>
    <w:rsid w:val="00E270B6"/>
    <w:rsid w:val="00E3055D"/>
    <w:rsid w:val="00E30A15"/>
    <w:rsid w:val="00E30A87"/>
    <w:rsid w:val="00E30E72"/>
    <w:rsid w:val="00E31822"/>
    <w:rsid w:val="00E31A66"/>
    <w:rsid w:val="00E31C32"/>
    <w:rsid w:val="00E32502"/>
    <w:rsid w:val="00E329BC"/>
    <w:rsid w:val="00E331A4"/>
    <w:rsid w:val="00E342E5"/>
    <w:rsid w:val="00E346E2"/>
    <w:rsid w:val="00E34E4A"/>
    <w:rsid w:val="00E3540B"/>
    <w:rsid w:val="00E358A3"/>
    <w:rsid w:val="00E35C5B"/>
    <w:rsid w:val="00E36645"/>
    <w:rsid w:val="00E3704B"/>
    <w:rsid w:val="00E40E31"/>
    <w:rsid w:val="00E41414"/>
    <w:rsid w:val="00E41FAE"/>
    <w:rsid w:val="00E422C8"/>
    <w:rsid w:val="00E42306"/>
    <w:rsid w:val="00E42534"/>
    <w:rsid w:val="00E43277"/>
    <w:rsid w:val="00E43574"/>
    <w:rsid w:val="00E43F50"/>
    <w:rsid w:val="00E4483D"/>
    <w:rsid w:val="00E452FA"/>
    <w:rsid w:val="00E453EE"/>
    <w:rsid w:val="00E462DA"/>
    <w:rsid w:val="00E46546"/>
    <w:rsid w:val="00E474B2"/>
    <w:rsid w:val="00E47A67"/>
    <w:rsid w:val="00E5039F"/>
    <w:rsid w:val="00E506D0"/>
    <w:rsid w:val="00E510A2"/>
    <w:rsid w:val="00E5133A"/>
    <w:rsid w:val="00E51639"/>
    <w:rsid w:val="00E51ED5"/>
    <w:rsid w:val="00E52108"/>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A54"/>
    <w:rsid w:val="00E71CEB"/>
    <w:rsid w:val="00E71D9B"/>
    <w:rsid w:val="00E72170"/>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77B99"/>
    <w:rsid w:val="00E77D51"/>
    <w:rsid w:val="00E800A0"/>
    <w:rsid w:val="00E80888"/>
    <w:rsid w:val="00E809B9"/>
    <w:rsid w:val="00E80A21"/>
    <w:rsid w:val="00E80D4E"/>
    <w:rsid w:val="00E814B6"/>
    <w:rsid w:val="00E8176E"/>
    <w:rsid w:val="00E8181F"/>
    <w:rsid w:val="00E826B3"/>
    <w:rsid w:val="00E834D0"/>
    <w:rsid w:val="00E838A8"/>
    <w:rsid w:val="00E84128"/>
    <w:rsid w:val="00E8421E"/>
    <w:rsid w:val="00E843EE"/>
    <w:rsid w:val="00E8461C"/>
    <w:rsid w:val="00E84B24"/>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714"/>
    <w:rsid w:val="00E91BDF"/>
    <w:rsid w:val="00E9226D"/>
    <w:rsid w:val="00E923B2"/>
    <w:rsid w:val="00E927DB"/>
    <w:rsid w:val="00E92C1D"/>
    <w:rsid w:val="00E92DCA"/>
    <w:rsid w:val="00E92F02"/>
    <w:rsid w:val="00E93DC4"/>
    <w:rsid w:val="00E940A8"/>
    <w:rsid w:val="00E942CB"/>
    <w:rsid w:val="00E94780"/>
    <w:rsid w:val="00E9480C"/>
    <w:rsid w:val="00E94FF8"/>
    <w:rsid w:val="00E9501A"/>
    <w:rsid w:val="00E95277"/>
    <w:rsid w:val="00E95986"/>
    <w:rsid w:val="00E95AEC"/>
    <w:rsid w:val="00E95E61"/>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17D"/>
    <w:rsid w:val="00EA12CD"/>
    <w:rsid w:val="00EA183A"/>
    <w:rsid w:val="00EA183C"/>
    <w:rsid w:val="00EA1B0C"/>
    <w:rsid w:val="00EA1BF0"/>
    <w:rsid w:val="00EA2066"/>
    <w:rsid w:val="00EA264A"/>
    <w:rsid w:val="00EA2C03"/>
    <w:rsid w:val="00EA30F4"/>
    <w:rsid w:val="00EA34AB"/>
    <w:rsid w:val="00EA3D10"/>
    <w:rsid w:val="00EA3D7D"/>
    <w:rsid w:val="00EA3D88"/>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288"/>
    <w:rsid w:val="00EB1317"/>
    <w:rsid w:val="00EB1FD1"/>
    <w:rsid w:val="00EB1FF9"/>
    <w:rsid w:val="00EB2089"/>
    <w:rsid w:val="00EB22DA"/>
    <w:rsid w:val="00EB2512"/>
    <w:rsid w:val="00EB2878"/>
    <w:rsid w:val="00EB2BEA"/>
    <w:rsid w:val="00EB2E09"/>
    <w:rsid w:val="00EB2EF5"/>
    <w:rsid w:val="00EB34AA"/>
    <w:rsid w:val="00EB34C1"/>
    <w:rsid w:val="00EB3665"/>
    <w:rsid w:val="00EB3861"/>
    <w:rsid w:val="00EB43D7"/>
    <w:rsid w:val="00EB468E"/>
    <w:rsid w:val="00EB488A"/>
    <w:rsid w:val="00EB4A9A"/>
    <w:rsid w:val="00EB4D87"/>
    <w:rsid w:val="00EB4EC5"/>
    <w:rsid w:val="00EB4F48"/>
    <w:rsid w:val="00EB589C"/>
    <w:rsid w:val="00EB5B22"/>
    <w:rsid w:val="00EB622C"/>
    <w:rsid w:val="00EB6359"/>
    <w:rsid w:val="00EB64D1"/>
    <w:rsid w:val="00EB6F80"/>
    <w:rsid w:val="00EB7491"/>
    <w:rsid w:val="00EB76B4"/>
    <w:rsid w:val="00EB79B4"/>
    <w:rsid w:val="00EB7D73"/>
    <w:rsid w:val="00EC020B"/>
    <w:rsid w:val="00EC03EE"/>
    <w:rsid w:val="00EC03FD"/>
    <w:rsid w:val="00EC06EB"/>
    <w:rsid w:val="00EC0C47"/>
    <w:rsid w:val="00EC0D57"/>
    <w:rsid w:val="00EC131E"/>
    <w:rsid w:val="00EC15F9"/>
    <w:rsid w:val="00EC160A"/>
    <w:rsid w:val="00EC179D"/>
    <w:rsid w:val="00EC1850"/>
    <w:rsid w:val="00EC1FF6"/>
    <w:rsid w:val="00EC2351"/>
    <w:rsid w:val="00EC32D0"/>
    <w:rsid w:val="00EC3470"/>
    <w:rsid w:val="00EC354E"/>
    <w:rsid w:val="00EC3C94"/>
    <w:rsid w:val="00EC4131"/>
    <w:rsid w:val="00EC4692"/>
    <w:rsid w:val="00EC5421"/>
    <w:rsid w:val="00EC5754"/>
    <w:rsid w:val="00EC6808"/>
    <w:rsid w:val="00EC6968"/>
    <w:rsid w:val="00EC6F7E"/>
    <w:rsid w:val="00EC75FD"/>
    <w:rsid w:val="00EC7ABD"/>
    <w:rsid w:val="00EC7E11"/>
    <w:rsid w:val="00EC7E45"/>
    <w:rsid w:val="00ED05EC"/>
    <w:rsid w:val="00ED1931"/>
    <w:rsid w:val="00ED1C77"/>
    <w:rsid w:val="00ED1F4B"/>
    <w:rsid w:val="00ED2412"/>
    <w:rsid w:val="00ED2790"/>
    <w:rsid w:val="00ED317F"/>
    <w:rsid w:val="00ED3335"/>
    <w:rsid w:val="00ED36FC"/>
    <w:rsid w:val="00ED3E7A"/>
    <w:rsid w:val="00ED3F1C"/>
    <w:rsid w:val="00ED424A"/>
    <w:rsid w:val="00ED4871"/>
    <w:rsid w:val="00ED4C90"/>
    <w:rsid w:val="00ED4E86"/>
    <w:rsid w:val="00ED521E"/>
    <w:rsid w:val="00ED5B15"/>
    <w:rsid w:val="00ED5F7E"/>
    <w:rsid w:val="00ED6009"/>
    <w:rsid w:val="00ED6372"/>
    <w:rsid w:val="00ED68DF"/>
    <w:rsid w:val="00ED6C5B"/>
    <w:rsid w:val="00ED6D84"/>
    <w:rsid w:val="00ED72E9"/>
    <w:rsid w:val="00ED75B1"/>
    <w:rsid w:val="00ED75D1"/>
    <w:rsid w:val="00ED79E7"/>
    <w:rsid w:val="00ED7A36"/>
    <w:rsid w:val="00ED7C4F"/>
    <w:rsid w:val="00EE027B"/>
    <w:rsid w:val="00EE03CF"/>
    <w:rsid w:val="00EE056A"/>
    <w:rsid w:val="00EE06A0"/>
    <w:rsid w:val="00EE0E97"/>
    <w:rsid w:val="00EE1167"/>
    <w:rsid w:val="00EE150D"/>
    <w:rsid w:val="00EE2A10"/>
    <w:rsid w:val="00EE2AA9"/>
    <w:rsid w:val="00EE2E21"/>
    <w:rsid w:val="00EE33C7"/>
    <w:rsid w:val="00EE3785"/>
    <w:rsid w:val="00EE3A38"/>
    <w:rsid w:val="00EE3BB7"/>
    <w:rsid w:val="00EE3E63"/>
    <w:rsid w:val="00EE3FBB"/>
    <w:rsid w:val="00EE3FF0"/>
    <w:rsid w:val="00EE423E"/>
    <w:rsid w:val="00EE424F"/>
    <w:rsid w:val="00EE462A"/>
    <w:rsid w:val="00EE4905"/>
    <w:rsid w:val="00EE4D5C"/>
    <w:rsid w:val="00EE564C"/>
    <w:rsid w:val="00EE56B2"/>
    <w:rsid w:val="00EE58F9"/>
    <w:rsid w:val="00EE5A84"/>
    <w:rsid w:val="00EE5C8C"/>
    <w:rsid w:val="00EE6152"/>
    <w:rsid w:val="00EE628B"/>
    <w:rsid w:val="00EE6E64"/>
    <w:rsid w:val="00EE6FBF"/>
    <w:rsid w:val="00EE7C21"/>
    <w:rsid w:val="00EE7C23"/>
    <w:rsid w:val="00EF0C19"/>
    <w:rsid w:val="00EF10FB"/>
    <w:rsid w:val="00EF1A6B"/>
    <w:rsid w:val="00EF1CBA"/>
    <w:rsid w:val="00EF1FDD"/>
    <w:rsid w:val="00EF1FF9"/>
    <w:rsid w:val="00EF2601"/>
    <w:rsid w:val="00EF27EF"/>
    <w:rsid w:val="00EF2BA4"/>
    <w:rsid w:val="00EF3061"/>
    <w:rsid w:val="00EF3CBC"/>
    <w:rsid w:val="00EF3DD4"/>
    <w:rsid w:val="00EF3EDA"/>
    <w:rsid w:val="00EF3F2F"/>
    <w:rsid w:val="00EF4CFF"/>
    <w:rsid w:val="00EF5012"/>
    <w:rsid w:val="00EF5276"/>
    <w:rsid w:val="00EF562F"/>
    <w:rsid w:val="00EF6287"/>
    <w:rsid w:val="00EF67CF"/>
    <w:rsid w:val="00EF72BD"/>
    <w:rsid w:val="00EF7479"/>
    <w:rsid w:val="00EF7BBC"/>
    <w:rsid w:val="00F00524"/>
    <w:rsid w:val="00F005F8"/>
    <w:rsid w:val="00F00648"/>
    <w:rsid w:val="00F00CAC"/>
    <w:rsid w:val="00F00D01"/>
    <w:rsid w:val="00F010F4"/>
    <w:rsid w:val="00F01C13"/>
    <w:rsid w:val="00F01F1C"/>
    <w:rsid w:val="00F02491"/>
    <w:rsid w:val="00F0262D"/>
    <w:rsid w:val="00F027D0"/>
    <w:rsid w:val="00F02D5A"/>
    <w:rsid w:val="00F02D9F"/>
    <w:rsid w:val="00F03061"/>
    <w:rsid w:val="00F032CE"/>
    <w:rsid w:val="00F03675"/>
    <w:rsid w:val="00F03829"/>
    <w:rsid w:val="00F038BD"/>
    <w:rsid w:val="00F03B43"/>
    <w:rsid w:val="00F04248"/>
    <w:rsid w:val="00F04280"/>
    <w:rsid w:val="00F05018"/>
    <w:rsid w:val="00F050D0"/>
    <w:rsid w:val="00F051B2"/>
    <w:rsid w:val="00F0542F"/>
    <w:rsid w:val="00F05CCE"/>
    <w:rsid w:val="00F06208"/>
    <w:rsid w:val="00F06370"/>
    <w:rsid w:val="00F06980"/>
    <w:rsid w:val="00F07412"/>
    <w:rsid w:val="00F07760"/>
    <w:rsid w:val="00F07AD7"/>
    <w:rsid w:val="00F07C2C"/>
    <w:rsid w:val="00F104B6"/>
    <w:rsid w:val="00F1091A"/>
    <w:rsid w:val="00F10D63"/>
    <w:rsid w:val="00F10E52"/>
    <w:rsid w:val="00F112DD"/>
    <w:rsid w:val="00F11369"/>
    <w:rsid w:val="00F12224"/>
    <w:rsid w:val="00F12A54"/>
    <w:rsid w:val="00F12BD8"/>
    <w:rsid w:val="00F12C2F"/>
    <w:rsid w:val="00F13137"/>
    <w:rsid w:val="00F13278"/>
    <w:rsid w:val="00F13490"/>
    <w:rsid w:val="00F143F9"/>
    <w:rsid w:val="00F14646"/>
    <w:rsid w:val="00F14BC7"/>
    <w:rsid w:val="00F14E3B"/>
    <w:rsid w:val="00F14F16"/>
    <w:rsid w:val="00F163D8"/>
    <w:rsid w:val="00F16443"/>
    <w:rsid w:val="00F1686D"/>
    <w:rsid w:val="00F1690A"/>
    <w:rsid w:val="00F16DCE"/>
    <w:rsid w:val="00F16ED3"/>
    <w:rsid w:val="00F17210"/>
    <w:rsid w:val="00F17B6E"/>
    <w:rsid w:val="00F20378"/>
    <w:rsid w:val="00F2069C"/>
    <w:rsid w:val="00F20BB1"/>
    <w:rsid w:val="00F20C34"/>
    <w:rsid w:val="00F20D65"/>
    <w:rsid w:val="00F20E23"/>
    <w:rsid w:val="00F20E59"/>
    <w:rsid w:val="00F213CC"/>
    <w:rsid w:val="00F21831"/>
    <w:rsid w:val="00F21866"/>
    <w:rsid w:val="00F2189C"/>
    <w:rsid w:val="00F21D44"/>
    <w:rsid w:val="00F21F93"/>
    <w:rsid w:val="00F22621"/>
    <w:rsid w:val="00F226FE"/>
    <w:rsid w:val="00F229A5"/>
    <w:rsid w:val="00F22AC7"/>
    <w:rsid w:val="00F22C05"/>
    <w:rsid w:val="00F2342C"/>
    <w:rsid w:val="00F235E4"/>
    <w:rsid w:val="00F23844"/>
    <w:rsid w:val="00F24CBC"/>
    <w:rsid w:val="00F25137"/>
    <w:rsid w:val="00F25456"/>
    <w:rsid w:val="00F259EF"/>
    <w:rsid w:val="00F25BDB"/>
    <w:rsid w:val="00F26311"/>
    <w:rsid w:val="00F26592"/>
    <w:rsid w:val="00F265B1"/>
    <w:rsid w:val="00F266D2"/>
    <w:rsid w:val="00F26A08"/>
    <w:rsid w:val="00F26F11"/>
    <w:rsid w:val="00F27374"/>
    <w:rsid w:val="00F27488"/>
    <w:rsid w:val="00F27567"/>
    <w:rsid w:val="00F27680"/>
    <w:rsid w:val="00F279BE"/>
    <w:rsid w:val="00F27B08"/>
    <w:rsid w:val="00F27BED"/>
    <w:rsid w:val="00F27FDD"/>
    <w:rsid w:val="00F306CD"/>
    <w:rsid w:val="00F30D01"/>
    <w:rsid w:val="00F30D8B"/>
    <w:rsid w:val="00F311F6"/>
    <w:rsid w:val="00F31805"/>
    <w:rsid w:val="00F3251D"/>
    <w:rsid w:val="00F32880"/>
    <w:rsid w:val="00F32925"/>
    <w:rsid w:val="00F3306F"/>
    <w:rsid w:val="00F333A3"/>
    <w:rsid w:val="00F3394E"/>
    <w:rsid w:val="00F33F85"/>
    <w:rsid w:val="00F345AD"/>
    <w:rsid w:val="00F347A6"/>
    <w:rsid w:val="00F34818"/>
    <w:rsid w:val="00F3484E"/>
    <w:rsid w:val="00F34FCB"/>
    <w:rsid w:val="00F36D82"/>
    <w:rsid w:val="00F372DD"/>
    <w:rsid w:val="00F37B1F"/>
    <w:rsid w:val="00F4019F"/>
    <w:rsid w:val="00F40214"/>
    <w:rsid w:val="00F408AB"/>
    <w:rsid w:val="00F4191A"/>
    <w:rsid w:val="00F4197F"/>
    <w:rsid w:val="00F41B0F"/>
    <w:rsid w:val="00F421F8"/>
    <w:rsid w:val="00F42233"/>
    <w:rsid w:val="00F42480"/>
    <w:rsid w:val="00F42557"/>
    <w:rsid w:val="00F42B29"/>
    <w:rsid w:val="00F42BB3"/>
    <w:rsid w:val="00F4362C"/>
    <w:rsid w:val="00F4380A"/>
    <w:rsid w:val="00F43A4D"/>
    <w:rsid w:val="00F43BB5"/>
    <w:rsid w:val="00F44538"/>
    <w:rsid w:val="00F4486D"/>
    <w:rsid w:val="00F4490A"/>
    <w:rsid w:val="00F4492C"/>
    <w:rsid w:val="00F4517E"/>
    <w:rsid w:val="00F45930"/>
    <w:rsid w:val="00F459AB"/>
    <w:rsid w:val="00F45C2F"/>
    <w:rsid w:val="00F45D66"/>
    <w:rsid w:val="00F46602"/>
    <w:rsid w:val="00F4663A"/>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1FDE"/>
    <w:rsid w:val="00F5252B"/>
    <w:rsid w:val="00F5253B"/>
    <w:rsid w:val="00F52CDE"/>
    <w:rsid w:val="00F53077"/>
    <w:rsid w:val="00F53327"/>
    <w:rsid w:val="00F53BD9"/>
    <w:rsid w:val="00F53E2C"/>
    <w:rsid w:val="00F53FAD"/>
    <w:rsid w:val="00F545A6"/>
    <w:rsid w:val="00F5469E"/>
    <w:rsid w:val="00F54923"/>
    <w:rsid w:val="00F54B39"/>
    <w:rsid w:val="00F54D7A"/>
    <w:rsid w:val="00F55050"/>
    <w:rsid w:val="00F55500"/>
    <w:rsid w:val="00F556C8"/>
    <w:rsid w:val="00F568A6"/>
    <w:rsid w:val="00F56D0F"/>
    <w:rsid w:val="00F56F26"/>
    <w:rsid w:val="00F57B05"/>
    <w:rsid w:val="00F57C44"/>
    <w:rsid w:val="00F57CFD"/>
    <w:rsid w:val="00F57EB1"/>
    <w:rsid w:val="00F6046E"/>
    <w:rsid w:val="00F6058D"/>
    <w:rsid w:val="00F60A60"/>
    <w:rsid w:val="00F60C17"/>
    <w:rsid w:val="00F60CEA"/>
    <w:rsid w:val="00F60F14"/>
    <w:rsid w:val="00F61268"/>
    <w:rsid w:val="00F61499"/>
    <w:rsid w:val="00F61D04"/>
    <w:rsid w:val="00F61DE7"/>
    <w:rsid w:val="00F61ED3"/>
    <w:rsid w:val="00F626E1"/>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0FA"/>
    <w:rsid w:val="00F71904"/>
    <w:rsid w:val="00F71E23"/>
    <w:rsid w:val="00F7273F"/>
    <w:rsid w:val="00F72B5D"/>
    <w:rsid w:val="00F731CD"/>
    <w:rsid w:val="00F73DA2"/>
    <w:rsid w:val="00F73DF9"/>
    <w:rsid w:val="00F740E1"/>
    <w:rsid w:val="00F748AF"/>
    <w:rsid w:val="00F748FD"/>
    <w:rsid w:val="00F74E2A"/>
    <w:rsid w:val="00F769BC"/>
    <w:rsid w:val="00F76D1E"/>
    <w:rsid w:val="00F771E6"/>
    <w:rsid w:val="00F77414"/>
    <w:rsid w:val="00F77AE5"/>
    <w:rsid w:val="00F803E3"/>
    <w:rsid w:val="00F80877"/>
    <w:rsid w:val="00F80E02"/>
    <w:rsid w:val="00F80FAD"/>
    <w:rsid w:val="00F818E6"/>
    <w:rsid w:val="00F82594"/>
    <w:rsid w:val="00F8264E"/>
    <w:rsid w:val="00F82BC9"/>
    <w:rsid w:val="00F834D6"/>
    <w:rsid w:val="00F8366F"/>
    <w:rsid w:val="00F8374E"/>
    <w:rsid w:val="00F83DF9"/>
    <w:rsid w:val="00F843FD"/>
    <w:rsid w:val="00F845DE"/>
    <w:rsid w:val="00F8462A"/>
    <w:rsid w:val="00F84F01"/>
    <w:rsid w:val="00F8521F"/>
    <w:rsid w:val="00F853CE"/>
    <w:rsid w:val="00F85780"/>
    <w:rsid w:val="00F85A89"/>
    <w:rsid w:val="00F85B67"/>
    <w:rsid w:val="00F863AE"/>
    <w:rsid w:val="00F86453"/>
    <w:rsid w:val="00F86E39"/>
    <w:rsid w:val="00F86F90"/>
    <w:rsid w:val="00F87299"/>
    <w:rsid w:val="00F8792E"/>
    <w:rsid w:val="00F90090"/>
    <w:rsid w:val="00F90A59"/>
    <w:rsid w:val="00F90CFA"/>
    <w:rsid w:val="00F90EC9"/>
    <w:rsid w:val="00F90F3D"/>
    <w:rsid w:val="00F91D1E"/>
    <w:rsid w:val="00F91EDC"/>
    <w:rsid w:val="00F920C8"/>
    <w:rsid w:val="00F921EB"/>
    <w:rsid w:val="00F9229F"/>
    <w:rsid w:val="00F92C47"/>
    <w:rsid w:val="00F932FC"/>
    <w:rsid w:val="00F93581"/>
    <w:rsid w:val="00F93DE1"/>
    <w:rsid w:val="00F9428B"/>
    <w:rsid w:val="00F948A9"/>
    <w:rsid w:val="00F94EB9"/>
    <w:rsid w:val="00F95538"/>
    <w:rsid w:val="00F95BB6"/>
    <w:rsid w:val="00F9711E"/>
    <w:rsid w:val="00F97612"/>
    <w:rsid w:val="00F97A80"/>
    <w:rsid w:val="00F97B19"/>
    <w:rsid w:val="00F97B6F"/>
    <w:rsid w:val="00F97CE1"/>
    <w:rsid w:val="00F97D02"/>
    <w:rsid w:val="00F97D03"/>
    <w:rsid w:val="00FA00BF"/>
    <w:rsid w:val="00FA0397"/>
    <w:rsid w:val="00FA0651"/>
    <w:rsid w:val="00FA0CBF"/>
    <w:rsid w:val="00FA0F6A"/>
    <w:rsid w:val="00FA13A3"/>
    <w:rsid w:val="00FA15AF"/>
    <w:rsid w:val="00FA1B62"/>
    <w:rsid w:val="00FA23EF"/>
    <w:rsid w:val="00FA2734"/>
    <w:rsid w:val="00FA28B9"/>
    <w:rsid w:val="00FA337D"/>
    <w:rsid w:val="00FA36E8"/>
    <w:rsid w:val="00FA3847"/>
    <w:rsid w:val="00FA3982"/>
    <w:rsid w:val="00FA3BF0"/>
    <w:rsid w:val="00FA3DEE"/>
    <w:rsid w:val="00FA3EC6"/>
    <w:rsid w:val="00FA4507"/>
    <w:rsid w:val="00FA45EB"/>
    <w:rsid w:val="00FA46FB"/>
    <w:rsid w:val="00FA4739"/>
    <w:rsid w:val="00FA4FF3"/>
    <w:rsid w:val="00FA5309"/>
    <w:rsid w:val="00FA62EE"/>
    <w:rsid w:val="00FA6A07"/>
    <w:rsid w:val="00FA6C30"/>
    <w:rsid w:val="00FA70F7"/>
    <w:rsid w:val="00FA7763"/>
    <w:rsid w:val="00FA783C"/>
    <w:rsid w:val="00FA7D01"/>
    <w:rsid w:val="00FA7DA5"/>
    <w:rsid w:val="00FB0038"/>
    <w:rsid w:val="00FB0627"/>
    <w:rsid w:val="00FB073D"/>
    <w:rsid w:val="00FB0A90"/>
    <w:rsid w:val="00FB0C7D"/>
    <w:rsid w:val="00FB0EA5"/>
    <w:rsid w:val="00FB0FE3"/>
    <w:rsid w:val="00FB1112"/>
    <w:rsid w:val="00FB1238"/>
    <w:rsid w:val="00FB177B"/>
    <w:rsid w:val="00FB1833"/>
    <w:rsid w:val="00FB1F34"/>
    <w:rsid w:val="00FB1F36"/>
    <w:rsid w:val="00FB27DB"/>
    <w:rsid w:val="00FB2F69"/>
    <w:rsid w:val="00FB2FE9"/>
    <w:rsid w:val="00FB31B1"/>
    <w:rsid w:val="00FB37BF"/>
    <w:rsid w:val="00FB386D"/>
    <w:rsid w:val="00FB3C92"/>
    <w:rsid w:val="00FB43C9"/>
    <w:rsid w:val="00FB5A17"/>
    <w:rsid w:val="00FB5CCE"/>
    <w:rsid w:val="00FB60E4"/>
    <w:rsid w:val="00FB635F"/>
    <w:rsid w:val="00FB646F"/>
    <w:rsid w:val="00FB6D57"/>
    <w:rsid w:val="00FB6F5B"/>
    <w:rsid w:val="00FB703E"/>
    <w:rsid w:val="00FB7106"/>
    <w:rsid w:val="00FB77A4"/>
    <w:rsid w:val="00FB77B0"/>
    <w:rsid w:val="00FB7C2C"/>
    <w:rsid w:val="00FB7FE9"/>
    <w:rsid w:val="00FC156A"/>
    <w:rsid w:val="00FC1958"/>
    <w:rsid w:val="00FC1A00"/>
    <w:rsid w:val="00FC1AF9"/>
    <w:rsid w:val="00FC1CC6"/>
    <w:rsid w:val="00FC214B"/>
    <w:rsid w:val="00FC22CE"/>
    <w:rsid w:val="00FC2F38"/>
    <w:rsid w:val="00FC3159"/>
    <w:rsid w:val="00FC339D"/>
    <w:rsid w:val="00FC3528"/>
    <w:rsid w:val="00FC4502"/>
    <w:rsid w:val="00FC456B"/>
    <w:rsid w:val="00FC4EAF"/>
    <w:rsid w:val="00FC4F23"/>
    <w:rsid w:val="00FC535C"/>
    <w:rsid w:val="00FC53B3"/>
    <w:rsid w:val="00FC5740"/>
    <w:rsid w:val="00FC6926"/>
    <w:rsid w:val="00FC6D8B"/>
    <w:rsid w:val="00FC7BCE"/>
    <w:rsid w:val="00FD00AC"/>
    <w:rsid w:val="00FD02BD"/>
    <w:rsid w:val="00FD07E9"/>
    <w:rsid w:val="00FD091A"/>
    <w:rsid w:val="00FD14E3"/>
    <w:rsid w:val="00FD158D"/>
    <w:rsid w:val="00FD1CFC"/>
    <w:rsid w:val="00FD1F20"/>
    <w:rsid w:val="00FD1F8A"/>
    <w:rsid w:val="00FD203A"/>
    <w:rsid w:val="00FD255B"/>
    <w:rsid w:val="00FD269B"/>
    <w:rsid w:val="00FD44D9"/>
    <w:rsid w:val="00FD479F"/>
    <w:rsid w:val="00FD485E"/>
    <w:rsid w:val="00FD4B79"/>
    <w:rsid w:val="00FD4FF8"/>
    <w:rsid w:val="00FD5084"/>
    <w:rsid w:val="00FD5678"/>
    <w:rsid w:val="00FD5890"/>
    <w:rsid w:val="00FD5A94"/>
    <w:rsid w:val="00FD6768"/>
    <w:rsid w:val="00FD6AF1"/>
    <w:rsid w:val="00FD6B42"/>
    <w:rsid w:val="00FD6B79"/>
    <w:rsid w:val="00FD6D67"/>
    <w:rsid w:val="00FD6D78"/>
    <w:rsid w:val="00FD7229"/>
    <w:rsid w:val="00FD77CD"/>
    <w:rsid w:val="00FD781E"/>
    <w:rsid w:val="00FD7DE9"/>
    <w:rsid w:val="00FE014F"/>
    <w:rsid w:val="00FE0450"/>
    <w:rsid w:val="00FE0A24"/>
    <w:rsid w:val="00FE0CDF"/>
    <w:rsid w:val="00FE104B"/>
    <w:rsid w:val="00FE15B6"/>
    <w:rsid w:val="00FE1E59"/>
    <w:rsid w:val="00FE20EA"/>
    <w:rsid w:val="00FE22BE"/>
    <w:rsid w:val="00FE28B1"/>
    <w:rsid w:val="00FE2BA1"/>
    <w:rsid w:val="00FE2D0C"/>
    <w:rsid w:val="00FE2D45"/>
    <w:rsid w:val="00FE2EDC"/>
    <w:rsid w:val="00FE3196"/>
    <w:rsid w:val="00FE3AD9"/>
    <w:rsid w:val="00FE3BBA"/>
    <w:rsid w:val="00FE3D85"/>
    <w:rsid w:val="00FE3DF7"/>
    <w:rsid w:val="00FE3E4C"/>
    <w:rsid w:val="00FE3EA8"/>
    <w:rsid w:val="00FE4732"/>
    <w:rsid w:val="00FE4BF0"/>
    <w:rsid w:val="00FE50D2"/>
    <w:rsid w:val="00FE5B4E"/>
    <w:rsid w:val="00FE5BD6"/>
    <w:rsid w:val="00FE6590"/>
    <w:rsid w:val="00FE69A8"/>
    <w:rsid w:val="00FE6BAE"/>
    <w:rsid w:val="00FE6F41"/>
    <w:rsid w:val="00FE76B0"/>
    <w:rsid w:val="00FE79DF"/>
    <w:rsid w:val="00FE7C95"/>
    <w:rsid w:val="00FF0143"/>
    <w:rsid w:val="00FF0417"/>
    <w:rsid w:val="00FF04D8"/>
    <w:rsid w:val="00FF0AF6"/>
    <w:rsid w:val="00FF0BE3"/>
    <w:rsid w:val="00FF14AF"/>
    <w:rsid w:val="00FF174D"/>
    <w:rsid w:val="00FF2597"/>
    <w:rsid w:val="00FF27E7"/>
    <w:rsid w:val="00FF29F6"/>
    <w:rsid w:val="00FF2F8B"/>
    <w:rsid w:val="00FF3A3F"/>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semiHidden/>
    <w:unhideWhenUsed/>
    <w:qFormat/>
    <w:rsid w:val="00F168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paragraph" w:customStyle="1" w:styleId="TableContents">
    <w:name w:val="Table Contents"/>
    <w:basedOn w:val="Standard"/>
    <w:rsid w:val="00D8756B"/>
    <w:pPr>
      <w:suppressLineNumbers/>
      <w:textAlignment w:val="baseline"/>
    </w:pPr>
    <w:rPr>
      <w:rFonts w:ascii="Times New Roman" w:hAnsi="Times New Roman"/>
      <w:lang w:eastAsia="ar-SA"/>
    </w:rPr>
  </w:style>
  <w:style w:type="paragraph" w:styleId="Listapunktowana3">
    <w:name w:val="List Bullet 3"/>
    <w:basedOn w:val="Normalny"/>
    <w:unhideWhenUsed/>
    <w:rsid w:val="00970D06"/>
    <w:pPr>
      <w:ind w:left="566" w:hanging="283"/>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F1686D"/>
    <w:rPr>
      <w:rFonts w:asciiTheme="majorHAnsi" w:eastAsiaTheme="majorEastAsia" w:hAnsiTheme="majorHAnsi" w:cstheme="majorBidi"/>
      <w:color w:val="2F5496" w:themeColor="accent1" w:themeShade="BF"/>
      <w:sz w:val="26"/>
      <w:szCs w:val="26"/>
    </w:rPr>
  </w:style>
  <w:style w:type="paragraph" w:customStyle="1" w:styleId="bodytext">
    <w:name w:val="bodytext"/>
    <w:basedOn w:val="Normalny"/>
    <w:rsid w:val="005640CE"/>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8371830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43123189">
      <w:bodyDiv w:val="1"/>
      <w:marLeft w:val="0"/>
      <w:marRight w:val="0"/>
      <w:marTop w:val="0"/>
      <w:marBottom w:val="0"/>
      <w:divBdr>
        <w:top w:val="none" w:sz="0" w:space="0" w:color="auto"/>
        <w:left w:val="none" w:sz="0" w:space="0" w:color="auto"/>
        <w:bottom w:val="none" w:sz="0" w:space="0" w:color="auto"/>
        <w:right w:val="none" w:sz="0" w:space="0" w:color="auto"/>
      </w:divBdr>
    </w:div>
    <w:div w:id="1425611780">
      <w:bodyDiv w:val="1"/>
      <w:marLeft w:val="0"/>
      <w:marRight w:val="0"/>
      <w:marTop w:val="0"/>
      <w:marBottom w:val="0"/>
      <w:divBdr>
        <w:top w:val="none" w:sz="0" w:space="0" w:color="auto"/>
        <w:left w:val="none" w:sz="0" w:space="0" w:color="auto"/>
        <w:bottom w:val="none" w:sz="0" w:space="0" w:color="auto"/>
        <w:right w:val="none" w:sz="0" w:space="0" w:color="auto"/>
      </w:divBdr>
    </w:div>
    <w:div w:id="1432966077">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biblioteka.belzyce@gmail.com"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5173%20"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m.wegiel@belzyce.pl"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s://umbelzyce.bip.lubelskie.pl/index.php?id=6"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80000317"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stopylo@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14796</TotalTime>
  <Pages>88</Pages>
  <Words>20321</Words>
  <Characters>121927</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4518</cp:revision>
  <cp:lastPrinted>2024-02-29T09:20:00Z</cp:lastPrinted>
  <dcterms:created xsi:type="dcterms:W3CDTF">2021-05-07T08:56:00Z</dcterms:created>
  <dcterms:modified xsi:type="dcterms:W3CDTF">2024-02-29T11:16:00Z</dcterms:modified>
</cp:coreProperties>
</file>