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16196743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1F2187" w:rsidRPr="001F21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WYSZKI droga dojazdowa do gru</w:t>
      </w:r>
      <w:r w:rsidR="001F2187" w:rsidRPr="001F21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</w:t>
      </w:r>
      <w:r w:rsidR="001F2187" w:rsidRPr="001F21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tów rolnych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76F2C770" w14:textId="77777777" w:rsidR="0011004A" w:rsidRPr="00F80E6A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F80E6A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F80E6A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F80E6A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F80E6A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F80E6A">
        <w:rPr>
          <w:rFonts w:asciiTheme="minorHAnsi" w:hAnsiTheme="minorHAnsi" w:cstheme="minorHAnsi"/>
          <w:sz w:val="22"/>
          <w:szCs w:val="22"/>
        </w:rPr>
        <w:t>przedmiot</w:t>
      </w:r>
      <w:r w:rsidR="002A2BD5" w:rsidRPr="00F80E6A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F80E6A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F80E6A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F80E6A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F80E6A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E0035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F80E6A">
        <w:rPr>
          <w:rFonts w:asciiTheme="minorHAnsi" w:hAnsiTheme="minorHAnsi" w:cstheme="minorHAnsi"/>
          <w:sz w:val="22"/>
          <w:szCs w:val="22"/>
        </w:rPr>
        <w:t>owej br</w:t>
      </w:r>
      <w:r w:rsidR="00CE62BD" w:rsidRPr="00F80E6A">
        <w:rPr>
          <w:rFonts w:asciiTheme="minorHAnsi" w:hAnsiTheme="minorHAnsi" w:cstheme="minorHAnsi"/>
          <w:sz w:val="22"/>
          <w:szCs w:val="22"/>
        </w:rPr>
        <w:t>u</w:t>
      </w:r>
      <w:r w:rsidR="00F81B2C" w:rsidRPr="00F80E6A">
        <w:rPr>
          <w:rFonts w:asciiTheme="minorHAnsi" w:hAnsiTheme="minorHAnsi" w:cstheme="minorHAnsi"/>
          <w:sz w:val="22"/>
          <w:szCs w:val="22"/>
        </w:rPr>
        <w:t>tto, tj. </w:t>
      </w:r>
      <w:r w:rsidRPr="00F80E6A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E003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E00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F80E6A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F80E6A">
        <w:rPr>
          <w:rFonts w:asciiTheme="minorHAnsi" w:hAnsiTheme="minorHAnsi" w:cstheme="minorHAnsi"/>
          <w:sz w:val="22"/>
          <w:szCs w:val="22"/>
        </w:rPr>
        <w:t>o</w:t>
      </w:r>
      <w:r w:rsidRPr="00F80E6A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F80E6A">
        <w:rPr>
          <w:rFonts w:asciiTheme="minorHAnsi" w:hAnsiTheme="minorHAnsi" w:cstheme="minorHAnsi"/>
          <w:sz w:val="22"/>
          <w:szCs w:val="22"/>
        </w:rPr>
        <w:t>.</w:t>
      </w:r>
      <w:r w:rsidRPr="00F80E6A">
        <w:rPr>
          <w:rFonts w:asciiTheme="minorHAnsi" w:hAnsiTheme="minorHAnsi" w:cstheme="minorHAnsi"/>
          <w:sz w:val="22"/>
          <w:szCs w:val="22"/>
        </w:rPr>
        <w:t>……</w:t>
      </w:r>
      <w:r w:rsidR="00F81B2C" w:rsidRPr="00F80E6A">
        <w:rPr>
          <w:rFonts w:asciiTheme="minorHAnsi" w:hAnsiTheme="minorHAnsi" w:cstheme="minorHAnsi"/>
          <w:sz w:val="22"/>
          <w:szCs w:val="22"/>
        </w:rPr>
        <w:t>..</w:t>
      </w:r>
      <w:r w:rsidRPr="00F80E6A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F80E6A">
        <w:rPr>
          <w:rFonts w:asciiTheme="minorHAnsi" w:hAnsiTheme="minorHAnsi" w:cstheme="minorHAnsi"/>
          <w:sz w:val="22"/>
          <w:szCs w:val="22"/>
        </w:rPr>
        <w:t>……</w:t>
      </w:r>
      <w:r w:rsidR="00904254" w:rsidRPr="00F80E6A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14:paraId="71FAE848" w14:textId="77777777" w:rsidR="005D14F6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8D5E16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8D5E1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D5E16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8D5E16">
        <w:rPr>
          <w:rFonts w:asciiTheme="minorHAnsi" w:hAnsiTheme="minorHAnsi" w:cstheme="minorHAnsi"/>
          <w:sz w:val="22"/>
          <w:szCs w:val="22"/>
        </w:rPr>
        <w:t>lu ubiegania się o </w:t>
      </w:r>
      <w:r w:rsidRPr="008D5E16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1ADFA4F" w14:textId="77777777" w:rsidR="00962AE9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t>INFORMUJEMY</w:t>
      </w:r>
      <w:r w:rsidRPr="008D5E16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m</w:t>
      </w:r>
      <w:r w:rsidRPr="008D5E16">
        <w:rPr>
          <w:rFonts w:asciiTheme="minorHAnsi" w:hAnsiTheme="minorHAnsi" w:cstheme="minorHAnsi"/>
          <w:bCs/>
          <w:sz w:val="22"/>
          <w:szCs w:val="22"/>
        </w:rPr>
        <w:t>i</w:t>
      </w:r>
      <w:r w:rsidRPr="008D5E16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8D5E16">
        <w:rPr>
          <w:rFonts w:asciiTheme="minorHAnsi" w:hAnsiTheme="minorHAnsi" w:cstheme="minorHAnsi"/>
          <w:bCs/>
          <w:sz w:val="22"/>
          <w:szCs w:val="22"/>
        </w:rPr>
        <w:t>r</w:t>
      </w:r>
      <w:r w:rsidRPr="008D5E16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8D5E1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A686EC2" w14:textId="77777777" w:rsidR="00962AE9" w:rsidRPr="008D5E16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8D5E16" w:rsidRDefault="00962AE9" w:rsidP="00962AE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8D5E16" w:rsidRDefault="004A472D" w:rsidP="00962AE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8D5E16">
              <w:rPr>
                <w:rFonts w:asciiTheme="minorHAnsi" w:hAnsiTheme="minorHAnsi" w:cstheme="minorHAnsi"/>
                <w:sz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</w:rPr>
              <w:t>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549C959A" w14:textId="77777777" w:rsidR="00904254" w:rsidRPr="008D5E16" w:rsidRDefault="00904254" w:rsidP="0090425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8D5E16">
        <w:rPr>
          <w:rFonts w:asciiTheme="minorHAnsi" w:hAnsiTheme="minorHAnsi" w:cstheme="minorHAnsi"/>
          <w:bCs/>
          <w:sz w:val="22"/>
          <w:szCs w:val="22"/>
        </w:rPr>
        <w:t>a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8D5E16">
        <w:rPr>
          <w:rFonts w:asciiTheme="minorHAnsi" w:hAnsiTheme="minorHAnsi" w:cstheme="minorHAnsi"/>
          <w:sz w:val="22"/>
          <w:szCs w:val="22"/>
        </w:rPr>
        <w:t>i</w:t>
      </w:r>
      <w:r w:rsidRPr="008D5E16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3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3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B12A5" w14:textId="77777777" w:rsidR="001F2187" w:rsidRDefault="001F21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57B6B41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1C887" w14:textId="77777777" w:rsidR="001F2187" w:rsidRDefault="001F21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4881E67B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 xml:space="preserve">postępowanie nr </w:t>
    </w:r>
    <w:r w:rsidRPr="00722FF0">
      <w:rPr>
        <w:sz w:val="18"/>
        <w:szCs w:val="18"/>
      </w:rPr>
      <w:t>ZDP.</w:t>
    </w:r>
    <w:r>
      <w:rPr>
        <w:sz w:val="18"/>
        <w:szCs w:val="18"/>
      </w:rPr>
      <w:t>241.AZ.</w:t>
    </w:r>
    <w:r w:rsidR="001F2187">
      <w:rPr>
        <w:sz w:val="18"/>
        <w:szCs w:val="18"/>
      </w:rPr>
      <w:t>31</w:t>
    </w:r>
    <w:bookmarkStart w:id="4" w:name="_GoBack"/>
    <w:bookmarkEnd w:id="4"/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1F2187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199C-A86A-4477-A9EA-8C0B153A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</cp:revision>
  <cp:lastPrinted>2023-02-20T13:00:00Z</cp:lastPrinted>
  <dcterms:created xsi:type="dcterms:W3CDTF">2024-06-11T11:54:00Z</dcterms:created>
  <dcterms:modified xsi:type="dcterms:W3CDTF">2024-06-11T11:54:00Z</dcterms:modified>
</cp:coreProperties>
</file>