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522B52A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342EE5" w:rsidRPr="00B2228A">
        <w:rPr>
          <w:rFonts w:ascii="Verdana" w:hAnsi="Verdana"/>
          <w:b/>
          <w:sz w:val="20"/>
          <w:szCs w:val="20"/>
        </w:rPr>
        <w:t>6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2086C91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342EE5" w:rsidRPr="00B2228A">
        <w:rPr>
          <w:rFonts w:ascii="Verdana" w:hAnsi="Verdana" w:cstheme="minorHAnsi"/>
          <w:b/>
          <w:sz w:val="20"/>
          <w:szCs w:val="20"/>
        </w:rPr>
        <w:t xml:space="preserve">Odbiór </w:t>
      </w:r>
      <w:r w:rsidR="00342EE5" w:rsidRPr="00B2228A">
        <w:rPr>
          <w:rFonts w:ascii="Verdana" w:hAnsi="Verdana" w:cstheme="minorHAnsi"/>
          <w:b/>
          <w:sz w:val="20"/>
          <w:szCs w:val="20"/>
        </w:rPr>
        <w:br/>
        <w:t xml:space="preserve">i zagospodarowanie odpadów 19 </w:t>
      </w:r>
      <w:r w:rsidR="002658F0">
        <w:rPr>
          <w:rFonts w:ascii="Verdana" w:hAnsi="Verdana" w:cstheme="minorHAnsi"/>
          <w:b/>
          <w:sz w:val="20"/>
          <w:szCs w:val="20"/>
        </w:rPr>
        <w:t>12 12</w:t>
      </w:r>
      <w:r w:rsidR="00342EE5" w:rsidRPr="00B2228A">
        <w:rPr>
          <w:rFonts w:ascii="Verdana" w:hAnsi="Verdana" w:cstheme="minorHAnsi"/>
          <w:b/>
          <w:sz w:val="20"/>
          <w:szCs w:val="20"/>
        </w:rPr>
        <w:t>/ 2021</w:t>
      </w:r>
      <w:r w:rsidR="00E819C8" w:rsidRPr="00B2228A">
        <w:rPr>
          <w:rFonts w:ascii="Verdana" w:hAnsi="Verdana" w:cstheme="minorHAnsi"/>
          <w:sz w:val="20"/>
          <w:szCs w:val="20"/>
        </w:rPr>
        <w:t>,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z dnia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 xml:space="preserve">11 września 2019 r. Prawo zamówień publicznych (t. j. Dz. U. z 2019 r. poz. 2019 ze zm.),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</w:t>
      </w:r>
      <w:r w:rsidR="00B2228A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2658F0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2658F0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2658F0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658F0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9</cp:revision>
  <cp:lastPrinted>2021-06-22T07:07:00Z</cp:lastPrinted>
  <dcterms:created xsi:type="dcterms:W3CDTF">2021-02-19T13:15:00Z</dcterms:created>
  <dcterms:modified xsi:type="dcterms:W3CDTF">2021-08-23T11:16:00Z</dcterms:modified>
</cp:coreProperties>
</file>