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1A1A" w14:textId="6216926D" w:rsidR="00514AEF" w:rsidRDefault="00FA6E9A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>`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DD4687">
        <w:rPr>
          <w:rFonts w:ascii="Verdana" w:hAnsi="Verdana"/>
          <w:kern w:val="0"/>
          <w:sz w:val="16"/>
          <w:szCs w:val="16"/>
          <w:lang w:eastAsia="ar-SA" w:bidi="ar-SA"/>
        </w:rPr>
        <w:t>6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 do SWZ</w:t>
      </w:r>
    </w:p>
    <w:p w14:paraId="0D21251B" w14:textId="77BE4DBC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911561">
        <w:rPr>
          <w:rFonts w:ascii="Verdana" w:hAnsi="Verdana"/>
          <w:kern w:val="0"/>
          <w:sz w:val="16"/>
          <w:szCs w:val="16"/>
          <w:lang w:eastAsia="ar-SA" w:bidi="ar-SA"/>
        </w:rPr>
        <w:t>2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054139C9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8F0BEE">
        <w:rPr>
          <w:rFonts w:ascii="Verdana" w:hAnsi="Verdana"/>
          <w:kern w:val="0"/>
          <w:sz w:val="18"/>
          <w:szCs w:val="18"/>
          <w:lang w:eastAsia="ar-SA" w:bidi="ar-SA"/>
        </w:rPr>
        <w:t>4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AAEC684" w14:textId="77F25D2A" w:rsidR="00005F78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Nr </w:t>
      </w:r>
      <w:r w:rsidR="00DD4687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TZ.271.</w:t>
      </w:r>
      <w:r w:rsidR="008F0BEE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9</w:t>
      </w:r>
      <w:r w:rsidR="00DD4687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</w:t>
      </w:r>
      <w:r w:rsidR="008F0BEE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4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„Dostawa</w:t>
      </w:r>
      <w:r w:rsidR="0000795D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materiałów do remontów dróg powiatowych Powiatu Golubsko-Dobrzyńskiego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” </w:t>
      </w:r>
    </w:p>
    <w:p w14:paraId="12FC6337" w14:textId="77777777" w:rsidR="00923F97" w:rsidRPr="00CF4754" w:rsidRDefault="00923F97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14:paraId="2E02982F" w14:textId="043DC59F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</w:t>
      </w:r>
      <w:r w:rsidR="00911561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2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</w:t>
      </w:r>
      <w:r w:rsidR="00807ABD" w:rsidRPr="00807ABD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>
        <w:rPr>
          <w:rFonts w:ascii="Verdana" w:hAnsi="Verdana"/>
          <w:b/>
          <w:color w:val="000000"/>
          <w:sz w:val="18"/>
          <w:szCs w:val="18"/>
          <w:lang w:eastAsia="pl-PL"/>
        </w:rPr>
        <w:t>D</w:t>
      </w:r>
      <w:r w:rsidR="00807ABD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ostawa 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>kruszywa wapiennego frakcji 0-31,5</w:t>
      </w:r>
      <w:r w:rsidR="00911561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mm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 w:rsidRPr="001B3F84">
        <w:rPr>
          <w:rFonts w:ascii="Verdana" w:hAnsi="Verdana"/>
          <w:color w:val="000000"/>
          <w:sz w:val="18"/>
          <w:szCs w:val="18"/>
          <w:lang w:eastAsia="pl-PL"/>
        </w:rPr>
        <w:t xml:space="preserve"> 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48BA419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§ 1</w:t>
      </w:r>
    </w:p>
    <w:p w14:paraId="0C233205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Przedmiot zamówienia</w:t>
      </w:r>
    </w:p>
    <w:p w14:paraId="3D42A29D" w14:textId="77777777" w:rsidR="00923F97" w:rsidRPr="00923F97" w:rsidRDefault="00923F97" w:rsidP="00B303EE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</w:p>
    <w:p w14:paraId="40652EBC" w14:textId="6EA7E7CE" w:rsid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1.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Zamawiający zleca</w:t>
      </w:r>
      <w:r w:rsidR="00B303EE">
        <w:rPr>
          <w:rFonts w:ascii="Verdana" w:hAnsi="Verdana"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a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>Wykonawca zobowiązuje się do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starczać według potrzeb Zamawiającego,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</w:p>
    <w:p w14:paraId="1E80DA3F" w14:textId="5D41980E" w:rsidR="00911561" w:rsidRDefault="00923F97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kruszywo wapienne  frakcji </w:t>
      </w:r>
      <w:bookmarkStart w:id="0" w:name="_Hlk66643562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0-31,5 mm </w:t>
      </w:r>
      <w:bookmarkEnd w:id="0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w ilości </w:t>
      </w:r>
      <w:r w:rsidR="00A779F5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6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00 </w:t>
      </w:r>
      <w:r w:rsidR="0026644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Mg</w:t>
      </w:r>
      <w:r w:rsid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zgodnie </w:t>
      </w:r>
      <w:r w:rsidR="00B303EE">
        <w:rPr>
          <w:rFonts w:ascii="Verdana" w:hAnsi="Verdana"/>
          <w:bCs/>
          <w:kern w:val="0"/>
          <w:sz w:val="18"/>
          <w:szCs w:val="18"/>
          <w:lang w:eastAsia="pl-PL" w:bidi="ar-SA"/>
        </w:rPr>
        <w:t>z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SWZ, złożoną ofertą oraz</w:t>
      </w:r>
    </w:p>
    <w:p w14:paraId="38BA7CEE" w14:textId="169EE565" w:rsidR="00B303EE" w:rsidRDefault="00911561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warunkami określonymi niniejszą umową. </w:t>
      </w:r>
    </w:p>
    <w:p w14:paraId="2081A646" w14:textId="75421ED5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Zamawiający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przewiduje możliwość zmniejszenia ilości zakupu </w:t>
      </w:r>
      <w:r w:rsidR="00911561">
        <w:rPr>
          <w:rFonts w:ascii="Verdana" w:hAnsi="Verdana"/>
          <w:bCs/>
          <w:kern w:val="0"/>
          <w:sz w:val="18"/>
          <w:szCs w:val="18"/>
          <w:lang w:eastAsia="pl-PL" w:bidi="ar-SA"/>
        </w:rPr>
        <w:t>kruszywa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nie więcej niż o </w:t>
      </w:r>
      <w:r w:rsidR="008F0BEE">
        <w:rPr>
          <w:rFonts w:ascii="Verdana" w:hAnsi="Verdana"/>
          <w:bCs/>
          <w:kern w:val="0"/>
          <w:sz w:val="18"/>
          <w:szCs w:val="18"/>
          <w:lang w:eastAsia="pl-PL" w:bidi="ar-SA"/>
        </w:rPr>
        <w:t>2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0% </w:t>
      </w:r>
    </w:p>
    <w:p w14:paraId="44128FAA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szacunkowej wielkości zamówienia. Z tytułu zmniejszenia zakresu ilościowego zamówienia w </w:t>
      </w:r>
    </w:p>
    <w:p w14:paraId="113075AB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okresie trwania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umowy nie będą przysługiwać Wykonawcy żadne roszczenia wobec </w:t>
      </w:r>
    </w:p>
    <w:p w14:paraId="5302DA93" w14:textId="04018218" w:rsidR="00923F97" w:rsidRPr="00923F97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Zamawiającego.</w:t>
      </w:r>
    </w:p>
    <w:p w14:paraId="6C3E9C43" w14:textId="77777777" w:rsidR="00535A18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A13894">
        <w:rPr>
          <w:rFonts w:ascii="Verdana" w:hAnsi="Verdana"/>
          <w:kern w:val="0"/>
          <w:sz w:val="18"/>
          <w:szCs w:val="18"/>
          <w:lang w:eastAsia="ar-SA" w:bidi="ar-SA"/>
        </w:rPr>
        <w:t>Dostarczone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11561">
        <w:rPr>
          <w:rFonts w:ascii="Verdana" w:hAnsi="Verdana"/>
          <w:kern w:val="0"/>
          <w:sz w:val="18"/>
          <w:szCs w:val="18"/>
          <w:lang w:eastAsia="ar-SA" w:bidi="ar-SA"/>
        </w:rPr>
        <w:t>kruszywo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powinn</w:t>
      </w:r>
      <w:r w:rsidR="00911561">
        <w:rPr>
          <w:rFonts w:ascii="Verdana" w:hAnsi="Verdana"/>
          <w:kern w:val="0"/>
          <w:sz w:val="18"/>
          <w:szCs w:val="18"/>
          <w:lang w:eastAsia="ar-SA" w:bidi="ar-SA"/>
        </w:rPr>
        <w:t>o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odpowiadać wymaganiom określonym normom </w:t>
      </w:r>
      <w:r w:rsidRPr="005D7A09">
        <w:rPr>
          <w:rFonts w:ascii="Verdana" w:hAnsi="Verdana"/>
          <w:color w:val="000000"/>
          <w:sz w:val="18"/>
          <w:szCs w:val="18"/>
        </w:rPr>
        <w:t xml:space="preserve">PN-EN </w:t>
      </w:r>
    </w:p>
    <w:p w14:paraId="5519163B" w14:textId="33C93EA2" w:rsidR="00923F97" w:rsidRDefault="00535A18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5D7A09" w:rsidRPr="005D7A09">
        <w:rPr>
          <w:rFonts w:ascii="Verdana" w:hAnsi="Verdana"/>
          <w:color w:val="000000"/>
          <w:sz w:val="18"/>
          <w:szCs w:val="18"/>
        </w:rPr>
        <w:t>13043:2004</w:t>
      </w:r>
      <w:r w:rsidR="005D7A09">
        <w:rPr>
          <w:rFonts w:ascii="Verdana" w:hAnsi="Verdana"/>
          <w:color w:val="000000"/>
          <w:sz w:val="18"/>
          <w:szCs w:val="18"/>
        </w:rPr>
        <w:t>.</w:t>
      </w:r>
    </w:p>
    <w:p w14:paraId="47F7B7D9" w14:textId="3CB91EFB" w:rsidR="005D7A09" w:rsidRDefault="00B303EE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5D7A09">
        <w:rPr>
          <w:rFonts w:ascii="Verdana" w:hAnsi="Verdana"/>
          <w:color w:val="000000"/>
          <w:sz w:val="18"/>
          <w:szCs w:val="18"/>
        </w:rPr>
        <w:t>. Wykonawca oświadcza, że posiada wiedzę, doświadczenie oraz niezbędną infrastrukturę</w:t>
      </w:r>
    </w:p>
    <w:p w14:paraId="6373F3CF" w14:textId="32E8FC75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techniczn</w:t>
      </w:r>
      <w:r w:rsidR="00F3290B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/>
          <w:color w:val="000000"/>
          <w:sz w:val="18"/>
          <w:szCs w:val="18"/>
        </w:rPr>
        <w:t xml:space="preserve"> i pracowników do wykonania przedmiotu umowy w sposób gwarantujący dotrzymanie</w:t>
      </w:r>
    </w:p>
    <w:p w14:paraId="5BEFA302" w14:textId="2F29E98D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wymagań jakościowych i terminów umownych.</w:t>
      </w:r>
    </w:p>
    <w:p w14:paraId="331A4C31" w14:textId="31D3E02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F3290B">
        <w:rPr>
          <w:rFonts w:ascii="Verdana" w:hAnsi="Verdana"/>
          <w:color w:val="000000"/>
          <w:sz w:val="18"/>
          <w:szCs w:val="18"/>
        </w:rPr>
        <w:t xml:space="preserve">. Wykonawca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jest zobowiązany do wykonania dostaw objętych niniejszą umową z należytą</w:t>
      </w:r>
    </w:p>
    <w:p w14:paraId="0F962FA3" w14:textId="082FF6C3" w:rsidR="00923F97" w:rsidRPr="00923F97" w:rsidRDefault="00923F97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starannością, zgodnie  z  obowiązującymi przepisami, standardami.</w:t>
      </w:r>
    </w:p>
    <w:p w14:paraId="0FAE35DE" w14:textId="2368090A" w:rsidR="00923F97" w:rsidRPr="00923F97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. Wykonawca przedłoży deklaracje zgodności dla każdej partii dostarczonego 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kruszywa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</w:p>
    <w:p w14:paraId="309B2456" w14:textId="02593C34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6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 przypadku wadliwej jakości dostarczonych materiałów, Zamawiający zwróci je na</w:t>
      </w:r>
      <w:r w:rsidR="00F3290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koszt </w:t>
      </w:r>
    </w:p>
    <w:p w14:paraId="45CDCEAD" w14:textId="484A3F76" w:rsidR="00923F97" w:rsidRPr="00923F97" w:rsidRDefault="00F3290B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Wykonawcy w celu wymiany na wolne od wad.</w:t>
      </w:r>
    </w:p>
    <w:p w14:paraId="467883DF" w14:textId="7BB93182" w:rsidR="00F3290B" w:rsidRPr="00B303EE" w:rsidRDefault="00B303EE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70F7">
        <w:rPr>
          <w:rFonts w:ascii="Verdana" w:hAnsi="Verdana"/>
          <w:sz w:val="18"/>
          <w:szCs w:val="18"/>
        </w:rPr>
        <w:t>7</w:t>
      </w:r>
      <w:r w:rsidR="00923F97" w:rsidRPr="00923F97">
        <w:t xml:space="preserve">. </w:t>
      </w:r>
      <w:r w:rsidR="00923F97" w:rsidRPr="00B303EE">
        <w:rPr>
          <w:rFonts w:ascii="Verdana" w:hAnsi="Verdana"/>
          <w:sz w:val="18"/>
          <w:szCs w:val="18"/>
        </w:rPr>
        <w:t>Wykonawca dokona wymiany towaru wadliwego na wolny od wad w ciągu 3 dni od zgłoszenia</w:t>
      </w:r>
    </w:p>
    <w:p w14:paraId="2B311EE7" w14:textId="57DEF5DC" w:rsidR="00923F97" w:rsidRPr="00B303EE" w:rsidRDefault="00F3290B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303EE">
        <w:rPr>
          <w:rFonts w:ascii="Verdana" w:hAnsi="Verdana"/>
          <w:sz w:val="18"/>
          <w:szCs w:val="18"/>
        </w:rPr>
        <w:t xml:space="preserve">   </w:t>
      </w:r>
      <w:r w:rsidR="00923F97" w:rsidRPr="00B303EE">
        <w:rPr>
          <w:rFonts w:ascii="Verdana" w:hAnsi="Verdana"/>
          <w:sz w:val="18"/>
          <w:szCs w:val="18"/>
        </w:rPr>
        <w:t xml:space="preserve"> wady przez Zamawiającego.</w:t>
      </w:r>
    </w:p>
    <w:p w14:paraId="218626F4" w14:textId="77777777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32912E37" w14:textId="30D963B0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  <w:r w:rsidR="004F770D">
        <w:rPr>
          <w:rFonts w:ascii="Verdana" w:hAnsi="Verdana" w:cs="Tahoma"/>
          <w:b/>
          <w:sz w:val="18"/>
          <w:szCs w:val="18"/>
        </w:rPr>
        <w:t xml:space="preserve"> realizacji przedmiotu umowy</w:t>
      </w:r>
    </w:p>
    <w:p w14:paraId="58B66F93" w14:textId="77777777" w:rsidR="00B303EE" w:rsidRDefault="00B303EE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6A6CA14" w14:textId="539F69F4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8870F7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Realizacja zamówienia odbywać się będzie sukcesywnie, według potrzeb Zamawiającego w</w:t>
      </w:r>
    </w:p>
    <w:p w14:paraId="47A3096D" w14:textId="68B3AF75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 xml:space="preserve">okresie od dnia podpisania umowy </w:t>
      </w:r>
      <w:r w:rsidRPr="00F00870">
        <w:rPr>
          <w:rFonts w:ascii="Verdana" w:hAnsi="Verdana" w:cs="Tahoma"/>
          <w:b/>
          <w:bCs/>
          <w:sz w:val="18"/>
          <w:szCs w:val="18"/>
        </w:rPr>
        <w:t>do 30 listopada 202</w:t>
      </w:r>
      <w:r w:rsidR="008F0BEE">
        <w:rPr>
          <w:rFonts w:ascii="Verdana" w:hAnsi="Verdana" w:cs="Tahoma"/>
          <w:b/>
          <w:bCs/>
          <w:sz w:val="18"/>
          <w:szCs w:val="18"/>
        </w:rPr>
        <w:t>4</w:t>
      </w:r>
      <w:r w:rsidRPr="00F00870">
        <w:rPr>
          <w:rFonts w:ascii="Verdana" w:hAnsi="Verdana" w:cs="Tahoma"/>
          <w:b/>
          <w:bCs/>
          <w:sz w:val="18"/>
          <w:szCs w:val="18"/>
        </w:rPr>
        <w:t>r.</w:t>
      </w:r>
    </w:p>
    <w:p w14:paraId="07C3CD08" w14:textId="27ED1955" w:rsidR="00535A18" w:rsidRDefault="000832A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0832AB">
        <w:rPr>
          <w:rFonts w:ascii="Verdana" w:hAnsi="Verdana" w:cs="Tahoma"/>
          <w:sz w:val="18"/>
          <w:szCs w:val="18"/>
        </w:rPr>
        <w:t xml:space="preserve">2. </w:t>
      </w:r>
      <w:r>
        <w:rPr>
          <w:rFonts w:ascii="Verdana" w:hAnsi="Verdana" w:cs="Tahoma"/>
          <w:sz w:val="18"/>
          <w:szCs w:val="18"/>
        </w:rPr>
        <w:t>Każdorazową</w:t>
      </w:r>
      <w:r w:rsidR="00426828">
        <w:rPr>
          <w:rFonts w:ascii="Verdana" w:hAnsi="Verdana" w:cs="Tahoma"/>
          <w:sz w:val="18"/>
          <w:szCs w:val="18"/>
        </w:rPr>
        <w:t xml:space="preserve"> dostawę do Zamawiającego </w:t>
      </w:r>
      <w:r w:rsidR="00535A18">
        <w:rPr>
          <w:rFonts w:ascii="Verdana" w:hAnsi="Verdana" w:cs="Tahoma"/>
          <w:sz w:val="18"/>
          <w:szCs w:val="18"/>
        </w:rPr>
        <w:t>kruszywa wapiennego</w:t>
      </w:r>
      <w:r w:rsidR="00426828">
        <w:rPr>
          <w:rFonts w:ascii="Verdana" w:hAnsi="Verdana" w:cs="Tahoma"/>
          <w:sz w:val="18"/>
          <w:szCs w:val="18"/>
        </w:rPr>
        <w:t>, poprzedzać będzie zamówienie</w:t>
      </w:r>
    </w:p>
    <w:p w14:paraId="17E09D13" w14:textId="4DF19C22" w:rsidR="00426828" w:rsidRDefault="00535A1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="00426828">
        <w:rPr>
          <w:rFonts w:ascii="Verdana" w:hAnsi="Verdana" w:cs="Tahoma"/>
          <w:sz w:val="18"/>
          <w:szCs w:val="18"/>
        </w:rPr>
        <w:t>złożone przez Zamawiającego w formie pisemnej przesłanej drogą elektroniczną</w:t>
      </w:r>
      <w:r w:rsidR="008F0BEE">
        <w:rPr>
          <w:rFonts w:ascii="Verdana" w:hAnsi="Verdana" w:cs="Tahoma"/>
          <w:sz w:val="18"/>
          <w:szCs w:val="18"/>
        </w:rPr>
        <w:t>.</w:t>
      </w:r>
    </w:p>
    <w:p w14:paraId="7363341D" w14:textId="179FB6AC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2.1. Przyjęcie zamówienia Wykonawca potwierdza w formie pisemnej przesłanej pocztą</w:t>
      </w:r>
    </w:p>
    <w:p w14:paraId="4013BF8D" w14:textId="1CAB89B6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elektroniczną w dniu jego otrzymania </w:t>
      </w:r>
    </w:p>
    <w:p w14:paraId="41B24F5A" w14:textId="3F37184D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a) adres poczty elektronicznej: </w:t>
      </w:r>
      <w:hyperlink r:id="rId7" w:history="1">
        <w:r w:rsidRPr="00BA5D6D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</w:p>
    <w:p w14:paraId="1DBE46FA" w14:textId="42B72C6E" w:rsidR="00F92D55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</w:t>
      </w:r>
      <w:r w:rsidR="00B303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2.2. W przypadku, gdy Wykonawca nie potwierdzi przyjęcia zamówienia</w:t>
      </w:r>
      <w:r w:rsidR="00F92D55">
        <w:rPr>
          <w:rFonts w:ascii="Verdana" w:hAnsi="Verdana" w:cs="Tahoma"/>
          <w:sz w:val="18"/>
          <w:szCs w:val="18"/>
        </w:rPr>
        <w:t xml:space="preserve"> Zamawiający uzna, że</w:t>
      </w:r>
    </w:p>
    <w:p w14:paraId="1BCC848A" w14:textId="77777777" w:rsidR="008F0BEE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535A18"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Tahoma"/>
          <w:sz w:val="18"/>
          <w:szCs w:val="18"/>
        </w:rPr>
        <w:t xml:space="preserve"> zamówienie zostało dostarczone, dowodem czego będzie</w:t>
      </w:r>
      <w:r w:rsidR="008F0B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potwierdzenie przesłane pocztą </w:t>
      </w:r>
    </w:p>
    <w:p w14:paraId="704C7895" w14:textId="07AE2857" w:rsidR="00426828" w:rsidRPr="00426828" w:rsidRDefault="008F0BEE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</w:t>
      </w:r>
      <w:r w:rsidR="00F92D55">
        <w:rPr>
          <w:rFonts w:ascii="Verdana" w:hAnsi="Verdana" w:cs="Tahoma"/>
          <w:sz w:val="18"/>
          <w:szCs w:val="18"/>
        </w:rPr>
        <w:t>elektroniczną.</w:t>
      </w:r>
    </w:p>
    <w:p w14:paraId="631A85BF" w14:textId="77777777" w:rsidR="00535A18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0832AB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Wykonawca dostarczy zamówioną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parti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ę kruszywa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, zgodnie ze złożoną ofertą, tj.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w terminie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……. </w:t>
      </w:r>
    </w:p>
    <w:p w14:paraId="51241213" w14:textId="4B28442D" w:rsidR="000832AB" w:rsidRPr="00923F97" w:rsidRDefault="00535A18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     </w:t>
      </w:r>
      <w:r w:rsidR="00B303EE"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zapotrzebowania,</w:t>
      </w:r>
    </w:p>
    <w:p w14:paraId="167B6028" w14:textId="77777777" w:rsidR="00923F97" w:rsidRPr="00923F97" w:rsidRDefault="00923F97" w:rsidP="00923F97">
      <w:pPr>
        <w:spacing w:line="240" w:lineRule="auto"/>
        <w:jc w:val="both"/>
        <w:rPr>
          <w:kern w:val="0"/>
          <w:lang w:eastAsia="ar-SA" w:bidi="ar-SA"/>
        </w:rPr>
      </w:pPr>
    </w:p>
    <w:p w14:paraId="1624A90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bCs/>
          <w:kern w:val="0"/>
          <w:sz w:val="18"/>
          <w:szCs w:val="18"/>
          <w:lang w:eastAsia="ar-SA" w:bidi="ar-SA"/>
        </w:rPr>
        <w:t>§ 3</w:t>
      </w:r>
    </w:p>
    <w:p w14:paraId="1774A0B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Wynagrodzenie Wykonawcy</w:t>
      </w:r>
    </w:p>
    <w:p w14:paraId="7045A6E0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</w:p>
    <w:p w14:paraId="2FECBE1E" w14:textId="2D20A68F" w:rsidR="004F770D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1.  Za wykonanie przedmiotu umowy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Z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amawiający zapłaci wynagrodzenie zgodnie z przyjętą ofertą </w:t>
      </w:r>
    </w:p>
    <w:p w14:paraId="174B0EBF" w14:textId="77777777" w:rsidR="00B303EE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</w:p>
    <w:p w14:paraId="0564313A" w14:textId="059CF096" w:rsidR="004F770D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</w:t>
      </w:r>
      <w:r w:rsid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="00406AB1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  </w:t>
      </w:r>
      <w:r w:rsidR="008F0BEE">
        <w:rPr>
          <w:rFonts w:ascii="Verdana" w:hAnsi="Verdana"/>
          <w:kern w:val="0"/>
          <w:sz w:val="18"/>
          <w:szCs w:val="18"/>
          <w:lang w:eastAsia="ar-SA" w:bidi="ar-SA"/>
        </w:rPr>
        <w:t>C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ena 1 </w:t>
      </w:r>
      <w:r w:rsidR="008F0BEE">
        <w:rPr>
          <w:rFonts w:ascii="Verdana" w:hAnsi="Verdana"/>
          <w:kern w:val="0"/>
          <w:sz w:val="18"/>
          <w:szCs w:val="18"/>
          <w:lang w:eastAsia="ar-SA" w:bidi="ar-SA"/>
        </w:rPr>
        <w:t>Mg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kruszywa wapiennego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8F0BEE">
        <w:rPr>
          <w:rFonts w:ascii="Verdana" w:hAnsi="Verdana"/>
          <w:kern w:val="0"/>
          <w:sz w:val="18"/>
          <w:szCs w:val="18"/>
          <w:lang w:eastAsia="ar-SA" w:bidi="ar-SA"/>
        </w:rPr>
        <w:t>………………………………………..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zł </w:t>
      </w:r>
      <w:r w:rsidR="008F0BEE">
        <w:rPr>
          <w:rFonts w:ascii="Verdana" w:hAnsi="Verdana"/>
          <w:kern w:val="0"/>
          <w:sz w:val="18"/>
          <w:szCs w:val="18"/>
          <w:lang w:eastAsia="ar-SA" w:bidi="ar-SA"/>
        </w:rPr>
        <w:t>netto</w:t>
      </w:r>
    </w:p>
    <w:p w14:paraId="4A71B501" w14:textId="05DECAC0" w:rsidR="00923F97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Wartość </w:t>
      </w:r>
      <w:r w:rsidR="008F0BEE">
        <w:rPr>
          <w:rFonts w:ascii="Verdana" w:hAnsi="Verdana"/>
          <w:kern w:val="0"/>
          <w:sz w:val="18"/>
          <w:szCs w:val="18"/>
          <w:lang w:eastAsia="ar-SA" w:bidi="ar-SA"/>
        </w:rPr>
        <w:t xml:space="preserve">brutto </w:t>
      </w:r>
      <w:r w:rsidR="00690EA9">
        <w:rPr>
          <w:rFonts w:ascii="Verdana" w:hAnsi="Verdana"/>
          <w:kern w:val="0"/>
          <w:sz w:val="18"/>
          <w:szCs w:val="18"/>
          <w:lang w:eastAsia="ar-SA" w:bidi="ar-SA"/>
        </w:rPr>
        <w:t>6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00 </w:t>
      </w:r>
      <w:r w:rsidR="008F0BEE">
        <w:rPr>
          <w:rFonts w:ascii="Verdana" w:hAnsi="Verdana"/>
          <w:kern w:val="0"/>
          <w:sz w:val="18"/>
          <w:szCs w:val="18"/>
          <w:lang w:eastAsia="ar-SA" w:bidi="ar-SA"/>
        </w:rPr>
        <w:t>Mg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kruszywa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wynosi ………………………………………</w:t>
      </w:r>
      <w:r w:rsidR="008F0BEE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 xml:space="preserve"> z podatkiem VAT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0739C3C1" w14:textId="1B9461F3" w:rsidR="00923F97" w:rsidRPr="00923F97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373D4883" w14:textId="6FB631AB" w:rsidR="00923F97" w:rsidRPr="00923F97" w:rsidRDefault="00923F97" w:rsidP="00301BFB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7D82F350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23BD3E1F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2E05010E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64F1B" w14:textId="1A628572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 w:rsidR="00535A18">
        <w:rPr>
          <w:rFonts w:ascii="Verdana" w:hAnsi="Verdana" w:cs="Tahoma"/>
          <w:sz w:val="18"/>
          <w:szCs w:val="18"/>
        </w:rPr>
        <w:t>kruszywa</w:t>
      </w:r>
      <w:r>
        <w:rPr>
          <w:rFonts w:ascii="Verdana" w:hAnsi="Verdana" w:cs="Tahoma"/>
          <w:sz w:val="18"/>
          <w:szCs w:val="18"/>
        </w:rPr>
        <w:t xml:space="preserve">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3A156A31" w14:textId="77777777" w:rsidR="00301BFB" w:rsidRPr="00DD36C7" w:rsidRDefault="00301BFB" w:rsidP="00301B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6297BA28" w14:textId="77777777" w:rsidR="00301BFB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71CD80FF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3DAA920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26971F72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E9E24C5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63F55090" w14:textId="77777777" w:rsidR="00301BFB" w:rsidRPr="00CF4754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5208A97" w14:textId="4817FD60" w:rsidR="00301BFB" w:rsidRPr="00CF4754" w:rsidRDefault="00301BFB" w:rsidP="00301BFB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 xml:space="preserve"> ust 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>, po przesłaniu drogą elektroniczną zamówienia:</w:t>
      </w:r>
    </w:p>
    <w:p w14:paraId="0D3C0E59" w14:textId="5ED65D04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6A05703C" w14:textId="77777777" w:rsidR="00C916E4" w:rsidRDefault="00A13894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     </w:t>
      </w:r>
      <w:r w:rsidR="00C916E4">
        <w:rPr>
          <w:rFonts w:ascii="Verdana" w:hAnsi="Verdana" w:cs="Tahoma"/>
          <w:sz w:val="18"/>
          <w:szCs w:val="18"/>
        </w:rPr>
        <w:t>Kruszywo</w:t>
      </w:r>
      <w:r>
        <w:rPr>
          <w:rFonts w:ascii="Verdana" w:hAnsi="Verdana" w:cs="Tahoma"/>
          <w:sz w:val="18"/>
          <w:szCs w:val="18"/>
        </w:rPr>
        <w:t xml:space="preserve"> należy </w:t>
      </w:r>
      <w:r w:rsidR="00D94B63">
        <w:rPr>
          <w:rFonts w:ascii="Verdana" w:hAnsi="Verdana" w:cs="Tahoma"/>
          <w:sz w:val="18"/>
          <w:szCs w:val="18"/>
        </w:rPr>
        <w:t xml:space="preserve">dostarczyć do Zarządu Dróg Powiatowych w Golubiu-Dobrzyniu, ul. PTTK 11 </w:t>
      </w:r>
    </w:p>
    <w:p w14:paraId="0CD04848" w14:textId="31A5A7E4" w:rsidR="000832AB" w:rsidRDefault="00C916E4" w:rsidP="000832A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D94B63">
        <w:rPr>
          <w:rFonts w:ascii="Verdana" w:hAnsi="Verdana" w:cs="Tahoma"/>
          <w:sz w:val="18"/>
          <w:szCs w:val="18"/>
        </w:rPr>
        <w:t>i  rozładować.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7F48A4CA" w14:textId="4508B4C5" w:rsidR="00301BFB" w:rsidRPr="00CF4754" w:rsidRDefault="00D94B63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301BFB">
        <w:rPr>
          <w:rFonts w:ascii="Verdana" w:hAnsi="Verdana" w:cs="Tahoma"/>
          <w:sz w:val="18"/>
          <w:szCs w:val="18"/>
        </w:rPr>
        <w:t>.</w:t>
      </w:r>
      <w:r w:rsidR="00301BFB"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73159468" w14:textId="77777777" w:rsidR="00F5038A" w:rsidRDefault="00301BFB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</w:p>
    <w:p w14:paraId="20E6C595" w14:textId="35574DCE" w:rsidR="00301BFB" w:rsidRPr="009629FB" w:rsidRDefault="00F5038A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        </w:t>
      </w:r>
      <w:r w:rsidR="00301BFB" w:rsidRPr="009629FB">
        <w:rPr>
          <w:rFonts w:ascii="Verdana" w:hAnsi="Verdana" w:cs="Tahoma"/>
          <w:sz w:val="18"/>
          <w:szCs w:val="18"/>
        </w:rPr>
        <w:t xml:space="preserve">oraz </w:t>
      </w:r>
      <w:r w:rsidR="008F0BEE">
        <w:rPr>
          <w:rFonts w:ascii="Verdana" w:hAnsi="Verdana" w:cs="Tahoma"/>
          <w:sz w:val="18"/>
          <w:szCs w:val="18"/>
        </w:rPr>
        <w:t>specjalista ds. drogowo-mostowych</w:t>
      </w:r>
      <w:r w:rsidR="00301BFB"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6EE69D8" w14:textId="47D6D425" w:rsidR="00535A18" w:rsidRDefault="000832AB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D94B63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4.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896200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Ilości 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kruszywa wapiennego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, jakie mają być dostarczone, będą określane każdorazowo w </w:t>
      </w:r>
    </w:p>
    <w:p w14:paraId="52C37F5B" w14:textId="179557C0" w:rsidR="00923F97" w:rsidRPr="00D94B63" w:rsidRDefault="00535A18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</w:t>
      </w:r>
      <w:r w:rsidR="00896200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zamówieniu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złożonym przez Zamawiającego, o którym mowa w § 1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umowy.</w:t>
      </w:r>
    </w:p>
    <w:p w14:paraId="19127BCB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23D2DD" w14:textId="3CEB61D4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7A5D6A5C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6CC631D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0A73375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011FA30F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35BF39BC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0416BF7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77BCC35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1F9F1C3A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360AB051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pełną odpowiedzialność za zapłatę wynagrodzenia na rzecz Podwykonawców.</w:t>
      </w:r>
    </w:p>
    <w:p w14:paraId="531AE5B2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49EAC870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4F18444F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7F856B98" w14:textId="77777777" w:rsidR="00535A18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1.  Wykonawca udziela 12 miesięcy gwarancji na dostarczone </w:t>
      </w:r>
      <w:r w:rsidR="00535A18">
        <w:rPr>
          <w:rFonts w:ascii="Verdana" w:hAnsi="Verdana" w:cs="Tahoma"/>
          <w:bCs/>
          <w:sz w:val="18"/>
          <w:szCs w:val="18"/>
        </w:rPr>
        <w:t>kruszywo wapienne frakcji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="00535A18" w:rsidRPr="00535A18">
        <w:rPr>
          <w:rFonts w:ascii="Verdana" w:hAnsi="Verdana"/>
          <w:kern w:val="0"/>
          <w:sz w:val="18"/>
          <w:szCs w:val="18"/>
          <w:lang w:eastAsia="pl-PL" w:bidi="ar-SA"/>
        </w:rPr>
        <w:t>0-31,5</w:t>
      </w:r>
      <w:r w:rsidR="00535A18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hAnsi="Verdana" w:cs="Tahoma"/>
          <w:bCs/>
          <w:sz w:val="18"/>
          <w:szCs w:val="18"/>
        </w:rPr>
        <w:t xml:space="preserve">mm </w:t>
      </w:r>
    </w:p>
    <w:p w14:paraId="5BD166F2" w14:textId="429612C8" w:rsidR="00CB281E" w:rsidRDefault="00535A18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</w:t>
      </w:r>
      <w:r w:rsidR="00CB281E">
        <w:rPr>
          <w:rFonts w:ascii="Verdana" w:hAnsi="Verdana" w:cs="Tahoma"/>
          <w:bCs/>
          <w:sz w:val="18"/>
          <w:szCs w:val="18"/>
        </w:rPr>
        <w:t>licząc od daty odbioru dostawy.</w:t>
      </w:r>
    </w:p>
    <w:p w14:paraId="0B672790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W przypadku reklamacji, Wykonawca zobowiązuje się odebrać od Zamawiającego na swój koszt</w:t>
      </w:r>
    </w:p>
    <w:p w14:paraId="0F656408" w14:textId="4DDB2C97" w:rsidR="00CB281E" w:rsidRPr="000D292C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</w:t>
      </w:r>
      <w:r w:rsidR="00406AB1">
        <w:rPr>
          <w:rFonts w:ascii="Verdana" w:hAnsi="Verdana" w:cs="Tahoma"/>
          <w:bCs/>
          <w:sz w:val="18"/>
          <w:szCs w:val="18"/>
        </w:rPr>
        <w:t>kruszywo</w:t>
      </w:r>
      <w:r>
        <w:rPr>
          <w:rFonts w:ascii="Verdana" w:hAnsi="Verdana" w:cs="Tahoma"/>
          <w:bCs/>
          <w:sz w:val="18"/>
          <w:szCs w:val="18"/>
        </w:rPr>
        <w:t>, któr</w:t>
      </w:r>
      <w:r w:rsidR="00406AB1">
        <w:rPr>
          <w:rFonts w:ascii="Verdana" w:hAnsi="Verdana" w:cs="Tahoma"/>
          <w:bCs/>
          <w:sz w:val="18"/>
          <w:szCs w:val="18"/>
        </w:rPr>
        <w:t>ego</w:t>
      </w:r>
      <w:r>
        <w:rPr>
          <w:rFonts w:ascii="Verdana" w:hAnsi="Verdana" w:cs="Tahoma"/>
          <w:bCs/>
          <w:sz w:val="18"/>
          <w:szCs w:val="18"/>
        </w:rPr>
        <w:t xml:space="preserve"> reklamacja dotyczy.</w:t>
      </w:r>
    </w:p>
    <w:p w14:paraId="3FBB3A88" w14:textId="77777777" w:rsidR="00CB281E" w:rsidRPr="001C6ED6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0CC15305" w14:textId="77777777" w:rsidR="00CB281E" w:rsidRPr="00CF4754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6F9A9199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7D08FEC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372E159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7DFF3F48" w14:textId="79F4BD7D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1)</w:t>
      </w:r>
      <w:r w:rsidRPr="00CF4754">
        <w:rPr>
          <w:rFonts w:ascii="Verdana" w:hAnsi="Verdana" w:cs="Tahoma"/>
          <w:sz w:val="18"/>
          <w:szCs w:val="18"/>
        </w:rPr>
        <w:tab/>
        <w:t xml:space="preserve">z tytułu odstąpienia od umowy przez którąkolwiek ze Stron z przyczyn leżących po stronie Wykonawcy- w wysokości 15% wynagrodzenia brutto, o którym mowa w § 3 ust. </w:t>
      </w:r>
      <w:r>
        <w:rPr>
          <w:rFonts w:ascii="Verdana" w:hAnsi="Verdana" w:cs="Tahoma"/>
          <w:sz w:val="18"/>
          <w:szCs w:val="18"/>
        </w:rPr>
        <w:t xml:space="preserve">1 </w:t>
      </w:r>
      <w:r w:rsidR="00634DB0">
        <w:rPr>
          <w:rFonts w:ascii="Verdana" w:hAnsi="Verdana" w:cs="Tahoma"/>
          <w:sz w:val="18"/>
          <w:szCs w:val="18"/>
        </w:rPr>
        <w:t>umowy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2BAFE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>każdorazowo za zwłokę w dostawie przedmiotu umowy – w wysokości 1 % wartości danej dostawy, za każdy dzień zwłoki.</w:t>
      </w:r>
    </w:p>
    <w:p w14:paraId="5B082FC5" w14:textId="672CE821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Łączna wysokość kar umownych naliczonych Wykonawcy z tytułów wskazanych w niniejszej umowie nie może przekroczyć 20 % wynagrodzenia brutto, określonego w § 3 </w:t>
      </w:r>
      <w:r w:rsidR="00634DB0">
        <w:rPr>
          <w:rFonts w:ascii="Verdana" w:hAnsi="Verdana" w:cs="Tahoma"/>
          <w:sz w:val="18"/>
          <w:szCs w:val="18"/>
        </w:rPr>
        <w:t>ust. 1</w:t>
      </w:r>
      <w:r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641D8642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Zamawiającemu przysługuje prawo do odszkodowania uzupełniającego za ewentualne poniesione szkody, w przypadku gdy kary umowne nie pokrywają szkody.</w:t>
      </w:r>
    </w:p>
    <w:p w14:paraId="5BB48F2E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4.   Termin zapłaty kary umownej wynosi 14 dni od daty doręczenia wezwania. </w:t>
      </w:r>
    </w:p>
    <w:p w14:paraId="38E5C58E" w14:textId="7DA06B11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  Strony zgodnie oświadczają, że Zamawiający należności z tytułu kar umownych ma prawo potrącić</w:t>
      </w:r>
      <w:r w:rsidR="002947F6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 </w:t>
      </w:r>
      <w:r w:rsidR="00406AB1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wynagrodzenia należnego Wykonawcy.</w:t>
      </w:r>
    </w:p>
    <w:p w14:paraId="61D8BD5D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9</w:t>
      </w:r>
    </w:p>
    <w:p w14:paraId="52E57E63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492E817E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82A9D56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35E2A88F" w14:textId="469F054F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szczególności: opóźnia się realizacj</w:t>
      </w:r>
      <w:r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 w:rsidR="002947F6">
        <w:rPr>
          <w:rFonts w:ascii="Verdana" w:hAnsi="Verdana" w:cs="Tahoma"/>
          <w:sz w:val="18"/>
          <w:szCs w:val="18"/>
        </w:rPr>
        <w:t>kruszywo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57B9520F" w14:textId="77777777" w:rsidR="00F5038A" w:rsidRDefault="00F5038A" w:rsidP="00F5038A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10</w:t>
      </w:r>
    </w:p>
    <w:p w14:paraId="7B8DDB0B" w14:textId="77777777" w:rsidR="00F5038A" w:rsidRDefault="00F5038A" w:rsidP="00F5038A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  <w:r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Warunki zmiany umowy</w:t>
      </w:r>
    </w:p>
    <w:p w14:paraId="0C192DC9" w14:textId="77777777" w:rsidR="00F5038A" w:rsidRDefault="00F5038A" w:rsidP="00F5038A">
      <w:pPr>
        <w:numPr>
          <w:ilvl w:val="1"/>
          <w:numId w:val="19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Zakazuje się zmian istotnych postanowień zawartej umowy w stosunku do treści oferty, na podstawie której dokonano wyboru wykonawcy.</w:t>
      </w:r>
    </w:p>
    <w:p w14:paraId="3CFE2401" w14:textId="77777777" w:rsidR="00F5038A" w:rsidRDefault="00F5038A" w:rsidP="00F5038A">
      <w:pPr>
        <w:numPr>
          <w:ilvl w:val="1"/>
          <w:numId w:val="19"/>
        </w:numPr>
        <w:shd w:val="clear" w:color="auto" w:fill="FFFFFF"/>
        <w:suppressAutoHyphens w:val="0"/>
        <w:spacing w:after="1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Zamawiający określa zgodnie z art. 455 ust. 1 ustawy </w:t>
      </w:r>
      <w:proofErr w:type="spellStart"/>
      <w:r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przewiduje następujące zmiany postanowień umowy, w zakresie i na następujących warunkach. </w:t>
      </w:r>
    </w:p>
    <w:p w14:paraId="7CB805BD" w14:textId="77777777" w:rsidR="00F5038A" w:rsidRDefault="00F5038A" w:rsidP="00F5038A">
      <w:pPr>
        <w:shd w:val="clear" w:color="auto" w:fill="FFFFFF"/>
        <w:spacing w:line="276" w:lineRule="auto"/>
        <w:ind w:left="360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2.1. Zmiany umowy o charakterze ogólnym:</w:t>
      </w:r>
    </w:p>
    <w:p w14:paraId="3AC11986" w14:textId="77777777" w:rsidR="00F5038A" w:rsidRDefault="00F5038A" w:rsidP="00F5038A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zmiana adresu/nazwy firmy/siedziby Zamawiającego/Wykonawcy/Podwykonawcy,</w:t>
      </w:r>
    </w:p>
    <w:p w14:paraId="1CFCF8E2" w14:textId="77777777" w:rsidR="00F5038A" w:rsidRDefault="00F5038A" w:rsidP="00F5038A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zmiana będąca skutkiem poprawy oczywistej omyłki.</w:t>
      </w:r>
    </w:p>
    <w:p w14:paraId="2FE4A95B" w14:textId="77777777" w:rsidR="00F5038A" w:rsidRDefault="00F5038A" w:rsidP="00F5038A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Arial Narrow"/>
          <w:kern w:val="0"/>
          <w:sz w:val="18"/>
          <w:szCs w:val="18"/>
          <w:lang w:eastAsia="ar-SA" w:bidi="ar-SA"/>
        </w:rPr>
        <w:t>zmiana Wykonawcy pod warunkiem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istotnych zmian umowy.</w:t>
      </w:r>
    </w:p>
    <w:p w14:paraId="7241C4D3" w14:textId="77777777" w:rsidR="00F5038A" w:rsidRDefault="00F5038A" w:rsidP="00F5038A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t xml:space="preserve">zmiana lub rezygnacja z Podmiotu Udostępniającego Zasoby (PUZ) na etapie realizacji zamówienia, za pomocą którego Wykonawca wykazał spełnianie warunków udziału </w:t>
      </w:r>
      <w:r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br/>
      </w:r>
      <w:r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lastRenderedPageBreak/>
        <w:t xml:space="preserve">w postępowaniu. W takim przypadku Wykonawca będzie zobowiązany wykazać Zamawiającemu, iż proponowany inny PUZ lub Wykonawca samodzielnie, spełnia warunki udziału w postępowaniu, w stopniu nie mniejszym niż wymagany w trakcie postępowania o udzielenie zamówienia. </w:t>
      </w:r>
    </w:p>
    <w:p w14:paraId="6028B867" w14:textId="77777777" w:rsidR="00F5038A" w:rsidRDefault="00F5038A" w:rsidP="00F5038A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Arial Narrow"/>
          <w:kern w:val="0"/>
          <w:sz w:val="18"/>
          <w:szCs w:val="18"/>
          <w:lang w:eastAsia="ar-SA" w:bidi="ar-SA"/>
        </w:rPr>
        <w:t xml:space="preserve">Zmiana podwykonawcy - na pisemny wniosek Wykonawcy, możliwa jest zmiana </w:t>
      </w:r>
      <w:r>
        <w:rPr>
          <w:rFonts w:ascii="Verdana" w:hAnsi="Verdana" w:cs="Arial Narrow"/>
          <w:kern w:val="0"/>
          <w:sz w:val="18"/>
          <w:szCs w:val="18"/>
          <w:lang w:eastAsia="ar-SA" w:bidi="ar-SA"/>
        </w:rPr>
        <w:br/>
        <w:t xml:space="preserve">podwykonawcy, wprowadzenie nowego podwykonawcy lub rezygnacja z udziału podwykonawcy przy realizacji przedmiotu zamówienia. Zamiana może nastąpić wyłącznie po przedstawieniu przez Wykonawcę oświadczenia podwykonawcy o jego rezygnacji z udziału w realizacji przedmiotu zamówienia oraz o braku roszczeń podwykonawcy wobec Wykonawcy z tytułu realizacji umowy.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15373B09" w14:textId="77777777" w:rsidR="00F5038A" w:rsidRDefault="00F5038A" w:rsidP="00F5038A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Arial Narrow"/>
          <w:kern w:val="0"/>
          <w:sz w:val="18"/>
          <w:szCs w:val="18"/>
          <w:lang w:eastAsia="ar-SA" w:bidi="ar-SA"/>
        </w:rPr>
        <w:t>Zmiany uzasadnione okolicznościami, o których mowa wart. 357 1 k.c. - Jeżeli z powodu nadzwyczajnej zmiany stosunków spełnienie świadczenia byłoby połączone z nadmiernymi trudnościami albo groziłoby jednej ze stron rażąco stratą, czego strony nie przewidziały przy zawarciu umowy, sąd może po rozważeniu interesów stron, zgodnie z zasadami współżycia społecznego, oznaczać sposób wykonania zobowiązania, wysokość świadczenia lub nawet orzec o rozwiązaniu umowy.</w:t>
      </w:r>
    </w:p>
    <w:p w14:paraId="02E0862A" w14:textId="77777777" w:rsidR="00F5038A" w:rsidRDefault="00F5038A" w:rsidP="00F5038A">
      <w:pPr>
        <w:shd w:val="clear" w:color="auto" w:fill="FFFFFF"/>
        <w:tabs>
          <w:tab w:val="left" w:pos="142"/>
        </w:tabs>
        <w:spacing w:line="276" w:lineRule="auto"/>
        <w:ind w:left="426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2.2. Zmiany umowy wpływające na termin wykonania zamówienia w następujących przypadkach:</w:t>
      </w:r>
    </w:p>
    <w:p w14:paraId="7A87AE14" w14:textId="77777777" w:rsidR="00F5038A" w:rsidRDefault="00F5038A" w:rsidP="00F5038A">
      <w:pPr>
        <w:numPr>
          <w:ilvl w:val="1"/>
          <w:numId w:val="21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14:paraId="422E37A5" w14:textId="77777777" w:rsidR="00F5038A" w:rsidRDefault="00F5038A" w:rsidP="00F5038A">
      <w:pPr>
        <w:numPr>
          <w:ilvl w:val="1"/>
          <w:numId w:val="21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zlecenia przez Zamawiającego dodatkowych dostaw na mocy art. 455 ust. 1 pkt 3) oraz ust. 2 ustawy </w:t>
      </w:r>
      <w:proofErr w:type="spellStart"/>
      <w:r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jeżeli terminy ich zlecenia, rodzaj lub zakres uniemożliwiają dotrzymanie pierwotnego terminu zakończenia realizacji umowy, a których konieczności zlecenia Zamawiający nie mógł przewidzieć w chwili sporządzenia niniejszej specyfikacji i w chwili zawarcia umowy,</w:t>
      </w:r>
    </w:p>
    <w:p w14:paraId="02198199" w14:textId="77777777" w:rsidR="00F5038A" w:rsidRDefault="00F5038A" w:rsidP="00F5038A">
      <w:pPr>
        <w:shd w:val="clear" w:color="auto" w:fill="FFFFFF"/>
        <w:tabs>
          <w:tab w:val="left" w:pos="1134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2.3. Zmiany umowy wpływające na wynagrodzenie, mogą wystąpić w następujących przypadkach: </w:t>
      </w:r>
    </w:p>
    <w:p w14:paraId="278D7717" w14:textId="77777777" w:rsidR="00F5038A" w:rsidRDefault="00F5038A" w:rsidP="00F5038A">
      <w:pPr>
        <w:numPr>
          <w:ilvl w:val="1"/>
          <w:numId w:val="22"/>
        </w:numPr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Wystąpienia dodatkowych dostaw na mocy art. 455 ust. 1 pkt 3) oraz ust. 2 ustawy </w:t>
      </w:r>
      <w:proofErr w:type="spellStart"/>
      <w:r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>
        <w:rPr>
          <w:rFonts w:ascii="Verdana" w:hAnsi="Verdana" w:cs="Verdana"/>
          <w:kern w:val="0"/>
          <w:sz w:val="18"/>
          <w:szCs w:val="18"/>
          <w:lang w:eastAsia="ar-SA" w:bidi="ar-SA"/>
        </w:rPr>
        <w:t>,</w:t>
      </w:r>
    </w:p>
    <w:p w14:paraId="791E8326" w14:textId="77777777" w:rsidR="00F5038A" w:rsidRDefault="00F5038A" w:rsidP="00F5038A">
      <w:pPr>
        <w:numPr>
          <w:ilvl w:val="1"/>
          <w:numId w:val="22"/>
        </w:numPr>
        <w:shd w:val="clear" w:color="auto" w:fill="FFFFFF"/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Zmiany obowiązującej stawki podatku od towarów i usług (VAT) na przedmiot umowy. Zmiana wynagrodzenia umowy jest wówczas możliwa zgodnie z ust. 3 - 3.4. umowy.</w:t>
      </w:r>
    </w:p>
    <w:p w14:paraId="45FAA156" w14:textId="77777777" w:rsidR="00F5038A" w:rsidRDefault="00F5038A" w:rsidP="00F5038A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3. Zmiana umowy w zakresie, o którym mowa w ust. 2.3 lit. b) będzie możliwa po dniu wejścia w życie przepisów będących przyczyną tych zmian.</w:t>
      </w:r>
    </w:p>
    <w:p w14:paraId="3B0C2746" w14:textId="77777777" w:rsidR="00F5038A" w:rsidRDefault="00F5038A" w:rsidP="00F5038A">
      <w:pPr>
        <w:shd w:val="clear" w:color="auto" w:fill="FFFFFF"/>
        <w:spacing w:before="60"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3.1. Wykonawca, w terminie 14 dni od dnia wejścia w życie przepisów dokonujących zmian w zakresie, o którym mowa w ust. 2.3 lit. b), może wystąpić do Zamawiającego z pisemnym wnioskiem o dokonanie odpowiedniej zmiany wynagrodzenia należnego Wykonawcy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5C4B89C3" w14:textId="77777777" w:rsidR="00F5038A" w:rsidRDefault="00F5038A" w:rsidP="00F5038A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3.2. Zmiana wysokości wynagrodzenia należnego Wykonawcy w przypadku zaistnienia przesłanki, o której mowa w ust. 2.3 lit. b) będzie odnosić się wyłącznie do części Przedmiotu Umowy niezrealizowanej, zgodnie z terminami ustalonymi Umową po dniu wejścia w życie przepisów dotyczących zmiany, o której mowa w ust. 2.3 lit. b) umowy.</w:t>
      </w:r>
    </w:p>
    <w:p w14:paraId="58F0D5CE" w14:textId="77777777" w:rsidR="00F5038A" w:rsidRDefault="00F5038A" w:rsidP="00F5038A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lastRenderedPageBreak/>
        <w:t>3.3. W przypadku zmiany, o której mowa w ust. 2.3 lit. b), wartość wynagrodzenia netto Wykonawcy nie zmieni się, a wartość wynagrodzenia brutto zostanie wyliczona na podstawie nowych przepisów zmieniających stawkę podatku od towarów i usług.</w:t>
      </w:r>
    </w:p>
    <w:p w14:paraId="2A47231E" w14:textId="77777777" w:rsidR="00F5038A" w:rsidRDefault="00F5038A" w:rsidP="00F5038A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3.4. W przypadku zmiany, o której mowa w ust. 2.3. lit. b), zmiana wynagrodzenia brutto nie wymaga zawarcia aneksu do umowy i nastąpi także w przypadku niezłożenia wniosku Wykonawcy, o którym mowa w ust. 3.1.</w:t>
      </w:r>
    </w:p>
    <w:p w14:paraId="69D7D4E1" w14:textId="7739AAFD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11</w:t>
      </w:r>
    </w:p>
    <w:p w14:paraId="180EB62D" w14:textId="77777777" w:rsidR="00CB281E" w:rsidRDefault="00CB281E" w:rsidP="00CB281E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76F882F" w14:textId="77777777" w:rsidR="00CB281E" w:rsidRPr="00CF4754" w:rsidRDefault="00CB281E" w:rsidP="00CB281E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CC8308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06FA0FB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4238EE0A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1D10CF5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28EE66E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5CEDF41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FBA308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14E5B0B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4ABA5E36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6ABD1AC0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73B82F7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7C028BE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08BEE1E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1DEC6C67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120761F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40462390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DCF1531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C6CD662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266968C9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34E5B22C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AF122F0" w14:textId="21FDB1C4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2</w:t>
      </w:r>
    </w:p>
    <w:p w14:paraId="3FD6530A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1C3C783B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6DD41D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013440E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4CAACFA9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spory mogące wyniknąć w związku z realizacją niniejszej umowy  będą rozstrzygane</w:t>
      </w:r>
    </w:p>
    <w:p w14:paraId="4FED55E5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przez sąd właściwy dla siedziby Zamawiającego. </w:t>
      </w:r>
    </w:p>
    <w:p w14:paraId="5F050CC7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5FC81F4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B650A10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>
        <w:rPr>
          <w:rFonts w:ascii="Verdana" w:hAnsi="Verdana" w:cs="Tahoma"/>
          <w:b/>
          <w:bCs/>
          <w:sz w:val="18"/>
          <w:szCs w:val="18"/>
        </w:rPr>
        <w:t>3</w:t>
      </w:r>
    </w:p>
    <w:p w14:paraId="0E3FD9C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292C2E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134C957A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7C0F3691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6EAD634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Wykonawcy.</w:t>
      </w:r>
    </w:p>
    <w:p w14:paraId="0CC70F96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4BADB127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6171FFD4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6D705FF9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4</w:t>
      </w:r>
    </w:p>
    <w:p w14:paraId="0B1ECC3F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378E38DF" w14:textId="77777777" w:rsidR="00CB281E" w:rsidRPr="00CF4754" w:rsidRDefault="00CB281E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3EAAF078" w:rsidR="000A7FAC" w:rsidRPr="00CF4754" w:rsidRDefault="00F5038A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CB281E" w:rsidRPr="00C6576D">
        <w:rPr>
          <w:rFonts w:ascii="Verdana" w:hAnsi="Verdana" w:cs="Tahoma"/>
          <w:b/>
          <w:bCs/>
          <w:sz w:val="18"/>
          <w:szCs w:val="18"/>
        </w:rPr>
        <w:t>WYKONAWCA :</w:t>
      </w:r>
      <w:r w:rsidR="00CB281E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ab/>
      </w:r>
      <w:r w:rsidR="00CB281E" w:rsidRPr="00CF4754">
        <w:rPr>
          <w:rFonts w:ascii="Verdana" w:hAnsi="Verdana" w:cs="Tahoma"/>
          <w:sz w:val="18"/>
          <w:szCs w:val="18"/>
        </w:rPr>
        <w:tab/>
      </w:r>
      <w:r w:rsidR="00CB281E" w:rsidRPr="00CF4754">
        <w:rPr>
          <w:rFonts w:ascii="Verdana" w:hAnsi="Verdana" w:cs="Tahoma"/>
          <w:sz w:val="18"/>
          <w:szCs w:val="18"/>
        </w:rPr>
        <w:tab/>
      </w:r>
      <w:r w:rsidR="00CB281E" w:rsidRPr="00CF4754">
        <w:rPr>
          <w:rFonts w:ascii="Verdana" w:hAnsi="Verdana" w:cs="Tahoma"/>
          <w:sz w:val="18"/>
          <w:szCs w:val="18"/>
        </w:rPr>
        <w:tab/>
      </w:r>
      <w:r w:rsidR="00CB281E" w:rsidRPr="00CF4754">
        <w:rPr>
          <w:rFonts w:ascii="Verdana" w:hAnsi="Verdana" w:cs="Tahoma"/>
          <w:sz w:val="18"/>
          <w:szCs w:val="18"/>
        </w:rPr>
        <w:tab/>
      </w:r>
      <w:r w:rsidR="00CB281E"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 w:rsidR="00CB281E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CB281E"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sectPr w:rsidR="000A7FAC" w:rsidRPr="00CF4754" w:rsidSect="00B74CF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3F49" w14:textId="77777777" w:rsidR="00B74CF1" w:rsidRDefault="00B74CF1" w:rsidP="009F2978">
      <w:pPr>
        <w:spacing w:line="240" w:lineRule="auto"/>
      </w:pPr>
      <w:r>
        <w:separator/>
      </w:r>
    </w:p>
  </w:endnote>
  <w:endnote w:type="continuationSeparator" w:id="0">
    <w:p w14:paraId="0E9A0A57" w14:textId="77777777" w:rsidR="00B74CF1" w:rsidRDefault="00B74CF1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846964"/>
      <w:docPartObj>
        <w:docPartGallery w:val="Page Numbers (Bottom of Page)"/>
        <w:docPartUnique/>
      </w:docPartObj>
    </w:sdtPr>
    <w:sdtContent>
      <w:p w14:paraId="26BB67F1" w14:textId="1F6B53FC" w:rsidR="00332250" w:rsidRDefault="003322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301BFB" w:rsidRDefault="0030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99E0" w14:textId="77777777" w:rsidR="00B74CF1" w:rsidRDefault="00B74CF1" w:rsidP="009F2978">
      <w:pPr>
        <w:spacing w:line="240" w:lineRule="auto"/>
      </w:pPr>
      <w:r>
        <w:separator/>
      </w:r>
    </w:p>
  </w:footnote>
  <w:footnote w:type="continuationSeparator" w:id="0">
    <w:p w14:paraId="49F6BAC7" w14:textId="77777777" w:rsidR="00B74CF1" w:rsidRDefault="00B74CF1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8Num1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002F09"/>
    <w:multiLevelType w:val="hybridMultilevel"/>
    <w:tmpl w:val="FD508262"/>
    <w:lvl w:ilvl="0" w:tplc="3DCAD81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89397D"/>
    <w:multiLevelType w:val="hybridMultilevel"/>
    <w:tmpl w:val="81423720"/>
    <w:lvl w:ilvl="0" w:tplc="7FD2153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C3521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8" w15:restartNumberingAfterBreak="0">
    <w:nsid w:val="6F5D1012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1267EFF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37525E5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471394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4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25704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1076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3940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956146">
    <w:abstractNumId w:val="8"/>
  </w:num>
  <w:num w:numId="7" w16cid:durableId="2052147410">
    <w:abstractNumId w:val="8"/>
    <w:lvlOverride w:ilvl="0">
      <w:startOverride w:val="1"/>
    </w:lvlOverride>
  </w:num>
  <w:num w:numId="8" w16cid:durableId="729227362">
    <w:abstractNumId w:val="13"/>
  </w:num>
  <w:num w:numId="9" w16cid:durableId="1897811249">
    <w:abstractNumId w:val="12"/>
  </w:num>
  <w:num w:numId="10" w16cid:durableId="1781294032">
    <w:abstractNumId w:val="16"/>
  </w:num>
  <w:num w:numId="11" w16cid:durableId="1254709221">
    <w:abstractNumId w:val="18"/>
  </w:num>
  <w:num w:numId="12" w16cid:durableId="1165822675">
    <w:abstractNumId w:val="17"/>
  </w:num>
  <w:num w:numId="13" w16cid:durableId="763458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361488">
    <w:abstractNumId w:val="19"/>
  </w:num>
  <w:num w:numId="15" w16cid:durableId="1711491877">
    <w:abstractNumId w:val="14"/>
  </w:num>
  <w:num w:numId="16" w16cid:durableId="835533973">
    <w:abstractNumId w:val="20"/>
  </w:num>
  <w:num w:numId="17" w16cid:durableId="1233543678">
    <w:abstractNumId w:val="6"/>
  </w:num>
  <w:num w:numId="18" w16cid:durableId="1842894307">
    <w:abstractNumId w:val="11"/>
  </w:num>
  <w:num w:numId="19" w16cid:durableId="1892885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098928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85492980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52841994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0795D"/>
    <w:rsid w:val="0001061F"/>
    <w:rsid w:val="000116B5"/>
    <w:rsid w:val="00027C76"/>
    <w:rsid w:val="00043564"/>
    <w:rsid w:val="00057A27"/>
    <w:rsid w:val="00061E26"/>
    <w:rsid w:val="000832AB"/>
    <w:rsid w:val="000A7FAC"/>
    <w:rsid w:val="000D292C"/>
    <w:rsid w:val="000F6560"/>
    <w:rsid w:val="00160EC4"/>
    <w:rsid w:val="001C6ED6"/>
    <w:rsid w:val="001E0BEF"/>
    <w:rsid w:val="00220DE1"/>
    <w:rsid w:val="00266441"/>
    <w:rsid w:val="0028235D"/>
    <w:rsid w:val="002947F6"/>
    <w:rsid w:val="00301BFB"/>
    <w:rsid w:val="0031269C"/>
    <w:rsid w:val="00332250"/>
    <w:rsid w:val="0034220A"/>
    <w:rsid w:val="0035180F"/>
    <w:rsid w:val="003A06B4"/>
    <w:rsid w:val="003A7A56"/>
    <w:rsid w:val="003A7C70"/>
    <w:rsid w:val="003F77CB"/>
    <w:rsid w:val="00406AB1"/>
    <w:rsid w:val="00424AEB"/>
    <w:rsid w:val="00426828"/>
    <w:rsid w:val="00450353"/>
    <w:rsid w:val="004757E7"/>
    <w:rsid w:val="004B71B5"/>
    <w:rsid w:val="004C116F"/>
    <w:rsid w:val="004F770D"/>
    <w:rsid w:val="005074FD"/>
    <w:rsid w:val="00514AEF"/>
    <w:rsid w:val="00535A18"/>
    <w:rsid w:val="00566D15"/>
    <w:rsid w:val="005740FE"/>
    <w:rsid w:val="00580EA4"/>
    <w:rsid w:val="005D346D"/>
    <w:rsid w:val="005D7A09"/>
    <w:rsid w:val="005E60CC"/>
    <w:rsid w:val="005F6E40"/>
    <w:rsid w:val="00611866"/>
    <w:rsid w:val="00626471"/>
    <w:rsid w:val="00634DB0"/>
    <w:rsid w:val="00662C4A"/>
    <w:rsid w:val="00690EA9"/>
    <w:rsid w:val="006E0276"/>
    <w:rsid w:val="007449AB"/>
    <w:rsid w:val="00790BE5"/>
    <w:rsid w:val="007A1587"/>
    <w:rsid w:val="00807ABD"/>
    <w:rsid w:val="0087218E"/>
    <w:rsid w:val="008870F7"/>
    <w:rsid w:val="00896200"/>
    <w:rsid w:val="008E1474"/>
    <w:rsid w:val="008F0BEE"/>
    <w:rsid w:val="00911561"/>
    <w:rsid w:val="00923F97"/>
    <w:rsid w:val="009629FB"/>
    <w:rsid w:val="009B2F51"/>
    <w:rsid w:val="009C04B7"/>
    <w:rsid w:val="009F2978"/>
    <w:rsid w:val="00A10E50"/>
    <w:rsid w:val="00A13894"/>
    <w:rsid w:val="00A26C86"/>
    <w:rsid w:val="00A32C6B"/>
    <w:rsid w:val="00A779F5"/>
    <w:rsid w:val="00AD0763"/>
    <w:rsid w:val="00AE17A0"/>
    <w:rsid w:val="00AE2CD7"/>
    <w:rsid w:val="00AF1AB8"/>
    <w:rsid w:val="00AF671D"/>
    <w:rsid w:val="00B130C2"/>
    <w:rsid w:val="00B303EE"/>
    <w:rsid w:val="00B31420"/>
    <w:rsid w:val="00B502F3"/>
    <w:rsid w:val="00B74CF1"/>
    <w:rsid w:val="00C6576D"/>
    <w:rsid w:val="00C67AAD"/>
    <w:rsid w:val="00C916E4"/>
    <w:rsid w:val="00CB281E"/>
    <w:rsid w:val="00CE7FBD"/>
    <w:rsid w:val="00CF4754"/>
    <w:rsid w:val="00CF582F"/>
    <w:rsid w:val="00D44210"/>
    <w:rsid w:val="00D54735"/>
    <w:rsid w:val="00D5595D"/>
    <w:rsid w:val="00D86DDC"/>
    <w:rsid w:val="00D94B63"/>
    <w:rsid w:val="00DD36C7"/>
    <w:rsid w:val="00DD4687"/>
    <w:rsid w:val="00DD6C3A"/>
    <w:rsid w:val="00DF0962"/>
    <w:rsid w:val="00DF6540"/>
    <w:rsid w:val="00E3373E"/>
    <w:rsid w:val="00E619A2"/>
    <w:rsid w:val="00E64B54"/>
    <w:rsid w:val="00E6712C"/>
    <w:rsid w:val="00E763F4"/>
    <w:rsid w:val="00F00870"/>
    <w:rsid w:val="00F26AE0"/>
    <w:rsid w:val="00F3290B"/>
    <w:rsid w:val="00F5038A"/>
    <w:rsid w:val="00F92D55"/>
    <w:rsid w:val="00FA6E9A"/>
    <w:rsid w:val="00FB5904"/>
    <w:rsid w:val="00FB59C4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2244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6</cp:revision>
  <cp:lastPrinted>2021-04-07T09:17:00Z</cp:lastPrinted>
  <dcterms:created xsi:type="dcterms:W3CDTF">2024-01-24T10:07:00Z</dcterms:created>
  <dcterms:modified xsi:type="dcterms:W3CDTF">2024-03-12T10:38:00Z</dcterms:modified>
</cp:coreProperties>
</file>