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2BC7D21E" w14:textId="77777777" w:rsidR="004B57A6" w:rsidRDefault="004B57A6">
      <w:pPr>
        <w:pStyle w:val="Tekstpodstawowy2"/>
        <w:spacing w:line="276" w:lineRule="auto"/>
        <w:rPr>
          <w:rFonts w:ascii="Arial" w:eastAsia="Calibri" w:hAnsi="Arial" w:cs="Arial"/>
          <w:b/>
          <w:sz w:val="22"/>
          <w:szCs w:val="24"/>
          <w:lang w:eastAsia="en-US"/>
        </w:rPr>
      </w:pPr>
    </w:p>
    <w:p w14:paraId="38E9DF4B" w14:textId="6700999B" w:rsidR="00F468BE" w:rsidRDefault="00AF3D46">
      <w:pPr>
        <w:widowControl/>
        <w:suppressAutoHyphens w:val="0"/>
        <w:autoSpaceDN/>
        <w:spacing w:line="276" w:lineRule="auto"/>
        <w:jc w:val="center"/>
        <w:rPr>
          <w:rFonts w:ascii="Arial" w:eastAsia="Calibri" w:hAnsi="Arial"/>
          <w:b/>
          <w:sz w:val="28"/>
          <w:szCs w:val="28"/>
        </w:rPr>
      </w:pPr>
      <w:r w:rsidRPr="00AF3D46">
        <w:rPr>
          <w:rFonts w:ascii="Arial" w:hAnsi="Arial"/>
          <w:b/>
          <w:bCs/>
          <w:color w:val="000000"/>
          <w:sz w:val="32"/>
          <w:szCs w:val="32"/>
        </w:rPr>
        <w:t xml:space="preserve">Dostawa tlenu medycznego ciekłego wraz z posadowieniem </w:t>
      </w:r>
      <w:r>
        <w:rPr>
          <w:rFonts w:ascii="Arial" w:hAnsi="Arial"/>
          <w:b/>
          <w:bCs/>
          <w:color w:val="000000"/>
          <w:sz w:val="32"/>
          <w:szCs w:val="32"/>
        </w:rPr>
        <w:br/>
      </w:r>
      <w:r w:rsidRPr="00AF3D46">
        <w:rPr>
          <w:rFonts w:ascii="Arial" w:hAnsi="Arial"/>
          <w:b/>
          <w:bCs/>
          <w:color w:val="000000"/>
          <w:sz w:val="32"/>
          <w:szCs w:val="32"/>
        </w:rPr>
        <w:t>i najmem zbiornika kriogenicznego</w:t>
      </w: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4D83DB15" w14:textId="77777777" w:rsidR="00AF3D46" w:rsidRDefault="00AF3D46">
      <w:pPr>
        <w:widowControl/>
        <w:suppressAutoHyphens w:val="0"/>
        <w:autoSpaceDN/>
        <w:spacing w:line="276" w:lineRule="auto"/>
        <w:jc w:val="center"/>
        <w:rPr>
          <w:rFonts w:ascii="Arial" w:eastAsia="Calibri" w:hAnsi="Arial"/>
          <w:b/>
          <w:sz w:val="28"/>
          <w:szCs w:val="28"/>
        </w:rPr>
      </w:pPr>
    </w:p>
    <w:p w14:paraId="6B9F3083" w14:textId="77777777" w:rsidR="00AF3D46" w:rsidRDefault="00AF3D46">
      <w:pPr>
        <w:widowControl/>
        <w:suppressAutoHyphens w:val="0"/>
        <w:autoSpaceDN/>
        <w:spacing w:line="276" w:lineRule="auto"/>
        <w:jc w:val="center"/>
        <w:rPr>
          <w:rFonts w:ascii="Arial" w:eastAsia="Calibri" w:hAnsi="Arial"/>
          <w:b/>
          <w:sz w:val="28"/>
          <w:szCs w:val="28"/>
        </w:rPr>
      </w:pPr>
    </w:p>
    <w:p w14:paraId="7F28198F" w14:textId="421A8ADB"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4B57A6">
        <w:rPr>
          <w:rFonts w:ascii="Arial" w:eastAsia="Arial" w:hAnsi="Arial"/>
          <w:kern w:val="0"/>
          <w:sz w:val="28"/>
          <w:szCs w:val="20"/>
          <w:u w:val="single"/>
          <w:lang w:eastAsia="pl-PL" w:bidi="ar-SA"/>
        </w:rPr>
        <w:t>/PN</w:t>
      </w:r>
      <w:r w:rsidR="00120661">
        <w:rPr>
          <w:rFonts w:ascii="Arial" w:eastAsia="Arial" w:hAnsi="Arial"/>
          <w:kern w:val="0"/>
          <w:sz w:val="28"/>
          <w:szCs w:val="20"/>
          <w:u w:val="single"/>
          <w:lang w:eastAsia="pl-PL" w:bidi="ar-SA"/>
        </w:rPr>
        <w:t>/17/</w:t>
      </w:r>
      <w:r>
        <w:rPr>
          <w:rFonts w:ascii="Arial" w:eastAsia="Arial" w:hAnsi="Arial"/>
          <w:kern w:val="0"/>
          <w:sz w:val="28"/>
          <w:szCs w:val="20"/>
          <w:u w:val="single"/>
          <w:lang w:eastAsia="pl-PL" w:bidi="ar-SA"/>
        </w:rPr>
        <w:t>202</w:t>
      </w:r>
      <w:r w:rsidR="00AF3D46">
        <w:rPr>
          <w:rFonts w:ascii="Arial" w:eastAsia="Arial" w:hAnsi="Arial"/>
          <w:kern w:val="0"/>
          <w:sz w:val="28"/>
          <w:szCs w:val="20"/>
          <w:u w:val="single"/>
          <w:lang w:eastAsia="pl-PL" w:bidi="ar-SA"/>
        </w:rPr>
        <w:t>4</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2569CCBA" w14:textId="77777777" w:rsidR="00AF3D46" w:rsidRDefault="00AF3D46">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76909D3D"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FB1C24" w:rsidRPr="00FB1C24">
        <w:rPr>
          <w:rFonts w:ascii="Arial" w:eastAsia="Arial" w:hAnsi="Arial"/>
          <w:kern w:val="0"/>
          <w:szCs w:val="20"/>
          <w:lang w:val="en-US" w:eastAsia="pl-PL" w:bidi="ar-SA"/>
        </w:rPr>
        <w:t>20</w:t>
      </w:r>
      <w:r w:rsidR="00EE7C07" w:rsidRPr="00FB1C24">
        <w:rPr>
          <w:rFonts w:ascii="Arial" w:eastAsia="Arial" w:hAnsi="Arial"/>
          <w:kern w:val="0"/>
          <w:szCs w:val="20"/>
          <w:lang w:val="en-US" w:eastAsia="pl-PL" w:bidi="ar-SA"/>
        </w:rPr>
        <w:t>.</w:t>
      </w:r>
      <w:r w:rsidR="00FB1C24" w:rsidRPr="00FB1C24">
        <w:rPr>
          <w:rFonts w:ascii="Arial" w:eastAsia="Arial" w:hAnsi="Arial"/>
          <w:kern w:val="0"/>
          <w:szCs w:val="20"/>
          <w:lang w:val="en-US" w:eastAsia="pl-PL" w:bidi="ar-SA"/>
        </w:rPr>
        <w:t>02</w:t>
      </w:r>
      <w:r w:rsidR="00296853" w:rsidRPr="00FB1C24">
        <w:rPr>
          <w:rFonts w:ascii="Arial" w:eastAsia="Arial" w:hAnsi="Arial"/>
          <w:kern w:val="0"/>
          <w:szCs w:val="20"/>
          <w:lang w:val="en-US" w:eastAsia="pl-PL" w:bidi="ar-SA"/>
        </w:rPr>
        <w:t>.</w:t>
      </w:r>
      <w:r w:rsidRPr="00FB1C24">
        <w:rPr>
          <w:rFonts w:ascii="Arial" w:eastAsia="Arial" w:hAnsi="Arial"/>
          <w:kern w:val="0"/>
          <w:szCs w:val="20"/>
          <w:lang w:eastAsia="pl-PL" w:bidi="ar-SA"/>
        </w:rPr>
        <w:t>202</w:t>
      </w:r>
      <w:r w:rsidR="00AF3D46" w:rsidRPr="00FB1C24">
        <w:rPr>
          <w:rFonts w:ascii="Arial" w:eastAsia="Arial" w:hAnsi="Arial"/>
          <w:kern w:val="0"/>
          <w:szCs w:val="20"/>
          <w:lang w:eastAsia="pl-PL" w:bidi="ar-SA"/>
        </w:rPr>
        <w:t>4</w:t>
      </w:r>
      <w:r w:rsidRPr="00FB1C24">
        <w:rPr>
          <w:rFonts w:ascii="Arial" w:eastAsia="Arial" w:hAnsi="Arial"/>
          <w:kern w:val="0"/>
          <w:szCs w:val="20"/>
          <w:lang w:eastAsia="pl-PL" w:bidi="ar-SA"/>
        </w:rPr>
        <w:t xml:space="preserve"> r</w:t>
      </w:r>
      <w:r>
        <w:rPr>
          <w:rFonts w:ascii="Arial" w:eastAsia="Arial" w:hAnsi="Arial"/>
          <w:kern w:val="0"/>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6B5C3D21" w14:textId="48E440DB" w:rsidR="00FA75F3" w:rsidRDefault="0008093E" w:rsidP="00FA75F3">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F1D8D">
        <w:rPr>
          <w:rFonts w:ascii="Arial" w:hAnsi="Arial" w:cs="Arial"/>
        </w:rPr>
        <w:t>3</w:t>
      </w:r>
      <w:r>
        <w:rPr>
          <w:rFonts w:ascii="Arial" w:hAnsi="Arial" w:cs="Arial"/>
        </w:rPr>
        <w:t xml:space="preserve"> r. poz. 1</w:t>
      </w:r>
      <w:r w:rsidR="00DF1D8D">
        <w:rPr>
          <w:rFonts w:ascii="Arial" w:hAnsi="Arial" w:cs="Arial"/>
        </w:rPr>
        <w:t>605</w:t>
      </w:r>
      <w:r>
        <w:rPr>
          <w:rFonts w:ascii="Arial" w:hAnsi="Arial" w:cs="Arial"/>
        </w:rPr>
        <w:t xml:space="preserve">)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t>
      </w:r>
      <w:r>
        <w:rPr>
          <w:rFonts w:ascii="Arial" w:hAnsi="Arial" w:cs="Arial"/>
        </w:rPr>
        <w:br/>
        <w:t xml:space="preserve">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7C6F4FD9"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4387B938"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6B79F3D0" w14:textId="4D334916" w:rsidR="00F468BE" w:rsidRPr="00FA75F3" w:rsidRDefault="0008093E" w:rsidP="00FA75F3">
      <w:pPr>
        <w:pStyle w:val="Standard"/>
        <w:numPr>
          <w:ilvl w:val="0"/>
          <w:numId w:val="2"/>
        </w:numPr>
        <w:spacing w:after="0"/>
        <w:ind w:left="426" w:hanging="426"/>
        <w:jc w:val="both"/>
        <w:rPr>
          <w:rFonts w:ascii="Arial" w:hAnsi="Arial" w:cs="Arial"/>
        </w:rPr>
      </w:pPr>
      <w:r w:rsidRPr="00FA75F3">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FA75F3">
        <w:rPr>
          <w:rFonts w:ascii="Arial" w:hAnsi="Arial" w:cs="Arial"/>
        </w:rPr>
        <w:t>Pzp</w:t>
      </w:r>
      <w:proofErr w:type="spellEnd"/>
      <w:r w:rsidRPr="00FA75F3">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191579FE" w14:textId="017ACB59" w:rsidR="00EE7C07" w:rsidRPr="00AF3D46" w:rsidRDefault="00FA75F3" w:rsidP="00AF3D46">
      <w:pPr>
        <w:widowControl/>
        <w:numPr>
          <w:ilvl w:val="0"/>
          <w:numId w:val="3"/>
        </w:numPr>
        <w:ind w:left="426" w:hanging="426"/>
        <w:jc w:val="both"/>
        <w:textAlignment w:val="auto"/>
        <w:rPr>
          <w:rFonts w:ascii="Arial" w:eastAsia="Times New Roman" w:hAnsi="Arial"/>
          <w:kern w:val="0"/>
          <w:sz w:val="22"/>
          <w:szCs w:val="22"/>
          <w:lang w:eastAsia="pl-PL" w:bidi="ar-SA"/>
        </w:rPr>
      </w:pPr>
      <w:r w:rsidRPr="004B57A6">
        <w:rPr>
          <w:rFonts w:ascii="Arial" w:eastAsia="Times New Roman" w:hAnsi="Arial"/>
          <w:bCs/>
          <w:sz w:val="22"/>
          <w:szCs w:val="22"/>
          <w:lang w:bidi="ar-SA"/>
        </w:rPr>
        <w:t>Przedmiotem niniejszego z</w:t>
      </w:r>
      <w:r w:rsidRPr="004B57A6">
        <w:rPr>
          <w:rFonts w:ascii="Arial" w:eastAsia="Times New Roman" w:hAnsi="Arial"/>
          <w:sz w:val="22"/>
          <w:szCs w:val="22"/>
          <w:lang w:bidi="ar-SA"/>
        </w:rPr>
        <w:t xml:space="preserve">amówienia jest </w:t>
      </w:r>
      <w:r w:rsidR="00AF3D46">
        <w:rPr>
          <w:rFonts w:ascii="Arial" w:eastAsia="Times New Roman" w:hAnsi="Arial"/>
          <w:sz w:val="22"/>
          <w:szCs w:val="22"/>
          <w:lang w:bidi="ar-SA"/>
        </w:rPr>
        <w:t>d</w:t>
      </w:r>
      <w:r w:rsidR="00AF3D46" w:rsidRPr="00AF3D46">
        <w:rPr>
          <w:rFonts w:ascii="Arial" w:eastAsia="Times New Roman" w:hAnsi="Arial"/>
          <w:sz w:val="22"/>
          <w:szCs w:val="22"/>
          <w:lang w:bidi="ar-SA"/>
        </w:rPr>
        <w:t>ostawa tlenu medycznego ciekłego wraz z posadowieniem i najmem zbiornika kriogenicznego</w:t>
      </w:r>
      <w:r w:rsidRPr="004B57A6">
        <w:rPr>
          <w:rFonts w:ascii="Arial" w:eastAsia="Times New Roman" w:hAnsi="Arial" w:cs="Times New Roman"/>
          <w:bCs/>
          <w:sz w:val="22"/>
          <w:szCs w:val="22"/>
          <w:lang w:bidi="ar-SA"/>
        </w:rPr>
        <w:t xml:space="preserve">, </w:t>
      </w:r>
      <w:r w:rsidRPr="004B57A6">
        <w:rPr>
          <w:rFonts w:ascii="Arial" w:eastAsia="Times New Roman" w:hAnsi="Arial" w:cs="Times New Roman"/>
          <w:sz w:val="22"/>
          <w:szCs w:val="22"/>
          <w:lang w:bidi="ar-SA"/>
        </w:rPr>
        <w:t xml:space="preserve">zgodnie z zapisami załącznika nr 2 do SWZ formularza asortymentowo-cenowego. </w:t>
      </w:r>
    </w:p>
    <w:p w14:paraId="71342D6E" w14:textId="469006EE" w:rsidR="00AF3D46" w:rsidRPr="00AF3D46" w:rsidRDefault="00AF3D46" w:rsidP="00AF3D46">
      <w:pPr>
        <w:pStyle w:val="Akapitzlist"/>
        <w:numPr>
          <w:ilvl w:val="0"/>
          <w:numId w:val="3"/>
        </w:numPr>
        <w:spacing w:after="0"/>
        <w:ind w:left="425"/>
        <w:rPr>
          <w:rFonts w:ascii="Arial" w:hAnsi="Arial"/>
        </w:rPr>
      </w:pPr>
      <w:r w:rsidRPr="00AF3D46">
        <w:rPr>
          <w:rFonts w:ascii="Arial" w:hAnsi="Arial"/>
          <w:bCs/>
          <w:color w:val="00000A"/>
        </w:rPr>
        <w:t>Lokalizacja nr I ; 42-400 Zawiercie, ul. Miodowa 14 (zbiornik najem):</w:t>
      </w:r>
    </w:p>
    <w:p w14:paraId="79BFCABF" w14:textId="0B49D611" w:rsidR="00AF3D46" w:rsidRDefault="00AF3D46" w:rsidP="00AF3D46">
      <w:pPr>
        <w:widowControl/>
        <w:suppressAutoHyphens w:val="0"/>
        <w:spacing w:line="276" w:lineRule="auto"/>
        <w:ind w:left="425"/>
        <w:jc w:val="both"/>
        <w:textAlignment w:val="auto"/>
        <w:rPr>
          <w:rFonts w:ascii="Arial" w:eastAsia="Calibri" w:hAnsi="Arial"/>
          <w:color w:val="00000A"/>
          <w:kern w:val="0"/>
          <w:sz w:val="22"/>
          <w:szCs w:val="22"/>
          <w:lang w:eastAsia="en-US" w:bidi="ar-SA"/>
        </w:rPr>
      </w:pPr>
      <w:r>
        <w:rPr>
          <w:rFonts w:ascii="Arial" w:hAnsi="Arial"/>
          <w:color w:val="00000A"/>
          <w:sz w:val="22"/>
          <w:szCs w:val="22"/>
        </w:rPr>
        <w:t>- tlen ciekły, medyczny, częstotliwość dostawy 5 razy w miesiącu,</w:t>
      </w:r>
    </w:p>
    <w:p w14:paraId="4DD1EFE8" w14:textId="00A76FA7" w:rsidR="00AF3D46" w:rsidRDefault="00AF3D46" w:rsidP="00AF3D46">
      <w:pPr>
        <w:widowControl/>
        <w:suppressAutoHyphens w:val="0"/>
        <w:spacing w:line="276" w:lineRule="auto"/>
        <w:ind w:left="425"/>
        <w:jc w:val="both"/>
        <w:textAlignment w:val="auto"/>
        <w:rPr>
          <w:rFonts w:ascii="Arial" w:hAnsi="Arial"/>
          <w:color w:val="00000A"/>
          <w:sz w:val="22"/>
          <w:szCs w:val="22"/>
        </w:rPr>
      </w:pPr>
      <w:r>
        <w:rPr>
          <w:rFonts w:ascii="Arial" w:hAnsi="Arial"/>
          <w:color w:val="00000A"/>
          <w:sz w:val="22"/>
          <w:szCs w:val="22"/>
        </w:rPr>
        <w:t>- dostawa, montaż i najem zbiornika kriogenicznego z parownicą, instalacją i armaturą będącą własnością Wykonawcy</w:t>
      </w:r>
      <w:r w:rsidR="00A13405">
        <w:rPr>
          <w:rFonts w:ascii="Arial" w:hAnsi="Arial"/>
          <w:color w:val="00000A"/>
          <w:sz w:val="22"/>
          <w:szCs w:val="22"/>
        </w:rPr>
        <w:t xml:space="preserve">, </w:t>
      </w:r>
    </w:p>
    <w:p w14:paraId="03840DD7" w14:textId="78CF2AEA" w:rsidR="00A13405" w:rsidRDefault="00A13405" w:rsidP="00AF3D46">
      <w:pPr>
        <w:widowControl/>
        <w:suppressAutoHyphens w:val="0"/>
        <w:spacing w:line="276" w:lineRule="auto"/>
        <w:ind w:left="425"/>
        <w:jc w:val="both"/>
        <w:textAlignment w:val="auto"/>
        <w:rPr>
          <w:rFonts w:ascii="Arial" w:hAnsi="Arial"/>
          <w:color w:val="00000A"/>
          <w:sz w:val="22"/>
          <w:szCs w:val="22"/>
        </w:rPr>
      </w:pPr>
      <w:r>
        <w:rPr>
          <w:rFonts w:ascii="Arial" w:hAnsi="Arial"/>
          <w:color w:val="00000A"/>
          <w:sz w:val="22"/>
          <w:szCs w:val="22"/>
        </w:rPr>
        <w:t xml:space="preserve">- </w:t>
      </w:r>
      <w:r w:rsidRPr="00A13405">
        <w:rPr>
          <w:rFonts w:ascii="Arial" w:hAnsi="Arial"/>
          <w:color w:val="00000A"/>
          <w:sz w:val="22"/>
          <w:szCs w:val="22"/>
        </w:rPr>
        <w:t xml:space="preserve">zdalna, bezprzewodowa telemetria napełnienia zbiorników (czujnik służący do monitoringu ilości tlenu </w:t>
      </w:r>
      <w:r w:rsidRPr="00A13405">
        <w:rPr>
          <w:rFonts w:ascii="Arial" w:hAnsi="Arial"/>
          <w:color w:val="00000A"/>
          <w:sz w:val="22"/>
          <w:szCs w:val="22"/>
        </w:rPr>
        <w:br/>
        <w:t>w zbiorniku przez Wykonawcę) oraz stanów awaryjnych zbiornika i parownicy powiadamiająca o awarii Zamawiającego i Wykonawcę,</w:t>
      </w:r>
    </w:p>
    <w:p w14:paraId="09ED6E20" w14:textId="77777777" w:rsidR="00AF3D46" w:rsidRDefault="00AF3D46" w:rsidP="00AF3D46">
      <w:pPr>
        <w:widowControl/>
        <w:suppressAutoHyphens w:val="0"/>
        <w:spacing w:line="276" w:lineRule="auto"/>
        <w:ind w:left="425"/>
        <w:jc w:val="both"/>
        <w:textAlignment w:val="auto"/>
        <w:rPr>
          <w:rFonts w:ascii="Arial" w:hAnsi="Arial"/>
          <w:color w:val="00000A"/>
          <w:sz w:val="22"/>
          <w:szCs w:val="22"/>
        </w:rPr>
      </w:pPr>
      <w:r>
        <w:rPr>
          <w:rFonts w:ascii="Arial" w:hAnsi="Arial"/>
          <w:color w:val="00000A"/>
          <w:sz w:val="22"/>
          <w:szCs w:val="22"/>
        </w:rPr>
        <w:t>- transport do siedziby Zamawiającego.</w:t>
      </w:r>
    </w:p>
    <w:p w14:paraId="7297E2F5" w14:textId="77777777" w:rsidR="00A13405" w:rsidRDefault="00A13405" w:rsidP="00AF3D46">
      <w:pPr>
        <w:widowControl/>
        <w:suppressAutoHyphens w:val="0"/>
        <w:spacing w:line="276" w:lineRule="auto"/>
        <w:ind w:left="426"/>
        <w:jc w:val="both"/>
        <w:textAlignment w:val="auto"/>
        <w:rPr>
          <w:rFonts w:ascii="Arial" w:hAnsi="Arial"/>
          <w:color w:val="00000A"/>
          <w:sz w:val="22"/>
          <w:szCs w:val="22"/>
        </w:rPr>
      </w:pPr>
    </w:p>
    <w:p w14:paraId="74A6891B" w14:textId="1CD6AC2C" w:rsidR="00AF3D46" w:rsidRDefault="00AF3D46" w:rsidP="00AF3D46">
      <w:pPr>
        <w:widowControl/>
        <w:suppressAutoHyphens w:val="0"/>
        <w:spacing w:line="276" w:lineRule="auto"/>
        <w:ind w:left="426"/>
        <w:jc w:val="both"/>
        <w:textAlignment w:val="auto"/>
        <w:rPr>
          <w:rFonts w:ascii="Arial" w:hAnsi="Arial"/>
          <w:color w:val="00000A"/>
          <w:sz w:val="22"/>
          <w:szCs w:val="22"/>
        </w:rPr>
      </w:pPr>
      <w:r>
        <w:rPr>
          <w:rFonts w:ascii="Arial" w:hAnsi="Arial"/>
          <w:color w:val="00000A"/>
          <w:sz w:val="22"/>
          <w:szCs w:val="22"/>
        </w:rPr>
        <w:t xml:space="preserve">Parametry zbiornika: </w:t>
      </w:r>
    </w:p>
    <w:p w14:paraId="33E6B597" w14:textId="7DEB738A" w:rsidR="00AF3D46" w:rsidRDefault="00AF3D46" w:rsidP="00AF3D46">
      <w:pPr>
        <w:widowControl/>
        <w:tabs>
          <w:tab w:val="left" w:pos="709"/>
          <w:tab w:val="left" w:pos="851"/>
        </w:tabs>
        <w:suppressAutoHyphens w:val="0"/>
        <w:spacing w:line="276" w:lineRule="auto"/>
        <w:ind w:left="426"/>
        <w:jc w:val="both"/>
        <w:textAlignment w:val="auto"/>
        <w:rPr>
          <w:rFonts w:ascii="Arial" w:hAnsi="Arial"/>
          <w:color w:val="00000A"/>
          <w:sz w:val="22"/>
          <w:szCs w:val="22"/>
        </w:rPr>
      </w:pPr>
      <w:r>
        <w:rPr>
          <w:rFonts w:ascii="Arial" w:hAnsi="Arial"/>
          <w:color w:val="00000A"/>
          <w:sz w:val="22"/>
          <w:szCs w:val="22"/>
        </w:rPr>
        <w:t>-</w:t>
      </w:r>
      <w:r w:rsidR="00A13405">
        <w:rPr>
          <w:rFonts w:ascii="Arial" w:hAnsi="Arial"/>
          <w:color w:val="00000A"/>
          <w:sz w:val="22"/>
          <w:szCs w:val="22"/>
        </w:rPr>
        <w:t xml:space="preserve"> </w:t>
      </w:r>
      <w:r>
        <w:rPr>
          <w:rFonts w:ascii="Arial" w:hAnsi="Arial"/>
          <w:color w:val="00000A"/>
          <w:sz w:val="22"/>
          <w:szCs w:val="22"/>
        </w:rPr>
        <w:t>Zbiornik kriogeniczny do magazynowania ciekłego tlenu medycznego o pojemności 10 m</w:t>
      </w:r>
      <w:r>
        <w:rPr>
          <w:rFonts w:ascii="Arial" w:hAnsi="Arial"/>
          <w:color w:val="00000A"/>
          <w:sz w:val="22"/>
          <w:szCs w:val="22"/>
          <w:vertAlign w:val="superscript"/>
        </w:rPr>
        <w:t>3</w:t>
      </w:r>
      <w:r>
        <w:rPr>
          <w:rFonts w:ascii="Arial" w:hAnsi="Arial"/>
          <w:color w:val="00000A"/>
          <w:sz w:val="22"/>
          <w:szCs w:val="22"/>
        </w:rPr>
        <w:t>,</w:t>
      </w:r>
    </w:p>
    <w:p w14:paraId="34D1212C" w14:textId="77777777" w:rsidR="00AF3D46" w:rsidRDefault="00AF3D46" w:rsidP="00AF3D46">
      <w:pPr>
        <w:widowControl/>
        <w:suppressAutoHyphens w:val="0"/>
        <w:spacing w:line="276" w:lineRule="auto"/>
        <w:ind w:left="426"/>
        <w:jc w:val="both"/>
        <w:textAlignment w:val="auto"/>
        <w:rPr>
          <w:rFonts w:ascii="Arial" w:eastAsia="Calibri" w:hAnsi="Arial"/>
          <w:color w:val="00000A"/>
          <w:kern w:val="0"/>
          <w:sz w:val="22"/>
          <w:szCs w:val="22"/>
          <w:lang w:eastAsia="en-US" w:bidi="ar-SA"/>
        </w:rPr>
      </w:pPr>
      <w:r>
        <w:rPr>
          <w:rFonts w:ascii="Arial" w:hAnsi="Arial"/>
          <w:color w:val="00000A"/>
          <w:sz w:val="22"/>
          <w:szCs w:val="22"/>
        </w:rPr>
        <w:t>- Zbiornik ma być wyposażony w parownicę atmosferyczną, wolnostojącą o wydajności nie mniejszej niż 80 N m</w:t>
      </w:r>
      <w:r>
        <w:rPr>
          <w:rFonts w:ascii="Arial" w:hAnsi="Arial"/>
          <w:color w:val="00000A"/>
          <w:sz w:val="22"/>
          <w:szCs w:val="22"/>
          <w:vertAlign w:val="superscript"/>
        </w:rPr>
        <w:t>3</w:t>
      </w:r>
      <w:r>
        <w:rPr>
          <w:rFonts w:ascii="Arial" w:hAnsi="Arial"/>
          <w:color w:val="00000A"/>
          <w:sz w:val="22"/>
          <w:szCs w:val="22"/>
        </w:rPr>
        <w:t xml:space="preserve">/h. Najem zbiornika stacjonarnego obejmuje także montaż (w momencie demontażu zbiornika przez poprzedniego Wykonawcę), podłączenie do istniejącej instalacji zasilającej urządzenia Zamawiającego oraz demontaż po zakończeniu terminu umowy. Zbiornik musi być zarejestrowany </w:t>
      </w:r>
      <w:r>
        <w:rPr>
          <w:rFonts w:ascii="Arial" w:hAnsi="Arial"/>
          <w:color w:val="00000A"/>
          <w:sz w:val="22"/>
          <w:szCs w:val="22"/>
        </w:rPr>
        <w:br/>
        <w:t>i podlegać okresowym przeglądom przez Urząd Dozoru Technicznego ze strony Wykonawcy ( książka serwisowa zbiornika powinna znajdować się w  Dziale Technicznym tut. Szpitala.)</w:t>
      </w:r>
    </w:p>
    <w:p w14:paraId="55F25B1E" w14:textId="77777777" w:rsidR="00AF3D46" w:rsidRDefault="00AF3D46" w:rsidP="00AF3D46">
      <w:pPr>
        <w:widowControl/>
        <w:suppressAutoHyphens w:val="0"/>
        <w:spacing w:line="276" w:lineRule="auto"/>
        <w:ind w:left="426"/>
        <w:jc w:val="both"/>
        <w:textAlignment w:val="auto"/>
        <w:rPr>
          <w:rFonts w:ascii="Arial" w:hAnsi="Arial"/>
          <w:color w:val="00000A"/>
          <w:sz w:val="22"/>
          <w:szCs w:val="22"/>
        </w:rPr>
      </w:pPr>
      <w:r>
        <w:rPr>
          <w:rFonts w:ascii="Arial" w:hAnsi="Arial"/>
          <w:color w:val="00000A"/>
          <w:sz w:val="22"/>
          <w:szCs w:val="22"/>
        </w:rPr>
        <w:t xml:space="preserve">- Wykonawca przeprowadzi szkolenie personelu w zakresie obsługi zbiornika. </w:t>
      </w:r>
    </w:p>
    <w:p w14:paraId="4D9E6856" w14:textId="77777777" w:rsidR="00AF3D46" w:rsidRDefault="00AF3D46" w:rsidP="00AF3D46">
      <w:pPr>
        <w:widowControl/>
        <w:suppressAutoHyphens w:val="0"/>
        <w:spacing w:line="276" w:lineRule="auto"/>
        <w:ind w:left="426"/>
        <w:jc w:val="both"/>
        <w:textAlignment w:val="auto"/>
        <w:rPr>
          <w:rFonts w:ascii="Arial" w:hAnsi="Arial"/>
          <w:color w:val="00000A"/>
          <w:sz w:val="22"/>
          <w:szCs w:val="22"/>
        </w:rPr>
      </w:pPr>
      <w:r>
        <w:rPr>
          <w:rFonts w:ascii="Arial" w:hAnsi="Arial"/>
          <w:color w:val="00000A"/>
          <w:sz w:val="22"/>
          <w:szCs w:val="22"/>
        </w:rPr>
        <w:t>- W trakcie okresu najmu Wykonawca gwarantuje całodobowy serwis techniczny zbiornika na własny koszt, a w przypadku awarii zbiornika Wykonawca zapewni inne urządzenie do przechowywania tlenu na czas naprawy zbiornika.</w:t>
      </w:r>
    </w:p>
    <w:p w14:paraId="51158E4C" w14:textId="23191219" w:rsidR="00AF3D46" w:rsidRPr="00120661" w:rsidRDefault="00AF3D46" w:rsidP="00AF3D46">
      <w:pPr>
        <w:widowControl/>
        <w:suppressAutoHyphens w:val="0"/>
        <w:spacing w:line="276" w:lineRule="auto"/>
        <w:ind w:left="426"/>
        <w:jc w:val="both"/>
        <w:textAlignment w:val="auto"/>
        <w:rPr>
          <w:rFonts w:ascii="Arial" w:hAnsi="Arial"/>
          <w:color w:val="00000A"/>
          <w:sz w:val="22"/>
          <w:szCs w:val="22"/>
        </w:rPr>
      </w:pPr>
      <w:r w:rsidRPr="00120661">
        <w:rPr>
          <w:rFonts w:ascii="Arial" w:hAnsi="Arial"/>
          <w:color w:val="00000A"/>
          <w:sz w:val="22"/>
          <w:szCs w:val="22"/>
        </w:rPr>
        <w:t xml:space="preserve">- Dostawa i montaż zbiornika na ciekły tlen nastąpi </w:t>
      </w:r>
      <w:r w:rsidR="00120661" w:rsidRPr="00120661">
        <w:rPr>
          <w:rFonts w:ascii="Arial" w:hAnsi="Arial"/>
          <w:bCs/>
          <w:color w:val="00000A"/>
          <w:sz w:val="22"/>
          <w:szCs w:val="22"/>
        </w:rPr>
        <w:t>w terminie najpóźniej do 30.04.2024r, i nie później niż w dniu, w którym dokonano demontażu istniejącego zbiornika i armatury przez dotychczasowego Wykonawcę, w oparciu o przeprowadzone uzgodnienia pomiędzy Zamawiającym a Wykonawcą</w:t>
      </w:r>
    </w:p>
    <w:p w14:paraId="47B43B4B" w14:textId="15A0C59F" w:rsidR="00FA75F3" w:rsidRPr="00120661" w:rsidRDefault="00FA75F3" w:rsidP="00AF3D46">
      <w:pPr>
        <w:widowControl/>
        <w:numPr>
          <w:ilvl w:val="0"/>
          <w:numId w:val="3"/>
        </w:numPr>
        <w:ind w:left="426" w:hanging="426"/>
        <w:jc w:val="both"/>
        <w:textAlignment w:val="auto"/>
        <w:rPr>
          <w:rFonts w:ascii="Arial" w:eastAsia="Times New Roman" w:hAnsi="Arial"/>
          <w:kern w:val="0"/>
          <w:sz w:val="22"/>
          <w:szCs w:val="22"/>
          <w:lang w:eastAsia="pl-PL" w:bidi="ar-SA"/>
        </w:rPr>
      </w:pPr>
      <w:r w:rsidRPr="00120661">
        <w:rPr>
          <w:rFonts w:ascii="Arial" w:hAnsi="Arial"/>
          <w:sz w:val="22"/>
          <w:szCs w:val="22"/>
        </w:rPr>
        <w:t>Kody zgodne ze Wspólnym Słownikiem Zamówień (CPV):</w:t>
      </w:r>
    </w:p>
    <w:p w14:paraId="691DAD88" w14:textId="4AB9967E" w:rsidR="00EE7C07" w:rsidRPr="00120661" w:rsidRDefault="00AF3D46" w:rsidP="00EE7C07">
      <w:pPr>
        <w:pStyle w:val="Akapitzlist"/>
        <w:autoSpaceDN/>
        <w:spacing w:after="0"/>
        <w:ind w:left="425"/>
        <w:contextualSpacing/>
        <w:jc w:val="both"/>
        <w:textAlignment w:val="auto"/>
        <w:rPr>
          <w:rFonts w:ascii="Arial" w:hAnsi="Arial"/>
        </w:rPr>
      </w:pPr>
      <w:bookmarkStart w:id="0" w:name="_Hlk145922083"/>
      <w:r w:rsidRPr="00120661">
        <w:rPr>
          <w:rFonts w:ascii="Arial" w:hAnsi="Arial"/>
        </w:rPr>
        <w:lastRenderedPageBreak/>
        <w:t>24111900-4 tlen medyczny</w:t>
      </w:r>
    </w:p>
    <w:p w14:paraId="3A49A05C"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Przedmiot i warunki realizacji niniejszego zamówienia winny być zgodne z ustawą Prawo Farmaceutyczne  z dnia 6 września 2001r. (</w:t>
      </w:r>
      <w:proofErr w:type="spellStart"/>
      <w:r w:rsidRPr="00AF3D46">
        <w:rPr>
          <w:rFonts w:ascii="Arial" w:hAnsi="Arial"/>
        </w:rPr>
        <w:t>t.j</w:t>
      </w:r>
      <w:proofErr w:type="spellEnd"/>
      <w:r w:rsidRPr="00AF3D46">
        <w:rPr>
          <w:rFonts w:ascii="Arial" w:hAnsi="Arial"/>
        </w:rPr>
        <w:t xml:space="preserve">. Dz. U. z 2019r., poz. 499 z </w:t>
      </w:r>
      <w:proofErr w:type="spellStart"/>
      <w:r w:rsidRPr="00AF3D46">
        <w:rPr>
          <w:rFonts w:ascii="Arial" w:hAnsi="Arial"/>
        </w:rPr>
        <w:t>późn</w:t>
      </w:r>
      <w:proofErr w:type="spellEnd"/>
      <w:r w:rsidRPr="00AF3D46">
        <w:rPr>
          <w:rFonts w:ascii="Arial" w:hAnsi="Arial"/>
        </w:rPr>
        <w:t xml:space="preserve">. zm.) oraz z innymi obowiązującymi przepisami prawnymi w tym zakresie. </w:t>
      </w:r>
    </w:p>
    <w:p w14:paraId="3599AB6F"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Termin przydatności do użycia przedmiotu zamówienia będzie wynosił, co najmniej 12 miesięcy od daty dostawy.</w:t>
      </w:r>
    </w:p>
    <w:p w14:paraId="63529C23"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Jakość każdej dostawy będzie potwierdzona odpowiednim atestem. Tlen medyczny powinien być dostarczony w cysternach oznaczonych zgodnie z ustawą Prawo Farmaceutyczne.</w:t>
      </w:r>
    </w:p>
    <w:p w14:paraId="733CCA3F"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Przedmiot zamówienia należy przewozić zgodnie z ogólnie obowiązującymi przepisami przy przewozie substancji niebezpiecznych drogą lądową /ADR/.</w:t>
      </w:r>
    </w:p>
    <w:p w14:paraId="7E27C36D"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Ustalenia i decyzje dotyczące wykonywania zamówienia uzgadniane będą przez Zamawiającego z ustanowionym przedstawicielem Wykonawcy.</w:t>
      </w:r>
    </w:p>
    <w:p w14:paraId="56812635"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Wykonawca powinien zapewnić płynną realizację zamówień oraz transport do Zamawiającego na własny koszt.</w:t>
      </w:r>
    </w:p>
    <w:p w14:paraId="33A3919A"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Wykonawca jest odpowiedzialny za jakość, zgodność z warunkami technicznymi i jakościowymi opisanymi dla przedmiotu zamówienia.</w:t>
      </w:r>
    </w:p>
    <w:p w14:paraId="25158C53"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Ustalenia i decyzje dotyczące wykonywania zamówienia uzgadniane będą przez Zamawiającego z ustanowionym przedstawicielem Wykonawcy.</w:t>
      </w:r>
    </w:p>
    <w:p w14:paraId="46B51BA7" w14:textId="77777777" w:rsidR="00AF3D46" w:rsidRPr="00AF3D46" w:rsidRDefault="00AF3D46" w:rsidP="00AF3D46">
      <w:pPr>
        <w:pStyle w:val="Akapitzlist"/>
        <w:numPr>
          <w:ilvl w:val="0"/>
          <w:numId w:val="3"/>
        </w:numPr>
        <w:autoSpaceDN/>
        <w:contextualSpacing/>
        <w:jc w:val="both"/>
        <w:textAlignment w:val="auto"/>
        <w:rPr>
          <w:rFonts w:ascii="Arial" w:hAnsi="Arial"/>
        </w:rPr>
      </w:pPr>
      <w:r w:rsidRPr="00AF3D46">
        <w:rPr>
          <w:rFonts w:ascii="Arial" w:hAnsi="Aria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14:paraId="7A903916" w14:textId="77777777" w:rsidR="006E7944" w:rsidRDefault="006E7944" w:rsidP="006E7944">
      <w:pPr>
        <w:pStyle w:val="Akapitzlist"/>
        <w:numPr>
          <w:ilvl w:val="0"/>
          <w:numId w:val="3"/>
        </w:numPr>
        <w:spacing w:after="0"/>
        <w:ind w:left="714" w:hanging="357"/>
        <w:jc w:val="both"/>
        <w:rPr>
          <w:rFonts w:ascii="Arial" w:hAnsi="Arial"/>
        </w:rPr>
      </w:pPr>
      <w:r w:rsidRPr="006E7944">
        <w:rPr>
          <w:rFonts w:ascii="Arial" w:hAnsi="Arial"/>
        </w:rPr>
        <w:t>Zamawiający nie dokonał podziału zamówienia na części ze względu na niepodzielność jego przedmiotu, ponieważ postępowanie dotyczy dostawy 1 urządzenia wraz z montażem. Sztuczny podział zamówienia byłby nieracjonalny i mógłby zagrozić właściwemu wykonaniu zamówienia. Zgodnie z motywem 78 i 79 preambuły do dyrektywy klasycznej 2014/24/UE, instytucja zamawiającego ma swobodę autonomicznego podejmowania decyzji celowości podziału zamówienia na części na każdej podstawie, jaką uzna za stosowną, kierując się w tym zakresie swoim potrzebami, w szczególności mając na uwadze zakres przedmiotu zamówienia. Wykonanie całości przedmiotu zamówienia przez jednego wykonawcę, dostawę i montaż urządzenia pozwoli na ocenę prawidłowości wykonania dostawy i montażu aparatu oraz pozostałych elementów stanowiących przedmiot zamówienia w tym instalowanego wyposażenia, prawidłowości podłączeń, instalacji, koniecznych zasileń itp. oraz przyjęcie na siebie odpowiedzialności przez jednego Wykonawcę za ewentualne roszczenia związane z korzystaniem z uprawnień z tytułu rękojmi i gwarancji jakości</w:t>
      </w:r>
      <w:bookmarkEnd w:id="0"/>
    </w:p>
    <w:p w14:paraId="7D4392B7" w14:textId="2460726A"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możliwości zawarcia umowy ramowej</w:t>
      </w:r>
      <w:r w:rsidR="006E7944">
        <w:rPr>
          <w:rFonts w:ascii="Arial" w:eastAsia="Calibri" w:hAnsi="Arial"/>
        </w:rPr>
        <w:t>.</w:t>
      </w:r>
    </w:p>
    <w:p w14:paraId="003E74A0"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dopuszcza składania ofert wariantowych.</w:t>
      </w:r>
    </w:p>
    <w:p w14:paraId="2D6286C0"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przeprowadzenia aukcji elektronicznej.</w:t>
      </w:r>
    </w:p>
    <w:p w14:paraId="21739F88"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odbycia przez Wykonawcę wizji lokalnej i złożenie oferty nie wymaga odbycia przez Wykonawcę wizji lokalnej.</w:t>
      </w:r>
    </w:p>
    <w:p w14:paraId="73852053"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żąda wskazania w ofercie części zamówienia, których wykonanie Wykonawca zamierza powierzyć podwykonawcy i podania przez Wykonawcę nazw (firm) podwykonawców, jeżeli są znani na etapie składania oferty.</w:t>
      </w:r>
    </w:p>
    <w:p w14:paraId="5F3F1FC2"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przewiduje zwrotu kosztów udziału w postępowaniu.</w:t>
      </w:r>
    </w:p>
    <w:p w14:paraId="64BC5430"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Zamawiający nie zastrzega żadnego elementu zamówienia do osobistej realizacji przez Wykonawcę.</w:t>
      </w:r>
    </w:p>
    <w:p w14:paraId="35C7B1AE" w14:textId="77777777" w:rsidR="006E7944"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6E7944">
        <w:rPr>
          <w:rFonts w:ascii="Arial" w:eastAsia="Calibri" w:hAnsi="Arial"/>
        </w:rPr>
        <w:t>Pzp</w:t>
      </w:r>
      <w:proofErr w:type="spellEnd"/>
      <w:r w:rsidRPr="006E7944">
        <w:rPr>
          <w:rFonts w:ascii="Arial" w:eastAsia="Calibri" w:hAnsi="Arial"/>
        </w:rPr>
        <w:t xml:space="preserve"> - jako określenie minimalnych wymaganych parametrów przedmiotu zamówienia za pomocą podania standardu. Równocześnie Zamawiający dopuszcza możliwość zastosowania innych odpowiedników </w:t>
      </w:r>
      <w:r w:rsidRPr="006E7944">
        <w:rPr>
          <w:rFonts w:ascii="Arial" w:eastAsia="Calibri" w:hAnsi="Arial"/>
        </w:rPr>
        <w:lastRenderedPageBreak/>
        <w:t>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07FA78" w14:textId="6D2EC1A4" w:rsidR="00F468BE" w:rsidRPr="006E7944" w:rsidRDefault="00FA75F3" w:rsidP="006E7944">
      <w:pPr>
        <w:pStyle w:val="Akapitzlist"/>
        <w:numPr>
          <w:ilvl w:val="0"/>
          <w:numId w:val="3"/>
        </w:numPr>
        <w:spacing w:after="0"/>
        <w:ind w:left="714" w:hanging="357"/>
        <w:jc w:val="both"/>
        <w:rPr>
          <w:rFonts w:ascii="Arial" w:hAnsi="Arial"/>
        </w:rPr>
      </w:pPr>
      <w:r w:rsidRPr="006E7944">
        <w:rPr>
          <w:rFonts w:ascii="Arial" w:eastAsia="Calibri"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6E7944">
        <w:rPr>
          <w:rFonts w:ascii="Arial" w:eastAsia="Calibri" w:hAnsi="Arial"/>
        </w:rPr>
        <w:t>Pzp</w:t>
      </w:r>
      <w:proofErr w:type="spellEnd"/>
      <w:r w:rsidRPr="006E7944">
        <w:rPr>
          <w:rFonts w:ascii="Arial" w:eastAsia="Calibri"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0DEF2578"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006E7944">
        <w:rPr>
          <w:rFonts w:ascii="Arial" w:eastAsia="Times New Roman" w:hAnsi="Arial"/>
          <w:b/>
          <w:sz w:val="22"/>
          <w:szCs w:val="22"/>
          <w:lang w:bidi="ar-SA"/>
        </w:rPr>
        <w:t>24</w:t>
      </w:r>
      <w:r w:rsidRPr="00FA75F3">
        <w:rPr>
          <w:rFonts w:ascii="Arial" w:eastAsia="Times New Roman" w:hAnsi="Arial"/>
          <w:b/>
          <w:sz w:val="22"/>
          <w:szCs w:val="22"/>
          <w:lang w:bidi="ar-SA"/>
        </w:rPr>
        <w:t xml:space="preserve"> miesięcy </w:t>
      </w:r>
      <w:r w:rsidRPr="00FA75F3">
        <w:rPr>
          <w:rFonts w:ascii="Arial" w:eastAsia="Times New Roman" w:hAnsi="Arial"/>
          <w:sz w:val="22"/>
          <w:szCs w:val="22"/>
          <w:lang w:bidi="ar-SA"/>
        </w:rPr>
        <w:t>od daty podpisania umowy</w:t>
      </w:r>
      <w:r w:rsidR="00120661">
        <w:rPr>
          <w:rFonts w:ascii="Arial" w:eastAsia="Times New Roman" w:hAnsi="Arial"/>
          <w:sz w:val="22"/>
          <w:szCs w:val="22"/>
          <w:lang w:bidi="ar-SA"/>
        </w:rPr>
        <w:t>.</w:t>
      </w:r>
    </w:p>
    <w:p w14:paraId="14D25968"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30DE497A" w14:textId="77777777" w:rsidR="00FA75F3" w:rsidRPr="00FA75F3" w:rsidRDefault="00FA75F3" w:rsidP="000B35C5">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FA75F3">
        <w:rPr>
          <w:rFonts w:ascii="Arial" w:eastAsia="Arial" w:hAnsi="Arial"/>
          <w:bCs/>
          <w:sz w:val="22"/>
          <w:szCs w:val="22"/>
        </w:rPr>
        <w:t xml:space="preserve">O udzielenie zamówienia mogą wziąć udział Wykonawcy, którzy spełniają warunki określone w art. 57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xml:space="preserve"> oraz art. 112 ust. 2 ustawy </w:t>
      </w:r>
      <w:proofErr w:type="spellStart"/>
      <w:r w:rsidRPr="00FA75F3">
        <w:rPr>
          <w:rFonts w:ascii="Arial" w:eastAsia="Arial" w:hAnsi="Arial"/>
          <w:bCs/>
          <w:sz w:val="22"/>
          <w:szCs w:val="22"/>
        </w:rPr>
        <w:t>Pzp</w:t>
      </w:r>
      <w:proofErr w:type="spellEnd"/>
      <w:r w:rsidRPr="00FA75F3">
        <w:rPr>
          <w:rFonts w:ascii="Arial" w:eastAsia="Arial" w:hAnsi="Arial"/>
          <w:bCs/>
          <w:sz w:val="22"/>
          <w:szCs w:val="22"/>
        </w:rPr>
        <w:t>, tj.:</w:t>
      </w:r>
    </w:p>
    <w:p w14:paraId="5AB5933A"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nie podlegają wykluczeniu</w:t>
      </w:r>
    </w:p>
    <w:p w14:paraId="02DE03F9"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spełniają warunki udziału w postępowaniu, dotyczące:</w:t>
      </w:r>
    </w:p>
    <w:p w14:paraId="1A4B0A27"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do występowania w obrocie gospodarczym</w:t>
      </w:r>
    </w:p>
    <w:p w14:paraId="4BD1317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33639506" w14:textId="2D37168D" w:rsidR="00FA75F3" w:rsidRPr="00FA75F3" w:rsidRDefault="00FA75F3" w:rsidP="000B35C5">
      <w:pPr>
        <w:widowControl/>
        <w:numPr>
          <w:ilvl w:val="0"/>
          <w:numId w:val="8"/>
        </w:numPr>
        <w:suppressAutoHyphens w:val="0"/>
        <w:autoSpaceDN/>
        <w:spacing w:line="276" w:lineRule="auto"/>
        <w:contextualSpacing/>
        <w:jc w:val="both"/>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uprawnień do prowadzenia określonej działalności gospodarczej lub zawodowej, </w:t>
      </w:r>
      <w:r w:rsidRPr="00FA75F3">
        <w:rPr>
          <w:rFonts w:ascii="Arial" w:eastAsia="Times New Roman" w:hAnsi="Arial" w:cs="Times New Roman"/>
          <w:bCs/>
          <w:sz w:val="22"/>
          <w:szCs w:val="22"/>
          <w:lang w:bidi="ar-SA"/>
        </w:rPr>
        <w:t>o ile wynika to z odrębnych przepisów</w:t>
      </w:r>
      <w:bookmarkStart w:id="1" w:name="_Hlk126140889"/>
      <w:r w:rsidR="006E7944" w:rsidRPr="006E7944">
        <w:rPr>
          <w:rFonts w:ascii="Arial" w:hAnsi="Arial"/>
          <w:b/>
          <w:sz w:val="22"/>
          <w:szCs w:val="22"/>
        </w:rPr>
        <w:t xml:space="preserve"> </w:t>
      </w:r>
      <w:r w:rsidR="006E7944">
        <w:rPr>
          <w:rFonts w:ascii="Arial" w:hAnsi="Arial"/>
          <w:b/>
          <w:sz w:val="22"/>
          <w:szCs w:val="22"/>
        </w:rPr>
        <w:t xml:space="preserve">- </w:t>
      </w:r>
      <w:r w:rsidR="006E7944" w:rsidRPr="006E7944">
        <w:rPr>
          <w:rFonts w:ascii="Arial" w:eastAsia="Times New Roman" w:hAnsi="Arial" w:cs="Times New Roman"/>
          <w:b/>
          <w:bCs/>
          <w:sz w:val="22"/>
          <w:szCs w:val="22"/>
          <w:lang w:bidi="ar-SA"/>
        </w:rPr>
        <w:t>Zamawiający wymaga, by Wykonawca posiadał ważną koncesję Głównego Inspektora Farmaceutycznego na prowadzenie hurtowni farmaceutycznej (o ile dotyczy danego Wykonawcy),</w:t>
      </w:r>
      <w:bookmarkEnd w:id="1"/>
    </w:p>
    <w:p w14:paraId="0E58C526"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cs="Times New Roman"/>
          <w:bCs/>
          <w:sz w:val="22"/>
          <w:szCs w:val="22"/>
          <w:lang w:bidi="ar-SA"/>
        </w:rPr>
        <w:t>sytuacji ekonomicznej lub finansowej</w:t>
      </w:r>
    </w:p>
    <w:p w14:paraId="7E8FFE9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75270B78"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zdolności technicznej lub zawodowej </w:t>
      </w:r>
    </w:p>
    <w:p w14:paraId="75EFFD57" w14:textId="77777777" w:rsidR="00FA75F3" w:rsidRPr="00FA75F3" w:rsidRDefault="00FA75F3" w:rsidP="00FA75F3">
      <w:pPr>
        <w:spacing w:line="276" w:lineRule="auto"/>
        <w:ind w:firstLine="720"/>
        <w:rPr>
          <w:rFonts w:ascii="Arial" w:eastAsia="Arial" w:hAnsi="Arial"/>
          <w:sz w:val="22"/>
          <w:szCs w:val="22"/>
        </w:rPr>
      </w:pPr>
      <w:r w:rsidRPr="00FA75F3">
        <w:rPr>
          <w:rFonts w:ascii="Arial" w:hAnsi="Arial"/>
          <w:sz w:val="22"/>
          <w:szCs w:val="22"/>
        </w:rPr>
        <w:t xml:space="preserve">Zamawiający nie ustala szczegółowego warunku udziału w postępowaniu. </w:t>
      </w:r>
    </w:p>
    <w:p w14:paraId="12D6F176" w14:textId="77777777" w:rsidR="00FA75F3" w:rsidRPr="00FA75F3" w:rsidRDefault="00FA75F3" w:rsidP="000B35C5">
      <w:pPr>
        <w:numPr>
          <w:ilvl w:val="0"/>
          <w:numId w:val="6"/>
        </w:numPr>
        <w:spacing w:line="276" w:lineRule="auto"/>
        <w:ind w:left="284" w:hanging="284"/>
        <w:jc w:val="both"/>
        <w:rPr>
          <w:rFonts w:ascii="Arial" w:hAnsi="Arial"/>
          <w:sz w:val="22"/>
          <w:szCs w:val="22"/>
        </w:rPr>
      </w:pPr>
      <w:r w:rsidRPr="00FA75F3">
        <w:rPr>
          <w:rFonts w:ascii="Arial" w:hAnsi="Arial"/>
          <w:sz w:val="22"/>
          <w:szCs w:val="22"/>
        </w:rPr>
        <w:t xml:space="preserve">Z postępowania o udzielenie zamówienia Zamawiający wykluczy Wykonawcę: </w:t>
      </w:r>
    </w:p>
    <w:p w14:paraId="5AFA0346"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1)</w:t>
      </w:r>
      <w:r w:rsidRPr="00FA75F3">
        <w:rPr>
          <w:rFonts w:ascii="Arial" w:hAnsi="Arial"/>
          <w:sz w:val="22"/>
          <w:szCs w:val="22"/>
        </w:rPr>
        <w:tab/>
        <w:t xml:space="preserve">będącego osobą fizyczną, którego prawomocnie skazano za przestępstwo: </w:t>
      </w:r>
    </w:p>
    <w:p w14:paraId="445C723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a) </w:t>
      </w:r>
      <w:r w:rsidRPr="00FA75F3">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99777E3" w14:textId="77777777" w:rsidR="00FA75F3" w:rsidRPr="00FA75F3" w:rsidRDefault="00FA75F3" w:rsidP="00FA75F3">
      <w:pPr>
        <w:spacing w:line="276" w:lineRule="auto"/>
        <w:ind w:leftChars="100" w:left="715" w:hangingChars="216" w:hanging="475"/>
        <w:jc w:val="both"/>
        <w:rPr>
          <w:rFonts w:ascii="Arial" w:hAnsi="Arial"/>
          <w:sz w:val="22"/>
          <w:szCs w:val="22"/>
        </w:rPr>
      </w:pPr>
      <w:r w:rsidRPr="00FA75F3">
        <w:rPr>
          <w:rFonts w:ascii="Arial" w:hAnsi="Arial"/>
          <w:sz w:val="22"/>
          <w:szCs w:val="22"/>
        </w:rPr>
        <w:t xml:space="preserve">b) </w:t>
      </w:r>
      <w:r w:rsidRPr="00FA75F3">
        <w:rPr>
          <w:rFonts w:ascii="Arial" w:hAnsi="Arial"/>
          <w:sz w:val="22"/>
          <w:szCs w:val="22"/>
        </w:rPr>
        <w:tab/>
        <w:t xml:space="preserve">handlu ludźmi, o którym mowa w art. 189a Kodeksu karnego, </w:t>
      </w:r>
    </w:p>
    <w:p w14:paraId="32DEFE42"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c) </w:t>
      </w:r>
      <w:r w:rsidRPr="00FA75F3">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FA75F3">
        <w:rPr>
          <w:rFonts w:ascii="Arial" w:hAnsi="Arial"/>
          <w:sz w:val="22"/>
          <w:szCs w:val="22"/>
        </w:rPr>
        <w:t>późn</w:t>
      </w:r>
      <w:proofErr w:type="spellEnd"/>
      <w:r w:rsidRPr="00FA75F3">
        <w:rPr>
          <w:rFonts w:ascii="Arial" w:hAnsi="Arial"/>
          <w:sz w:val="22"/>
          <w:szCs w:val="22"/>
        </w:rPr>
        <w:t xml:space="preserve">. zm.), </w:t>
      </w:r>
    </w:p>
    <w:p w14:paraId="2FCCE5B2"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d) </w:t>
      </w:r>
      <w:r w:rsidRPr="00FA75F3">
        <w:rPr>
          <w:rFonts w:ascii="Arial" w:hAnsi="Arial"/>
          <w:sz w:val="22"/>
          <w:szCs w:val="22"/>
        </w:rPr>
        <w:tab/>
        <w:t xml:space="preserve">finansowania przestępstwa o charakterze terrorystycznym, o którym mowa w art. 165a Kodeksu karnego, lub przestępstwo udaremniania lub utrudniania stwierdzenia przestępnego pochodzenia </w:t>
      </w:r>
      <w:r w:rsidRPr="00FA75F3">
        <w:rPr>
          <w:rFonts w:ascii="Arial" w:hAnsi="Arial"/>
          <w:sz w:val="22"/>
          <w:szCs w:val="22"/>
        </w:rPr>
        <w:lastRenderedPageBreak/>
        <w:t xml:space="preserve">pieniędzy lub ukrywania ich pochodzenia, o którym mowa w art. 299 Kodeksu karnego, </w:t>
      </w:r>
    </w:p>
    <w:p w14:paraId="6294AE96"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e) </w:t>
      </w:r>
      <w:r w:rsidRPr="00FA75F3">
        <w:rPr>
          <w:rFonts w:ascii="Arial" w:hAnsi="Arial"/>
          <w:sz w:val="22"/>
          <w:szCs w:val="22"/>
        </w:rPr>
        <w:tab/>
        <w:t xml:space="preserve">o charakterze terrorystycznym, o którym mowa w art. 115 § 20 Kodeksu karnego, lub mające na celu popełnienie tego przestępstwa, </w:t>
      </w:r>
    </w:p>
    <w:p w14:paraId="7CFA90E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f) </w:t>
      </w:r>
      <w:r w:rsidRPr="00FA75F3">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396A52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g) </w:t>
      </w:r>
      <w:r w:rsidRPr="00FA75F3">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4B5124"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h) </w:t>
      </w:r>
      <w:r w:rsidRPr="00FA75F3">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74A8D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2) </w:t>
      </w:r>
      <w:r w:rsidRPr="00FA75F3">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7E4D5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3) </w:t>
      </w:r>
      <w:r w:rsidRPr="00FA75F3">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6A11DF"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4) </w:t>
      </w:r>
      <w:r w:rsidRPr="00FA75F3">
        <w:rPr>
          <w:rFonts w:ascii="Arial" w:hAnsi="Arial"/>
          <w:sz w:val="22"/>
          <w:szCs w:val="22"/>
        </w:rPr>
        <w:tab/>
        <w:t xml:space="preserve">wobec którego prawomocnie orzeczono zakaz ubiegania się o zamówienia publiczne; </w:t>
      </w:r>
    </w:p>
    <w:p w14:paraId="673C56E0"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5)</w:t>
      </w:r>
      <w:r w:rsidRPr="00FA75F3">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DDB86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6) </w:t>
      </w:r>
      <w:r w:rsidRPr="00FA75F3">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4F8FA6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7)</w:t>
      </w:r>
      <w:r w:rsidRPr="00FA75F3">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FA75F3">
        <w:rPr>
          <w:rFonts w:ascii="Arial" w:hAnsi="Arial"/>
          <w:sz w:val="22"/>
          <w:szCs w:val="22"/>
        </w:rPr>
        <w:t>późn</w:t>
      </w:r>
      <w:proofErr w:type="spellEnd"/>
      <w:r w:rsidRPr="00FA75F3">
        <w:rPr>
          <w:rFonts w:ascii="Arial" w:hAnsi="Arial"/>
          <w:sz w:val="22"/>
          <w:szCs w:val="22"/>
        </w:rPr>
        <w:t xml:space="preserve">. zm.), tj.: </w:t>
      </w:r>
    </w:p>
    <w:p w14:paraId="7EAAFBDC"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8D1AD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FA75F3">
        <w:rPr>
          <w:rFonts w:ascii="Arial" w:hAnsi="Arial"/>
          <w:sz w:val="22"/>
          <w:szCs w:val="22"/>
        </w:rPr>
        <w:t>późn</w:t>
      </w:r>
      <w:proofErr w:type="spellEnd"/>
      <w:r w:rsidRPr="00FA75F3">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4B5D95"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c)</w:t>
      </w:r>
      <w:r w:rsidRPr="00FA75F3">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FA75F3">
        <w:rPr>
          <w:rFonts w:ascii="Arial" w:hAnsi="Arial"/>
          <w:sz w:val="22"/>
          <w:szCs w:val="22"/>
        </w:rPr>
        <w:t>późn</w:t>
      </w:r>
      <w:proofErr w:type="spellEnd"/>
      <w:r w:rsidRPr="00FA75F3">
        <w:rPr>
          <w:rFonts w:ascii="Arial" w:hAnsi="Arial"/>
          <w:sz w:val="22"/>
          <w:szCs w:val="22"/>
        </w:rPr>
        <w:t xml:space="preserve">. zm.), jest podmiot wymieniony w wykazach określonych w rozporządzeniu 765/2006 i rozporządzeniu 269/2014 albo wpisany na </w:t>
      </w:r>
      <w:r w:rsidRPr="00FA75F3">
        <w:rPr>
          <w:rFonts w:ascii="Arial" w:hAnsi="Arial"/>
          <w:sz w:val="22"/>
          <w:szCs w:val="22"/>
        </w:rPr>
        <w:lastRenderedPageBreak/>
        <w:t xml:space="preserve">listę lub będący taką jednostką dominującą od dnia 24 lutego 2022 r., o ile został wpisany na listę na podstawie decyzji w sprawie wpisu na listę rozstrzygającej o zastosowaniu środka, o którym mowa w art. 1 pkt 3 ww. ustawy. </w:t>
      </w:r>
    </w:p>
    <w:p w14:paraId="2651EECE"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8)</w:t>
      </w:r>
      <w:r w:rsidRPr="00FA75F3">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FA75F3">
        <w:rPr>
          <w:rFonts w:ascii="Arial" w:hAnsi="Arial"/>
          <w:sz w:val="22"/>
          <w:szCs w:val="22"/>
        </w:rPr>
        <w:t>Dz.Urz</w:t>
      </w:r>
      <w:proofErr w:type="spellEnd"/>
      <w:r w:rsidRPr="00FA75F3">
        <w:rPr>
          <w:rFonts w:ascii="Arial" w:hAnsi="Arial"/>
          <w:sz w:val="22"/>
          <w:szCs w:val="22"/>
        </w:rPr>
        <w:t>. UE nr L 111 z 8.04.2022 r.)</w:t>
      </w:r>
    </w:p>
    <w:p w14:paraId="30431354"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obywateli rosyjskich lub osób fizycznych lub prawnych, podmiotów lub organów z siedzibą w Rosji; </w:t>
      </w:r>
    </w:p>
    <w:p w14:paraId="184943BA"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DB7F19D" w14:textId="77777777" w:rsidR="00FA75F3" w:rsidRPr="00FA75F3" w:rsidRDefault="00FA75F3" w:rsidP="00FA75F3">
      <w:pPr>
        <w:spacing w:line="276" w:lineRule="auto"/>
        <w:ind w:leftChars="100" w:left="717" w:hangingChars="217" w:hanging="477"/>
        <w:jc w:val="both"/>
        <w:rPr>
          <w:rFonts w:ascii="Arial" w:eastAsia="Arial" w:hAnsi="Arial"/>
          <w:sz w:val="22"/>
          <w:szCs w:val="22"/>
        </w:rPr>
      </w:pPr>
      <w:r w:rsidRPr="00FA75F3">
        <w:rPr>
          <w:rFonts w:ascii="Arial" w:hAnsi="Arial"/>
          <w:sz w:val="22"/>
          <w:szCs w:val="22"/>
        </w:rPr>
        <w:t>c)</w:t>
      </w:r>
      <w:r w:rsidRPr="00FA75F3">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A919B14" w14:textId="107E6D16" w:rsidR="00F468BE" w:rsidRPr="00B20CFA" w:rsidRDefault="00FA75F3" w:rsidP="000B35C5">
      <w:pPr>
        <w:widowControl/>
        <w:numPr>
          <w:ilvl w:val="0"/>
          <w:numId w:val="6"/>
        </w:numPr>
        <w:spacing w:line="276" w:lineRule="auto"/>
        <w:ind w:left="426" w:hanging="568"/>
        <w:jc w:val="both"/>
        <w:rPr>
          <w:rFonts w:ascii="Arial" w:eastAsia="Arial" w:hAnsi="Arial" w:cs="Times New Roman"/>
          <w:sz w:val="22"/>
          <w:szCs w:val="22"/>
          <w:u w:val="single"/>
          <w:lang w:bidi="ar-SA"/>
        </w:rPr>
      </w:pPr>
      <w:r w:rsidRPr="00FA75F3">
        <w:rPr>
          <w:rFonts w:ascii="Arial" w:eastAsia="Arial" w:hAnsi="Arial"/>
          <w:sz w:val="22"/>
          <w:szCs w:val="22"/>
          <w:lang w:bidi="ar-SA"/>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77777777" w:rsidR="00F468BE" w:rsidRDefault="0008093E">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80C57AB" w14:textId="77777777" w:rsidR="00F468BE" w:rsidRDefault="0008093E" w:rsidP="000B35C5">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C8C06F2"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2F36B3A" w14:textId="77777777" w:rsidR="00F468BE" w:rsidRDefault="0008093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F65468A" w14:textId="77777777" w:rsidR="00F468BE" w:rsidRDefault="00F468BE">
      <w:pPr>
        <w:widowControl/>
        <w:suppressAutoHyphens w:val="0"/>
        <w:autoSpaceDN/>
        <w:spacing w:line="276" w:lineRule="auto"/>
        <w:jc w:val="both"/>
        <w:textAlignment w:val="auto"/>
        <w:rPr>
          <w:rFonts w:ascii="Arial" w:hAnsi="Arial"/>
          <w:sz w:val="10"/>
          <w:szCs w:val="10"/>
        </w:rPr>
      </w:pPr>
    </w:p>
    <w:p w14:paraId="1B501E5C" w14:textId="77777777" w:rsidR="00F468BE" w:rsidRDefault="0008093E" w:rsidP="000B35C5">
      <w:pPr>
        <w:widowControl/>
        <w:numPr>
          <w:ilvl w:val="0"/>
          <w:numId w:val="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6BA97D92" w14:textId="77777777" w:rsidR="00F468BE" w:rsidRDefault="00F468BE">
      <w:pPr>
        <w:widowControl/>
        <w:suppressAutoHyphens w:val="0"/>
        <w:autoSpaceDN/>
        <w:spacing w:line="276" w:lineRule="auto"/>
        <w:jc w:val="both"/>
        <w:textAlignment w:val="auto"/>
        <w:rPr>
          <w:rFonts w:ascii="Arial" w:eastAsia="Arial" w:hAnsi="Arial"/>
          <w:sz w:val="10"/>
          <w:szCs w:val="10"/>
        </w:rPr>
      </w:pPr>
    </w:p>
    <w:p w14:paraId="6043352F"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0D5C42B0" w14:textId="77777777" w:rsidR="00F468BE" w:rsidRDefault="00F468BE">
      <w:pPr>
        <w:widowControl/>
        <w:suppressAutoHyphens w:val="0"/>
        <w:autoSpaceDN/>
        <w:spacing w:line="276" w:lineRule="auto"/>
        <w:jc w:val="both"/>
        <w:textAlignment w:val="auto"/>
        <w:rPr>
          <w:rFonts w:ascii="Arial" w:hAnsi="Arial"/>
          <w:sz w:val="10"/>
          <w:szCs w:val="10"/>
        </w:rPr>
      </w:pPr>
    </w:p>
    <w:p w14:paraId="27772205"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w:t>
      </w:r>
      <w:r>
        <w:rPr>
          <w:rFonts w:ascii="Arial" w:eastAsia="Arial" w:hAnsi="Arial"/>
          <w:sz w:val="22"/>
          <w:szCs w:val="22"/>
        </w:rPr>
        <w:lastRenderedPageBreak/>
        <w:t xml:space="preserve">odpowiednio przez osobę (osoby) upoważnioną (upoważnione) do reprezentowania Wykonawcy stanowiące </w:t>
      </w:r>
      <w:r>
        <w:rPr>
          <w:rFonts w:ascii="Arial" w:eastAsia="Arial" w:hAnsi="Arial"/>
          <w:b/>
          <w:sz w:val="22"/>
          <w:szCs w:val="22"/>
        </w:rPr>
        <w:t>Załącznik nr 5 do Specyfikacji.</w:t>
      </w:r>
    </w:p>
    <w:p w14:paraId="2060E99E" w14:textId="77777777" w:rsidR="00F468BE" w:rsidRDefault="0008093E" w:rsidP="000B35C5">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F1708" w14:textId="77777777" w:rsidR="00F468BE" w:rsidRDefault="000809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F53766F" w14:textId="77777777" w:rsidR="00F468BE" w:rsidRDefault="000809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FF342B6"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22531769"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8B5E212" w14:textId="77777777" w:rsidR="00F468BE" w:rsidRDefault="0008093E">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561782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74C0600" w14:textId="77777777" w:rsidR="00F468BE" w:rsidRDefault="00F468BE">
      <w:pPr>
        <w:widowControl/>
        <w:suppressAutoHyphens w:val="0"/>
        <w:autoSpaceDN/>
        <w:spacing w:line="276" w:lineRule="auto"/>
        <w:jc w:val="both"/>
        <w:textAlignment w:val="auto"/>
        <w:rPr>
          <w:rFonts w:ascii="Arial" w:hAnsi="Arial"/>
          <w:sz w:val="10"/>
          <w:szCs w:val="10"/>
          <w:highlight w:val="yellow"/>
        </w:rPr>
      </w:pPr>
    </w:p>
    <w:p w14:paraId="6A8F1BEB"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0F2EF21F" w14:textId="77777777" w:rsidR="00F468BE" w:rsidRDefault="00F468BE">
      <w:pPr>
        <w:widowControl/>
        <w:suppressAutoHyphens w:val="0"/>
        <w:autoSpaceDN/>
        <w:spacing w:line="276" w:lineRule="auto"/>
        <w:ind w:left="720"/>
        <w:jc w:val="both"/>
        <w:textAlignment w:val="auto"/>
        <w:rPr>
          <w:rFonts w:ascii="Arial" w:eastAsia="Cambria" w:hAnsi="Arial"/>
          <w:sz w:val="10"/>
          <w:szCs w:val="10"/>
        </w:rPr>
      </w:pPr>
    </w:p>
    <w:p w14:paraId="170B4A62"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27315125"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2A02AD1E"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3B825F9"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A95A5A4"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6 ustawy PZP, </w:t>
      </w:r>
    </w:p>
    <w:p w14:paraId="2A003270" w14:textId="77777777" w:rsidR="00F468BE" w:rsidRDefault="0008093E">
      <w:pPr>
        <w:spacing w:line="276" w:lineRule="auto"/>
        <w:ind w:left="1080"/>
        <w:jc w:val="both"/>
        <w:rPr>
          <w:rFonts w:ascii="Arial" w:hAnsi="Arial"/>
          <w:b/>
          <w:sz w:val="22"/>
          <w:szCs w:val="22"/>
          <w:u w:val="single"/>
        </w:rPr>
      </w:pPr>
      <w:r>
        <w:rPr>
          <w:rFonts w:ascii="Arial" w:hAnsi="Arial"/>
          <w:sz w:val="22"/>
          <w:szCs w:val="22"/>
          <w:u w:val="single"/>
        </w:rPr>
        <w:lastRenderedPageBreak/>
        <w:t xml:space="preserve">Przedmiotowe oświadczenia należy złożyć na formularzu, którego wzór stanowi </w:t>
      </w:r>
      <w:r>
        <w:rPr>
          <w:rFonts w:ascii="Arial" w:hAnsi="Arial"/>
          <w:b/>
          <w:sz w:val="22"/>
          <w:szCs w:val="22"/>
          <w:u w:val="single"/>
        </w:rPr>
        <w:t>załącznik nr 6 do Specyfikacji.</w:t>
      </w:r>
    </w:p>
    <w:p w14:paraId="649BAC75" w14:textId="77777777" w:rsidR="00F468BE" w:rsidRDefault="00F468BE">
      <w:pPr>
        <w:spacing w:line="276" w:lineRule="auto"/>
        <w:ind w:left="1080"/>
        <w:jc w:val="both"/>
        <w:rPr>
          <w:rFonts w:ascii="Arial" w:hAnsi="Arial"/>
          <w:b/>
          <w:sz w:val="10"/>
          <w:szCs w:val="10"/>
          <w:u w:val="single"/>
        </w:rPr>
      </w:pPr>
    </w:p>
    <w:p w14:paraId="4333E011" w14:textId="77777777" w:rsidR="00F468BE" w:rsidRDefault="0008093E" w:rsidP="000B35C5">
      <w:pPr>
        <w:pStyle w:val="Akapitzlist"/>
        <w:numPr>
          <w:ilvl w:val="0"/>
          <w:numId w:val="11"/>
        </w:numPr>
        <w:suppressAutoHyphens w:val="0"/>
        <w:autoSpaceDN/>
        <w:contextualSpacing/>
        <w:jc w:val="both"/>
        <w:textAlignment w:val="auto"/>
        <w:rPr>
          <w:rFonts w:ascii="Calibri Light" w:hAnsi="Calibri Light" w:cs="Calibri Light"/>
        </w:rPr>
      </w:pPr>
      <w:r>
        <w:rPr>
          <w:rFonts w:ascii="Arial" w:hAnsi="Arial"/>
          <w:b/>
        </w:rPr>
        <w:t>oświadczenia wykonawcy, w zakresie art. 108 ust. 1 pkt 5 ustawy PZP</w:t>
      </w:r>
      <w:r>
        <w:rPr>
          <w:rFonts w:ascii="Arial" w:hAnsi="Aria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bCs/>
        </w:rPr>
        <w:t>wzór oświadczenia stanowi</w:t>
      </w:r>
      <w:r>
        <w:rPr>
          <w:rFonts w:ascii="Arial" w:hAnsi="Arial"/>
          <w:b/>
        </w:rPr>
        <w:t xml:space="preserve"> załącznik nr 7 do Specyfikacji.</w:t>
      </w:r>
    </w:p>
    <w:p w14:paraId="5A4887F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2B959608"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4A96F53"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3208265"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1371BDB" w14:textId="77777777" w:rsidR="00F468BE" w:rsidRDefault="000809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AD40413" w14:textId="1C69B4E0" w:rsidR="00F468BE" w:rsidRPr="00B20CFA"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2"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2"/>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0D2B1F46" w14:textId="77777777" w:rsidR="00B20CFA" w:rsidRPr="00F62EBB" w:rsidRDefault="00B20CFA" w:rsidP="000B35C5">
      <w:pPr>
        <w:widowControl/>
        <w:numPr>
          <w:ilvl w:val="0"/>
          <w:numId w:val="1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bidi="ar-SA"/>
        </w:rPr>
      </w:pPr>
      <w:r w:rsidRPr="00F62EBB">
        <w:rPr>
          <w:rFonts w:ascii="Arial" w:eastAsia="CIDFont+F6" w:hAnsi="Arial"/>
          <w:sz w:val="22"/>
          <w:szCs w:val="22"/>
          <w:lang w:eastAsia="pl-PL" w:bidi="ar-SA"/>
        </w:rPr>
        <w:t xml:space="preserve">Na potwierdzenie, że oferowane dostawy spełniają określone przez Zamawiającego wymagania oraz cechy, </w:t>
      </w:r>
      <w:r w:rsidRPr="00F62EBB">
        <w:rPr>
          <w:rFonts w:ascii="Arial" w:eastAsia="CIDFont+F6" w:hAnsi="Arial"/>
          <w:b/>
          <w:sz w:val="22"/>
          <w:szCs w:val="22"/>
          <w:lang w:eastAsia="pl-PL" w:bidi="ar-SA"/>
        </w:rPr>
        <w:t>Zamawiający wymaga złożenia wraz z ofertą</w:t>
      </w:r>
      <w:r w:rsidRPr="00F62EBB">
        <w:rPr>
          <w:rFonts w:ascii="Arial" w:eastAsia="CIDFont+F6" w:hAnsi="Arial"/>
          <w:sz w:val="22"/>
          <w:szCs w:val="22"/>
          <w:lang w:eastAsia="pl-PL" w:bidi="ar-SA"/>
        </w:rPr>
        <w:t xml:space="preserve"> przedmiotowych środków dowodowych:</w:t>
      </w:r>
      <w:bookmarkStart w:id="3" w:name="_Hlk120531378"/>
    </w:p>
    <w:p w14:paraId="6450B6E1" w14:textId="77777777" w:rsidR="006E7944" w:rsidRDefault="00B20CFA" w:rsidP="006E7944">
      <w:pPr>
        <w:widowControl/>
        <w:suppressAutoHyphens w:val="0"/>
        <w:autoSpaceDE w:val="0"/>
        <w:adjustRightInd w:val="0"/>
        <w:spacing w:line="276" w:lineRule="auto"/>
        <w:ind w:left="284"/>
        <w:jc w:val="both"/>
        <w:textAlignment w:val="auto"/>
        <w:rPr>
          <w:rFonts w:ascii="Arial" w:eastAsia="Times New Roman" w:hAnsi="Arial" w:cs="Times New Roman"/>
          <w:color w:val="000000"/>
          <w:sz w:val="22"/>
          <w:szCs w:val="22"/>
          <w:lang w:bidi="ar-SA"/>
        </w:rPr>
      </w:pPr>
      <w:bookmarkStart w:id="4" w:name="_Hlk133218617"/>
      <w:bookmarkStart w:id="5" w:name="_Hlk142036667"/>
      <w:bookmarkEnd w:id="3"/>
      <w:r w:rsidRPr="00F62EBB">
        <w:rPr>
          <w:rFonts w:ascii="Arial" w:eastAsia="Times New Roman" w:hAnsi="Arial" w:cs="Times New Roman"/>
          <w:color w:val="000000"/>
          <w:sz w:val="22"/>
          <w:szCs w:val="22"/>
          <w:lang w:bidi="ar-SA"/>
        </w:rPr>
        <w:lastRenderedPageBreak/>
        <w:t xml:space="preserve">- Oświadczenie Wykonawcy, </w:t>
      </w:r>
      <w:bookmarkStart w:id="6" w:name="_Hlk131670665"/>
      <w:bookmarkEnd w:id="4"/>
      <w:r w:rsidR="006E7944">
        <w:rPr>
          <w:rFonts w:ascii="Arial" w:eastAsia="Times New Roman" w:hAnsi="Arial" w:cs="Times New Roman"/>
          <w:color w:val="000000"/>
          <w:sz w:val="22"/>
          <w:szCs w:val="22"/>
          <w:lang w:bidi="ar-SA"/>
        </w:rPr>
        <w:t>że zaoferowany produkt leczniczy jest dopuszczony do obrotu zgodnie z ustawą Prawo farmaceutyczne (tj. Dz. U. z 2019. Poz. 499 ze zm.) wraz z zobowiązaniem się Wykonawcy do okazania dokumentu pozwolenia na wyraźne żądanie Zamawiającego;</w:t>
      </w:r>
    </w:p>
    <w:p w14:paraId="41FB810D" w14:textId="50F595C4" w:rsidR="00B20CFA" w:rsidRDefault="006E7944" w:rsidP="006E7944">
      <w:pPr>
        <w:widowControl/>
        <w:suppressAutoHyphens w:val="0"/>
        <w:autoSpaceDE w:val="0"/>
        <w:adjustRightInd w:val="0"/>
        <w:spacing w:line="276" w:lineRule="auto"/>
        <w:ind w:left="284"/>
        <w:jc w:val="both"/>
        <w:textAlignment w:val="auto"/>
        <w:rPr>
          <w:rFonts w:ascii="Arial" w:hAnsi="Arial"/>
          <w:sz w:val="22"/>
          <w:szCs w:val="22"/>
        </w:rPr>
      </w:pPr>
      <w:r>
        <w:rPr>
          <w:rFonts w:ascii="Arial" w:eastAsia="Times New Roman" w:hAnsi="Arial" w:cs="Times New Roman"/>
          <w:color w:val="000000"/>
          <w:sz w:val="22"/>
          <w:szCs w:val="22"/>
          <w:lang w:bidi="ar-SA"/>
        </w:rPr>
        <w:t xml:space="preserve">- </w:t>
      </w:r>
      <w:r w:rsidR="00B20CFA" w:rsidRPr="00F62EBB">
        <w:rPr>
          <w:rFonts w:ascii="Arial" w:hAnsi="Arial"/>
          <w:sz w:val="22"/>
          <w:szCs w:val="22"/>
        </w:rPr>
        <w:t>Oświadczenie Wykonawcy, że zaoferowany produkt posiada kartę charakterystyki</w:t>
      </w:r>
      <w:r>
        <w:rPr>
          <w:rFonts w:ascii="Arial" w:hAnsi="Arial"/>
          <w:sz w:val="22"/>
          <w:szCs w:val="22"/>
        </w:rPr>
        <w:t xml:space="preserve">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p>
    <w:p w14:paraId="47947657" w14:textId="390AFCE6" w:rsidR="006E7944" w:rsidRDefault="006E7944" w:rsidP="006E7944">
      <w:pPr>
        <w:widowControl/>
        <w:suppressAutoHyphens w:val="0"/>
        <w:autoSpaceDE w:val="0"/>
        <w:adjustRightInd w:val="0"/>
        <w:spacing w:line="276" w:lineRule="auto"/>
        <w:ind w:left="284"/>
        <w:jc w:val="both"/>
        <w:textAlignment w:val="auto"/>
        <w:rPr>
          <w:rFonts w:ascii="Arial" w:hAnsi="Arial"/>
          <w:sz w:val="22"/>
          <w:szCs w:val="22"/>
        </w:rPr>
      </w:pPr>
      <w:r>
        <w:rPr>
          <w:rFonts w:ascii="Arial" w:hAnsi="Arial"/>
          <w:sz w:val="22"/>
          <w:szCs w:val="22"/>
        </w:rPr>
        <w:t>- Oświadczenie Wykonawcy, że posiada aktualny dokument potwierdzający spełnianie normy na zapewnienie zgodności i jakości dostarczo</w:t>
      </w:r>
      <w:r w:rsidR="00BF782F">
        <w:rPr>
          <w:rFonts w:ascii="Arial" w:hAnsi="Arial"/>
          <w:sz w:val="22"/>
          <w:szCs w:val="22"/>
        </w:rPr>
        <w:t>nego gazu w opisie przedmiotu zamówienia;</w:t>
      </w:r>
    </w:p>
    <w:p w14:paraId="40B8DEF1" w14:textId="77777777" w:rsidR="00BF782F" w:rsidRDefault="00BF782F" w:rsidP="006E7944">
      <w:pPr>
        <w:widowControl/>
        <w:suppressAutoHyphens w:val="0"/>
        <w:autoSpaceDE w:val="0"/>
        <w:adjustRightInd w:val="0"/>
        <w:spacing w:line="276" w:lineRule="auto"/>
        <w:ind w:left="284"/>
        <w:jc w:val="both"/>
        <w:textAlignment w:val="auto"/>
        <w:rPr>
          <w:rFonts w:ascii="Arial" w:hAnsi="Arial"/>
          <w:sz w:val="22"/>
          <w:szCs w:val="22"/>
        </w:rPr>
      </w:pPr>
      <w:r>
        <w:rPr>
          <w:rFonts w:ascii="Arial" w:hAnsi="Arial"/>
          <w:sz w:val="22"/>
          <w:szCs w:val="22"/>
        </w:rPr>
        <w:t>- Oświadczenie Wykonawcy, że przekaże kartę specyfikacji produktu potwierdzającą, że oferowany tlen medyczny posiada czystość nie mniejszą niż 99,5%. Atest jakości dla zaproponowanego produktu leczniczego wykonawca będzie dostarczał każdorazowo z dostawą tlenu;</w:t>
      </w:r>
    </w:p>
    <w:p w14:paraId="24137ECD" w14:textId="77777777" w:rsidR="00BF782F" w:rsidRDefault="00BF782F" w:rsidP="006E7944">
      <w:pPr>
        <w:widowControl/>
        <w:suppressAutoHyphens w:val="0"/>
        <w:autoSpaceDE w:val="0"/>
        <w:adjustRightInd w:val="0"/>
        <w:spacing w:line="276" w:lineRule="auto"/>
        <w:ind w:left="284"/>
        <w:jc w:val="both"/>
        <w:textAlignment w:val="auto"/>
        <w:rPr>
          <w:rFonts w:ascii="Arial" w:hAnsi="Arial"/>
          <w:sz w:val="22"/>
          <w:szCs w:val="22"/>
        </w:rPr>
      </w:pPr>
      <w:r>
        <w:rPr>
          <w:rFonts w:ascii="Arial" w:hAnsi="Arial"/>
          <w:sz w:val="22"/>
          <w:szCs w:val="22"/>
        </w:rPr>
        <w:t>- Oświadczenie Wykonawcy, że oferowany zbiornik wraz z osprzętem spełnia wszelkie przewidziane prawem wymogi techniczne, wymogi bezpieczeństwa i normy oraz, że są dopuszczone do obrotu i używania;</w:t>
      </w:r>
    </w:p>
    <w:p w14:paraId="3CBCD9EE" w14:textId="7838CBFD" w:rsidR="00BF782F" w:rsidRDefault="00895224" w:rsidP="00BF782F">
      <w:pPr>
        <w:widowControl/>
        <w:suppressAutoHyphens w:val="0"/>
        <w:autoSpaceDE w:val="0"/>
        <w:adjustRightInd w:val="0"/>
        <w:spacing w:line="276" w:lineRule="auto"/>
        <w:ind w:left="284"/>
        <w:jc w:val="both"/>
        <w:textAlignment w:val="auto"/>
        <w:rPr>
          <w:rFonts w:ascii="Arial" w:hAnsi="Arial"/>
          <w:sz w:val="22"/>
          <w:szCs w:val="22"/>
        </w:rPr>
      </w:pPr>
      <w:r>
        <w:rPr>
          <w:rFonts w:ascii="Arial" w:hAnsi="Arial"/>
          <w:sz w:val="22"/>
          <w:szCs w:val="22"/>
        </w:rPr>
        <w:t xml:space="preserve">- </w:t>
      </w:r>
      <w:r w:rsidR="00BF782F">
        <w:rPr>
          <w:rFonts w:ascii="Arial" w:hAnsi="Arial"/>
          <w:sz w:val="22"/>
          <w:szCs w:val="22"/>
        </w:rPr>
        <w:t xml:space="preserve">Oświadczenie Wykonawcy, że przekaże Zamawiającemu aktualną kompletną instrukcję obsługi nowego zbiornika, schematy instalacji dokumentacji technicznej, paszport techniczny urządzenia, oznakowanie numeryczne poszczególnych zaworów, elementów instalacji zgodnie z instrukcją wraz z dopuszczeniem do eksploatacji oraz przeprowadzi szkolenie personelu Zamawiającego z zakresu obsługi nowego zbiornika; </w:t>
      </w:r>
    </w:p>
    <w:bookmarkEnd w:id="6"/>
    <w:bookmarkEnd w:id="5"/>
    <w:p w14:paraId="6892AAE9" w14:textId="77777777" w:rsidR="00B20CFA" w:rsidRPr="00B20CFA" w:rsidRDefault="00B20CFA" w:rsidP="000B35C5">
      <w:pPr>
        <w:numPr>
          <w:ilvl w:val="0"/>
          <w:numId w:val="12"/>
        </w:numPr>
        <w:autoSpaceDE w:val="0"/>
        <w:adjustRightInd w:val="0"/>
        <w:spacing w:line="276" w:lineRule="auto"/>
        <w:ind w:left="425" w:hanging="425"/>
        <w:jc w:val="both"/>
        <w:rPr>
          <w:rFonts w:ascii="Arial" w:eastAsia="CIDFont+F6" w:hAnsi="Arial"/>
          <w:sz w:val="22"/>
          <w:szCs w:val="22"/>
          <w:lang w:eastAsia="pl-PL"/>
        </w:rPr>
      </w:pPr>
      <w:r w:rsidRPr="00B20CFA">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D6F96DF" w14:textId="581A46CE" w:rsidR="00F468BE" w:rsidRPr="00B20CFA" w:rsidRDefault="00B20CFA" w:rsidP="000B35C5">
      <w:pPr>
        <w:widowControl/>
        <w:numPr>
          <w:ilvl w:val="0"/>
          <w:numId w:val="12"/>
        </w:numPr>
        <w:suppressAutoHyphens w:val="0"/>
        <w:autoSpaceDE w:val="0"/>
        <w:adjustRightInd w:val="0"/>
        <w:spacing w:line="276" w:lineRule="auto"/>
        <w:ind w:left="426" w:hanging="426"/>
        <w:jc w:val="both"/>
        <w:textAlignment w:val="auto"/>
        <w:rPr>
          <w:rFonts w:ascii="Arial" w:eastAsia="CIDFont+F6" w:hAnsi="Arial"/>
          <w:sz w:val="22"/>
          <w:szCs w:val="22"/>
          <w:lang w:eastAsia="pl-PL" w:bidi="ar-SA"/>
        </w:rPr>
      </w:pPr>
      <w:r w:rsidRPr="00B20CFA">
        <w:rPr>
          <w:rFonts w:ascii="Arial" w:eastAsia="CIDFont+F6" w:hAnsi="Arial"/>
          <w:sz w:val="22"/>
          <w:szCs w:val="22"/>
          <w:lang w:eastAsia="pl-PL" w:bidi="ar-SA"/>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6F8C654F" w14:textId="0688EA6E" w:rsidR="00B20CFA" w:rsidRPr="00B20CFA" w:rsidRDefault="00B20CFA" w:rsidP="007D5A7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B20CF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78177158"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ofertowy – załącznik nr 1 do SWZ,</w:t>
      </w:r>
    </w:p>
    <w:p w14:paraId="366441A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asortymentowo-cenowy – załącznik nr 2 do SWZ;</w:t>
      </w:r>
    </w:p>
    <w:p w14:paraId="3F380AF9"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Jednolity Europejski Dokument Zamówienia (JEDZ) - załącznik nr 3 do SWZ;</w:t>
      </w:r>
    </w:p>
    <w:p w14:paraId="6409C1B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p>
    <w:p w14:paraId="68A817EC" w14:textId="62F406E4" w:rsidR="00895224" w:rsidRPr="00895224" w:rsidRDefault="00895224" w:rsidP="00895224">
      <w:pPr>
        <w:widowControl/>
        <w:numPr>
          <w:ilvl w:val="0"/>
          <w:numId w:val="13"/>
        </w:numPr>
        <w:suppressAutoHyphens w:val="0"/>
        <w:autoSpaceDE w:val="0"/>
        <w:adjustRightInd w:val="0"/>
        <w:spacing w:line="276" w:lineRule="auto"/>
        <w:jc w:val="both"/>
        <w:textAlignment w:val="auto"/>
        <w:rPr>
          <w:rFonts w:ascii="Arial" w:eastAsia="Times New Roman" w:hAnsi="Arial" w:cs="Times New Roman"/>
          <w:color w:val="000000"/>
          <w:sz w:val="22"/>
          <w:szCs w:val="22"/>
          <w:lang w:bidi="ar-SA"/>
        </w:rPr>
      </w:pPr>
      <w:r w:rsidRPr="00895224">
        <w:rPr>
          <w:rFonts w:ascii="Arial" w:eastAsia="Times New Roman" w:hAnsi="Arial" w:cs="Times New Roman"/>
          <w:color w:val="000000"/>
          <w:sz w:val="22"/>
          <w:szCs w:val="22"/>
          <w:lang w:bidi="ar-SA"/>
        </w:rPr>
        <w:t>Oświadczenie Wykonawcy, że zaoferowany produkt leczniczy jest dopuszczony do obrotu zgodnie z ustawą Prawo farmaceutyczne (tj. Dz. U. z 2019. Poz. 499 ze zm.) wraz z zobowiązaniem się Wykonawcy do okazania dokumentu pozwolenia na wyraźne żądanie Zamawiającego;</w:t>
      </w:r>
    </w:p>
    <w:p w14:paraId="13AAA083" w14:textId="4E9C64F5" w:rsidR="00895224" w:rsidRPr="00895224" w:rsidRDefault="00895224" w:rsidP="00895224">
      <w:pPr>
        <w:widowControl/>
        <w:numPr>
          <w:ilvl w:val="0"/>
          <w:numId w:val="13"/>
        </w:numPr>
        <w:suppressAutoHyphens w:val="0"/>
        <w:autoSpaceDE w:val="0"/>
        <w:adjustRightInd w:val="0"/>
        <w:spacing w:line="276" w:lineRule="auto"/>
        <w:jc w:val="both"/>
        <w:textAlignment w:val="auto"/>
        <w:rPr>
          <w:rFonts w:ascii="Arial" w:eastAsia="Times New Roman" w:hAnsi="Arial" w:cs="Times New Roman"/>
          <w:color w:val="000000"/>
          <w:sz w:val="22"/>
          <w:szCs w:val="22"/>
          <w:lang w:bidi="ar-SA"/>
        </w:rPr>
      </w:pPr>
      <w:r w:rsidRPr="00895224">
        <w:rPr>
          <w:rFonts w:ascii="Arial" w:eastAsia="Times New Roman" w:hAnsi="Arial" w:cs="Times New Roman"/>
          <w:color w:val="000000"/>
          <w:sz w:val="22"/>
          <w:szCs w:val="22"/>
          <w:lang w:bidi="ar-SA"/>
        </w:rPr>
        <w:t>Oświadczenie Wykonawcy, że zaoferowany produkt posiada kartę charakterystyki produktu leczniczego potwierdzającą wymogi określone przez Zamawiającego w przypadku jeśli preparat jest zarejestrowany jako lek, a ponadto, że Wykonawca jest gotowy w każdej chwili na żądanie Zamawiającego potwierdzić to poprzez przesłanie odpowiedniej dokumentacji;</w:t>
      </w:r>
    </w:p>
    <w:p w14:paraId="13DC8B06" w14:textId="24B6A6EA" w:rsidR="00895224" w:rsidRPr="00895224" w:rsidRDefault="00895224" w:rsidP="00895224">
      <w:pPr>
        <w:widowControl/>
        <w:numPr>
          <w:ilvl w:val="0"/>
          <w:numId w:val="13"/>
        </w:numPr>
        <w:suppressAutoHyphens w:val="0"/>
        <w:autoSpaceDE w:val="0"/>
        <w:adjustRightInd w:val="0"/>
        <w:spacing w:line="276" w:lineRule="auto"/>
        <w:jc w:val="both"/>
        <w:textAlignment w:val="auto"/>
        <w:rPr>
          <w:rFonts w:ascii="Arial" w:eastAsia="Times New Roman" w:hAnsi="Arial" w:cs="Times New Roman"/>
          <w:color w:val="000000"/>
          <w:sz w:val="22"/>
          <w:szCs w:val="22"/>
          <w:lang w:bidi="ar-SA"/>
        </w:rPr>
      </w:pPr>
      <w:r w:rsidRPr="00895224">
        <w:rPr>
          <w:rFonts w:ascii="Arial" w:eastAsia="Times New Roman" w:hAnsi="Arial" w:cs="Times New Roman"/>
          <w:color w:val="000000"/>
          <w:sz w:val="22"/>
          <w:szCs w:val="22"/>
          <w:lang w:bidi="ar-SA"/>
        </w:rPr>
        <w:t>Oświadczenie Wykonawcy, że posiada aktualny dokument potwierdzający spełnianie normy na zapewnienie zgodności i jakości dostarczonego gazu w opisie przedmiotu zamówienia;</w:t>
      </w:r>
    </w:p>
    <w:p w14:paraId="0ECE18F5" w14:textId="1C9E41A6" w:rsidR="00895224" w:rsidRPr="00895224" w:rsidRDefault="00895224" w:rsidP="00895224">
      <w:pPr>
        <w:widowControl/>
        <w:numPr>
          <w:ilvl w:val="0"/>
          <w:numId w:val="13"/>
        </w:numPr>
        <w:suppressAutoHyphens w:val="0"/>
        <w:autoSpaceDE w:val="0"/>
        <w:adjustRightInd w:val="0"/>
        <w:spacing w:line="276" w:lineRule="auto"/>
        <w:jc w:val="both"/>
        <w:textAlignment w:val="auto"/>
        <w:rPr>
          <w:rFonts w:ascii="Arial" w:eastAsia="Times New Roman" w:hAnsi="Arial" w:cs="Times New Roman"/>
          <w:color w:val="000000"/>
          <w:sz w:val="22"/>
          <w:szCs w:val="22"/>
          <w:lang w:bidi="ar-SA"/>
        </w:rPr>
      </w:pPr>
      <w:r w:rsidRPr="00895224">
        <w:rPr>
          <w:rFonts w:ascii="Arial" w:eastAsia="Times New Roman" w:hAnsi="Arial" w:cs="Times New Roman"/>
          <w:color w:val="000000"/>
          <w:sz w:val="22"/>
          <w:szCs w:val="22"/>
          <w:lang w:bidi="ar-SA"/>
        </w:rPr>
        <w:t>Oświadczenie Wykonawcy, że przekaże kartę specyfikacji produktu potwierdzającą, że oferowany tlen medyczny posiada czystość nie mniejszą niż 99,5%. Atest jakości dla zaproponowanego produktu leczniczego wykonawca będzie dostarczał każdorazowo z dostawą tlenu;</w:t>
      </w:r>
    </w:p>
    <w:p w14:paraId="13A03630" w14:textId="583A81D4" w:rsidR="00895224" w:rsidRPr="00895224" w:rsidRDefault="00895224" w:rsidP="00895224">
      <w:pPr>
        <w:widowControl/>
        <w:numPr>
          <w:ilvl w:val="0"/>
          <w:numId w:val="13"/>
        </w:numPr>
        <w:suppressAutoHyphens w:val="0"/>
        <w:autoSpaceDE w:val="0"/>
        <w:adjustRightInd w:val="0"/>
        <w:spacing w:line="276" w:lineRule="auto"/>
        <w:jc w:val="both"/>
        <w:textAlignment w:val="auto"/>
        <w:rPr>
          <w:rFonts w:ascii="Arial" w:eastAsia="Times New Roman" w:hAnsi="Arial" w:cs="Times New Roman"/>
          <w:color w:val="000000"/>
          <w:sz w:val="22"/>
          <w:szCs w:val="22"/>
          <w:lang w:bidi="ar-SA"/>
        </w:rPr>
      </w:pPr>
      <w:r w:rsidRPr="00895224">
        <w:rPr>
          <w:rFonts w:ascii="Arial" w:eastAsia="Times New Roman" w:hAnsi="Arial" w:cs="Times New Roman"/>
          <w:color w:val="000000"/>
          <w:sz w:val="22"/>
          <w:szCs w:val="22"/>
          <w:lang w:bidi="ar-SA"/>
        </w:rPr>
        <w:lastRenderedPageBreak/>
        <w:t>Oświadczenie Wykonawcy, że oferowany zbiornik wraz z osprzętem spełnia wszelkie przewidziane prawem wymogi techniczne, wymogi bezpieczeństwa i normy oraz, że są dopuszczone do obrotu i używania;</w:t>
      </w:r>
    </w:p>
    <w:p w14:paraId="43B721EE" w14:textId="77777777" w:rsidR="00895224" w:rsidRDefault="00895224" w:rsidP="00895224">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895224">
        <w:rPr>
          <w:rFonts w:ascii="Arial" w:eastAsia="Times New Roman" w:hAnsi="Arial" w:cs="Times New Roman"/>
          <w:color w:val="000000"/>
          <w:sz w:val="22"/>
          <w:szCs w:val="22"/>
          <w:lang w:bidi="ar-SA"/>
        </w:rPr>
        <w:t xml:space="preserve">Oświadczenie Wykonawcy, że przekaże Zamawiającemu aktualną kompletną instrukcję obsługi nowego zbiornika, schematy instalacji dokumentacji technicznej, paszport techniczny urządzenia, oznakowanie numeryczne poszczególnych zaworów, elementów instalacji zgodnie z instrukcją wraz z dopuszczeniem do eksploatacji oraz przeprowadzi szkolenie personelu Zamawiającego z zakresu obsługi nowego zbiornika; </w:t>
      </w:r>
      <w:r w:rsidR="00B20CFA" w:rsidRPr="00B20CFA">
        <w:rPr>
          <w:rFonts w:ascii="Arial" w:eastAsia="CIDFont+F6" w:hAnsi="Arial"/>
          <w:color w:val="000000"/>
          <w:sz w:val="22"/>
          <w:szCs w:val="22"/>
          <w:lang w:eastAsia="pl-PL" w:bidi="ar-SA"/>
        </w:rPr>
        <w:t>Pełnomocnictwo w przypadku, gdy uprawnienie do podpisania oferty nie wynika z właściwego rejestru lub centralnej ewidencji i informacji o działalności gospodarczej</w:t>
      </w:r>
      <w:r>
        <w:rPr>
          <w:rFonts w:ascii="Arial" w:eastAsia="CIDFont+F6" w:hAnsi="Arial"/>
          <w:color w:val="000000"/>
          <w:sz w:val="22"/>
          <w:szCs w:val="22"/>
          <w:lang w:eastAsia="pl-PL" w:bidi="ar-SA"/>
        </w:rPr>
        <w:t>.</w:t>
      </w:r>
    </w:p>
    <w:p w14:paraId="5C3DBB49" w14:textId="77777777" w:rsidR="00895224" w:rsidRDefault="00B20CFA" w:rsidP="00895224">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B20CFA">
        <w:rPr>
          <w:rFonts w:ascii="Arial" w:eastAsia="CIDFont+F6" w:hAnsi="Arial"/>
          <w:color w:val="000000"/>
          <w:sz w:val="22"/>
          <w:szCs w:val="22"/>
          <w:lang w:eastAsia="pl-PL" w:bidi="ar-SA"/>
        </w:rPr>
        <w:t>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A364026" w14:textId="4A8B475E" w:rsidR="007D5A76" w:rsidRPr="00895224" w:rsidRDefault="007D5A76" w:rsidP="00895224">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895224">
        <w:rPr>
          <w:rFonts w:ascii="Arial" w:hAnsi="Arial"/>
          <w:kern w:val="0"/>
          <w:sz w:val="22"/>
          <w:szCs w:val="22"/>
          <w:lang w:eastAsia="pl-PL"/>
        </w:rPr>
        <w:t>Pełnomocnictwo do złożenia oferty w formie elektronicznej musi być opatrzone przez Wykonawcę kwalifikowanym podpisem elektronicznym pod rygorem nieważności, lub jako cyfrowe odwzorowanie dokumentu opatrzone kwalifikowanym podpisem elektronicznym.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152416A1" w14:textId="77777777" w:rsidR="006227A0" w:rsidRPr="0094344E" w:rsidRDefault="006227A0" w:rsidP="006227A0">
      <w:pPr>
        <w:widowControl/>
        <w:numPr>
          <w:ilvl w:val="0"/>
          <w:numId w:val="41"/>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484D75C" w14:textId="5F68161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Joanna Urbańczyk</w:t>
      </w:r>
      <w:r w:rsidRPr="0094344E">
        <w:rPr>
          <w:rFonts w:ascii="Arial" w:eastAsia="Times New Roman" w:hAnsi="Arial"/>
          <w:kern w:val="0"/>
          <w:sz w:val="22"/>
          <w:szCs w:val="22"/>
          <w:lang w:val="en-US" w:eastAsia="pl-PL" w:bidi="pl-PL"/>
        </w:rPr>
        <w:t xml:space="preserve"> tel. 32 67 40 361, email: </w:t>
      </w:r>
      <w:hyperlink r:id="rId12" w:history="1">
        <w:r w:rsidRPr="0094344E">
          <w:rPr>
            <w:rStyle w:val="Hipercze"/>
            <w:rFonts w:ascii="Arial" w:eastAsia="Times New Roman" w:hAnsi="Arial"/>
            <w:kern w:val="0"/>
            <w:sz w:val="22"/>
            <w:szCs w:val="22"/>
            <w:lang w:val="en-US" w:eastAsia="pl-PL" w:bidi="pl-PL"/>
          </w:rPr>
          <w:t>zampub@szpitalzawiercie.pl</w:t>
        </w:r>
      </w:hyperlink>
    </w:p>
    <w:p w14:paraId="1746B918"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378A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0D9DC06"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0DAACEC"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4"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0288BF1" w14:textId="65338E7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t>
      </w:r>
      <w:r w:rsidRPr="0094344E">
        <w:rPr>
          <w:rFonts w:ascii="Arial" w:eastAsia="Times New Roman" w:hAnsi="Arial"/>
          <w:kern w:val="0"/>
          <w:sz w:val="22"/>
          <w:szCs w:val="22"/>
          <w:lang w:eastAsia="pl-PL" w:bidi="pl-PL"/>
        </w:rPr>
        <w:lastRenderedPageBreak/>
        <w:t xml:space="preserve">w zakładce „Instrukcje dla Wykonawców" na stronie internetowej pod adresem: </w:t>
      </w:r>
      <w:hyperlink r:id="rId15"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E8D447D"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38BAE898" w14:textId="157D7460"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w:t>
      </w:r>
      <w:r w:rsidRPr="00F62EBB">
        <w:rPr>
          <w:rFonts w:ascii="Arial" w:eastAsia="Times New Roman" w:hAnsi="Arial"/>
          <w:kern w:val="0"/>
          <w:sz w:val="22"/>
          <w:szCs w:val="22"/>
          <w:lang w:eastAsia="pl-PL" w:bidi="pl-PL"/>
        </w:rPr>
        <w:t xml:space="preserve">, tj. nr </w:t>
      </w:r>
      <w:r w:rsidRPr="00F62EBB">
        <w:rPr>
          <w:rFonts w:ascii="Arial" w:eastAsia="Times New Roman" w:hAnsi="Arial"/>
          <w:b/>
          <w:bCs/>
          <w:kern w:val="0"/>
          <w:sz w:val="22"/>
          <w:szCs w:val="22"/>
          <w:lang w:eastAsia="pl-PL" w:bidi="pl-PL"/>
        </w:rPr>
        <w:t>DZP/</w:t>
      </w:r>
      <w:r w:rsidR="00F62EBB" w:rsidRPr="00F62EBB">
        <w:rPr>
          <w:rFonts w:ascii="Arial" w:eastAsia="Times New Roman" w:hAnsi="Arial"/>
          <w:b/>
          <w:bCs/>
          <w:kern w:val="0"/>
          <w:sz w:val="22"/>
          <w:szCs w:val="22"/>
          <w:lang w:eastAsia="pl-PL" w:bidi="pl-PL"/>
        </w:rPr>
        <w:t>PN</w:t>
      </w:r>
      <w:r w:rsidR="00120661">
        <w:rPr>
          <w:rFonts w:ascii="Arial" w:eastAsia="Times New Roman" w:hAnsi="Arial"/>
          <w:b/>
          <w:bCs/>
          <w:kern w:val="0"/>
          <w:sz w:val="22"/>
          <w:szCs w:val="22"/>
          <w:lang w:eastAsia="pl-PL" w:bidi="pl-PL"/>
        </w:rPr>
        <w:t>/17/</w:t>
      </w:r>
      <w:r w:rsidRPr="00F62EBB">
        <w:rPr>
          <w:rFonts w:ascii="Arial" w:eastAsia="Times New Roman" w:hAnsi="Arial"/>
          <w:b/>
          <w:bCs/>
          <w:kern w:val="0"/>
          <w:sz w:val="22"/>
          <w:szCs w:val="22"/>
          <w:lang w:eastAsia="pl-PL" w:bidi="pl-PL"/>
        </w:rPr>
        <w:t>202</w:t>
      </w:r>
      <w:r w:rsidR="00895224">
        <w:rPr>
          <w:rFonts w:ascii="Arial" w:eastAsia="Times New Roman" w:hAnsi="Arial"/>
          <w:b/>
          <w:bCs/>
          <w:kern w:val="0"/>
          <w:sz w:val="22"/>
          <w:szCs w:val="22"/>
          <w:lang w:eastAsia="pl-PL" w:bidi="pl-PL"/>
        </w:rPr>
        <w:t>4</w:t>
      </w:r>
      <w:r w:rsidRPr="00F62EBB">
        <w:rPr>
          <w:rFonts w:ascii="Arial" w:eastAsia="Times New Roman" w:hAnsi="Arial"/>
          <w:b/>
          <w:bCs/>
          <w:kern w:val="0"/>
          <w:sz w:val="22"/>
          <w:szCs w:val="22"/>
          <w:lang w:eastAsia="pl-PL" w:bidi="pl-PL"/>
        </w:rPr>
        <w:t>.</w:t>
      </w:r>
    </w:p>
    <w:p w14:paraId="7579EBC1"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61563177"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2B480DD" w14:textId="7B13E08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4 dni przed upływem terminu składania ofert.</w:t>
      </w:r>
    </w:p>
    <w:p w14:paraId="21C087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22BBA02"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23AC452D" w14:textId="4519C548" w:rsidR="00F468BE" w:rsidRPr="006227A0"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46A10514" w14:textId="383105B4"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b/>
          <w:lang w:eastAsia="pl-PL"/>
        </w:rPr>
      </w:pPr>
      <w:r>
        <w:rPr>
          <w:rFonts w:ascii="Arial" w:eastAsia="CIDFont+F6" w:hAnsi="Arial"/>
          <w:lang w:eastAsia="pl-PL"/>
        </w:rPr>
        <w:t>Wykonawca jest związany ofertą od dnia upływu terminu składania ofe</w:t>
      </w:r>
      <w:r w:rsidRPr="000823A6">
        <w:rPr>
          <w:rFonts w:ascii="Arial" w:eastAsia="CIDFont+F6" w:hAnsi="Arial"/>
          <w:lang w:eastAsia="pl-PL"/>
        </w:rPr>
        <w:t>rt do dnia</w:t>
      </w:r>
      <w:r w:rsidRPr="000823A6">
        <w:rPr>
          <w:rFonts w:ascii="Arial" w:eastAsia="CIDFont+F6" w:hAnsi="Arial"/>
          <w:b/>
          <w:lang w:eastAsia="pl-PL"/>
        </w:rPr>
        <w:t xml:space="preserve"> </w:t>
      </w:r>
      <w:r w:rsidR="000823A6" w:rsidRPr="000823A6">
        <w:rPr>
          <w:rFonts w:ascii="Arial" w:eastAsia="CIDFont+F6" w:hAnsi="Arial"/>
          <w:b/>
          <w:lang w:val="en-US" w:eastAsia="pl-PL"/>
        </w:rPr>
        <w:t>19.06</w:t>
      </w:r>
      <w:r w:rsidR="00E041C5" w:rsidRPr="000823A6">
        <w:rPr>
          <w:rFonts w:ascii="Arial" w:eastAsia="CIDFont+F6" w:hAnsi="Arial"/>
          <w:b/>
          <w:lang w:val="en-US" w:eastAsia="pl-PL"/>
        </w:rPr>
        <w:t>.2024</w:t>
      </w:r>
      <w:r w:rsidRPr="000823A6">
        <w:rPr>
          <w:rFonts w:ascii="Arial" w:eastAsia="CIDFont+F6" w:hAnsi="Arial"/>
          <w:b/>
          <w:lang w:eastAsia="pl-PL"/>
        </w:rPr>
        <w:t xml:space="preserve"> r.</w:t>
      </w:r>
    </w:p>
    <w:p w14:paraId="2A4CAB01"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220 ust. 3 </w:t>
      </w:r>
      <w:proofErr w:type="spellStart"/>
      <w:r>
        <w:rPr>
          <w:rFonts w:ascii="Arial" w:eastAsia="CIDFont+F6" w:hAnsi="Arial"/>
          <w:lang w:eastAsia="pl-PL"/>
        </w:rPr>
        <w:t>Pzp</w:t>
      </w:r>
      <w:proofErr w:type="spellEnd"/>
      <w:r>
        <w:rPr>
          <w:rFonts w:ascii="Arial" w:eastAsia="CIDFont+F6" w:hAnsi="Arial"/>
          <w:lang w:eastAsia="pl-PL"/>
        </w:rPr>
        <w:t xml:space="preserve"> w przypadku, gdy wybór najkorzystniejszej oferty nie nastąpi przed </w:t>
      </w:r>
      <w:r>
        <w:rPr>
          <w:rFonts w:ascii="Arial" w:eastAsia="CIDFont+F6" w:hAnsi="Arial"/>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5A491DED"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ArialMT-Identity-H" w:hAnsi="Arial"/>
          <w:lang w:eastAsia="pl-PL"/>
        </w:rPr>
      </w:pPr>
      <w:r>
        <w:rPr>
          <w:rFonts w:ascii="Arial" w:hAnsi="Arial"/>
        </w:rPr>
        <w:t xml:space="preserve">Przedłużenie terminu związania ofertą, o którym mowa w ust. 1, wymaga złożenia przez Wykonawcę pisemnego oświadczenia o wyrażeniu zgody na przedłużenie terminu związania ofertą. </w:t>
      </w:r>
    </w:p>
    <w:p w14:paraId="4CF9FA82" w14:textId="0F9DC37E" w:rsidR="00AA2C43" w:rsidRPr="006227A0" w:rsidRDefault="0008093E" w:rsidP="006227A0">
      <w:pPr>
        <w:pStyle w:val="Akapitzlist"/>
        <w:numPr>
          <w:ilvl w:val="0"/>
          <w:numId w:val="15"/>
        </w:numPr>
        <w:suppressAutoHyphens w:val="0"/>
        <w:autoSpaceDE w:val="0"/>
        <w:adjustRightInd w:val="0"/>
        <w:spacing w:after="0"/>
        <w:ind w:left="425" w:hanging="425"/>
        <w:jc w:val="both"/>
        <w:textAlignment w:val="auto"/>
        <w:rPr>
          <w:rFonts w:ascii="Arial" w:eastAsia="CIDFont+F6" w:hAnsi="Arial"/>
          <w:lang w:eastAsia="pl-PL"/>
        </w:rPr>
      </w:pPr>
      <w:r>
        <w:rPr>
          <w:rFonts w:ascii="Arial" w:hAnsi="Arial"/>
        </w:rPr>
        <w:t xml:space="preserve">W przypadku gdy Zamawiający żąda wniesienia wadium, przedłużenie terminu związania ofertą, </w:t>
      </w:r>
      <w:r>
        <w:rPr>
          <w:rFonts w:ascii="Arial" w:hAnsi="Arial"/>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2450B3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Wykonawca może złożyć jedną ofertę na każdą z wybranych przez siebie części. Złożenie więcej niż jednej</w:t>
      </w:r>
      <w:r w:rsidRPr="00077ED3">
        <w:rPr>
          <w:kern w:val="0"/>
          <w:sz w:val="18"/>
          <w:szCs w:val="18"/>
          <w:lang w:eastAsia="pl-PL"/>
        </w:rPr>
        <w:t xml:space="preserve"> </w:t>
      </w:r>
      <w:r w:rsidRPr="00077ED3">
        <w:rPr>
          <w:rFonts w:ascii="Arial" w:hAnsi="Arial"/>
          <w:kern w:val="0"/>
          <w:lang w:eastAsia="pl-PL"/>
        </w:rPr>
        <w:t>oferty spowoduje odrzucenie wszystkich ofert złożonych na daną część przez Wykonawcę.</w:t>
      </w:r>
    </w:p>
    <w:p w14:paraId="2022E498"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musi być sporządzona pod rygorem nieważności w formie elektronicznej z kwalifikowanym</w:t>
      </w:r>
      <w:r w:rsidRPr="00077ED3">
        <w:rPr>
          <w:kern w:val="0"/>
          <w:sz w:val="18"/>
          <w:szCs w:val="18"/>
          <w:lang w:eastAsia="pl-PL"/>
        </w:rPr>
        <w:t xml:space="preserve"> </w:t>
      </w:r>
      <w:r w:rsidRPr="00077ED3">
        <w:rPr>
          <w:rFonts w:ascii="Arial" w:hAnsi="Arial"/>
          <w:kern w:val="0"/>
          <w:lang w:eastAsia="pl-PL"/>
        </w:rPr>
        <w:t>podpisem elektronicznym osób uprawnionych do składania oświadczeń woli w imieniu Wykonawcy, tj.</w:t>
      </w:r>
      <w:r w:rsidRPr="00077ED3">
        <w:rPr>
          <w:kern w:val="0"/>
          <w:sz w:val="18"/>
          <w:szCs w:val="18"/>
          <w:lang w:eastAsia="pl-PL"/>
        </w:rPr>
        <w:t xml:space="preserve"> </w:t>
      </w:r>
      <w:r w:rsidRPr="00077ED3">
        <w:rPr>
          <w:rFonts w:ascii="Arial" w:hAnsi="Arial"/>
          <w:kern w:val="0"/>
          <w:lang w:eastAsia="pl-PL"/>
        </w:rPr>
        <w:t>osobę (osoby) reprezentującą wykonawcę, zgodnie z zasadami reprezentacji wskazanymi we właściwym</w:t>
      </w:r>
      <w:r w:rsidRPr="00077ED3">
        <w:rPr>
          <w:kern w:val="0"/>
          <w:sz w:val="18"/>
          <w:szCs w:val="18"/>
          <w:lang w:eastAsia="pl-PL"/>
        </w:rPr>
        <w:t xml:space="preserve"> </w:t>
      </w:r>
      <w:r w:rsidRPr="00077ED3">
        <w:rPr>
          <w:rFonts w:ascii="Arial" w:hAnsi="Arial"/>
          <w:kern w:val="0"/>
          <w:lang w:eastAsia="pl-PL"/>
        </w:rPr>
        <w:t>rejestrze lub osobę (osoby) upoważnioną do reprezentowania Wykonawcy. Pod pojęciem „sporządzenia</w:t>
      </w:r>
      <w:r w:rsidRPr="00077ED3">
        <w:rPr>
          <w:kern w:val="0"/>
          <w:sz w:val="18"/>
          <w:szCs w:val="18"/>
          <w:lang w:eastAsia="pl-PL"/>
        </w:rPr>
        <w:t xml:space="preserve"> </w:t>
      </w:r>
      <w:r w:rsidRPr="00077ED3">
        <w:rPr>
          <w:rFonts w:ascii="Arial" w:hAnsi="Arial"/>
          <w:kern w:val="0"/>
          <w:lang w:eastAsia="pl-PL"/>
        </w:rPr>
        <w:t>oferty w formie elektronicznej” Zamawiający rozumie dostarczenie pliku cyfrowego w formacie, o którym</w:t>
      </w:r>
      <w:r w:rsidR="00077ED3">
        <w:rPr>
          <w:kern w:val="0"/>
          <w:sz w:val="18"/>
          <w:szCs w:val="18"/>
          <w:lang w:eastAsia="pl-PL"/>
        </w:rPr>
        <w:t xml:space="preserve"> </w:t>
      </w:r>
      <w:r w:rsidRPr="00077ED3">
        <w:rPr>
          <w:rFonts w:ascii="Arial" w:hAnsi="Arial"/>
          <w:kern w:val="0"/>
          <w:lang w:eastAsia="pl-PL"/>
        </w:rPr>
        <w:t>mowa w pkt. 11 bez względu na sposób jego stworzenia (wygenerowany plik cyfrowy lub skan).</w:t>
      </w:r>
    </w:p>
    <w:p w14:paraId="18E7A0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lastRenderedPageBreak/>
        <w:t>Jeżeli osoba (osoby) podpisująca(e) ofertę (reprezentująca(e) Wykonawcę lub Wykonawców</w:t>
      </w:r>
      <w:r w:rsidRPr="00077ED3">
        <w:rPr>
          <w:kern w:val="0"/>
          <w:sz w:val="18"/>
          <w:szCs w:val="18"/>
          <w:lang w:eastAsia="pl-PL"/>
        </w:rPr>
        <w:t xml:space="preserve"> </w:t>
      </w:r>
      <w:r w:rsidRPr="00077ED3">
        <w:rPr>
          <w:rFonts w:ascii="Arial" w:hAnsi="Arial"/>
          <w:kern w:val="0"/>
          <w:lang w:eastAsia="pl-PL"/>
        </w:rPr>
        <w:t>występujących wspólnie) działa(ją) na podstawie pełnomocnictwa, pełnomocnictwo w formie określonej</w:t>
      </w:r>
      <w:r w:rsidRPr="00077ED3">
        <w:rPr>
          <w:kern w:val="0"/>
          <w:sz w:val="18"/>
          <w:szCs w:val="18"/>
          <w:lang w:eastAsia="pl-PL"/>
        </w:rPr>
        <w:t xml:space="preserve"> </w:t>
      </w:r>
      <w:r w:rsidRPr="00077ED3">
        <w:rPr>
          <w:rFonts w:ascii="Arial" w:hAnsi="Arial"/>
          <w:kern w:val="0"/>
          <w:lang w:eastAsia="pl-PL"/>
        </w:rPr>
        <w:t>w niniejszym rozdziale w pkt. 15 musi zostać dołączone do oferty.</w:t>
      </w:r>
    </w:p>
    <w:p w14:paraId="4DCFDF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 się, aby podpis elektroniczny zawierał znacznik czasu oraz dane umożliwiające weryfikację</w:t>
      </w:r>
      <w:r w:rsidRPr="00077ED3">
        <w:rPr>
          <w:kern w:val="0"/>
          <w:sz w:val="18"/>
          <w:szCs w:val="18"/>
          <w:lang w:eastAsia="pl-PL"/>
        </w:rPr>
        <w:t xml:space="preserve"> </w:t>
      </w:r>
      <w:r w:rsidRPr="00077ED3">
        <w:rPr>
          <w:rFonts w:ascii="Arial" w:hAnsi="Arial"/>
          <w:kern w:val="0"/>
          <w:lang w:eastAsia="pl-PL"/>
        </w:rPr>
        <w:t>właściwości podpisu po wygaśnięciu certyfikatu.</w:t>
      </w:r>
    </w:p>
    <w:p w14:paraId="3F5E67B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Zamawiający zaleca:</w:t>
      </w:r>
      <w:r w:rsidRPr="00077ED3">
        <w:rPr>
          <w:kern w:val="0"/>
          <w:sz w:val="18"/>
          <w:szCs w:val="18"/>
          <w:lang w:eastAsia="pl-PL"/>
        </w:rPr>
        <w:br/>
      </w:r>
      <w:r w:rsidRPr="00077ED3">
        <w:rPr>
          <w:rFonts w:ascii="Arial" w:hAnsi="Arial"/>
          <w:kern w:val="0"/>
          <w:lang w:eastAsia="pl-PL"/>
        </w:rPr>
        <w:t>- złożenie dokumentów w formie elektronicznej w formacie.pdf z podpisem elektronicznym osadzonym</w:t>
      </w:r>
      <w:r w:rsidRPr="00077ED3">
        <w:rPr>
          <w:kern w:val="0"/>
          <w:sz w:val="18"/>
          <w:szCs w:val="18"/>
          <w:lang w:eastAsia="pl-PL"/>
        </w:rPr>
        <w:br/>
      </w:r>
      <w:r w:rsidRPr="00077ED3">
        <w:rPr>
          <w:rFonts w:ascii="Arial" w:hAnsi="Arial"/>
          <w:kern w:val="0"/>
          <w:lang w:eastAsia="pl-PL"/>
        </w:rPr>
        <w:t xml:space="preserve">wewnątrz pliku (tzw. </w:t>
      </w:r>
      <w:proofErr w:type="spellStart"/>
      <w:r w:rsidRPr="00077ED3">
        <w:rPr>
          <w:rFonts w:ascii="Arial" w:hAnsi="Arial"/>
          <w:kern w:val="0"/>
          <w:lang w:eastAsia="pl-PL"/>
        </w:rPr>
        <w:t>PAdES</w:t>
      </w:r>
      <w:proofErr w:type="spellEnd"/>
      <w:r w:rsidRPr="00077ED3">
        <w:rPr>
          <w:rFonts w:ascii="Arial" w:hAnsi="Arial"/>
          <w:kern w:val="0"/>
          <w:lang w:eastAsia="pl-PL"/>
        </w:rPr>
        <w:t xml:space="preserve">). W przypadku podpisania pliku podpisem zewnętrznym (tzw. </w:t>
      </w:r>
      <w:proofErr w:type="spellStart"/>
      <w:r w:rsidRPr="00077ED3">
        <w:rPr>
          <w:rFonts w:ascii="Arial" w:hAnsi="Arial"/>
          <w:kern w:val="0"/>
          <w:lang w:eastAsia="pl-PL"/>
        </w:rPr>
        <w:t>XAdES</w:t>
      </w:r>
      <w:proofErr w:type="spellEnd"/>
      <w:r w:rsidRPr="00077ED3">
        <w:rPr>
          <w:rFonts w:ascii="Arial" w:hAnsi="Arial"/>
          <w:kern w:val="0"/>
          <w:lang w:eastAsia="pl-PL"/>
        </w:rPr>
        <w:t>)</w:t>
      </w:r>
      <w:r w:rsidRPr="00077ED3">
        <w:rPr>
          <w:kern w:val="0"/>
          <w:sz w:val="18"/>
          <w:szCs w:val="18"/>
          <w:lang w:eastAsia="pl-PL"/>
        </w:rPr>
        <w:br/>
      </w:r>
      <w:r w:rsidRPr="00077ED3">
        <w:rPr>
          <w:rFonts w:ascii="Arial" w:hAnsi="Arial"/>
          <w:kern w:val="0"/>
          <w:lang w:eastAsia="pl-PL"/>
        </w:rPr>
        <w:t>konieczne jest wysłanie pary plików: pliku podpisanego i pliku zawierającego podpis;</w:t>
      </w:r>
      <w:r w:rsidRPr="00077ED3">
        <w:rPr>
          <w:kern w:val="0"/>
          <w:sz w:val="18"/>
          <w:szCs w:val="18"/>
          <w:lang w:eastAsia="pl-PL"/>
        </w:rPr>
        <w:br/>
      </w:r>
      <w:r w:rsidRPr="00077ED3">
        <w:rPr>
          <w:rFonts w:ascii="Arial" w:hAnsi="Arial"/>
          <w:kern w:val="0"/>
          <w:lang w:eastAsia="pl-PL"/>
        </w:rPr>
        <w:t>- podczas podpisywania plików stosowanie algorytmu skrótu SHA2 zamiast SHA1;</w:t>
      </w:r>
      <w:r w:rsidRPr="00077ED3">
        <w:rPr>
          <w:kern w:val="0"/>
          <w:sz w:val="18"/>
          <w:szCs w:val="18"/>
          <w:lang w:eastAsia="pl-PL"/>
        </w:rPr>
        <w:br/>
      </w:r>
      <w:r w:rsidRPr="00077ED3">
        <w:rPr>
          <w:rFonts w:ascii="Arial" w:hAnsi="Arial"/>
          <w:kern w:val="0"/>
          <w:lang w:eastAsia="pl-PL"/>
        </w:rPr>
        <w:t>- aby nie wprowadzać jakichkolwiek zmian w plikach po podpisaniu ich podpisem kwalifikowanym. Może</w:t>
      </w:r>
      <w:r w:rsidRPr="00077ED3">
        <w:rPr>
          <w:kern w:val="0"/>
          <w:sz w:val="18"/>
          <w:szCs w:val="18"/>
          <w:lang w:eastAsia="pl-PL"/>
        </w:rPr>
        <w:t xml:space="preserve"> </w:t>
      </w:r>
      <w:r w:rsidRPr="00077ED3">
        <w:rPr>
          <w:rFonts w:ascii="Arial" w:hAnsi="Arial"/>
          <w:kern w:val="0"/>
          <w:lang w:eastAsia="pl-PL"/>
        </w:rPr>
        <w:t>to skutkować naruszeniem integralności plików co równoważne będzie z koniecznością odrzucenia oferty</w:t>
      </w:r>
      <w:r w:rsidRPr="00077ED3">
        <w:rPr>
          <w:kern w:val="0"/>
          <w:sz w:val="18"/>
          <w:szCs w:val="18"/>
          <w:lang w:eastAsia="pl-PL"/>
        </w:rPr>
        <w:t xml:space="preserve"> </w:t>
      </w:r>
      <w:r w:rsidRPr="00077ED3">
        <w:rPr>
          <w:rFonts w:ascii="Arial" w:hAnsi="Arial"/>
          <w:kern w:val="0"/>
          <w:lang w:eastAsia="pl-PL"/>
        </w:rPr>
        <w:t>w postępowaniu.</w:t>
      </w:r>
    </w:p>
    <w:p w14:paraId="659B5710"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przypadku kompresji (pakowania) plików każde oświadczenie, dokument należy opatrzyć</w:t>
      </w:r>
      <w:r w:rsidRPr="00077ED3">
        <w:rPr>
          <w:kern w:val="0"/>
          <w:sz w:val="18"/>
          <w:szCs w:val="18"/>
          <w:lang w:eastAsia="pl-PL"/>
        </w:rPr>
        <w:t xml:space="preserve"> </w:t>
      </w:r>
      <w:r w:rsidRPr="00077ED3">
        <w:rPr>
          <w:rFonts w:ascii="Arial" w:hAnsi="Arial"/>
          <w:kern w:val="0"/>
          <w:lang w:eastAsia="pl-PL"/>
        </w:rPr>
        <w:t>kwalifikowanym podpisem elektronicznym. Podpisanie folderu skompresowanego będzie traktowane</w:t>
      </w:r>
      <w:r w:rsidRPr="00077ED3">
        <w:rPr>
          <w:kern w:val="0"/>
          <w:sz w:val="18"/>
          <w:szCs w:val="18"/>
          <w:lang w:eastAsia="pl-PL"/>
        </w:rPr>
        <w:t xml:space="preserve"> </w:t>
      </w:r>
      <w:r w:rsidRPr="00077ED3">
        <w:rPr>
          <w:rFonts w:ascii="Arial" w:hAnsi="Arial"/>
          <w:kern w:val="0"/>
          <w:lang w:eastAsia="pl-PL"/>
        </w:rPr>
        <w:t>przez zamawiającego jako podpisanie każdego spakowanego dokumentu. Jest to równoznaczne z</w:t>
      </w:r>
      <w:r w:rsidRPr="00077ED3">
        <w:rPr>
          <w:kern w:val="0"/>
          <w:sz w:val="18"/>
          <w:szCs w:val="18"/>
          <w:lang w:eastAsia="pl-PL"/>
        </w:rPr>
        <w:t xml:space="preserve"> </w:t>
      </w:r>
      <w:r w:rsidRPr="00077ED3">
        <w:rPr>
          <w:rFonts w:ascii="Arial" w:hAnsi="Arial"/>
          <w:kern w:val="0"/>
          <w:lang w:eastAsia="pl-PL"/>
        </w:rPr>
        <w:t>poświadczeniem przez wykonawcę za zgodność z oryginałem wszystkich elektronicznych kopii</w:t>
      </w:r>
      <w:r w:rsidR="00077ED3">
        <w:rPr>
          <w:kern w:val="0"/>
          <w:sz w:val="18"/>
          <w:szCs w:val="18"/>
          <w:lang w:eastAsia="pl-PL"/>
        </w:rPr>
        <w:t xml:space="preserve"> </w:t>
      </w:r>
      <w:r w:rsidRPr="00077ED3">
        <w:rPr>
          <w:rFonts w:ascii="Arial" w:hAnsi="Arial"/>
          <w:kern w:val="0"/>
          <w:lang w:eastAsia="pl-PL"/>
        </w:rPr>
        <w:t>dokumentów zawartych w tym pliku, z wyjątkiem kopii poświadczonych odpowiednio przez innego</w:t>
      </w:r>
      <w:r w:rsidRPr="00077ED3">
        <w:rPr>
          <w:kern w:val="0"/>
          <w:sz w:val="18"/>
          <w:szCs w:val="18"/>
          <w:lang w:eastAsia="pl-PL"/>
        </w:rPr>
        <w:t xml:space="preserve"> </w:t>
      </w:r>
      <w:r w:rsidRPr="00077ED3">
        <w:rPr>
          <w:rFonts w:ascii="Arial" w:hAnsi="Arial"/>
          <w:kern w:val="0"/>
          <w:lang w:eastAsia="pl-PL"/>
        </w:rPr>
        <w:t>wykonawcę ubiegającego się wspólnie z nim o udzielenie zamówienia, przez podmiot na którego</w:t>
      </w:r>
      <w:r w:rsidRPr="00077ED3">
        <w:rPr>
          <w:kern w:val="0"/>
          <w:sz w:val="18"/>
          <w:szCs w:val="18"/>
          <w:lang w:eastAsia="pl-PL"/>
        </w:rPr>
        <w:t xml:space="preserve"> </w:t>
      </w:r>
      <w:r w:rsidRPr="00077ED3">
        <w:rPr>
          <w:rFonts w:ascii="Arial" w:hAnsi="Arial"/>
          <w:kern w:val="0"/>
          <w:lang w:eastAsia="pl-PL"/>
        </w:rPr>
        <w:t>zdolnościach lub sytuacji polega wykonawca, albo przez podwykonawcę.</w:t>
      </w:r>
    </w:p>
    <w:p w14:paraId="5DBD84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celu ewentualnej kompresji danych Zamawiający rekomenduje wykorzystanie jednego z formatów:</w:t>
      </w:r>
      <w:r w:rsidRPr="00077ED3">
        <w:rPr>
          <w:kern w:val="0"/>
          <w:sz w:val="18"/>
          <w:szCs w:val="18"/>
          <w:lang w:eastAsia="pl-PL"/>
        </w:rPr>
        <w:br/>
      </w:r>
      <w:r w:rsidRPr="00077ED3">
        <w:rPr>
          <w:rFonts w:ascii="Arial" w:hAnsi="Arial"/>
          <w:kern w:val="0"/>
          <w:lang w:eastAsia="pl-PL"/>
        </w:rPr>
        <w:t>a) .zip</w:t>
      </w:r>
      <w:r w:rsidRPr="00077ED3">
        <w:rPr>
          <w:kern w:val="0"/>
          <w:sz w:val="18"/>
          <w:szCs w:val="18"/>
          <w:lang w:eastAsia="pl-PL"/>
        </w:rPr>
        <w:br/>
      </w:r>
      <w:r w:rsidRPr="00077ED3">
        <w:rPr>
          <w:rFonts w:ascii="Arial" w:hAnsi="Arial"/>
          <w:kern w:val="0"/>
          <w:lang w:eastAsia="pl-PL"/>
        </w:rPr>
        <w:t>b) .7Z</w:t>
      </w:r>
      <w:r w:rsidRPr="00077ED3">
        <w:rPr>
          <w:kern w:val="0"/>
          <w:sz w:val="18"/>
          <w:szCs w:val="18"/>
          <w:lang w:eastAsia="pl-PL"/>
        </w:rPr>
        <w:br/>
      </w:r>
      <w:r w:rsidRPr="00077ED3">
        <w:rPr>
          <w:rFonts w:ascii="Arial" w:hAnsi="Arial"/>
          <w:kern w:val="0"/>
          <w:lang w:eastAsia="pl-PL"/>
        </w:rPr>
        <w:t>Zamawiający informuje, iż w przypadku przesyłania przez Wykonawcę dokumentów elektronicznych</w:t>
      </w:r>
      <w:r w:rsidR="00077ED3" w:rsidRPr="00077ED3">
        <w:rPr>
          <w:kern w:val="0"/>
          <w:sz w:val="18"/>
          <w:szCs w:val="18"/>
          <w:lang w:eastAsia="pl-PL"/>
        </w:rPr>
        <w:t xml:space="preserve"> </w:t>
      </w:r>
      <w:r w:rsidRPr="00077ED3">
        <w:rPr>
          <w:rFonts w:ascii="Arial" w:hAnsi="Arial"/>
          <w:kern w:val="0"/>
          <w:lang w:eastAsia="pl-PL"/>
        </w:rPr>
        <w:t>skompresowanych (w tym oferty przetargowej) dopuszczone są wyłącznie formaty danych wskazane w</w:t>
      </w:r>
      <w:r w:rsidR="00077ED3" w:rsidRPr="00077ED3">
        <w:rPr>
          <w:kern w:val="0"/>
          <w:sz w:val="18"/>
          <w:szCs w:val="18"/>
          <w:lang w:eastAsia="pl-PL"/>
        </w:rPr>
        <w:t xml:space="preserve"> </w:t>
      </w:r>
      <w:r w:rsidRPr="00077ED3">
        <w:rPr>
          <w:rFonts w:ascii="Arial" w:hAnsi="Arial"/>
          <w:kern w:val="0"/>
          <w:lang w:eastAsia="pl-PL"/>
        </w:rPr>
        <w:t>Rozporządzeniu Rady Ministrów z dnia 12 kwietnia 2012 r. (</w:t>
      </w:r>
      <w:proofErr w:type="spellStart"/>
      <w:r w:rsidRPr="00077ED3">
        <w:rPr>
          <w:rFonts w:ascii="Arial" w:hAnsi="Arial"/>
          <w:kern w:val="0"/>
          <w:lang w:eastAsia="pl-PL"/>
        </w:rPr>
        <w:t>t.j</w:t>
      </w:r>
      <w:proofErr w:type="spellEnd"/>
      <w:r w:rsidRPr="00077ED3">
        <w:rPr>
          <w:rFonts w:ascii="Arial" w:hAnsi="Arial"/>
          <w:kern w:val="0"/>
          <w:lang w:eastAsia="pl-PL"/>
        </w:rPr>
        <w:t>. Dz. U. z 2017 r., poz. 2247) w sprawie</w:t>
      </w:r>
      <w:r w:rsidR="00077ED3" w:rsidRPr="00077ED3">
        <w:rPr>
          <w:kern w:val="0"/>
          <w:sz w:val="18"/>
          <w:szCs w:val="18"/>
          <w:lang w:eastAsia="pl-PL"/>
        </w:rPr>
        <w:t xml:space="preserve"> </w:t>
      </w:r>
      <w:r w:rsidRPr="00077ED3">
        <w:rPr>
          <w:rFonts w:ascii="Arial" w:hAnsi="Arial"/>
          <w:kern w:val="0"/>
          <w:lang w:eastAsia="pl-PL"/>
        </w:rPr>
        <w:t>Krajowych Ram Interoperacyjności, minimalnych wymagań dla rejestrów publicznych i wymiany informacji</w:t>
      </w:r>
      <w:r w:rsidR="00077ED3" w:rsidRPr="00077ED3">
        <w:rPr>
          <w:kern w:val="0"/>
          <w:sz w:val="18"/>
          <w:szCs w:val="18"/>
          <w:lang w:eastAsia="pl-PL"/>
        </w:rPr>
        <w:t xml:space="preserve"> </w:t>
      </w:r>
      <w:r w:rsidRPr="00077ED3">
        <w:rPr>
          <w:rFonts w:ascii="Arial" w:hAnsi="Arial"/>
          <w:kern w:val="0"/>
          <w:lang w:eastAsia="pl-PL"/>
        </w:rPr>
        <w:t>w postaci elektronicznej oraz minimalnych wymagań dla systemów teleinformatycznych.</w:t>
      </w:r>
      <w:r w:rsidR="00077ED3" w:rsidRPr="00077ED3">
        <w:rPr>
          <w:kern w:val="0"/>
          <w:sz w:val="18"/>
          <w:szCs w:val="18"/>
          <w:lang w:eastAsia="pl-PL"/>
        </w:rPr>
        <w:t xml:space="preserve"> </w:t>
      </w:r>
      <w:r w:rsidRPr="00077ED3">
        <w:rPr>
          <w:rFonts w:ascii="Arial" w:hAnsi="Arial"/>
          <w:kern w:val="0"/>
          <w:lang w:eastAsia="pl-PL"/>
        </w:rPr>
        <w:t>Wśród formatów powszechnych, a NIE występujących w rozporządzeniu występują: .</w:t>
      </w:r>
      <w:proofErr w:type="spellStart"/>
      <w:r w:rsidRPr="00077ED3">
        <w:rPr>
          <w:rFonts w:ascii="Arial" w:hAnsi="Arial"/>
          <w:kern w:val="0"/>
          <w:lang w:eastAsia="pl-PL"/>
        </w:rPr>
        <w:t>rar</w:t>
      </w:r>
      <w:proofErr w:type="spellEnd"/>
      <w:r w:rsidRPr="00077ED3">
        <w:rPr>
          <w:rFonts w:ascii="Arial" w:hAnsi="Arial"/>
          <w:kern w:val="0"/>
          <w:lang w:eastAsia="pl-PL"/>
        </w:rPr>
        <w:t xml:space="preserve"> .gif .</w:t>
      </w:r>
      <w:proofErr w:type="spellStart"/>
      <w:r w:rsidRPr="00077ED3">
        <w:rPr>
          <w:rFonts w:ascii="Arial" w:hAnsi="Arial"/>
          <w:kern w:val="0"/>
          <w:lang w:eastAsia="pl-PL"/>
        </w:rPr>
        <w:t>bmp</w:t>
      </w:r>
      <w:proofErr w:type="spellEnd"/>
      <w:r w:rsidRPr="00077ED3">
        <w:rPr>
          <w:rFonts w:ascii="Arial" w:hAnsi="Arial"/>
          <w:kern w:val="0"/>
          <w:lang w:eastAsia="pl-PL"/>
        </w:rPr>
        <w:t xml:space="preserve"> .</w:t>
      </w:r>
      <w:proofErr w:type="spellStart"/>
      <w:r w:rsidRPr="00077ED3">
        <w:rPr>
          <w:rFonts w:ascii="Arial" w:hAnsi="Arial"/>
          <w:kern w:val="0"/>
          <w:lang w:eastAsia="pl-PL"/>
        </w:rPr>
        <w:t>numbers</w:t>
      </w:r>
      <w:proofErr w:type="spellEnd"/>
      <w:r w:rsidR="00077ED3">
        <w:rPr>
          <w:kern w:val="0"/>
          <w:sz w:val="18"/>
          <w:szCs w:val="18"/>
          <w:lang w:eastAsia="pl-PL"/>
        </w:rPr>
        <w:t xml:space="preserve"> </w:t>
      </w:r>
      <w:r w:rsidRPr="00077ED3">
        <w:rPr>
          <w:rFonts w:ascii="Arial" w:hAnsi="Arial"/>
          <w:kern w:val="0"/>
          <w:lang w:eastAsia="pl-PL"/>
        </w:rPr>
        <w:t>.</w:t>
      </w:r>
      <w:proofErr w:type="spellStart"/>
      <w:r w:rsidRPr="00077ED3">
        <w:rPr>
          <w:rFonts w:ascii="Arial" w:hAnsi="Arial"/>
          <w:kern w:val="0"/>
          <w:lang w:eastAsia="pl-PL"/>
        </w:rPr>
        <w:t>pages</w:t>
      </w:r>
      <w:proofErr w:type="spellEnd"/>
      <w:r w:rsidRPr="00077ED3">
        <w:rPr>
          <w:rFonts w:ascii="Arial" w:hAnsi="Arial"/>
          <w:kern w:val="0"/>
          <w:lang w:eastAsia="pl-PL"/>
        </w:rPr>
        <w:t>. Dokumenty złożone w takich plikach zostaną uznane za złożone nieskutecznie.</w:t>
      </w:r>
    </w:p>
    <w:p w14:paraId="6ECABC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(wraz z załącznikami) musi być sporządzona w sposób czytelny, w języku polskim.</w:t>
      </w:r>
    </w:p>
    <w:p w14:paraId="01A443C3"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Podmiotowe środki dowodowe, przedmiotowe środki dowodowe oraz inne dokumenty lub oświadczenia</w:t>
      </w:r>
      <w:r w:rsidR="00077ED3" w:rsidRPr="00077ED3">
        <w:rPr>
          <w:kern w:val="0"/>
          <w:sz w:val="18"/>
          <w:szCs w:val="18"/>
          <w:lang w:eastAsia="pl-PL"/>
        </w:rPr>
        <w:t xml:space="preserve"> </w:t>
      </w:r>
      <w:r w:rsidRPr="00077ED3">
        <w:rPr>
          <w:rFonts w:ascii="Arial" w:hAnsi="Arial"/>
          <w:kern w:val="0"/>
          <w:lang w:eastAsia="pl-PL"/>
        </w:rPr>
        <w:t>sporządzone w języku innym niż polski muszą być złożone wraz z tłumaczeniem na język polski.</w:t>
      </w:r>
      <w:r w:rsidR="00077ED3" w:rsidRPr="00077ED3">
        <w:rPr>
          <w:kern w:val="0"/>
          <w:sz w:val="18"/>
          <w:szCs w:val="18"/>
          <w:lang w:eastAsia="pl-PL"/>
        </w:rPr>
        <w:t xml:space="preserve"> </w:t>
      </w:r>
      <w:r w:rsidRPr="00077ED3">
        <w:rPr>
          <w:rFonts w:ascii="Arial" w:hAnsi="Arial"/>
          <w:kern w:val="0"/>
          <w:lang w:eastAsia="pl-PL"/>
        </w:rPr>
        <w:t>Dokumenty muszą być złożone w sposób zapewniający pełną czytelność ich treści.</w:t>
      </w:r>
    </w:p>
    <w:p w14:paraId="5283C8D4" w14:textId="7326D86A"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 xml:space="preserve">Wykonawca składa ofertę zgodnie z instrukcją, o której mowa w </w:t>
      </w:r>
      <w:r w:rsidRPr="007D5A76">
        <w:rPr>
          <w:rFonts w:ascii="Arial" w:hAnsi="Arial"/>
          <w:kern w:val="0"/>
          <w:lang w:eastAsia="pl-PL"/>
        </w:rPr>
        <w:t xml:space="preserve">części </w:t>
      </w:r>
      <w:r w:rsidR="00077ED3" w:rsidRPr="007D5A76">
        <w:rPr>
          <w:rFonts w:ascii="Arial" w:hAnsi="Arial"/>
          <w:kern w:val="0"/>
          <w:lang w:eastAsia="pl-PL"/>
        </w:rPr>
        <w:t>VIII</w:t>
      </w:r>
      <w:r w:rsidRPr="007D5A76">
        <w:rPr>
          <w:rFonts w:ascii="Arial" w:hAnsi="Arial"/>
          <w:kern w:val="0"/>
          <w:lang w:eastAsia="pl-PL"/>
        </w:rPr>
        <w:t xml:space="preserve"> pkt 6 SWZ na</w:t>
      </w:r>
      <w:r w:rsidR="00077ED3" w:rsidRPr="00077ED3">
        <w:rPr>
          <w:kern w:val="0"/>
          <w:sz w:val="18"/>
          <w:szCs w:val="18"/>
          <w:lang w:eastAsia="pl-PL"/>
        </w:rPr>
        <w:t xml:space="preserve"> </w:t>
      </w:r>
      <w:hyperlink r:id="rId16" w:history="1">
        <w:r w:rsidR="00077ED3" w:rsidRPr="00077ED3">
          <w:rPr>
            <w:rStyle w:val="Hipercze"/>
            <w:rFonts w:ascii="Arial" w:hAnsi="Arial"/>
            <w:kern w:val="0"/>
            <w:lang w:eastAsia="pl-PL" w:bidi="pl-PL"/>
          </w:rPr>
          <w:t>https://www.platformazakupowa.pl/pn/szpitalzawiercie</w:t>
        </w:r>
      </w:hyperlink>
    </w:p>
    <w:p w14:paraId="67DB995C"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Zalecane formaty przesyłanych danych: .pdf, .</w:t>
      </w:r>
      <w:proofErr w:type="spellStart"/>
      <w:r w:rsidRPr="00077ED3">
        <w:rPr>
          <w:rFonts w:ascii="Arial" w:hAnsi="Arial"/>
          <w:kern w:val="0"/>
          <w:lang w:eastAsia="pl-PL"/>
        </w:rPr>
        <w:t>xlsx</w:t>
      </w:r>
      <w:proofErr w:type="spellEnd"/>
      <w:r w:rsidRPr="00077ED3">
        <w:rPr>
          <w:rFonts w:ascii="Arial" w:hAnsi="Arial"/>
          <w:kern w:val="0"/>
          <w:lang w:eastAsia="pl-PL"/>
        </w:rPr>
        <w:t>, .</w:t>
      </w:r>
      <w:proofErr w:type="spellStart"/>
      <w:r w:rsidRPr="00077ED3">
        <w:rPr>
          <w:rFonts w:ascii="Arial" w:hAnsi="Arial"/>
          <w:kern w:val="0"/>
          <w:lang w:eastAsia="pl-PL"/>
        </w:rPr>
        <w:t>docx</w:t>
      </w:r>
      <w:proofErr w:type="spellEnd"/>
      <w:r w:rsidRPr="00077ED3">
        <w:rPr>
          <w:rFonts w:ascii="Arial" w:hAnsi="Arial"/>
          <w:kern w:val="0"/>
          <w:lang w:eastAsia="pl-PL"/>
        </w:rPr>
        <w:t>. Do danych zawierających dokumenty tekstowe,</w:t>
      </w:r>
      <w:r w:rsidR="00077ED3" w:rsidRPr="00077ED3">
        <w:rPr>
          <w:kern w:val="0"/>
          <w:sz w:val="18"/>
          <w:szCs w:val="18"/>
          <w:lang w:eastAsia="pl-PL"/>
        </w:rPr>
        <w:t xml:space="preserve"> </w:t>
      </w:r>
      <w:r w:rsidRPr="00077ED3">
        <w:rPr>
          <w:rFonts w:ascii="Arial" w:hAnsi="Arial"/>
          <w:kern w:val="0"/>
          <w:lang w:eastAsia="pl-PL"/>
        </w:rPr>
        <w:t>tekstowo-graficzne lub multimedialne dopuszcza</w:t>
      </w:r>
      <w:r w:rsidR="00077ED3" w:rsidRPr="00077ED3">
        <w:rPr>
          <w:kern w:val="0"/>
          <w:sz w:val="18"/>
          <w:szCs w:val="18"/>
          <w:lang w:eastAsia="pl-PL"/>
        </w:rPr>
        <w:t xml:space="preserve"> </w:t>
      </w:r>
      <w:r w:rsidRPr="00077ED3">
        <w:rPr>
          <w:rFonts w:ascii="Arial" w:hAnsi="Arial"/>
          <w:kern w:val="0"/>
          <w:lang w:eastAsia="pl-PL"/>
        </w:rPr>
        <w:t>się:.txt; .</w:t>
      </w:r>
      <w:proofErr w:type="spellStart"/>
      <w:r w:rsidRPr="00077ED3">
        <w:rPr>
          <w:rFonts w:ascii="Arial" w:hAnsi="Arial"/>
          <w:kern w:val="0"/>
          <w:lang w:eastAsia="pl-PL"/>
        </w:rPr>
        <w:t>rft</w:t>
      </w:r>
      <w:proofErr w:type="spellEnd"/>
      <w:r w:rsidRPr="00077ED3">
        <w:rPr>
          <w:rFonts w:ascii="Arial" w:hAnsi="Arial"/>
          <w:kern w:val="0"/>
          <w:lang w:eastAsia="pl-PL"/>
        </w:rPr>
        <w:t>; .pdf; .</w:t>
      </w:r>
      <w:proofErr w:type="spellStart"/>
      <w:r w:rsidRPr="00077ED3">
        <w:rPr>
          <w:rFonts w:ascii="Arial" w:hAnsi="Arial"/>
          <w:kern w:val="0"/>
          <w:lang w:eastAsia="pl-PL"/>
        </w:rPr>
        <w:t>xps</w:t>
      </w:r>
      <w:proofErr w:type="spellEnd"/>
      <w:r w:rsidRPr="00077ED3">
        <w:rPr>
          <w:rFonts w:ascii="Arial" w:hAnsi="Arial"/>
          <w:kern w:val="0"/>
          <w:lang w:eastAsia="pl-PL"/>
        </w:rPr>
        <w:t>; .</w:t>
      </w:r>
      <w:proofErr w:type="spellStart"/>
      <w:r w:rsidRPr="00077ED3">
        <w:rPr>
          <w:rFonts w:ascii="Arial" w:hAnsi="Arial"/>
          <w:kern w:val="0"/>
          <w:lang w:eastAsia="pl-PL"/>
        </w:rPr>
        <w:t>odt</w:t>
      </w:r>
      <w:proofErr w:type="spellEnd"/>
      <w:r w:rsidRPr="00077ED3">
        <w:rPr>
          <w:rFonts w:ascii="Arial" w:hAnsi="Arial"/>
          <w:kern w:val="0"/>
          <w:lang w:eastAsia="pl-PL"/>
        </w:rPr>
        <w:t>; .</w:t>
      </w:r>
      <w:proofErr w:type="spellStart"/>
      <w:r w:rsidRPr="00077ED3">
        <w:rPr>
          <w:rFonts w:ascii="Arial" w:hAnsi="Arial"/>
          <w:kern w:val="0"/>
          <w:lang w:eastAsia="pl-PL"/>
        </w:rPr>
        <w:t>ods</w:t>
      </w:r>
      <w:proofErr w:type="spellEnd"/>
      <w:r w:rsidRPr="00077ED3">
        <w:rPr>
          <w:rFonts w:ascii="Arial" w:hAnsi="Arial"/>
          <w:kern w:val="0"/>
          <w:lang w:eastAsia="pl-PL"/>
        </w:rPr>
        <w:t>; .</w:t>
      </w:r>
      <w:proofErr w:type="spellStart"/>
      <w:r w:rsidRPr="00077ED3">
        <w:rPr>
          <w:rFonts w:ascii="Arial" w:hAnsi="Arial"/>
          <w:kern w:val="0"/>
          <w:lang w:eastAsia="pl-PL"/>
        </w:rPr>
        <w:t>odp</w:t>
      </w:r>
      <w:proofErr w:type="spellEnd"/>
      <w:r w:rsidRPr="00077ED3">
        <w:rPr>
          <w:rFonts w:ascii="Arial" w:hAnsi="Arial"/>
          <w:kern w:val="0"/>
          <w:lang w:eastAsia="pl-PL"/>
        </w:rPr>
        <w:t>; .</w:t>
      </w:r>
      <w:proofErr w:type="spellStart"/>
      <w:r w:rsidRPr="00077ED3">
        <w:rPr>
          <w:rFonts w:ascii="Arial" w:hAnsi="Arial"/>
          <w:kern w:val="0"/>
          <w:lang w:eastAsia="pl-PL"/>
        </w:rPr>
        <w:t>doc</w:t>
      </w:r>
      <w:proofErr w:type="spellEnd"/>
      <w:r w:rsidRPr="00077ED3">
        <w:rPr>
          <w:rFonts w:ascii="Arial" w:hAnsi="Arial"/>
          <w:kern w:val="0"/>
          <w:lang w:eastAsia="pl-PL"/>
        </w:rPr>
        <w:t>; .xls; .</w:t>
      </w:r>
      <w:proofErr w:type="spellStart"/>
      <w:r w:rsidRPr="00077ED3">
        <w:rPr>
          <w:rFonts w:ascii="Arial" w:hAnsi="Arial"/>
          <w:kern w:val="0"/>
          <w:lang w:eastAsia="pl-PL"/>
        </w:rPr>
        <w:t>ppt</w:t>
      </w:r>
      <w:proofErr w:type="spellEnd"/>
      <w:r w:rsidRPr="00077ED3">
        <w:rPr>
          <w:rFonts w:ascii="Arial" w:hAnsi="Arial"/>
          <w:kern w:val="0"/>
          <w:lang w:eastAsia="pl-PL"/>
        </w:rPr>
        <w:t>; .</w:t>
      </w:r>
      <w:proofErr w:type="spellStart"/>
      <w:r w:rsidRPr="00077ED3">
        <w:rPr>
          <w:rFonts w:ascii="Arial" w:hAnsi="Arial"/>
          <w:kern w:val="0"/>
          <w:lang w:eastAsia="pl-PL"/>
        </w:rPr>
        <w:t>docx</w:t>
      </w:r>
      <w:proofErr w:type="spellEnd"/>
      <w:r w:rsidRPr="00077ED3">
        <w:rPr>
          <w:rFonts w:ascii="Arial" w:hAnsi="Arial"/>
          <w:kern w:val="0"/>
          <w:lang w:eastAsia="pl-PL"/>
        </w:rPr>
        <w:t>; .</w:t>
      </w:r>
      <w:proofErr w:type="spellStart"/>
      <w:r w:rsidRPr="00077ED3">
        <w:rPr>
          <w:rFonts w:ascii="Arial" w:hAnsi="Arial"/>
          <w:kern w:val="0"/>
          <w:lang w:eastAsia="pl-PL"/>
        </w:rPr>
        <w:t>xlsx</w:t>
      </w:r>
      <w:proofErr w:type="spellEnd"/>
      <w:r w:rsidRPr="00077ED3">
        <w:rPr>
          <w:rFonts w:ascii="Arial" w:hAnsi="Arial"/>
          <w:kern w:val="0"/>
          <w:lang w:eastAsia="pl-PL"/>
        </w:rPr>
        <w:t>; .</w:t>
      </w:r>
      <w:proofErr w:type="spellStart"/>
      <w:r w:rsidRPr="00077ED3">
        <w:rPr>
          <w:rFonts w:ascii="Arial" w:hAnsi="Arial"/>
          <w:kern w:val="0"/>
          <w:lang w:eastAsia="pl-PL"/>
        </w:rPr>
        <w:t>pptx</w:t>
      </w:r>
      <w:proofErr w:type="spellEnd"/>
      <w:r w:rsidRPr="00077ED3">
        <w:rPr>
          <w:rFonts w:ascii="Arial" w:hAnsi="Arial"/>
          <w:kern w:val="0"/>
          <w:lang w:eastAsia="pl-PL"/>
        </w:rPr>
        <w:t>; .</w:t>
      </w:r>
      <w:proofErr w:type="spellStart"/>
      <w:r w:rsidRPr="00077ED3">
        <w:rPr>
          <w:rFonts w:ascii="Arial" w:hAnsi="Arial"/>
          <w:kern w:val="0"/>
          <w:lang w:eastAsia="pl-PL"/>
        </w:rPr>
        <w:t>csv</w:t>
      </w:r>
      <w:proofErr w:type="spellEnd"/>
      <w:r w:rsidRPr="00077ED3">
        <w:rPr>
          <w:rFonts w:ascii="Arial" w:hAnsi="Arial"/>
          <w:kern w:val="0"/>
          <w:lang w:eastAsia="pl-PL"/>
        </w:rPr>
        <w:t>; .</w:t>
      </w:r>
      <w:proofErr w:type="spellStart"/>
      <w:r w:rsidRPr="00077ED3">
        <w:rPr>
          <w:rFonts w:ascii="Arial" w:hAnsi="Arial"/>
          <w:kern w:val="0"/>
          <w:lang w:eastAsia="pl-PL"/>
        </w:rPr>
        <w:t>xml</w:t>
      </w:r>
      <w:proofErr w:type="spellEnd"/>
      <w:r w:rsidRPr="00077ED3">
        <w:rPr>
          <w:rFonts w:ascii="Arial" w:hAnsi="Arial"/>
          <w:kern w:val="0"/>
          <w:lang w:eastAsia="pl-PL"/>
        </w:rPr>
        <w:t>.</w:t>
      </w:r>
    </w:p>
    <w:p w14:paraId="732DF48F"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Wszelkie informacje stanowiące tajemnicę przedsiębiorstwa w rozumieniu ustawy z dnia 16 kwietnia</w:t>
      </w:r>
      <w:r w:rsidR="00077ED3" w:rsidRPr="00077ED3">
        <w:rPr>
          <w:kern w:val="0"/>
          <w:sz w:val="18"/>
          <w:szCs w:val="18"/>
          <w:lang w:eastAsia="pl-PL"/>
        </w:rPr>
        <w:t xml:space="preserve"> </w:t>
      </w:r>
      <w:r w:rsidRPr="00077ED3">
        <w:rPr>
          <w:rFonts w:ascii="Arial" w:hAnsi="Arial"/>
          <w:kern w:val="0"/>
          <w:lang w:eastAsia="pl-PL"/>
        </w:rPr>
        <w:t>1993r. o zwalczaniu nieuczciwej konkurencji, które Wykonawca zastrzeże jako tajemnicę</w:t>
      </w:r>
      <w:r w:rsidR="00077ED3" w:rsidRPr="00077ED3">
        <w:rPr>
          <w:kern w:val="0"/>
          <w:sz w:val="18"/>
          <w:szCs w:val="18"/>
          <w:lang w:eastAsia="pl-PL"/>
        </w:rPr>
        <w:t xml:space="preserve"> </w:t>
      </w:r>
      <w:r w:rsidRPr="00077ED3">
        <w:rPr>
          <w:rFonts w:ascii="Arial" w:hAnsi="Arial"/>
          <w:kern w:val="0"/>
          <w:lang w:eastAsia="pl-PL"/>
        </w:rPr>
        <w:t>przedsiębiorstwa, powinny zostać złożone w osobnym polu w kroku 1 składania oferty przeznaczonym na</w:t>
      </w:r>
      <w:r w:rsidR="00077ED3">
        <w:rPr>
          <w:kern w:val="0"/>
          <w:sz w:val="18"/>
          <w:szCs w:val="18"/>
          <w:lang w:eastAsia="pl-PL"/>
        </w:rPr>
        <w:t xml:space="preserve"> </w:t>
      </w:r>
      <w:r w:rsidRPr="00077ED3">
        <w:rPr>
          <w:rFonts w:ascii="Arial" w:hAnsi="Arial"/>
          <w:kern w:val="0"/>
          <w:lang w:eastAsia="pl-PL"/>
        </w:rPr>
        <w:t>zamieszczenie tajemnicy przedsiębiorstwa i odpowiednio oznaczone „Tajemnica przedsiębiorstwa”.</w:t>
      </w:r>
      <w:r w:rsidR="00077ED3" w:rsidRPr="00077ED3">
        <w:rPr>
          <w:kern w:val="0"/>
          <w:sz w:val="18"/>
          <w:szCs w:val="18"/>
          <w:lang w:eastAsia="pl-PL"/>
        </w:rPr>
        <w:t xml:space="preserve"> </w:t>
      </w:r>
      <w:r w:rsidRPr="00077ED3">
        <w:rPr>
          <w:rFonts w:ascii="Arial" w:hAnsi="Arial"/>
          <w:kern w:val="0"/>
          <w:lang w:eastAsia="pl-PL"/>
        </w:rPr>
        <w:t>Wskazane jest by każda informacja stanowiąca tajemnicę przedsiębiorstwa była zamieszczona w odrębnym</w:t>
      </w:r>
      <w:r w:rsidR="00077ED3" w:rsidRPr="00077ED3">
        <w:rPr>
          <w:kern w:val="0"/>
          <w:sz w:val="18"/>
          <w:szCs w:val="18"/>
          <w:lang w:eastAsia="pl-PL"/>
        </w:rPr>
        <w:t xml:space="preserve"> </w:t>
      </w:r>
      <w:r w:rsidRPr="00077ED3">
        <w:rPr>
          <w:rFonts w:ascii="Arial" w:hAnsi="Arial"/>
          <w:kern w:val="0"/>
          <w:lang w:eastAsia="pl-PL"/>
        </w:rPr>
        <w:t>pliku i określała przedmiot będący jej treścią wraz z uzasadnieniem (podstawą prawną utajnienia).</w:t>
      </w:r>
      <w:r w:rsidR="00077ED3" w:rsidRPr="00077ED3">
        <w:rPr>
          <w:kern w:val="0"/>
          <w:sz w:val="18"/>
          <w:szCs w:val="18"/>
          <w:lang w:eastAsia="pl-PL"/>
        </w:rPr>
        <w:t xml:space="preserve"> </w:t>
      </w:r>
      <w:r w:rsidRPr="00077ED3">
        <w:rPr>
          <w:rFonts w:ascii="Arial" w:hAnsi="Arial"/>
          <w:kern w:val="0"/>
          <w:lang w:eastAsia="pl-PL"/>
        </w:rPr>
        <w:t>Wykonawca nie później niż w terminie składania ofert musi wykazać, że zastrzeżone informacje stanowią</w:t>
      </w:r>
      <w:r w:rsidR="00077ED3" w:rsidRPr="00077ED3">
        <w:rPr>
          <w:kern w:val="0"/>
          <w:sz w:val="18"/>
          <w:szCs w:val="18"/>
          <w:lang w:eastAsia="pl-PL"/>
        </w:rPr>
        <w:t xml:space="preserve"> </w:t>
      </w:r>
      <w:r w:rsidRPr="00077ED3">
        <w:rPr>
          <w:rFonts w:ascii="Arial" w:hAnsi="Arial"/>
          <w:kern w:val="0"/>
          <w:lang w:eastAsia="pl-PL"/>
        </w:rPr>
        <w:t>tajemnicę przedsiębiorstwa, w szczególności określając, w jaki sposób zostały spełnione przesłanki, o</w:t>
      </w:r>
      <w:r w:rsidR="00077ED3">
        <w:rPr>
          <w:kern w:val="0"/>
          <w:sz w:val="18"/>
          <w:szCs w:val="18"/>
          <w:lang w:eastAsia="pl-PL"/>
        </w:rPr>
        <w:t xml:space="preserve"> </w:t>
      </w:r>
      <w:r w:rsidRPr="00077ED3">
        <w:rPr>
          <w:rFonts w:ascii="Arial" w:hAnsi="Arial"/>
          <w:kern w:val="0"/>
          <w:lang w:eastAsia="pl-PL"/>
        </w:rPr>
        <w:t>których mowa w art. 11 pkt. 2 ustawy z 16 kwietnia 1993 r. o zwalczaniu nieuczciwej konkurencji.</w:t>
      </w:r>
      <w:r w:rsidR="00077ED3" w:rsidRPr="00077ED3">
        <w:rPr>
          <w:kern w:val="0"/>
          <w:sz w:val="18"/>
          <w:szCs w:val="18"/>
          <w:lang w:eastAsia="pl-PL"/>
        </w:rPr>
        <w:t xml:space="preserve"> </w:t>
      </w:r>
      <w:r w:rsidRPr="00077ED3">
        <w:rPr>
          <w:rFonts w:ascii="Arial" w:hAnsi="Arial"/>
          <w:kern w:val="0"/>
          <w:lang w:eastAsia="pl-PL"/>
        </w:rPr>
        <w:t>Wykonawca w celu utrzymania w poufności tych informacji, przekazuje je w wydzielonym i odpowiednio</w:t>
      </w:r>
      <w:r w:rsidR="00077ED3" w:rsidRPr="00077ED3">
        <w:rPr>
          <w:kern w:val="0"/>
          <w:sz w:val="18"/>
          <w:szCs w:val="18"/>
          <w:lang w:eastAsia="pl-PL"/>
        </w:rPr>
        <w:t xml:space="preserve"> </w:t>
      </w:r>
      <w:r w:rsidRPr="00077ED3">
        <w:rPr>
          <w:rFonts w:ascii="Arial" w:hAnsi="Arial"/>
          <w:kern w:val="0"/>
          <w:lang w:eastAsia="pl-PL"/>
        </w:rPr>
        <w:t>oznaczonym pliku. W przypadku, gdy dany dokument tylko w części zawiera tajemnicę</w:t>
      </w:r>
      <w:r w:rsidR="00077ED3" w:rsidRPr="00077ED3">
        <w:rPr>
          <w:rFonts w:ascii="Arial" w:hAnsi="Arial"/>
          <w:kern w:val="0"/>
          <w:lang w:eastAsia="pl-PL"/>
        </w:rPr>
        <w:t xml:space="preserve"> </w:t>
      </w:r>
      <w:r w:rsidRPr="00077ED3">
        <w:rPr>
          <w:rFonts w:ascii="Arial" w:hAnsi="Arial"/>
          <w:kern w:val="0"/>
          <w:lang w:eastAsia="pl-PL"/>
        </w:rPr>
        <w:t>przedsiębiorstwa,</w:t>
      </w:r>
      <w:r w:rsidR="00077ED3" w:rsidRPr="00077ED3">
        <w:rPr>
          <w:kern w:val="0"/>
          <w:sz w:val="18"/>
          <w:szCs w:val="18"/>
          <w:lang w:eastAsia="pl-PL"/>
        </w:rPr>
        <w:t xml:space="preserve"> </w:t>
      </w:r>
      <w:r w:rsidRPr="00077ED3">
        <w:rPr>
          <w:rFonts w:ascii="Arial" w:hAnsi="Arial"/>
          <w:kern w:val="0"/>
          <w:lang w:eastAsia="pl-PL"/>
        </w:rPr>
        <w:t xml:space="preserve">zaleca się aby Wykonawca podzielił ten dokument na dwa pliki i </w:t>
      </w:r>
      <w:r w:rsidRPr="00077ED3">
        <w:rPr>
          <w:rFonts w:ascii="Arial" w:hAnsi="Arial"/>
          <w:kern w:val="0"/>
          <w:lang w:eastAsia="pl-PL"/>
        </w:rPr>
        <w:lastRenderedPageBreak/>
        <w:t>dla każdego z nich odpowiednio oznaczył</w:t>
      </w:r>
      <w:r w:rsidR="00077ED3" w:rsidRPr="00077ED3">
        <w:rPr>
          <w:kern w:val="0"/>
          <w:sz w:val="18"/>
          <w:szCs w:val="18"/>
          <w:lang w:eastAsia="pl-PL"/>
        </w:rPr>
        <w:t xml:space="preserve"> </w:t>
      </w:r>
      <w:r w:rsidRPr="00077ED3">
        <w:rPr>
          <w:rFonts w:ascii="Arial" w:hAnsi="Arial"/>
          <w:kern w:val="0"/>
          <w:lang w:eastAsia="pl-PL"/>
        </w:rPr>
        <w:t>status jawności bądź tajemnicy przedsiębiorstwa. W nazwę pliku należy wstawić słowo „niejawny” lub</w:t>
      </w:r>
      <w:r w:rsidR="00077ED3">
        <w:rPr>
          <w:kern w:val="0"/>
          <w:sz w:val="18"/>
          <w:szCs w:val="18"/>
          <w:lang w:eastAsia="pl-PL"/>
        </w:rPr>
        <w:t xml:space="preserve"> </w:t>
      </w:r>
      <w:r w:rsidRPr="00077ED3">
        <w:rPr>
          <w:rFonts w:ascii="Arial" w:hAnsi="Arial"/>
          <w:kern w:val="0"/>
          <w:lang w:eastAsia="pl-PL"/>
        </w:rPr>
        <w:t>„tajemnica przedsiębiorstwa”.</w:t>
      </w:r>
      <w:r w:rsidR="00077ED3" w:rsidRPr="00077ED3">
        <w:rPr>
          <w:kern w:val="0"/>
          <w:sz w:val="18"/>
          <w:szCs w:val="18"/>
          <w:lang w:eastAsia="pl-PL"/>
        </w:rPr>
        <w:t xml:space="preserve"> </w:t>
      </w:r>
      <w:r w:rsidRPr="00077ED3">
        <w:rPr>
          <w:rFonts w:ascii="Arial" w:hAnsi="Arial"/>
          <w:kern w:val="0"/>
          <w:lang w:eastAsia="pl-PL"/>
        </w:rPr>
        <w:t>Należy dołączyć dokument zawierający uzasadnienie zastrzeżenia tajemnicy przedsiębiorstwa (podstawę</w:t>
      </w:r>
      <w:r w:rsidR="00077ED3">
        <w:rPr>
          <w:kern w:val="0"/>
          <w:sz w:val="18"/>
          <w:szCs w:val="18"/>
          <w:lang w:eastAsia="pl-PL"/>
        </w:rPr>
        <w:t xml:space="preserve"> </w:t>
      </w:r>
      <w:r w:rsidRPr="00077ED3">
        <w:rPr>
          <w:rFonts w:ascii="Arial" w:hAnsi="Arial"/>
          <w:kern w:val="0"/>
          <w:lang w:eastAsia="pl-PL"/>
        </w:rPr>
        <w:t>prawną utajnienia), podpisany kwalifikowanym podpisem elektronicznym, zaznaczając typ dokumentu</w:t>
      </w:r>
      <w:r w:rsidR="00077ED3" w:rsidRPr="00077ED3">
        <w:rPr>
          <w:kern w:val="0"/>
          <w:sz w:val="18"/>
          <w:szCs w:val="18"/>
          <w:lang w:eastAsia="pl-PL"/>
        </w:rPr>
        <w:t xml:space="preserve"> </w:t>
      </w:r>
      <w:r w:rsidRPr="00077ED3">
        <w:rPr>
          <w:rFonts w:ascii="Arial" w:hAnsi="Arial"/>
          <w:kern w:val="0"/>
          <w:lang w:eastAsia="pl-PL"/>
        </w:rPr>
        <w:t>jako „jawny”. Dokument zawierający uzasadnienie nie stanowi tajemnicy przedsiębiorstwa.</w:t>
      </w:r>
      <w:r w:rsidR="00077ED3" w:rsidRPr="00077ED3">
        <w:rPr>
          <w:kern w:val="0"/>
          <w:sz w:val="18"/>
          <w:szCs w:val="18"/>
          <w:lang w:eastAsia="pl-PL"/>
        </w:rPr>
        <w:t xml:space="preserve"> </w:t>
      </w:r>
      <w:r w:rsidRPr="00077ED3">
        <w:rPr>
          <w:rFonts w:ascii="Arial" w:hAnsi="Arial"/>
          <w:kern w:val="0"/>
          <w:lang w:eastAsia="pl-PL"/>
        </w:rPr>
        <w:t>Zastrzeżenie informacji, które nie stanowią tajemnicy przedsiębiorstwa w rozumieniu ustawy o zwalczaniu</w:t>
      </w:r>
      <w:r w:rsidR="00077ED3">
        <w:rPr>
          <w:kern w:val="0"/>
          <w:sz w:val="18"/>
          <w:szCs w:val="18"/>
          <w:lang w:eastAsia="pl-PL"/>
        </w:rPr>
        <w:t xml:space="preserve"> </w:t>
      </w:r>
      <w:r w:rsidRPr="00077ED3">
        <w:rPr>
          <w:rFonts w:ascii="Arial" w:hAnsi="Arial"/>
          <w:kern w:val="0"/>
          <w:lang w:eastAsia="pl-PL"/>
        </w:rPr>
        <w:t>nieuczciwej konkurencji będzie traktowane, jako bezskuteczne i skutkować będzie ich odtajnieniem.</w:t>
      </w:r>
    </w:p>
    <w:p w14:paraId="2B80B794"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 uwagi na obowiązek sprawozdawczy Zamawiającego należy wypełnić odpowiedni punkt Formularza</w:t>
      </w:r>
      <w:r w:rsidR="00077ED3" w:rsidRPr="00077ED3">
        <w:rPr>
          <w:kern w:val="0"/>
          <w:sz w:val="18"/>
          <w:szCs w:val="18"/>
          <w:lang w:eastAsia="pl-PL"/>
        </w:rPr>
        <w:t xml:space="preserve"> </w:t>
      </w:r>
      <w:r w:rsidRPr="00077ED3">
        <w:rPr>
          <w:rFonts w:ascii="Arial" w:hAnsi="Arial"/>
          <w:kern w:val="0"/>
          <w:lang w:eastAsia="pl-PL"/>
        </w:rPr>
        <w:t>oferty (załącznik nr 1 do SWZ) dotyczący statusu przedsiębiorcy oraz województwo w której mieści się</w:t>
      </w:r>
      <w:r w:rsidR="00077ED3" w:rsidRPr="00077ED3">
        <w:rPr>
          <w:kern w:val="0"/>
          <w:sz w:val="18"/>
          <w:szCs w:val="18"/>
          <w:lang w:eastAsia="pl-PL"/>
        </w:rPr>
        <w:t xml:space="preserve"> </w:t>
      </w:r>
      <w:r w:rsidRPr="00077ED3">
        <w:rPr>
          <w:rFonts w:ascii="Arial" w:hAnsi="Arial"/>
          <w:kern w:val="0"/>
          <w:lang w:eastAsia="pl-PL"/>
        </w:rPr>
        <w:t>siedziba firmy.</w:t>
      </w:r>
    </w:p>
    <w:p w14:paraId="6892582E"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hAnsi="Arial"/>
          <w:kern w:val="0"/>
          <w:lang w:eastAsia="pl-PL"/>
        </w:rPr>
        <w:t xml:space="preserve">Wykonawca nie może zastrzec informacji, o których mowa w art. 222 ust. 5 ustawy </w:t>
      </w:r>
      <w:proofErr w:type="spellStart"/>
      <w:r w:rsidRPr="007D5A76">
        <w:rPr>
          <w:rFonts w:ascii="Arial" w:hAnsi="Arial"/>
          <w:kern w:val="0"/>
          <w:lang w:eastAsia="pl-PL"/>
        </w:rPr>
        <w:t>Pzp</w:t>
      </w:r>
      <w:proofErr w:type="spellEnd"/>
      <w:r w:rsidRPr="007D5A76">
        <w:rPr>
          <w:rFonts w:ascii="Arial" w:hAnsi="Arial"/>
          <w:kern w:val="0"/>
          <w:lang w:eastAsia="pl-PL"/>
        </w:rPr>
        <w:t>.</w:t>
      </w:r>
      <w:r w:rsidR="007D5A76" w:rsidRPr="007D5A76">
        <w:rPr>
          <w:rFonts w:ascii="Arial" w:eastAsia="CIDFont+F6" w:hAnsi="Arial"/>
          <w:color w:val="000000"/>
          <w:highlight w:val="yellow"/>
          <w:lang w:eastAsia="pl-PL"/>
        </w:rPr>
        <w:t xml:space="preserve"> </w:t>
      </w:r>
    </w:p>
    <w:p w14:paraId="4BC596D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przepisów ustawy z dnia 23 kwietnia 1964 r. – Kodeks cywilny (Dz. U. z 2022 r. poz. 1360, z </w:t>
      </w:r>
      <w:proofErr w:type="spellStart"/>
      <w:r w:rsidRPr="007D5A76">
        <w:rPr>
          <w:rFonts w:ascii="Arial" w:eastAsia="CIDFont+F6" w:hAnsi="Arial"/>
          <w:color w:val="000000"/>
          <w:lang w:eastAsia="pl-PL"/>
        </w:rPr>
        <w:t>późn</w:t>
      </w:r>
      <w:proofErr w:type="spellEnd"/>
      <w:r w:rsidRPr="007D5A76">
        <w:rPr>
          <w:rFonts w:ascii="Arial" w:eastAsia="CIDFont+F6" w:hAnsi="Arial"/>
          <w:color w:val="000000"/>
          <w:lang w:eastAsia="pl-PL"/>
        </w:rPr>
        <w:t xml:space="preserve">. zm.), postanowieniami </w:t>
      </w:r>
      <w:proofErr w:type="spellStart"/>
      <w:r w:rsidRPr="007D5A76">
        <w:rPr>
          <w:rFonts w:ascii="Arial" w:eastAsia="CIDFont+F6" w:hAnsi="Arial"/>
          <w:color w:val="000000"/>
          <w:lang w:eastAsia="pl-PL"/>
        </w:rPr>
        <w:t>Pzp</w:t>
      </w:r>
      <w:proofErr w:type="spellEnd"/>
      <w:r w:rsidRPr="007D5A76">
        <w:rPr>
          <w:rFonts w:ascii="Arial" w:eastAsia="CIDFont+F6" w:hAnsi="Arial"/>
          <w:color w:val="000000"/>
          <w:lang w:eastAsia="pl-PL"/>
        </w:rPr>
        <w:t xml:space="preserve"> oraz SWZ.</w:t>
      </w:r>
    </w:p>
    <w:p w14:paraId="73A3524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Zgodnie z § 6 ust. 1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B91CB0D"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Stosownie do dyspozycji § 6 ust. 2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xml:space="preserve">. środków komunikacji elektronicznej: </w:t>
      </w:r>
      <w:r w:rsidRPr="007D5A76">
        <w:rPr>
          <w:rFonts w:ascii="Arial" w:eastAsia="CIDFont+F6" w:hAnsi="Arial"/>
          <w:color w:val="000000"/>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C75B9BB"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Zgodnie z § 6 ust. 3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EFCD22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5D633E6"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W myśl § 7 ust. 1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 pełnomocnictwo przekazuje się w postaci elektronicznej i opatruje się kwalifikowanym podpisem elektronicznym.</w:t>
      </w:r>
    </w:p>
    <w:p w14:paraId="52C292D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w:t>
      </w:r>
    </w:p>
    <w:p w14:paraId="1F644453"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w:t>
      </w:r>
      <w:r w:rsidRPr="007D5A76">
        <w:rPr>
          <w:rFonts w:ascii="Arial" w:eastAsia="CIDFont+F6" w:hAnsi="Arial"/>
          <w:color w:val="000000"/>
          <w:lang w:eastAsia="pl-PL"/>
        </w:rPr>
        <w:lastRenderedPageBreak/>
        <w:t xml:space="preserve">albo uczestnika konkursu, potwierdzający zgodność wydruku z treścią dokumentu elektronicznego (§ 9 ust. 6 rozporządzenia </w:t>
      </w:r>
      <w:proofErr w:type="spellStart"/>
      <w:r w:rsidRPr="007D5A76">
        <w:rPr>
          <w:rFonts w:ascii="Arial" w:eastAsia="CIDFont+F6" w:hAnsi="Arial"/>
          <w:color w:val="000000"/>
          <w:lang w:eastAsia="pl-PL"/>
        </w:rPr>
        <w:t>ws</w:t>
      </w:r>
      <w:proofErr w:type="spellEnd"/>
      <w:r w:rsidRPr="007D5A76">
        <w:rPr>
          <w:rFonts w:ascii="Arial" w:eastAsia="CIDFont+F6" w:hAnsi="Arial"/>
          <w:color w:val="000000"/>
          <w:lang w:eastAsia="pl-PL"/>
        </w:rPr>
        <w:t>. Środków komunikacji elektronicznej).</w:t>
      </w:r>
    </w:p>
    <w:p w14:paraId="03F3D967" w14:textId="236CC8E8"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Zamawiający może żądać przedstawienia oryginału lub notarialnie poświadczonej kopii, wyłącznie wtedy, gdy złożona kopia jest nieczytelna lub budzi wątpliwości co do jej prawdziwości.</w:t>
      </w:r>
    </w:p>
    <w:p w14:paraId="0EAC56B8"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Pr>
          <w:rFonts w:ascii="Arial" w:eastAsia="CIDFont+F6" w:hAnsi="Arial"/>
          <w:color w:val="000000"/>
          <w:lang w:eastAsia="pl-PL"/>
        </w:rPr>
        <w:t xml:space="preserve">Dokumenty elektroniczne w postępowaniu spełniają łącznie następujące wymagania: </w:t>
      </w:r>
      <w:r>
        <w:rPr>
          <w:rFonts w:ascii="Arial" w:eastAsia="CIDFont+F6" w:hAnsi="Arial"/>
          <w:color w:val="000000"/>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lang w:eastAsia="pl-PL"/>
        </w:rPr>
        <w:br/>
        <w:t>w szczególności za pomocą wydruku; 4) zawierają dane w układzie niepozostawiającym wątpliwości co do treści i kontekstu zapisanych informacji.</w:t>
      </w:r>
    </w:p>
    <w:p w14:paraId="6DDF9B3B"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eastAsia="CIDFont+F6" w:hAnsi="Arial"/>
          <w:color w:val="000000"/>
          <w:kern w:val="0"/>
          <w:lang w:eastAsia="pl-PL"/>
        </w:rPr>
        <w:t xml:space="preserve">Zgodnie z art. 219 ust. 2 ustawy </w:t>
      </w:r>
      <w:proofErr w:type="spellStart"/>
      <w:r w:rsidRPr="007D5A76">
        <w:rPr>
          <w:rFonts w:ascii="Arial" w:eastAsia="CIDFont+F6" w:hAnsi="Arial"/>
          <w:color w:val="000000"/>
          <w:kern w:val="0"/>
          <w:lang w:eastAsia="pl-PL"/>
        </w:rPr>
        <w:t>Pzp</w:t>
      </w:r>
      <w:proofErr w:type="spellEnd"/>
      <w:r w:rsidRPr="007D5A76">
        <w:rPr>
          <w:rFonts w:ascii="Arial" w:eastAsia="CIDFont+F6" w:hAnsi="Arial"/>
          <w:color w:val="000000"/>
          <w:kern w:val="0"/>
          <w:lang w:eastAsia="pl-PL"/>
        </w:rPr>
        <w:t xml:space="preserve"> Wykonawca może przed upływem terminu składania ofert wycofać ofertę </w:t>
      </w:r>
      <w:r w:rsidRPr="007D5A76">
        <w:rPr>
          <w:rFonts w:ascii="Arial" w:hAnsi="Arial"/>
          <w:kern w:val="0"/>
          <w:lang w:eastAsia="pl-PL"/>
        </w:rPr>
        <w:t>lub wniosek za po</w:t>
      </w:r>
      <w:r w:rsidRPr="007D5A76">
        <w:rPr>
          <w:rFonts w:ascii="Arial" w:hAnsi="Arial" w:hint="cs"/>
          <w:kern w:val="0"/>
          <w:lang w:eastAsia="pl-PL"/>
        </w:rPr>
        <w:t>ś</w:t>
      </w:r>
      <w:r w:rsidRPr="007D5A76">
        <w:rPr>
          <w:rFonts w:ascii="Arial" w:hAnsi="Arial"/>
          <w:kern w:val="0"/>
          <w:lang w:eastAsia="pl-PL"/>
        </w:rPr>
        <w:t>rednictwem Formularza sk</w:t>
      </w:r>
      <w:r w:rsidRPr="007D5A76">
        <w:rPr>
          <w:rFonts w:ascii="Arial" w:hAnsi="Arial" w:hint="cs"/>
          <w:kern w:val="0"/>
          <w:lang w:eastAsia="pl-PL"/>
        </w:rPr>
        <w:t>ł</w:t>
      </w:r>
      <w:r w:rsidRPr="007D5A76">
        <w:rPr>
          <w:rFonts w:ascii="Arial" w:hAnsi="Arial"/>
          <w:kern w:val="0"/>
          <w:lang w:eastAsia="pl-PL"/>
        </w:rPr>
        <w:t>adania oferty lub wniosku.</w:t>
      </w:r>
    </w:p>
    <w:p w14:paraId="4F4D491E"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Oferta mo</w:t>
      </w:r>
      <w:r w:rsidRPr="007D5A76">
        <w:rPr>
          <w:rFonts w:ascii="Arial" w:hAnsi="Arial" w:hint="cs"/>
          <w:lang w:eastAsia="pl-PL"/>
        </w:rPr>
        <w:t>ż</w:t>
      </w:r>
      <w:r w:rsidRPr="007D5A76">
        <w:rPr>
          <w:rFonts w:ascii="Arial" w:hAnsi="Arial"/>
          <w:lang w:eastAsia="pl-PL"/>
        </w:rPr>
        <w:t>e by</w:t>
      </w:r>
      <w:r w:rsidRPr="007D5A76">
        <w:rPr>
          <w:rFonts w:ascii="Arial" w:hAnsi="Arial" w:hint="cs"/>
          <w:lang w:eastAsia="pl-PL"/>
        </w:rPr>
        <w:t>ć</w:t>
      </w:r>
      <w:r w:rsidRPr="007D5A76">
        <w:rPr>
          <w:rFonts w:ascii="Arial" w:hAnsi="Arial"/>
          <w:lang w:eastAsia="pl-PL"/>
        </w:rPr>
        <w:t xml:space="preserve"> z</w:t>
      </w:r>
      <w:r w:rsidRPr="007D5A76">
        <w:rPr>
          <w:rFonts w:ascii="Arial" w:hAnsi="Arial" w:hint="cs"/>
          <w:lang w:eastAsia="pl-PL"/>
        </w:rPr>
        <w:t>ł</w:t>
      </w:r>
      <w:r w:rsidRPr="007D5A76">
        <w:rPr>
          <w:rFonts w:ascii="Arial" w:hAnsi="Arial"/>
          <w:lang w:eastAsia="pl-PL"/>
        </w:rPr>
        <w:t>o</w:t>
      </w:r>
      <w:r w:rsidRPr="007D5A76">
        <w:rPr>
          <w:rFonts w:ascii="Arial" w:hAnsi="Arial" w:hint="cs"/>
          <w:lang w:eastAsia="pl-PL"/>
        </w:rPr>
        <w:t>ż</w:t>
      </w:r>
      <w:r w:rsidRPr="007D5A76">
        <w:rPr>
          <w:rFonts w:ascii="Arial" w:hAnsi="Arial"/>
          <w:lang w:eastAsia="pl-PL"/>
        </w:rPr>
        <w:t>ona tylko do up</w:t>
      </w:r>
      <w:r w:rsidRPr="007D5A76">
        <w:rPr>
          <w:rFonts w:ascii="Arial" w:hAnsi="Arial" w:hint="cs"/>
          <w:lang w:eastAsia="pl-PL"/>
        </w:rPr>
        <w:t>ł</w:t>
      </w:r>
      <w:r w:rsidRPr="007D5A76">
        <w:rPr>
          <w:rFonts w:ascii="Arial" w:hAnsi="Arial"/>
          <w:lang w:eastAsia="pl-PL"/>
        </w:rPr>
        <w:t>ywu terminu sk</w:t>
      </w:r>
      <w:r w:rsidRPr="007D5A76">
        <w:rPr>
          <w:rFonts w:ascii="Arial" w:hAnsi="Arial" w:hint="cs"/>
          <w:lang w:eastAsia="pl-PL"/>
        </w:rPr>
        <w:t>ł</w:t>
      </w:r>
      <w:r w:rsidRPr="007D5A76">
        <w:rPr>
          <w:rFonts w:ascii="Arial" w:hAnsi="Arial"/>
          <w:lang w:eastAsia="pl-PL"/>
        </w:rPr>
        <w:t>adania ofert.</w:t>
      </w:r>
    </w:p>
    <w:p w14:paraId="52F9F911"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 xml:space="preserve">Wykonawca po upływie terminu do składania ofert nie może skutecznie dokonać zmiany ani wycofać złożonej oferty. Oferta złożona po terminie, zgodnie z art. 226 ust. 1 pkt 1 ustawy </w:t>
      </w:r>
      <w:proofErr w:type="spellStart"/>
      <w:r w:rsidRPr="007D5A76">
        <w:rPr>
          <w:rFonts w:ascii="Arial" w:hAnsi="Arial"/>
          <w:lang w:eastAsia="pl-PL"/>
        </w:rPr>
        <w:t>Pzp</w:t>
      </w:r>
      <w:proofErr w:type="spellEnd"/>
      <w:r w:rsidRPr="007D5A76">
        <w:rPr>
          <w:rFonts w:ascii="Arial" w:hAnsi="Arial"/>
          <w:lang w:eastAsia="pl-PL"/>
        </w:rPr>
        <w:t xml:space="preserve"> zostanie odrzucona.</w:t>
      </w:r>
    </w:p>
    <w:p w14:paraId="3A0BCC27" w14:textId="06C91245" w:rsidR="00F468BE" w:rsidRPr="004B57A6" w:rsidRDefault="007D5A76" w:rsidP="004B57A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color w:val="000000"/>
          <w:kern w:val="0"/>
          <w:lang w:eastAsia="pl-PL"/>
        </w:rPr>
        <w:t>Wyst</w:t>
      </w:r>
      <w:r w:rsidRPr="007D5A76">
        <w:rPr>
          <w:rFonts w:ascii="Arial" w:hAnsi="Arial" w:hint="cs"/>
          <w:color w:val="000000"/>
          <w:kern w:val="0"/>
          <w:lang w:eastAsia="pl-PL"/>
        </w:rPr>
        <w:t>ę</w:t>
      </w:r>
      <w:r w:rsidRPr="007D5A76">
        <w:rPr>
          <w:rFonts w:ascii="Arial" w:hAnsi="Arial"/>
          <w:color w:val="000000"/>
          <w:kern w:val="0"/>
          <w:lang w:eastAsia="pl-PL"/>
        </w:rPr>
        <w:t>puje limit obj</w:t>
      </w:r>
      <w:r w:rsidRPr="007D5A76">
        <w:rPr>
          <w:rFonts w:ascii="Arial" w:hAnsi="Arial" w:hint="cs"/>
          <w:color w:val="000000"/>
          <w:kern w:val="0"/>
          <w:lang w:eastAsia="pl-PL"/>
        </w:rPr>
        <w:t>ę</w:t>
      </w:r>
      <w:r w:rsidRPr="007D5A76">
        <w:rPr>
          <w:rFonts w:ascii="Arial" w:hAnsi="Arial"/>
          <w:color w:val="000000"/>
          <w:kern w:val="0"/>
          <w:lang w:eastAsia="pl-PL"/>
        </w:rPr>
        <w:t>to</w:t>
      </w:r>
      <w:r w:rsidRPr="007D5A76">
        <w:rPr>
          <w:rFonts w:ascii="Arial" w:hAnsi="Arial" w:hint="cs"/>
          <w:color w:val="000000"/>
          <w:kern w:val="0"/>
          <w:lang w:eastAsia="pl-PL"/>
        </w:rPr>
        <w:t>ś</w:t>
      </w:r>
      <w:r w:rsidRPr="007D5A76">
        <w:rPr>
          <w:rFonts w:ascii="Arial" w:hAnsi="Arial"/>
          <w:color w:val="000000"/>
          <w:kern w:val="0"/>
          <w:lang w:eastAsia="pl-PL"/>
        </w:rPr>
        <w:t>ci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w zakresie ca</w:t>
      </w:r>
      <w:r w:rsidRPr="007D5A76">
        <w:rPr>
          <w:rFonts w:ascii="Arial" w:hAnsi="Arial" w:hint="cs"/>
          <w:color w:val="000000"/>
          <w:kern w:val="0"/>
          <w:lang w:eastAsia="pl-PL"/>
        </w:rPr>
        <w:t>ł</w:t>
      </w:r>
      <w:r w:rsidRPr="007D5A76">
        <w:rPr>
          <w:rFonts w:ascii="Arial" w:hAnsi="Arial"/>
          <w:color w:val="000000"/>
          <w:kern w:val="0"/>
          <w:lang w:eastAsia="pl-PL"/>
        </w:rPr>
        <w:t>ej oferty lub wniosku do ilo</w:t>
      </w:r>
      <w:r w:rsidRPr="007D5A76">
        <w:rPr>
          <w:rFonts w:ascii="Arial" w:hAnsi="Arial" w:hint="cs"/>
          <w:color w:val="000000"/>
          <w:kern w:val="0"/>
          <w:lang w:eastAsia="pl-PL"/>
        </w:rPr>
        <w:t>ś</w:t>
      </w:r>
      <w:r w:rsidRPr="007D5A76">
        <w:rPr>
          <w:rFonts w:ascii="Arial" w:hAnsi="Arial"/>
          <w:color w:val="000000"/>
          <w:kern w:val="0"/>
          <w:lang w:eastAsia="pl-PL"/>
        </w:rPr>
        <w:t>ci 10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(pliki mo</w:t>
      </w:r>
      <w:r w:rsidRPr="007D5A76">
        <w:rPr>
          <w:rFonts w:ascii="Arial" w:hAnsi="Arial" w:hint="cs"/>
          <w:color w:val="000000"/>
          <w:kern w:val="0"/>
          <w:lang w:eastAsia="pl-PL"/>
        </w:rPr>
        <w:t>ż</w:t>
      </w:r>
      <w:r w:rsidRPr="007D5A76">
        <w:rPr>
          <w:rFonts w:ascii="Arial" w:hAnsi="Arial"/>
          <w:color w:val="000000"/>
          <w:kern w:val="0"/>
          <w:lang w:eastAsia="pl-PL"/>
        </w:rPr>
        <w:t>na spakowa</w:t>
      </w:r>
      <w:r w:rsidRPr="007D5A76">
        <w:rPr>
          <w:rFonts w:ascii="Arial" w:hAnsi="Arial" w:hint="cs"/>
          <w:color w:val="000000"/>
          <w:kern w:val="0"/>
          <w:lang w:eastAsia="pl-PL"/>
        </w:rPr>
        <w:t>ć</w:t>
      </w:r>
      <w:r w:rsidRPr="007D5A76">
        <w:rPr>
          <w:rFonts w:ascii="Arial" w:hAnsi="Arial"/>
          <w:color w:val="000000"/>
          <w:kern w:val="0"/>
          <w:lang w:eastAsia="pl-PL"/>
        </w:rPr>
        <w:t xml:space="preserve"> zgodnie z ust. 8) przy maksymalnej wielko</w:t>
      </w:r>
      <w:r w:rsidRPr="007D5A76">
        <w:rPr>
          <w:rFonts w:ascii="Arial" w:hAnsi="Arial" w:hint="cs"/>
          <w:color w:val="000000"/>
          <w:kern w:val="0"/>
          <w:lang w:eastAsia="pl-PL"/>
        </w:rPr>
        <w:t>ś</w:t>
      </w:r>
      <w:r w:rsidRPr="007D5A76">
        <w:rPr>
          <w:rFonts w:ascii="Arial" w:hAnsi="Arial"/>
          <w:color w:val="000000"/>
          <w:kern w:val="0"/>
          <w:lang w:eastAsia="pl-PL"/>
        </w:rPr>
        <w:t>ci 150 MB. W przypadku wi</w:t>
      </w:r>
      <w:r w:rsidRPr="007D5A76">
        <w:rPr>
          <w:rFonts w:ascii="Arial" w:hAnsi="Arial" w:hint="cs"/>
          <w:color w:val="000000"/>
          <w:kern w:val="0"/>
          <w:lang w:eastAsia="pl-PL"/>
        </w:rPr>
        <w:t>ę</w:t>
      </w:r>
      <w:r w:rsidRPr="007D5A76">
        <w:rPr>
          <w:rFonts w:ascii="Arial" w:hAnsi="Arial"/>
          <w:color w:val="000000"/>
          <w:kern w:val="0"/>
          <w:lang w:eastAsia="pl-PL"/>
        </w:rPr>
        <w:t>kszych plik</w:t>
      </w:r>
      <w:r w:rsidRPr="007D5A76">
        <w:rPr>
          <w:rFonts w:ascii="Arial" w:hAnsi="Arial" w:hint="eastAsia"/>
          <w:color w:val="000000"/>
          <w:kern w:val="0"/>
          <w:lang w:eastAsia="pl-PL"/>
        </w:rPr>
        <w:t>ó</w:t>
      </w:r>
      <w:r w:rsidRPr="007D5A76">
        <w:rPr>
          <w:rFonts w:ascii="Arial" w:hAnsi="Arial"/>
          <w:color w:val="000000"/>
          <w:kern w:val="0"/>
          <w:lang w:eastAsia="pl-PL"/>
        </w:rPr>
        <w:t>w zalecamy skorzysta</w:t>
      </w:r>
      <w:r w:rsidRPr="007D5A76">
        <w:rPr>
          <w:rFonts w:ascii="Arial" w:hAnsi="Arial" w:hint="cs"/>
          <w:color w:val="000000"/>
          <w:kern w:val="0"/>
          <w:lang w:eastAsia="pl-PL"/>
        </w:rPr>
        <w:t>ć</w:t>
      </w:r>
      <w:r w:rsidRPr="007D5A76">
        <w:rPr>
          <w:rFonts w:ascii="Arial" w:hAnsi="Arial"/>
          <w:color w:val="000000"/>
          <w:kern w:val="0"/>
          <w:lang w:eastAsia="pl-PL"/>
        </w:rPr>
        <w:t xml:space="preserve"> z instrukcji pakowania plik</w:t>
      </w:r>
      <w:r w:rsidRPr="007D5A76">
        <w:rPr>
          <w:rFonts w:ascii="Arial" w:hAnsi="Arial" w:hint="eastAsia"/>
          <w:color w:val="000000"/>
          <w:kern w:val="0"/>
          <w:lang w:eastAsia="pl-PL"/>
        </w:rPr>
        <w:t>ó</w:t>
      </w:r>
      <w:r w:rsidRPr="007D5A76">
        <w:rPr>
          <w:rFonts w:ascii="Arial" w:hAnsi="Arial"/>
          <w:color w:val="000000"/>
          <w:kern w:val="0"/>
          <w:lang w:eastAsia="pl-PL"/>
        </w:rPr>
        <w:t>w dziel</w:t>
      </w:r>
      <w:r w:rsidRPr="007D5A76">
        <w:rPr>
          <w:rFonts w:ascii="Arial" w:hAnsi="Arial" w:hint="cs"/>
          <w:color w:val="000000"/>
          <w:kern w:val="0"/>
          <w:lang w:eastAsia="pl-PL"/>
        </w:rPr>
        <w:t>ą</w:t>
      </w:r>
      <w:r w:rsidRPr="007D5A76">
        <w:rPr>
          <w:rFonts w:ascii="Arial" w:hAnsi="Arial"/>
          <w:color w:val="000000"/>
          <w:kern w:val="0"/>
          <w:lang w:eastAsia="pl-PL"/>
        </w:rPr>
        <w:t>c je na mniejsze paczki po np. 150 MB ka</w:t>
      </w:r>
      <w:r w:rsidRPr="007D5A76">
        <w:rPr>
          <w:rFonts w:ascii="Arial" w:hAnsi="Arial" w:hint="cs"/>
          <w:color w:val="000000"/>
          <w:kern w:val="0"/>
          <w:lang w:eastAsia="pl-PL"/>
        </w:rPr>
        <w:t>ż</w:t>
      </w:r>
      <w:r w:rsidRPr="007D5A76">
        <w:rPr>
          <w:rFonts w:ascii="Arial" w:hAnsi="Arial"/>
          <w:color w:val="000000"/>
          <w:kern w:val="0"/>
          <w:lang w:eastAsia="pl-PL"/>
        </w:rPr>
        <w:t>da (</w:t>
      </w:r>
      <w:hyperlink r:id="rId17" w:history="1">
        <w:r w:rsidRPr="007D5A76">
          <w:rPr>
            <w:rStyle w:val="Hipercze"/>
            <w:rFonts w:ascii="Arial" w:hAnsi="Arial" w:hint="eastAsia"/>
            <w:kern w:val="0"/>
            <w:lang w:eastAsia="pl-PL"/>
          </w:rPr>
          <w:t>link do instrukcji</w:t>
        </w:r>
      </w:hyperlink>
      <w:r w:rsidRPr="007D5A76">
        <w:rPr>
          <w:rFonts w:ascii="Arial" w:hAnsi="Arial"/>
          <w:color w:val="000000"/>
          <w:kern w:val="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29EE5DC" w14:textId="77777777">
        <w:trPr>
          <w:trHeight w:hRule="exact" w:val="510"/>
        </w:trPr>
        <w:tc>
          <w:tcPr>
            <w:tcW w:w="10485" w:type="dxa"/>
            <w:shd w:val="pct10" w:color="auto" w:fill="auto"/>
            <w:vAlign w:val="center"/>
          </w:tcPr>
          <w:p w14:paraId="71A3C3E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4E4EF48" w14:textId="7B6E5FE1" w:rsidR="00F468BE"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 xml:space="preserve">Termin składania ofert: </w:t>
      </w:r>
      <w:r w:rsidRPr="00A73A0B">
        <w:rPr>
          <w:rFonts w:ascii="Arial" w:eastAsia="Arial" w:hAnsi="Arial"/>
          <w:kern w:val="0"/>
          <w:sz w:val="22"/>
          <w:szCs w:val="22"/>
          <w:lang w:eastAsia="pl-PL" w:bidi="ar-SA"/>
        </w:rPr>
        <w:t>do dnia:</w:t>
      </w:r>
      <w:r w:rsidRPr="00A73A0B">
        <w:rPr>
          <w:rFonts w:ascii="Arial" w:eastAsia="Arial" w:hAnsi="Arial"/>
          <w:b/>
          <w:kern w:val="0"/>
          <w:sz w:val="22"/>
          <w:szCs w:val="22"/>
          <w:lang w:eastAsia="pl-PL" w:bidi="ar-SA"/>
        </w:rPr>
        <w:t xml:space="preserve"> </w:t>
      </w:r>
      <w:r w:rsidR="00FB1C24">
        <w:rPr>
          <w:rFonts w:ascii="Arial" w:eastAsia="Arial" w:hAnsi="Arial"/>
          <w:b/>
          <w:kern w:val="0"/>
          <w:sz w:val="22"/>
          <w:szCs w:val="22"/>
          <w:lang w:val="en-US" w:eastAsia="pl-PL" w:bidi="ar-SA"/>
        </w:rPr>
        <w:t>22.03.2024</w:t>
      </w:r>
      <w:r w:rsidRPr="00A73A0B">
        <w:rPr>
          <w:rFonts w:ascii="Arial" w:eastAsia="Arial" w:hAnsi="Arial"/>
          <w:b/>
          <w:kern w:val="0"/>
          <w:sz w:val="22"/>
          <w:szCs w:val="22"/>
          <w:lang w:eastAsia="pl-PL" w:bidi="ar-SA"/>
        </w:rPr>
        <w:t xml:space="preserve"> r. do</w:t>
      </w:r>
      <w:r>
        <w:rPr>
          <w:rFonts w:ascii="Arial" w:eastAsia="Arial" w:hAnsi="Arial"/>
          <w:b/>
          <w:kern w:val="0"/>
          <w:sz w:val="22"/>
          <w:szCs w:val="22"/>
          <w:lang w:eastAsia="pl-PL" w:bidi="ar-SA"/>
        </w:rPr>
        <w:t xml:space="preserve"> godziny </w:t>
      </w:r>
      <w:r w:rsidR="00F62EBB">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A72368" w14:textId="77777777">
        <w:trPr>
          <w:trHeight w:hRule="exact" w:val="510"/>
        </w:trPr>
        <w:tc>
          <w:tcPr>
            <w:tcW w:w="10485" w:type="dxa"/>
            <w:shd w:val="pct10" w:color="auto" w:fill="auto"/>
            <w:vAlign w:val="center"/>
          </w:tcPr>
          <w:p w14:paraId="2DBC662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A062CB1" w14:textId="4D5CC7EB" w:rsidR="00F468BE" w:rsidRDefault="0008093E" w:rsidP="000B35C5">
      <w:pPr>
        <w:pStyle w:val="Akapitzlist"/>
        <w:numPr>
          <w:ilvl w:val="0"/>
          <w:numId w:val="17"/>
        </w:numPr>
        <w:tabs>
          <w:tab w:val="left" w:pos="420"/>
        </w:tabs>
        <w:suppressAutoHyphens w:val="0"/>
        <w:autoSpaceDN/>
        <w:spacing w:after="0"/>
        <w:ind w:left="426" w:hanging="426"/>
        <w:jc w:val="both"/>
        <w:textAlignment w:val="auto"/>
        <w:rPr>
          <w:rFonts w:ascii="Arial" w:eastAsia="Arial" w:hAnsi="Arial"/>
          <w:lang w:eastAsia="pl-PL"/>
        </w:rPr>
      </w:pPr>
      <w:r>
        <w:rPr>
          <w:rFonts w:ascii="Arial" w:eastAsia="Arial" w:hAnsi="Arial"/>
          <w:lang w:eastAsia="pl-PL"/>
        </w:rPr>
        <w:t xml:space="preserve">Otwarcie ofert odbędzie się w dniu </w:t>
      </w:r>
      <w:r w:rsidR="00FB1C24">
        <w:rPr>
          <w:rFonts w:ascii="Arial" w:eastAsia="Arial" w:hAnsi="Arial"/>
          <w:b/>
          <w:lang w:val="en-US" w:eastAsia="pl-PL"/>
        </w:rPr>
        <w:t>22.03.2024</w:t>
      </w:r>
      <w:r>
        <w:rPr>
          <w:rFonts w:ascii="Arial" w:eastAsia="Arial" w:hAnsi="Arial"/>
          <w:b/>
          <w:lang w:eastAsia="pl-PL"/>
        </w:rPr>
        <w:t xml:space="preserve"> r. o godzinie </w:t>
      </w:r>
      <w:r w:rsidR="00F62EBB">
        <w:rPr>
          <w:rFonts w:ascii="Arial" w:eastAsia="Arial" w:hAnsi="Arial"/>
          <w:b/>
          <w:lang w:eastAsia="pl-PL"/>
        </w:rPr>
        <w:t>09:30</w:t>
      </w:r>
      <w:r>
        <w:rPr>
          <w:rFonts w:ascii="Arial" w:eastAsia="Arial" w:hAnsi="Arial"/>
          <w:b/>
          <w:lang w:eastAsia="pl-PL"/>
        </w:rPr>
        <w:t xml:space="preserve"> </w:t>
      </w:r>
      <w:r>
        <w:rPr>
          <w:rFonts w:ascii="Arial" w:eastAsia="Arial" w:hAnsi="Arial"/>
          <w:lang w:eastAsia="pl-PL"/>
        </w:rPr>
        <w:t xml:space="preserve">w </w:t>
      </w:r>
      <w:r w:rsidR="00F62EBB" w:rsidRPr="00F62EBB">
        <w:rPr>
          <w:rFonts w:ascii="Arial" w:eastAsia="Arial" w:hAnsi="Arial"/>
          <w:lang w:eastAsia="pl-PL"/>
        </w:rPr>
        <w:t>przez odszyfrowanie wczytanych ofert na platformie zakupowych</w:t>
      </w:r>
      <w:r w:rsidR="00F62EBB">
        <w:rPr>
          <w:rFonts w:ascii="Arial" w:eastAsia="Arial" w:hAnsi="Arial"/>
          <w:lang w:eastAsia="pl-PL"/>
        </w:rPr>
        <w:t xml:space="preserve"> w </w:t>
      </w:r>
      <w:r>
        <w:rPr>
          <w:rFonts w:ascii="Arial" w:eastAsia="Arial" w:hAnsi="Arial"/>
          <w:lang w:eastAsia="pl-PL"/>
        </w:rPr>
        <w:t>siedzibie Zamawiającego.</w:t>
      </w:r>
    </w:p>
    <w:p w14:paraId="19ED48F6"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 przewiduje publicznej sesji otwarcia ofert.</w:t>
      </w:r>
    </w:p>
    <w:p w14:paraId="3F14C3DC"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1AAA9522"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niezwłocznie po otwarciu ofert, udostępnia na stronie internetowej prowadzonego postępowania informacje o:</w:t>
      </w:r>
    </w:p>
    <w:p w14:paraId="1D27F466"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t>gospodarczej albo miejscach zamieszkania wykonawców, których oferty zostały otwarte;</w:t>
      </w:r>
    </w:p>
    <w:p w14:paraId="20D7A5A1"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cenach zawartych w ofertach.</w:t>
      </w:r>
    </w:p>
    <w:p w14:paraId="0BF9CA4A"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08D22039"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0B35C5">
      <w:pPr>
        <w:widowControl/>
        <w:numPr>
          <w:ilvl w:val="0"/>
          <w:numId w:val="3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Cenę należy wyliczyć zgodnie z załącznikiem nr 2 do SWZ – Formularz asortymentowo-cenowy.</w:t>
      </w:r>
    </w:p>
    <w:p w14:paraId="413EB7B6"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lastRenderedPageBreak/>
        <w:t xml:space="preserve">Jeżeli złożono ofertę, której wybór prowadziłby do powstania u Zamawiającego obowiązku podatkowego zgodnie z ustawą z dnia 11 marca 2004 r. o podatku od towarów i usług (Dz. U. z 2022 r. poz. 931, z </w:t>
      </w:r>
      <w:proofErr w:type="spellStart"/>
      <w:r w:rsidRPr="00FA75F3">
        <w:rPr>
          <w:rFonts w:ascii="Arial" w:eastAsia="CIDFont+F6" w:hAnsi="Arial"/>
          <w:sz w:val="22"/>
          <w:szCs w:val="22"/>
          <w:lang w:eastAsia="pl-PL" w:bidi="ar-SA"/>
        </w:rPr>
        <w:t>późn</w:t>
      </w:r>
      <w:proofErr w:type="spellEnd"/>
      <w:r w:rsidRPr="00FA75F3">
        <w:rPr>
          <w:rFonts w:ascii="Arial" w:eastAsia="CIDFont+F6" w:hAnsi="Arial"/>
          <w:sz w:val="22"/>
          <w:szCs w:val="22"/>
          <w:lang w:eastAsia="pl-PL" w:bidi="ar-SA"/>
        </w:rPr>
        <w:t xml:space="preserve">.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 xml:space="preserve">o której mowa w art. 225 ust. 1 ustawy </w:t>
      </w:r>
      <w:proofErr w:type="spellStart"/>
      <w:r w:rsidRPr="00FA75F3">
        <w:rPr>
          <w:rFonts w:ascii="Arial" w:eastAsia="CIDFont+F6" w:hAnsi="Arial"/>
          <w:sz w:val="22"/>
          <w:szCs w:val="22"/>
          <w:lang w:eastAsia="pl-PL" w:bidi="ar-SA"/>
        </w:rPr>
        <w:t>Pzp</w:t>
      </w:r>
      <w:proofErr w:type="spellEnd"/>
      <w:r w:rsidRPr="00FA75F3">
        <w:rPr>
          <w:rFonts w:ascii="Arial" w:eastAsia="CIDFont+F6" w:hAnsi="Arial"/>
          <w:sz w:val="22"/>
          <w:szCs w:val="22"/>
          <w:lang w:eastAsia="pl-PL" w:bidi="ar-SA"/>
        </w:rPr>
        <w:t>, Wykonawca ma obowiązek:</w:t>
      </w:r>
    </w:p>
    <w:p w14:paraId="002FDE3A"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stawki podatku od towarów i usług, która zgodnie z wiedzą wykonawcy, będzie miała zastosowanie.</w:t>
      </w:r>
    </w:p>
    <w:p w14:paraId="0758BC69"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Jeżeli zaoferowana cena lub koszt, lub ich istotne części składowe, wydają się rażąco niskie </w:t>
      </w:r>
      <w:r w:rsidRPr="00FA75F3">
        <w:rPr>
          <w:rFonts w:ascii="Arial" w:eastAsia="ArialMT-Identity-H" w:hAnsi="Arial"/>
          <w:sz w:val="22"/>
          <w:szCs w:val="22"/>
          <w:lang w:eastAsia="pl-PL" w:bidi="ar-SA"/>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t>o udzielenie wyjaśnień, o których mowa w ust. 1, chyba że rozbieżność wynika z okoliczności oczywistych, które nie wymagają wyjaśnienia;</w:t>
      </w:r>
    </w:p>
    <w:p w14:paraId="1EB5C6CF"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0B35C5">
      <w:pPr>
        <w:widowControl/>
        <w:numPr>
          <w:ilvl w:val="0"/>
          <w:numId w:val="3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Wyjaśnienia, o których mowa w ust. 1, mogą dotyczyć w szczególności:</w:t>
      </w:r>
    </w:p>
    <w:p w14:paraId="049A85DB" w14:textId="77777777" w:rsidR="00FA75F3" w:rsidRPr="00FA75F3" w:rsidRDefault="00FA75F3" w:rsidP="000B35C5">
      <w:pPr>
        <w:widowControl/>
        <w:numPr>
          <w:ilvl w:val="0"/>
          <w:numId w:val="2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0B35C5">
      <w:pPr>
        <w:widowControl/>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 OPIS KRYTERIÓW, KTÓRYMI ZAMAWIAJĄCY BĘDZIE SIĘ KIEROWAŁ PRZY WYBORZE OFERTY, WRAZ Z PODANIEM ZNACZENIA TYCH KRYTERIÓW I SPOSOBU OCENY OFERT.</w:t>
            </w:r>
          </w:p>
        </w:tc>
      </w:tr>
    </w:tbl>
    <w:p w14:paraId="0418FEAF" w14:textId="77777777" w:rsidR="00FA75F3" w:rsidRPr="00FA75F3" w:rsidRDefault="00FA75F3" w:rsidP="000B35C5">
      <w:pPr>
        <w:widowControl/>
        <w:numPr>
          <w:ilvl w:val="0"/>
          <w:numId w:val="23"/>
        </w:numPr>
        <w:suppressAutoHyphens w:val="0"/>
        <w:autoSpaceDN/>
        <w:spacing w:before="120" w:after="120" w:line="276" w:lineRule="auto"/>
        <w:textAlignment w:val="auto"/>
        <w:rPr>
          <w:rFonts w:ascii="Arial" w:eastAsia="Arial" w:hAnsi="Arial"/>
          <w:kern w:val="0"/>
          <w:sz w:val="22"/>
          <w:szCs w:val="22"/>
          <w:lang w:eastAsia="pl-PL" w:bidi="ar-SA"/>
        </w:rPr>
      </w:pPr>
      <w:r w:rsidRPr="00FA75F3">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273D0ECF" wp14:editId="6C6DE9C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7775F9A3"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FA75F3">
        <w:rPr>
          <w:rFonts w:ascii="Arial" w:eastAsia="Arial" w:hAnsi="Arial"/>
          <w:kern w:val="0"/>
          <w:sz w:val="22"/>
          <w:szCs w:val="22"/>
          <w:lang w:eastAsia="pl-PL" w:bidi="ar-SA"/>
        </w:rPr>
        <w:t>Przy wyborze oferty Zamawiający będzie kierował się kryterium:</w:t>
      </w:r>
    </w:p>
    <w:p w14:paraId="4DEF2D81" w14:textId="34914F91"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lang w:val="zh-CN"/>
        </w:rPr>
      </w:pPr>
      <w:r w:rsidRPr="00FA75F3">
        <w:rPr>
          <w:rFonts w:ascii="Arial" w:eastAsia="Times New Roman" w:hAnsi="Arial"/>
          <w:b/>
          <w:sz w:val="22"/>
          <w:szCs w:val="22"/>
        </w:rPr>
        <w:t xml:space="preserve">A – </w:t>
      </w:r>
      <w:r w:rsidRPr="00FA75F3">
        <w:rPr>
          <w:rFonts w:ascii="Arial" w:eastAsia="Times New Roman" w:hAnsi="Arial"/>
          <w:b/>
          <w:sz w:val="22"/>
          <w:szCs w:val="22"/>
          <w:lang w:val="zh-CN"/>
        </w:rPr>
        <w:t xml:space="preserve">Cena – waga </w:t>
      </w:r>
      <w:r w:rsidRPr="00FA75F3">
        <w:rPr>
          <w:rFonts w:ascii="Arial" w:eastAsia="Times New Roman" w:hAnsi="Arial"/>
          <w:b/>
          <w:sz w:val="22"/>
          <w:szCs w:val="22"/>
        </w:rPr>
        <w:t xml:space="preserve">- </w:t>
      </w:r>
      <w:r w:rsidR="00120661">
        <w:rPr>
          <w:rFonts w:ascii="Arial" w:eastAsia="Times New Roman" w:hAnsi="Arial"/>
          <w:b/>
          <w:sz w:val="22"/>
          <w:szCs w:val="22"/>
        </w:rPr>
        <w:t>10</w:t>
      </w:r>
      <w:r w:rsidRPr="00FA75F3">
        <w:rPr>
          <w:rFonts w:ascii="Arial" w:eastAsia="Times New Roman" w:hAnsi="Arial"/>
          <w:b/>
          <w:sz w:val="22"/>
          <w:szCs w:val="22"/>
          <w:lang w:val="zh-CN"/>
        </w:rPr>
        <w:t>0%</w:t>
      </w:r>
    </w:p>
    <w:p w14:paraId="72245DAF" w14:textId="77777777" w:rsidR="00895224" w:rsidRPr="00895224" w:rsidRDefault="00895224" w:rsidP="00895224">
      <w:pPr>
        <w:autoSpaceDE w:val="0"/>
        <w:adjustRightInd w:val="0"/>
        <w:spacing w:line="276" w:lineRule="auto"/>
        <w:contextualSpacing/>
        <w:jc w:val="both"/>
        <w:rPr>
          <w:rFonts w:ascii="Arial" w:eastAsiaTheme="minorEastAsia" w:hAnsi="Arial"/>
          <w:b/>
          <w:sz w:val="22"/>
          <w:szCs w:val="22"/>
        </w:rPr>
      </w:pPr>
    </w:p>
    <w:p w14:paraId="33CBD5E1" w14:textId="77777777" w:rsidR="00FA75F3" w:rsidRPr="00FA75F3" w:rsidRDefault="00FA75F3" w:rsidP="000B35C5">
      <w:pPr>
        <w:widowControl/>
        <w:numPr>
          <w:ilvl w:val="0"/>
          <w:numId w:val="39"/>
        </w:numPr>
        <w:tabs>
          <w:tab w:val="left" w:pos="700"/>
        </w:tabs>
        <w:suppressAutoHyphens w:val="0"/>
        <w:autoSpaceDN/>
        <w:spacing w:after="120" w:line="276" w:lineRule="auto"/>
        <w:textAlignment w:val="auto"/>
        <w:rPr>
          <w:rFonts w:ascii="Arial" w:eastAsia="Arial" w:hAnsi="Arial" w:cs="Times New Roman"/>
          <w:b/>
          <w:kern w:val="0"/>
          <w:sz w:val="22"/>
          <w:szCs w:val="22"/>
          <w:lang w:eastAsia="pl-PL" w:bidi="ar-SA"/>
        </w:rPr>
      </w:pPr>
      <w:r w:rsidRPr="00FA75F3">
        <w:rPr>
          <w:rFonts w:ascii="Arial" w:eastAsia="Arial" w:hAnsi="Arial" w:cs="Times New Roman"/>
          <w:b/>
          <w:bCs/>
          <w:kern w:val="0"/>
          <w:sz w:val="22"/>
          <w:szCs w:val="22"/>
          <w:lang w:eastAsia="pl-PL" w:bidi="ar-SA"/>
        </w:rPr>
        <w:t>Kryterium</w:t>
      </w:r>
      <w:r w:rsidRPr="00FA75F3">
        <w:rPr>
          <w:rFonts w:ascii="Arial" w:eastAsia="Arial" w:hAnsi="Arial" w:cs="Times New Roman"/>
          <w:kern w:val="0"/>
          <w:sz w:val="22"/>
          <w:szCs w:val="22"/>
          <w:lang w:eastAsia="pl-PL" w:bidi="ar-SA"/>
        </w:rPr>
        <w:t xml:space="preserve"> „</w:t>
      </w:r>
      <w:r w:rsidRPr="00FA75F3">
        <w:rPr>
          <w:rFonts w:ascii="Arial" w:eastAsia="Arial" w:hAnsi="Arial" w:cs="Times New Roman"/>
          <w:b/>
          <w:kern w:val="0"/>
          <w:sz w:val="22"/>
          <w:szCs w:val="22"/>
          <w:lang w:eastAsia="pl-PL" w:bidi="ar-SA"/>
        </w:rPr>
        <w:t>Cena</w:t>
      </w:r>
      <w:r w:rsidRPr="00FA75F3">
        <w:rPr>
          <w:rFonts w:ascii="Arial" w:eastAsia="Arial" w:hAnsi="Arial" w:cs="Times New Roman"/>
          <w:kern w:val="0"/>
          <w:sz w:val="22"/>
          <w:szCs w:val="22"/>
          <w:lang w:eastAsia="pl-PL" w:bidi="ar-SA"/>
        </w:rPr>
        <w:t>” będzie liczone w następujący sposób:</w:t>
      </w:r>
    </w:p>
    <w:p w14:paraId="2DD8D701" w14:textId="1807CAEB" w:rsidR="00FA75F3" w:rsidRPr="00FA75F3" w:rsidRDefault="00FA75F3" w:rsidP="00FA75F3">
      <w:pPr>
        <w:widowControl/>
        <w:suppressAutoHyphens w:val="0"/>
        <w:autoSpaceDN/>
        <w:spacing w:line="276" w:lineRule="auto"/>
        <w:ind w:left="360"/>
        <w:rPr>
          <w:rFonts w:ascii="Arial" w:eastAsia="Arial" w:hAnsi="Arial"/>
          <w:kern w:val="0"/>
          <w:sz w:val="22"/>
          <w:szCs w:val="22"/>
          <w:lang w:eastAsia="pl-PL" w:bidi="ar-SA"/>
        </w:rPr>
      </w:pPr>
      <w:r w:rsidRPr="00FA75F3">
        <w:rPr>
          <w:rFonts w:ascii="Arial" w:eastAsia="Arial" w:hAnsi="Arial"/>
          <w:kern w:val="0"/>
          <w:sz w:val="22"/>
          <w:szCs w:val="22"/>
          <w:lang w:eastAsia="pl-PL" w:bidi="ar-SA"/>
        </w:rPr>
        <w:t>- najwyższą liczbę punktów za to kryterium (</w:t>
      </w:r>
      <w:r w:rsidR="00120661">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pkt) otrzyma oferta o najniższej cenie brutto, pozostali Wykonawcy odpowiednio mniej, stosownie do wzoru:</w:t>
      </w:r>
    </w:p>
    <w:p w14:paraId="72BD1907" w14:textId="77777777" w:rsidR="00FA75F3" w:rsidRPr="00FA75F3" w:rsidRDefault="00FA75F3" w:rsidP="00FA75F3">
      <w:pPr>
        <w:widowControl/>
        <w:suppressAutoHyphens w:val="0"/>
        <w:autoSpaceDN/>
        <w:spacing w:line="276" w:lineRule="auto"/>
        <w:rPr>
          <w:rFonts w:ascii="Arial" w:eastAsia="Times New Roman" w:hAnsi="Arial"/>
          <w:kern w:val="0"/>
          <w:sz w:val="22"/>
          <w:szCs w:val="22"/>
          <w:lang w:eastAsia="pl-PL" w:bidi="ar-SA"/>
        </w:rPr>
      </w:pPr>
    </w:p>
    <w:p w14:paraId="5B760F50"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p>
    <w:p w14:paraId="5B364DF2"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bookmarkStart w:id="7" w:name="_Hlk127536172"/>
      <w:r w:rsidRPr="00FA75F3">
        <w:rPr>
          <w:rFonts w:ascii="Arial" w:eastAsia="Arial" w:hAnsi="Arial"/>
          <w:kern w:val="0"/>
          <w:sz w:val="22"/>
          <w:szCs w:val="22"/>
          <w:lang w:eastAsia="pl-PL" w:bidi="ar-SA"/>
        </w:rPr>
        <w:t>Najniższa zaoferowana cena brutto</w:t>
      </w:r>
    </w:p>
    <w:p w14:paraId="4D592D9B" w14:textId="7252EF9E" w:rsidR="00FA75F3" w:rsidRPr="00FA75F3" w:rsidRDefault="00FA75F3" w:rsidP="00FA75F3">
      <w:pPr>
        <w:widowControl/>
        <w:suppressAutoHyphens w:val="0"/>
        <w:autoSpaceDN/>
        <w:spacing w:line="276" w:lineRule="auto"/>
        <w:ind w:left="2120"/>
        <w:rPr>
          <w:rFonts w:ascii="Arial" w:eastAsia="Arial" w:hAnsi="Arial"/>
          <w:kern w:val="0"/>
          <w:sz w:val="22"/>
          <w:szCs w:val="22"/>
          <w:lang w:eastAsia="pl-PL" w:bidi="ar-SA"/>
        </w:rPr>
      </w:pPr>
      <w:r w:rsidRPr="00FA75F3">
        <w:rPr>
          <w:rFonts w:ascii="Arial" w:eastAsia="Arial" w:hAnsi="Arial"/>
          <w:kern w:val="0"/>
          <w:sz w:val="22"/>
          <w:szCs w:val="22"/>
          <w:lang w:eastAsia="pl-PL" w:bidi="ar-SA"/>
        </w:rPr>
        <w:t xml:space="preserve">A  =  ----------------------------------------------------------------  x  </w:t>
      </w:r>
      <w:r w:rsidR="00120661">
        <w:rPr>
          <w:rFonts w:ascii="Arial" w:eastAsia="Arial" w:hAnsi="Arial"/>
          <w:kern w:val="0"/>
          <w:sz w:val="22"/>
          <w:szCs w:val="22"/>
          <w:lang w:eastAsia="pl-PL" w:bidi="ar-SA"/>
        </w:rPr>
        <w:t>10</w:t>
      </w:r>
      <w:r w:rsidRPr="00FA75F3">
        <w:rPr>
          <w:rFonts w:ascii="Arial" w:eastAsia="Arial" w:hAnsi="Arial"/>
          <w:kern w:val="0"/>
          <w:sz w:val="22"/>
          <w:szCs w:val="22"/>
          <w:lang w:eastAsia="pl-PL" w:bidi="ar-SA"/>
        </w:rPr>
        <w:t>0 punktów</w:t>
      </w:r>
    </w:p>
    <w:p w14:paraId="71377457" w14:textId="77777777" w:rsidR="00FA75F3" w:rsidRPr="00FA75F3" w:rsidRDefault="00FA75F3" w:rsidP="00FA75F3">
      <w:pPr>
        <w:widowControl/>
        <w:suppressAutoHyphens w:val="0"/>
        <w:autoSpaceDN/>
        <w:spacing w:line="276" w:lineRule="auto"/>
        <w:ind w:left="3420"/>
        <w:rPr>
          <w:rFonts w:ascii="Arial" w:eastAsia="Arial" w:hAnsi="Arial"/>
          <w:kern w:val="0"/>
          <w:sz w:val="22"/>
          <w:szCs w:val="22"/>
          <w:lang w:eastAsia="pl-PL" w:bidi="ar-SA"/>
        </w:rPr>
      </w:pPr>
      <w:r w:rsidRPr="00FA75F3">
        <w:rPr>
          <w:rFonts w:ascii="Arial" w:eastAsia="Arial" w:hAnsi="Arial"/>
          <w:kern w:val="0"/>
          <w:sz w:val="22"/>
          <w:szCs w:val="22"/>
          <w:lang w:eastAsia="pl-PL" w:bidi="ar-SA"/>
        </w:rPr>
        <w:t>Cena brutto oferty badanej</w:t>
      </w:r>
    </w:p>
    <w:bookmarkEnd w:id="7"/>
    <w:p w14:paraId="7777100F" w14:textId="77777777" w:rsidR="00FA75F3" w:rsidRPr="00FA75F3" w:rsidRDefault="00FA75F3" w:rsidP="00FA75F3">
      <w:pPr>
        <w:spacing w:line="276" w:lineRule="auto"/>
        <w:jc w:val="both"/>
        <w:rPr>
          <w:rFonts w:ascii="Arial" w:eastAsia="Times New Roman" w:hAnsi="Arial"/>
          <w:sz w:val="22"/>
          <w:szCs w:val="22"/>
        </w:rPr>
      </w:pPr>
    </w:p>
    <w:p w14:paraId="26EB343F" w14:textId="54AF8B71" w:rsidR="00FA75F3" w:rsidRPr="00FA75F3" w:rsidRDefault="00FA75F3" w:rsidP="000B35C5">
      <w:pPr>
        <w:widowControl/>
        <w:numPr>
          <w:ilvl w:val="0"/>
          <w:numId w:val="23"/>
        </w:numPr>
        <w:tabs>
          <w:tab w:val="left" w:pos="426"/>
        </w:tabs>
        <w:suppressAutoHyphens w:val="0"/>
        <w:autoSpaceDN/>
        <w:spacing w:line="276" w:lineRule="auto"/>
        <w:ind w:left="426" w:hanging="426"/>
        <w:jc w:val="both"/>
        <w:textAlignment w:val="auto"/>
        <w:rPr>
          <w:rFonts w:ascii="Arial" w:eastAsia="Times New Roman" w:hAnsi="Arial"/>
          <w:iCs/>
          <w:sz w:val="22"/>
          <w:szCs w:val="22"/>
          <w:lang w:bidi="ar-SA"/>
        </w:rPr>
      </w:pPr>
      <w:r w:rsidRPr="00FA75F3">
        <w:rPr>
          <w:rFonts w:ascii="Arial" w:eastAsia="Times New Roman" w:hAnsi="Arial"/>
          <w:iCs/>
          <w:sz w:val="22"/>
          <w:szCs w:val="22"/>
          <w:lang w:bidi="ar-SA"/>
        </w:rPr>
        <w:t xml:space="preserve">Zamawiający wybierze ofertę najkorzystniejszą na podstawie kryteriów oceny ofert określonych </w:t>
      </w:r>
      <w:r w:rsidRPr="00FA75F3">
        <w:rPr>
          <w:rFonts w:ascii="Arial" w:eastAsia="Times New Roman" w:hAnsi="Arial"/>
          <w:iCs/>
          <w:sz w:val="22"/>
          <w:szCs w:val="22"/>
          <w:lang w:bidi="ar-SA"/>
        </w:rPr>
        <w:br/>
        <w:t>w niniejszej SWZ, spośród ofert nie podlegających odrzuceniu, tj. tę ofertę, która w wyniku przeprowadzonej oceny uzyska najwyższą liczbę punktów</w:t>
      </w:r>
      <w:r w:rsidR="00120661">
        <w:rPr>
          <w:rFonts w:ascii="Arial" w:eastAsia="Times New Roman" w:hAnsi="Arial"/>
          <w:iCs/>
          <w:sz w:val="22"/>
          <w:szCs w:val="22"/>
          <w:lang w:bidi="ar-SA"/>
        </w:rPr>
        <w:t>.</w:t>
      </w:r>
    </w:p>
    <w:p w14:paraId="28401E8B"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EE0832D"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A75F3">
        <w:rPr>
          <w:rFonts w:ascii="Arial" w:eastAsia="ArialMT-Identity-H" w:hAnsi="Arial"/>
          <w:kern w:val="0"/>
          <w:sz w:val="22"/>
          <w:szCs w:val="22"/>
          <w:lang w:eastAsia="pl-PL" w:bidi="ar-SA"/>
        </w:rPr>
        <w:t>otrzymała najwyższą ocenę w kryterium o najwyższej wadze.</w:t>
      </w:r>
    </w:p>
    <w:p w14:paraId="4615368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A75F3">
        <w:rPr>
          <w:rFonts w:ascii="Arial" w:eastAsia="ArialMT-Identity-H" w:hAnsi="Arial"/>
          <w:kern w:val="0"/>
          <w:sz w:val="22"/>
          <w:szCs w:val="22"/>
          <w:lang w:eastAsia="pl-PL" w:bidi="ar-SA"/>
        </w:rPr>
        <w:t>ceną lub najniższym kosztem.</w:t>
      </w:r>
    </w:p>
    <w:p w14:paraId="36D9C970"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bidi="ar-SA"/>
        </w:rPr>
        <w:t>J</w:t>
      </w:r>
      <w:r w:rsidRPr="00FA75F3">
        <w:rPr>
          <w:rFonts w:ascii="Arial" w:eastAsia="ArialMT-Identity-H" w:hAnsi="Arial"/>
          <w:kern w:val="0"/>
          <w:sz w:val="22"/>
          <w:szCs w:val="22"/>
          <w:lang w:eastAsia="pl-PL"/>
        </w:rPr>
        <w:t xml:space="preserve">eżeli nie można dokonać wyboru oferty, w sposób o którym mowa w ust. 3, Zamawiający wzywa Wykonawców, </w:t>
      </w:r>
      <w:r w:rsidRPr="00FA75F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1192D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A75F3">
        <w:rPr>
          <w:rFonts w:ascii="Arial" w:eastAsia="ArialMT-Identity-H" w:hAnsi="Arial"/>
          <w:kern w:val="0"/>
          <w:sz w:val="22"/>
          <w:szCs w:val="22"/>
          <w:lang w:eastAsia="pl-PL" w:bidi="ar-SA"/>
        </w:rPr>
        <w:t>amawiającego ofert dodatkowych zawierających nową cenę lub koszt.</w:t>
      </w:r>
    </w:p>
    <w:p w14:paraId="293B5B69"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sz w:val="22"/>
          <w:szCs w:val="22"/>
          <w:lang w:eastAsia="pl-PL"/>
        </w:rPr>
      </w:pPr>
      <w:r w:rsidRPr="00FA75F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FA75F3">
        <w:rPr>
          <w:rFonts w:ascii="Arial" w:eastAsia="ArialMT-Identity-H" w:hAnsi="Arial"/>
          <w:kern w:val="0"/>
          <w:sz w:val="22"/>
          <w:szCs w:val="22"/>
          <w:lang w:eastAsia="pl-PL" w:bidi="ar-SA"/>
        </w:rPr>
        <w:t xml:space="preserve">względu na to, że zostały złożone oferty o takim samym koszcie, Zamawiający wybiera ofertę: </w:t>
      </w:r>
      <w:r w:rsidRPr="00FA75F3">
        <w:rPr>
          <w:rFonts w:ascii="Arial" w:eastAsia="ArialMT-Identity-H" w:hAnsi="Arial"/>
          <w:sz w:val="22"/>
          <w:szCs w:val="22"/>
          <w:lang w:eastAsia="pl-PL"/>
        </w:rPr>
        <w:t>z niższym kosztem nabycia albo z niższymi innymi kosztami cyklu życia</w:t>
      </w:r>
    </w:p>
    <w:p w14:paraId="652E970C" w14:textId="77777777" w:rsidR="00FA75F3" w:rsidRPr="00FA75F3" w:rsidRDefault="00FA75F3" w:rsidP="00FA75F3">
      <w:pPr>
        <w:suppressAutoHyphens w:val="0"/>
        <w:autoSpaceDE w:val="0"/>
        <w:adjustRightInd w:val="0"/>
        <w:spacing w:line="276" w:lineRule="auto"/>
        <w:ind w:left="426"/>
        <w:rPr>
          <w:rFonts w:ascii="Arial" w:eastAsia="ArialMT-Identity-H" w:hAnsi="Arial"/>
          <w:kern w:val="0"/>
          <w:sz w:val="22"/>
          <w:szCs w:val="22"/>
          <w:lang w:eastAsia="pl-PL"/>
        </w:rPr>
      </w:pPr>
      <w:r w:rsidRPr="00FA75F3">
        <w:rPr>
          <w:rFonts w:ascii="Arial" w:eastAsia="ArialMT-Identity-H" w:hAnsi="Arial"/>
          <w:kern w:val="0"/>
          <w:sz w:val="22"/>
          <w:szCs w:val="22"/>
          <w:lang w:eastAsia="pl-PL"/>
        </w:rPr>
        <w:t>‒ pod warunkiem dopuszczenia takiego rozwiązania w dokumentach zamówienia.</w:t>
      </w:r>
    </w:p>
    <w:p w14:paraId="47658146" w14:textId="77777777" w:rsidR="00FA75F3" w:rsidRPr="00FA75F3" w:rsidRDefault="00FA75F3" w:rsidP="000B35C5">
      <w:pPr>
        <w:widowControl/>
        <w:numPr>
          <w:ilvl w:val="0"/>
          <w:numId w:val="2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785B00A5" w14:textId="7A80AAEC" w:rsidR="00F468BE" w:rsidRDefault="00FA75F3" w:rsidP="00FA75F3">
      <w:pPr>
        <w:pStyle w:val="Akapitzlist"/>
        <w:suppressAutoHyphens w:val="0"/>
        <w:autoSpaceDE w:val="0"/>
        <w:adjustRightInd w:val="0"/>
        <w:ind w:left="426"/>
        <w:jc w:val="both"/>
        <w:textAlignment w:val="auto"/>
        <w:rPr>
          <w:rFonts w:ascii="Arial" w:eastAsia="ArialMT-Identity-H" w:hAnsi="Arial"/>
          <w:lang w:eastAsia="pl-PL"/>
        </w:rPr>
      </w:pPr>
      <w:r w:rsidRPr="00FA75F3">
        <w:rPr>
          <w:rFonts w:ascii="Arial" w:eastAsia="ArialMT-Identity-H" w:hAnsi="Arial" w:cs="Arial"/>
          <w:lang w:eastAsia="pl-PL" w:bidi="hi-IN"/>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F468BE" w14:paraId="3F09D84C" w14:textId="77777777">
        <w:trPr>
          <w:trHeight w:hRule="exact" w:val="422"/>
        </w:trPr>
        <w:tc>
          <w:tcPr>
            <w:tcW w:w="10629" w:type="dxa"/>
            <w:shd w:val="pct10" w:color="auto" w:fill="auto"/>
            <w:vAlign w:val="center"/>
          </w:tcPr>
          <w:p w14:paraId="5634B4D3" w14:textId="2C34CAA4" w:rsidR="00F468BE" w:rsidRDefault="0008093E">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7BBA6AF" w14:textId="6B04E734" w:rsidR="00F468BE" w:rsidRDefault="0008093E" w:rsidP="000B35C5">
      <w:pPr>
        <w:pStyle w:val="Akapitzlist"/>
        <w:numPr>
          <w:ilvl w:val="0"/>
          <w:numId w:val="25"/>
        </w:numPr>
        <w:suppressAutoHyphens w:val="0"/>
        <w:autoSpaceDE w:val="0"/>
        <w:adjustRightInd w:val="0"/>
        <w:spacing w:after="0"/>
        <w:ind w:left="425" w:hanging="425"/>
        <w:textAlignment w:val="auto"/>
        <w:rPr>
          <w:rFonts w:ascii="Arial" w:eastAsia="CIDFont+F6" w:hAnsi="Arial"/>
          <w:lang w:eastAsia="pl-PL"/>
        </w:rPr>
      </w:pPr>
      <w:r>
        <w:rPr>
          <w:rFonts w:ascii="Arial" w:eastAsia="CIDFont+F6" w:hAnsi="Arial"/>
          <w:lang w:eastAsia="pl-PL"/>
        </w:rPr>
        <w:t xml:space="preserve">Projektowane postanowienia umowy w sprawie zamówienia publicznego, które zostaną wprowadzone do treści tej umowy, określone zostały w załączniku nr </w:t>
      </w:r>
      <w:r w:rsidR="00FA75F3">
        <w:rPr>
          <w:rFonts w:ascii="Arial" w:eastAsia="CIDFont+F6" w:hAnsi="Arial"/>
          <w:lang w:eastAsia="pl-PL"/>
        </w:rPr>
        <w:t>4</w:t>
      </w:r>
      <w:r>
        <w:rPr>
          <w:rFonts w:ascii="Arial" w:eastAsia="CIDFont+F6" w:hAnsi="Arial"/>
          <w:lang w:eastAsia="pl-PL"/>
        </w:rPr>
        <w:t xml:space="preserve"> do SWZ.</w:t>
      </w:r>
    </w:p>
    <w:p w14:paraId="74F687EC"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CIDFont+F6" w:hAnsi="Arial"/>
          <w:lang w:eastAsia="pl-PL"/>
        </w:rPr>
        <w:lastRenderedPageBreak/>
        <w:t>Projektowane postanowienia umowy w sprawie zamówienia publicznego przed zawarciem zostaną uzupełnione o niezbędne informacje dotyczące w szczególności Wykonawcy oraz wartości umowy.</w:t>
      </w:r>
    </w:p>
    <w:p w14:paraId="30C96EC8"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ArialMT-Identity-H" w:hAnsi="Arial"/>
          <w:lang w:eastAsia="pl-PL"/>
        </w:rPr>
        <w:t xml:space="preserve">Umowa zostanie zawarta w formie pisemnej w terminach określonych w art. 264 ustawy </w:t>
      </w:r>
      <w:proofErr w:type="spellStart"/>
      <w:r>
        <w:rPr>
          <w:rFonts w:ascii="Arial" w:eastAsia="ArialMT-Identity-H" w:hAnsi="Arial"/>
          <w:lang w:eastAsia="pl-PL"/>
        </w:rPr>
        <w:t>Pzp</w:t>
      </w:r>
      <w:proofErr w:type="spellEnd"/>
      <w:r>
        <w:rPr>
          <w:rFonts w:ascii="Arial" w:eastAsia="ArialMT-Identity-H" w:hAnsi="Arial"/>
          <w:lang w:eastAsia="pl-PL"/>
        </w:rPr>
        <w:t>.</w:t>
      </w:r>
    </w:p>
    <w:p w14:paraId="3AABC6D9"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MT-Identity-H" w:hAnsi="Arial"/>
          <w:lang w:eastAsia="pl-PL"/>
        </w:rPr>
        <w:t xml:space="preserve">Miejscem zawarcia umowy jest siedziba Zamawiającego (pokój 12). </w:t>
      </w:r>
    </w:p>
    <w:p w14:paraId="6AF844A7"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 w:hAnsi="Arial"/>
          <w:lang w:eastAsia="pl-PL"/>
        </w:rPr>
        <w:t>Jeżeli zostanie wybrana oferta Wykonawców wspólnie ubiegający się o udzielenie zamówienia, to przed zawarciem umowy, winni dostarczyć Zamawiającemu</w:t>
      </w:r>
      <w:r>
        <w:rPr>
          <w:rFonts w:ascii="Arial" w:eastAsia="Arial" w:hAnsi="Arial"/>
          <w:kern w:val="0"/>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69B7D91A" w:rsidR="00F468BE" w:rsidRDefault="0008093E">
            <w:pPr>
              <w:pStyle w:val="Tekstpodstawowy2"/>
              <w:spacing w:before="120" w:after="120" w:line="276" w:lineRule="auto"/>
              <w:rPr>
                <w:rFonts w:ascii="Arial" w:hAnsi="Arial" w:cs="Arial"/>
                <w:sz w:val="22"/>
                <w:szCs w:val="22"/>
              </w:rPr>
            </w:pPr>
            <w:r>
              <w:rPr>
                <w:rFonts w:ascii="Arial" w:hAnsi="Arial" w:cs="Arial"/>
                <w:b/>
                <w:sz w:val="22"/>
                <w:szCs w:val="22"/>
              </w:rPr>
              <w:t>X</w:t>
            </w:r>
            <w:r w:rsidR="00FA75F3">
              <w:rPr>
                <w:rFonts w:ascii="Arial" w:hAnsi="Arial" w:cs="Arial"/>
                <w:b/>
                <w:sz w:val="22"/>
                <w:szCs w:val="22"/>
              </w:rPr>
              <w:t>VII</w:t>
            </w:r>
            <w:r>
              <w:rPr>
                <w:rFonts w:ascii="Arial" w:hAnsi="Arial" w:cs="Arial"/>
                <w:b/>
                <w:sz w:val="22"/>
                <w:szCs w:val="22"/>
              </w:rPr>
              <w:t>. ZABEZPIECZENIE NALEŻYTEGO WYKONANIA UMOWY</w:t>
            </w:r>
          </w:p>
        </w:tc>
      </w:tr>
    </w:tbl>
    <w:p w14:paraId="49CE7522" w14:textId="77777777" w:rsidR="00F468BE" w:rsidRDefault="0008093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10708088" w14:textId="7920B1E5"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w:t>
            </w:r>
            <w:r w:rsidR="00FA75F3">
              <w:rPr>
                <w:rFonts w:ascii="Arial" w:eastAsia="Times New Roman" w:hAnsi="Arial"/>
                <w:b/>
                <w:sz w:val="22"/>
                <w:szCs w:val="22"/>
              </w:rPr>
              <w:t>VIII</w:t>
            </w:r>
            <w:r>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3D771AB7" w14:textId="77777777" w:rsidR="00F468BE" w:rsidRDefault="0008093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D48B387"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91BFBBE"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8" w:history="1">
        <w:r>
          <w:rPr>
            <w:rStyle w:val="Hipercze"/>
            <w:rFonts w:ascii="Arial" w:hAnsi="Arial"/>
            <w:sz w:val="22"/>
            <w:szCs w:val="22"/>
          </w:rPr>
          <w:t>iod@szpitalzawiercie.pl</w:t>
        </w:r>
      </w:hyperlink>
      <w:r>
        <w:rPr>
          <w:rFonts w:ascii="Arial" w:hAnsi="Arial"/>
          <w:sz w:val="22"/>
          <w:szCs w:val="22"/>
        </w:rPr>
        <w:t xml:space="preserve">; </w:t>
      </w:r>
    </w:p>
    <w:p w14:paraId="11955642"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291AD83A"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05E5F00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613616E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73199E5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8DD5F0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1F946CF0" w14:textId="77777777" w:rsidR="00F468BE" w:rsidRDefault="0008093E">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1C23E64B" w14:textId="77777777" w:rsidR="00F468BE" w:rsidRDefault="0008093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77777777" w:rsidR="00F468BE" w:rsidRDefault="0008093E">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4AF599AE" w:rsidR="00F468BE" w:rsidRDefault="0008093E">
            <w:pPr>
              <w:spacing w:line="276" w:lineRule="auto"/>
              <w:rPr>
                <w:rFonts w:ascii="Arial" w:eastAsia="Times New Roman" w:hAnsi="Arial"/>
                <w:sz w:val="22"/>
                <w:szCs w:val="22"/>
              </w:rPr>
            </w:pPr>
            <w:r>
              <w:rPr>
                <w:rFonts w:ascii="Arial" w:eastAsia="Times New Roman" w:hAnsi="Arial"/>
                <w:b/>
                <w:sz w:val="22"/>
                <w:szCs w:val="22"/>
              </w:rPr>
              <w:t>X</w:t>
            </w:r>
            <w:r w:rsidR="00FA75F3">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48DD0A5" w14:textId="77777777" w:rsidR="00F468BE" w:rsidRDefault="0008093E" w:rsidP="000B35C5">
      <w:pPr>
        <w:pStyle w:val="Akapitzlist"/>
        <w:numPr>
          <w:ilvl w:val="0"/>
          <w:numId w:val="27"/>
        </w:numPr>
        <w:suppressAutoHyphens w:val="0"/>
        <w:autoSpaceDE w:val="0"/>
        <w:adjustRightInd w:val="0"/>
        <w:spacing w:after="0"/>
        <w:ind w:left="425" w:hanging="425"/>
        <w:jc w:val="both"/>
        <w:textAlignment w:val="auto"/>
        <w:rPr>
          <w:rFonts w:ascii="Arial" w:eastAsia="CIDFont+F6" w:hAnsi="Arial"/>
          <w:lang w:eastAsia="pl-PL"/>
        </w:rPr>
      </w:pPr>
      <w:r>
        <w:rPr>
          <w:rFonts w:ascii="Arial" w:eastAsia="CIDFont+F6" w:hAnsi="Arial"/>
          <w:lang w:eastAsia="pl-PL"/>
        </w:rPr>
        <w:lastRenderedPageBreak/>
        <w:t xml:space="preserve">Wykonawcy oraz innemu podmiotowi przysługują środki ochrony prawnej opisane w Dziale IX ustawy </w:t>
      </w:r>
      <w:proofErr w:type="spellStart"/>
      <w:r>
        <w:rPr>
          <w:rFonts w:ascii="Arial" w:eastAsia="CIDFont+F6" w:hAnsi="Arial"/>
          <w:lang w:eastAsia="pl-PL"/>
        </w:rPr>
        <w:t>Pzp</w:t>
      </w:r>
      <w:proofErr w:type="spellEnd"/>
      <w:r>
        <w:rPr>
          <w:rFonts w:ascii="Arial" w:eastAsia="CIDFont+F6" w:hAnsi="Arial"/>
          <w:lang w:eastAsia="pl-PL"/>
        </w:rPr>
        <w:t xml:space="preserve">, jeżeli ma lub miał interes w uzyskaniu zamówienia oraz poniósł lub może ponieść szkodę </w:t>
      </w:r>
      <w:r>
        <w:rPr>
          <w:rFonts w:ascii="Arial" w:eastAsia="CIDFont+F6" w:hAnsi="Arial"/>
          <w:lang w:eastAsia="pl-PL"/>
        </w:rPr>
        <w:br/>
        <w:t xml:space="preserve">w wyniku naruszenia przez Zamawiającego przepisów ustawy </w:t>
      </w:r>
      <w:proofErr w:type="spellStart"/>
      <w:r>
        <w:rPr>
          <w:rFonts w:ascii="Arial" w:eastAsia="CIDFont+F6" w:hAnsi="Arial"/>
          <w:lang w:eastAsia="pl-PL"/>
        </w:rPr>
        <w:t>Pzp</w:t>
      </w:r>
      <w:proofErr w:type="spellEnd"/>
      <w:r>
        <w:rPr>
          <w:rFonts w:ascii="Arial" w:eastAsia="CIDFont+F6" w:hAnsi="Arial"/>
          <w:lang w:eastAsia="pl-PL"/>
        </w:rPr>
        <w:t>.</w:t>
      </w:r>
    </w:p>
    <w:p w14:paraId="4F8A0A01"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lang w:eastAsia="pl-PL"/>
        </w:rPr>
        <w:br/>
        <w:t xml:space="preserve">w art. 469 pkt 15 ustawy </w:t>
      </w:r>
      <w:proofErr w:type="spellStart"/>
      <w:r>
        <w:rPr>
          <w:rFonts w:ascii="Arial" w:eastAsia="CIDFont+F6" w:hAnsi="Arial"/>
          <w:lang w:eastAsia="pl-PL"/>
        </w:rPr>
        <w:t>Pzp</w:t>
      </w:r>
      <w:proofErr w:type="spellEnd"/>
      <w:r>
        <w:rPr>
          <w:rFonts w:ascii="Arial" w:eastAsia="CIDFont+F6" w:hAnsi="Arial"/>
          <w:lang w:eastAsia="pl-PL"/>
        </w:rPr>
        <w:t xml:space="preserve"> oraz Rzecznikowi Małych Średnich Przedsiębiorstw.</w:t>
      </w:r>
    </w:p>
    <w:p w14:paraId="7DAEADD0"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przysługuje na:</w:t>
      </w:r>
    </w:p>
    <w:p w14:paraId="314F0285" w14:textId="77777777" w:rsidR="00F468BE" w:rsidRDefault="0008093E" w:rsidP="000B35C5">
      <w:pPr>
        <w:pStyle w:val="Akapitzlist"/>
        <w:numPr>
          <w:ilvl w:val="0"/>
          <w:numId w:val="28"/>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 xml:space="preserve">niezgodną z przepisami ustawy czynność zamawiającego, podjętą w postępowaniu </w:t>
      </w:r>
      <w:r>
        <w:rPr>
          <w:rFonts w:ascii="Arial" w:eastAsia="CIDFont+F6" w:hAnsi="Arial"/>
          <w:lang w:eastAsia="pl-PL"/>
        </w:rPr>
        <w:br/>
        <w:t>o udzielenie zamówienia, w tym na projektowane postanowienie umowy;</w:t>
      </w:r>
    </w:p>
    <w:p w14:paraId="3F2068D4" w14:textId="77777777" w:rsidR="00F468BE" w:rsidRDefault="0008093E" w:rsidP="000B35C5">
      <w:pPr>
        <w:pStyle w:val="Akapitzlist"/>
        <w:numPr>
          <w:ilvl w:val="0"/>
          <w:numId w:val="2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zaniechanie czynności w postępowaniu o udzielenie zamówienia, do której zamawiający był obowiązany na podstawie ustawy.</w:t>
      </w:r>
    </w:p>
    <w:p w14:paraId="596275EA" w14:textId="77777777" w:rsidR="00F468BE" w:rsidRDefault="0008093E" w:rsidP="000B35C5">
      <w:pPr>
        <w:pStyle w:val="Akapitzlist"/>
        <w:numPr>
          <w:ilvl w:val="0"/>
          <w:numId w:val="27"/>
        </w:numPr>
        <w:suppressAutoHyphens w:val="0"/>
        <w:autoSpaceDE w:val="0"/>
        <w:adjustRightInd w:val="0"/>
        <w:spacing w:after="0"/>
        <w:ind w:left="426" w:hanging="426"/>
        <w:textAlignment w:val="auto"/>
        <w:rPr>
          <w:rFonts w:ascii="Arial" w:eastAsia="CIDFont+F6" w:hAnsi="Arial"/>
          <w:lang w:eastAsia="pl-PL"/>
        </w:rPr>
      </w:pPr>
      <w:r>
        <w:rPr>
          <w:rFonts w:ascii="Arial" w:eastAsia="CIDFont+F6" w:hAnsi="Arial"/>
          <w:lang w:eastAsia="pl-PL"/>
        </w:rPr>
        <w:t>Odwołanie wnosi się do Prezesa Krajowej Izby Odwoławczej.</w:t>
      </w:r>
    </w:p>
    <w:p w14:paraId="3152773D"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43B521D9"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E04EA3"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zawiera:</w:t>
      </w:r>
    </w:p>
    <w:p w14:paraId="36357DA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imię i nazwisko albo nazwę, miejsce zamieszkania albo siedzibę, numer telefonu oraz adres poczty elektronicznej odwołującego oraz imię i nazwisko przedstawiciela (przedstawicieli);</w:t>
      </w:r>
    </w:p>
    <w:p w14:paraId="3D2289F2"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nazwę i siedzibę zamawiającego, numer telefonu oraz adres poczty elektronicznej zamawiającego;</w:t>
      </w:r>
    </w:p>
    <w:p w14:paraId="7112E2A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7C8EF7E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3C9A99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określenie przedmiotu zamówienia;</w:t>
      </w:r>
    </w:p>
    <w:p w14:paraId="3A7C011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numeru ogłoszenia w przypadku zamieszczenia w Biuletynie Zamówień Publicznych albo publikacji w Dzienniku Urzędowym Unii Europejskiej;</w:t>
      </w:r>
    </w:p>
    <w:p w14:paraId="424387A8"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t>z przepisami ustawy;</w:t>
      </w:r>
    </w:p>
    <w:p w14:paraId="33B814DE"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zwięzłe przedstawienie zarzutów;</w:t>
      </w:r>
    </w:p>
    <w:p w14:paraId="38056483"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żądanie co do sposobu rozstrzygnięcia odwołania;</w:t>
      </w:r>
    </w:p>
    <w:p w14:paraId="41EDC397"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okoliczności faktycznych i prawnych uzasadniających wniesienie odwołania oraz dowodów na poparcie przytoczonych okoliczności;</w:t>
      </w:r>
    </w:p>
    <w:p w14:paraId="59755511"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podpis odwołującego albo jego przedstawiciela lub przedstawicieli;</w:t>
      </w:r>
    </w:p>
    <w:p w14:paraId="054D4585"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wykaz załączników.</w:t>
      </w:r>
    </w:p>
    <w:p w14:paraId="0070B8B7" w14:textId="77777777" w:rsidR="00F468BE" w:rsidRDefault="0008093E" w:rsidP="000B35C5">
      <w:pPr>
        <w:pStyle w:val="Akapitzlist"/>
        <w:numPr>
          <w:ilvl w:val="0"/>
          <w:numId w:val="30"/>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 odwołania dołącza się:</w:t>
      </w:r>
    </w:p>
    <w:p w14:paraId="7F6AFD33" w14:textId="77777777" w:rsidR="00F468BE" w:rsidRDefault="0008093E" w:rsidP="000B35C5">
      <w:pPr>
        <w:pStyle w:val="Akapitzlist"/>
        <w:numPr>
          <w:ilvl w:val="0"/>
          <w:numId w:val="31"/>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dowód uiszczenia wpisu od odwołania w wymaganej wysokości;</w:t>
      </w:r>
    </w:p>
    <w:p w14:paraId="46807AA0"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dowód przesłania kopii odwołania zamawiającemu;</w:t>
      </w:r>
    </w:p>
    <w:p w14:paraId="49ED1D1F"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dokument potwierdzający umocowanie do reprezentowania odwołującego.</w:t>
      </w:r>
    </w:p>
    <w:p w14:paraId="288315AA" w14:textId="77777777" w:rsidR="00F468BE" w:rsidRDefault="0008093E" w:rsidP="000B35C5">
      <w:pPr>
        <w:pStyle w:val="Akapitzlist"/>
        <w:numPr>
          <w:ilvl w:val="0"/>
          <w:numId w:val="32"/>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wnosi się w przypadku zamówień, których wartość jest równa albo przekracza progi unijne, w terminie:</w:t>
      </w:r>
    </w:p>
    <w:p w14:paraId="47E2E7B6"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10 dni od dnia przekazania informacji o czynności zamawiającego stanowiącej podstawę jego wniesienia, jeżeli informacja została przekazana przy użyciu środków komunikacji elektronicznej,</w:t>
      </w:r>
    </w:p>
    <w:p w14:paraId="66DFF97F"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15 dni od dnia przekazania informacji o czynności zamawiającego stanowiącej podstawę jego wniesienia, jeżeli informacja została przekazana w sposób inny niż określony w lit. a).</w:t>
      </w:r>
    </w:p>
    <w:p w14:paraId="397368C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wobec treści ogłoszenia wszczynającego postępowanie o udzielenie zamówienia lub wobec treści dokumentów zamówienia, wnosi się w terminie 10 dni od dnia publikacji ogłoszenia w Dzienniku </w:t>
      </w:r>
      <w:r>
        <w:rPr>
          <w:rFonts w:ascii="Arial" w:eastAsia="CIDFont+F6" w:hAnsi="Arial"/>
          <w:lang w:eastAsia="pl-PL"/>
        </w:rPr>
        <w:lastRenderedPageBreak/>
        <w:t xml:space="preserve">Urzędowym Unii Europejskiej lub zamieszczenia dokumentów zamówienia na stronie internetowej, </w:t>
      </w:r>
      <w:r>
        <w:rPr>
          <w:rFonts w:ascii="Arial" w:eastAsia="CIDFont+F6" w:hAnsi="Arial"/>
          <w:lang w:eastAsia="pl-PL"/>
        </w:rPr>
        <w:br/>
        <w:t>w przypadku zamówień, których wartość jest równa albo przekracza progi unijne.</w:t>
      </w:r>
    </w:p>
    <w:p w14:paraId="1B88A7B7"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 przypadkach innych niż określone w ust. 9 i 10 wnosi się w terminie 10 dni od dnia, </w:t>
      </w:r>
      <w:r>
        <w:rPr>
          <w:rFonts w:ascii="Arial" w:eastAsia="CIDFont+F6" w:hAnsi="Arial"/>
          <w:lang w:eastAsia="pl-PL"/>
        </w:rPr>
        <w:br/>
        <w:t xml:space="preserve">w którym powzięto lub przy zachowaniu należytej staranności można było powziąć wiadomość </w:t>
      </w:r>
      <w:r>
        <w:rPr>
          <w:rFonts w:ascii="Arial" w:eastAsia="CIDFont+F6" w:hAnsi="Arial"/>
          <w:lang w:eastAsia="pl-PL"/>
        </w:rPr>
        <w:br/>
        <w:t>o okolicznościach stanowiących podstawę jego wniesienia, w przypadku zamówień, których wartość jest równa albo przekracza progi unijne.</w:t>
      </w:r>
    </w:p>
    <w:p w14:paraId="6496DB24"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Terminy oblicza się według przepisów prawa cywilnego. Jeżeli koniec terminu do wykonania czynności przypada na sobotę lub dzień ustawowo wolny od pracy, termin upływa dnia następnego po dniu lub dniach wolnych od pracy.</w:t>
      </w:r>
    </w:p>
    <w:p w14:paraId="0A61CEB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lang w:eastAsia="pl-PL"/>
        </w:rPr>
        <w:br/>
        <w:t>W uzasadnionych przypadkach Izba może żądać przedstawienia tłumaczenia dokumentu na język polski poświadczonego przez tłumacza przysięgłego.</w:t>
      </w:r>
    </w:p>
    <w:p w14:paraId="6545209E"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postępowaniu odwoławczym wnosi się w formie pisemnej albo w formie elektronicznej albo </w:t>
      </w:r>
      <w:r>
        <w:rPr>
          <w:rFonts w:ascii="Arial" w:eastAsia="CIDFont+F6" w:hAnsi="Arial"/>
          <w:lang w:eastAsia="pl-PL"/>
        </w:rPr>
        <w:br/>
        <w:t>w postaci elektronicznej, z tym że odwołanie i przystąpienie do postępowania odwoławczego, wniesione w postaci elektronicznej, wymagają opatrzenia podpisem zaufanym.</w:t>
      </w:r>
    </w:p>
    <w:p w14:paraId="2801462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formie pisemnej wnosi się za pośrednictwem operatora pocztowego, w rozumieniu ustawy </w:t>
      </w:r>
      <w:r>
        <w:rPr>
          <w:rFonts w:ascii="Arial" w:eastAsia="CIDFont+F6" w:hAnsi="Arial"/>
          <w:lang w:eastAsia="pl-PL"/>
        </w:rPr>
        <w:br/>
        <w:t xml:space="preserve">z dnia 23 listopada 2012 r. – Prawo pocztowe, osobiście, za pośrednictwem posłańca, a pisma </w:t>
      </w:r>
      <w:r>
        <w:rPr>
          <w:rFonts w:ascii="Arial" w:eastAsia="CIDFont+F6" w:hAnsi="Arial"/>
          <w:lang w:eastAsia="pl-PL"/>
        </w:rPr>
        <w:br/>
        <w:t>w postaci elektronicznej wnosi się przy użyciu środków komunikacji elektronicznej.</w:t>
      </w:r>
    </w:p>
    <w:p w14:paraId="53EE4B6B"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579 ust. 1 ustawy </w:t>
      </w:r>
      <w:proofErr w:type="spellStart"/>
      <w:r>
        <w:rPr>
          <w:rFonts w:ascii="Arial" w:eastAsia="CIDFont+F6" w:hAnsi="Arial"/>
          <w:lang w:eastAsia="pl-PL"/>
        </w:rPr>
        <w:t>Pzp</w:t>
      </w:r>
      <w:proofErr w:type="spellEnd"/>
      <w:r>
        <w:rPr>
          <w:rFonts w:ascii="Arial" w:eastAsia="CIDFont+F6" w:hAnsi="Arial"/>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4B158B57"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rsidP="00303F2D">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rsidP="00303F2D">
            <w:pPr>
              <w:widowControl/>
              <w:suppressAutoHyphens w:val="0"/>
              <w:autoSpaceDN/>
              <w:spacing w:line="276" w:lineRule="auto"/>
              <w:jc w:val="both"/>
              <w:rPr>
                <w:rFonts w:ascii="Arial" w:eastAsia="Times New Roman" w:hAnsi="Arial"/>
                <w:kern w:val="0"/>
                <w:sz w:val="22"/>
                <w:szCs w:val="22"/>
                <w:lang w:eastAsia="pl-PL" w:bidi="ar-SA"/>
              </w:rPr>
            </w:pPr>
          </w:p>
        </w:tc>
      </w:tr>
    </w:tbl>
    <w:p w14:paraId="36A9D413"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3C978F08"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Oświadczenie o niepodleganiu wykluczeniu, spełnianiu warunków – JEDZ - </w:t>
      </w:r>
      <w:r w:rsidRPr="00A73A0B">
        <w:rPr>
          <w:rFonts w:ascii="Arial" w:hAnsi="Arial"/>
          <w:b/>
          <w:bCs/>
        </w:rPr>
        <w:t>załącznik nr 3 do SWZ,</w:t>
      </w:r>
    </w:p>
    <w:p w14:paraId="5F4EE097" w14:textId="77777777" w:rsidR="00895224" w:rsidRPr="00895224" w:rsidRDefault="00A73A0B" w:rsidP="00895224">
      <w:pPr>
        <w:pStyle w:val="Akapitzlist"/>
        <w:numPr>
          <w:ilvl w:val="0"/>
          <w:numId w:val="35"/>
        </w:numPr>
        <w:spacing w:after="0"/>
        <w:ind w:left="714" w:hanging="357"/>
        <w:jc w:val="both"/>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3D2306EC" w14:textId="3A67A2BD" w:rsidR="00895224" w:rsidRPr="00895224" w:rsidRDefault="00895224" w:rsidP="00895224">
      <w:pPr>
        <w:pStyle w:val="Akapitzlist"/>
        <w:numPr>
          <w:ilvl w:val="0"/>
          <w:numId w:val="35"/>
        </w:numPr>
        <w:spacing w:after="0"/>
        <w:ind w:left="714" w:hanging="357"/>
        <w:jc w:val="both"/>
        <w:rPr>
          <w:rFonts w:ascii="Arial" w:hAnsi="Arial"/>
        </w:rPr>
      </w:pPr>
      <w:r w:rsidRPr="00895224">
        <w:rPr>
          <w:rFonts w:ascii="Arial" w:hAnsi="Arial" w:cs="Arial"/>
        </w:rPr>
        <w:t xml:space="preserve">Projektowane postanowienia umowy powierzenia przetwarzania danych osobowych - </w:t>
      </w:r>
      <w:r w:rsidRPr="00895224">
        <w:rPr>
          <w:rFonts w:ascii="Arial" w:hAnsi="Arial" w:cs="Arial"/>
          <w:b/>
          <w:bCs/>
        </w:rPr>
        <w:t xml:space="preserve">załącznik nr </w:t>
      </w:r>
      <w:r>
        <w:rPr>
          <w:rFonts w:ascii="Arial" w:hAnsi="Arial" w:cs="Arial"/>
          <w:b/>
          <w:bCs/>
        </w:rPr>
        <w:t>4A</w:t>
      </w:r>
      <w:r w:rsidRPr="00895224">
        <w:rPr>
          <w:rFonts w:ascii="Arial" w:hAnsi="Arial" w:cs="Arial"/>
          <w:b/>
          <w:bCs/>
        </w:rPr>
        <w:t xml:space="preserve"> do SWZ</w:t>
      </w:r>
    </w:p>
    <w:p w14:paraId="2F10E360"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A73A0B">
        <w:rPr>
          <w:rFonts w:ascii="Arial" w:hAnsi="Arial"/>
        </w:rPr>
        <w:t>późn</w:t>
      </w:r>
      <w:proofErr w:type="spellEnd"/>
      <w:r w:rsidRPr="00A73A0B">
        <w:rPr>
          <w:rFonts w:ascii="Arial" w:hAnsi="Arial"/>
        </w:rPr>
        <w:t xml:space="preserve">. zm.) – </w:t>
      </w:r>
      <w:r w:rsidRPr="00A73A0B">
        <w:rPr>
          <w:rFonts w:ascii="Arial" w:hAnsi="Arial"/>
          <w:b/>
          <w:bCs/>
        </w:rPr>
        <w:t>załącznik nr 5 do SWZ</w:t>
      </w:r>
      <w:r w:rsidRPr="00A73A0B">
        <w:rPr>
          <w:rFonts w:ascii="Arial" w:hAnsi="Arial"/>
        </w:rPr>
        <w:t>,</w:t>
      </w:r>
    </w:p>
    <w:p w14:paraId="35EFB8BC"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wykonawcy o aktualności informacji zawartych w oświadczeniu, o którym mowa w art. 125 ust. 1 ustawy </w:t>
      </w:r>
      <w:proofErr w:type="spellStart"/>
      <w:r w:rsidRPr="00A73A0B">
        <w:rPr>
          <w:rFonts w:ascii="Arial" w:hAnsi="Arial"/>
        </w:rPr>
        <w:t>Pzp</w:t>
      </w:r>
      <w:proofErr w:type="spellEnd"/>
      <w:r w:rsidRPr="00A73A0B">
        <w:rPr>
          <w:rFonts w:ascii="Arial" w:hAnsi="Arial"/>
        </w:rPr>
        <w:t xml:space="preserve"> – </w:t>
      </w:r>
      <w:r w:rsidRPr="00A73A0B">
        <w:rPr>
          <w:rFonts w:ascii="Arial" w:hAnsi="Arial"/>
          <w:b/>
          <w:bCs/>
        </w:rPr>
        <w:t>załącznik nr 6 do SWZ,</w:t>
      </w:r>
    </w:p>
    <w:p w14:paraId="6492A2AB" w14:textId="58B2CE93" w:rsidR="00F468BE"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wykonawcy, w zakresie art. 108 ust. 1 pkt 5 ustawy PZP – </w:t>
      </w:r>
      <w:r w:rsidRPr="00A73A0B">
        <w:rPr>
          <w:rFonts w:ascii="Arial" w:hAnsi="Arial"/>
          <w:b/>
          <w:bCs/>
        </w:rPr>
        <w:t>załącznik nr 7 do SWZ</w:t>
      </w:r>
      <w:r>
        <w:rPr>
          <w:rFonts w:ascii="Arial" w:hAnsi="Arial"/>
          <w:b/>
          <w:bCs/>
        </w:rPr>
        <w:t>,</w:t>
      </w:r>
    </w:p>
    <w:p w14:paraId="7F001BE7" w14:textId="40AA64C8" w:rsidR="00A73A0B" w:rsidRPr="00286DA3" w:rsidRDefault="00A73A0B" w:rsidP="00303F2D">
      <w:pPr>
        <w:pStyle w:val="Akapitzlist"/>
        <w:numPr>
          <w:ilvl w:val="0"/>
          <w:numId w:val="35"/>
        </w:numPr>
        <w:spacing w:after="0"/>
        <w:ind w:left="714" w:hanging="357"/>
        <w:jc w:val="both"/>
        <w:rPr>
          <w:rFonts w:ascii="Arial" w:hAnsi="Arial"/>
        </w:rPr>
      </w:pPr>
      <w:r w:rsidRPr="00286DA3">
        <w:rPr>
          <w:rFonts w:ascii="Arial" w:hAnsi="Arial"/>
        </w:rPr>
        <w:t>Protokół odbioru</w:t>
      </w:r>
      <w:r w:rsidR="00895224" w:rsidRPr="00286DA3">
        <w:rPr>
          <w:rFonts w:ascii="Arial" w:hAnsi="Arial"/>
        </w:rPr>
        <w:t xml:space="preserve"> zbiornika</w:t>
      </w:r>
      <w:r w:rsidRPr="00286DA3">
        <w:rPr>
          <w:rFonts w:ascii="Arial" w:hAnsi="Arial"/>
          <w:b/>
          <w:bCs/>
        </w:rPr>
        <w:t xml:space="preserve"> – załącznik nr</w:t>
      </w:r>
      <w:r w:rsidR="008D59DD" w:rsidRPr="00286DA3">
        <w:rPr>
          <w:rFonts w:ascii="Arial" w:hAnsi="Arial"/>
          <w:b/>
          <w:bCs/>
        </w:rPr>
        <w:t xml:space="preserve"> </w:t>
      </w:r>
      <w:r w:rsidRPr="00286DA3">
        <w:rPr>
          <w:rFonts w:ascii="Arial" w:hAnsi="Arial"/>
          <w:b/>
          <w:bCs/>
        </w:rPr>
        <w:t>8 do SWZ.</w:t>
      </w:r>
    </w:p>
    <w:p w14:paraId="713AC3B2" w14:textId="77777777" w:rsidR="00895224" w:rsidRPr="00A73A0B" w:rsidRDefault="00895224" w:rsidP="00895224">
      <w:pPr>
        <w:pStyle w:val="Akapitzlist"/>
        <w:spacing w:after="0"/>
        <w:ind w:left="714"/>
        <w:jc w:val="both"/>
        <w:rPr>
          <w:rFonts w:ascii="Arial" w:hAnsi="Arial"/>
        </w:rPr>
      </w:pPr>
    </w:p>
    <w:sectPr w:rsidR="00895224" w:rsidRPr="00A73A0B">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85D8208A"/>
    <w:lvl w:ilvl="0">
      <w:start w:val="1"/>
      <w:numFmt w:val="decimal"/>
      <w:lvlText w:val="%1."/>
      <w:lvlJc w:val="left"/>
      <w:rPr>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49677B6"/>
    <w:multiLevelType w:val="hybridMultilevel"/>
    <w:tmpl w:val="15B04B0E"/>
    <w:lvl w:ilvl="0" w:tplc="B2D87B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A109B"/>
    <w:multiLevelType w:val="multilevel"/>
    <w:tmpl w:val="35208C3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1F7CE1"/>
    <w:multiLevelType w:val="multilevel"/>
    <w:tmpl w:val="6A1F7CE1"/>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6"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0136458">
    <w:abstractNumId w:val="3"/>
  </w:num>
  <w:num w:numId="2" w16cid:durableId="1337926293">
    <w:abstractNumId w:val="27"/>
  </w:num>
  <w:num w:numId="3" w16cid:durableId="782503921">
    <w:abstractNumId w:val="14"/>
  </w:num>
  <w:num w:numId="4" w16cid:durableId="1451125565">
    <w:abstractNumId w:val="42"/>
  </w:num>
  <w:num w:numId="5" w16cid:durableId="467824293">
    <w:abstractNumId w:val="0"/>
  </w:num>
  <w:num w:numId="6" w16cid:durableId="1980530328">
    <w:abstractNumId w:val="40"/>
  </w:num>
  <w:num w:numId="7" w16cid:durableId="1160386987">
    <w:abstractNumId w:val="29"/>
  </w:num>
  <w:num w:numId="8" w16cid:durableId="858740692">
    <w:abstractNumId w:val="20"/>
  </w:num>
  <w:num w:numId="9" w16cid:durableId="463080072">
    <w:abstractNumId w:val="21"/>
  </w:num>
  <w:num w:numId="10" w16cid:durableId="1741446385">
    <w:abstractNumId w:val="5"/>
  </w:num>
  <w:num w:numId="11" w16cid:durableId="696202706">
    <w:abstractNumId w:val="10"/>
  </w:num>
  <w:num w:numId="12" w16cid:durableId="1810440551">
    <w:abstractNumId w:val="38"/>
  </w:num>
  <w:num w:numId="13" w16cid:durableId="2133745374">
    <w:abstractNumId w:val="34"/>
  </w:num>
  <w:num w:numId="14" w16cid:durableId="618033027">
    <w:abstractNumId w:val="25"/>
  </w:num>
  <w:num w:numId="15" w16cid:durableId="1689329430">
    <w:abstractNumId w:val="23"/>
  </w:num>
  <w:num w:numId="16" w16cid:durableId="945649897">
    <w:abstractNumId w:val="1"/>
  </w:num>
  <w:num w:numId="17" w16cid:durableId="628703935">
    <w:abstractNumId w:val="4"/>
  </w:num>
  <w:num w:numId="18" w16cid:durableId="647323979">
    <w:abstractNumId w:val="28"/>
  </w:num>
  <w:num w:numId="19" w16cid:durableId="727412590">
    <w:abstractNumId w:val="17"/>
  </w:num>
  <w:num w:numId="20" w16cid:durableId="223372161">
    <w:abstractNumId w:val="12"/>
  </w:num>
  <w:num w:numId="21" w16cid:durableId="677850192">
    <w:abstractNumId w:val="13"/>
  </w:num>
  <w:num w:numId="22" w16cid:durableId="1941529546">
    <w:abstractNumId w:val="16"/>
  </w:num>
  <w:num w:numId="23" w16cid:durableId="417675238">
    <w:abstractNumId w:val="2"/>
  </w:num>
  <w:num w:numId="24" w16cid:durableId="1287352699">
    <w:abstractNumId w:val="9"/>
  </w:num>
  <w:num w:numId="25" w16cid:durableId="2027831175">
    <w:abstractNumId w:val="6"/>
  </w:num>
  <w:num w:numId="26" w16cid:durableId="1362172705">
    <w:abstractNumId w:val="8"/>
  </w:num>
  <w:num w:numId="27" w16cid:durableId="1295450495">
    <w:abstractNumId w:val="26"/>
  </w:num>
  <w:num w:numId="28" w16cid:durableId="1895968125">
    <w:abstractNumId w:val="11"/>
  </w:num>
  <w:num w:numId="29" w16cid:durableId="1817070386">
    <w:abstractNumId w:val="19"/>
  </w:num>
  <w:num w:numId="30" w16cid:durableId="249168176">
    <w:abstractNumId w:val="36"/>
  </w:num>
  <w:num w:numId="31" w16cid:durableId="1208029914">
    <w:abstractNumId w:val="32"/>
  </w:num>
  <w:num w:numId="32" w16cid:durableId="652441914">
    <w:abstractNumId w:val="31"/>
  </w:num>
  <w:num w:numId="33" w16cid:durableId="804205137">
    <w:abstractNumId w:val="33"/>
  </w:num>
  <w:num w:numId="34" w16cid:durableId="921833483">
    <w:abstractNumId w:val="24"/>
  </w:num>
  <w:num w:numId="35" w16cid:durableId="364448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199449">
    <w:abstractNumId w:val="30"/>
  </w:num>
  <w:num w:numId="37" w16cid:durableId="414859787">
    <w:abstractNumId w:val="37"/>
  </w:num>
  <w:num w:numId="38" w16cid:durableId="1704089368">
    <w:abstractNumId w:val="18"/>
  </w:num>
  <w:num w:numId="39" w16cid:durableId="1256405564">
    <w:abstractNumId w:val="41"/>
  </w:num>
  <w:num w:numId="40" w16cid:durableId="454956514">
    <w:abstractNumId w:val="39"/>
  </w:num>
  <w:num w:numId="41" w16cid:durableId="1970936331">
    <w:abstractNumId w:val="15"/>
  </w:num>
  <w:num w:numId="42" w16cid:durableId="434403497">
    <w:abstractNumId w:val="22"/>
  </w:num>
  <w:num w:numId="43" w16cid:durableId="475146946">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23A6"/>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0661"/>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7B8C"/>
    <w:rsid w:val="001731EA"/>
    <w:rsid w:val="00175BC6"/>
    <w:rsid w:val="00176C73"/>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6DA3"/>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7134"/>
    <w:rsid w:val="00572F28"/>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E37"/>
    <w:rsid w:val="005B6491"/>
    <w:rsid w:val="005C67AD"/>
    <w:rsid w:val="005C7C2B"/>
    <w:rsid w:val="005D13A2"/>
    <w:rsid w:val="005D17A8"/>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E7944"/>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FE0"/>
    <w:rsid w:val="007B570C"/>
    <w:rsid w:val="007B701B"/>
    <w:rsid w:val="007B7A86"/>
    <w:rsid w:val="007C2023"/>
    <w:rsid w:val="007C2E61"/>
    <w:rsid w:val="007D4621"/>
    <w:rsid w:val="007D5A76"/>
    <w:rsid w:val="007E4E05"/>
    <w:rsid w:val="007E5AD5"/>
    <w:rsid w:val="007F335E"/>
    <w:rsid w:val="007F35F0"/>
    <w:rsid w:val="007F4CCD"/>
    <w:rsid w:val="007F57DB"/>
    <w:rsid w:val="008003CF"/>
    <w:rsid w:val="00802560"/>
    <w:rsid w:val="0080490E"/>
    <w:rsid w:val="0080577A"/>
    <w:rsid w:val="00805B05"/>
    <w:rsid w:val="008065AD"/>
    <w:rsid w:val="00812762"/>
    <w:rsid w:val="00817B3B"/>
    <w:rsid w:val="00821D85"/>
    <w:rsid w:val="00826FCA"/>
    <w:rsid w:val="00831D61"/>
    <w:rsid w:val="00833461"/>
    <w:rsid w:val="008377BB"/>
    <w:rsid w:val="00841924"/>
    <w:rsid w:val="00845002"/>
    <w:rsid w:val="00846A94"/>
    <w:rsid w:val="00850B22"/>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5224"/>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405"/>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D46"/>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BF782F"/>
    <w:rsid w:val="00C00558"/>
    <w:rsid w:val="00C005E4"/>
    <w:rsid w:val="00C064EB"/>
    <w:rsid w:val="00C10597"/>
    <w:rsid w:val="00C12F2F"/>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7341"/>
    <w:rsid w:val="00EB7BC1"/>
    <w:rsid w:val="00EC2B48"/>
    <w:rsid w:val="00EC62E5"/>
    <w:rsid w:val="00EC652E"/>
    <w:rsid w:val="00EC6A98"/>
    <w:rsid w:val="00ED27B4"/>
    <w:rsid w:val="00EE4B86"/>
    <w:rsid w:val="00EE7127"/>
    <w:rsid w:val="00EE7C07"/>
    <w:rsid w:val="00EF12AE"/>
    <w:rsid w:val="00EF23AF"/>
    <w:rsid w:val="00EF52B0"/>
    <w:rsid w:val="00EF69CB"/>
    <w:rsid w:val="00EF6EA4"/>
    <w:rsid w:val="00F0087B"/>
    <w:rsid w:val="00F019E3"/>
    <w:rsid w:val="00F051D2"/>
    <w:rsid w:val="00F11306"/>
    <w:rsid w:val="00F11D95"/>
    <w:rsid w:val="00F204E6"/>
    <w:rsid w:val="00F20D89"/>
    <w:rsid w:val="00F22E78"/>
    <w:rsid w:val="00F24609"/>
    <w:rsid w:val="00F24C63"/>
    <w:rsid w:val="00F30A3E"/>
    <w:rsid w:val="00F30BF5"/>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1C24"/>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
    <w:basedOn w:val="Standard"/>
    <w:uiPriority w:val="99"/>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docs.google.com/document/d/1SeGipoISZzhgZ-dXiyupE6M11fAFcqE-iUTMFwSL5UQ/edit"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19</Pages>
  <Words>9661</Words>
  <Characters>57971</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60</cp:revision>
  <cp:lastPrinted>2023-08-09T09:06:00Z</cp:lastPrinted>
  <dcterms:created xsi:type="dcterms:W3CDTF">2022-09-14T08:18:00Z</dcterms:created>
  <dcterms:modified xsi:type="dcterms:W3CDTF">2024-02-20T12:09:00Z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