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EBC8" w14:textId="77777777" w:rsidR="00C071A5" w:rsidRPr="00343A7A" w:rsidRDefault="00A5707D" w:rsidP="00A41748">
      <w:pPr>
        <w:pStyle w:val="Standard"/>
        <w:tabs>
          <w:tab w:val="left" w:pos="0"/>
        </w:tabs>
        <w:spacing w:line="276" w:lineRule="auto"/>
        <w:jc w:val="center"/>
        <w:rPr>
          <w:rFonts w:asciiTheme="minorHAnsi" w:hAnsiTheme="minorHAnsi" w:cstheme="minorHAnsi"/>
          <w:b/>
          <w:u w:val="single"/>
          <w:lang w:val="pl-PL"/>
        </w:rPr>
      </w:pPr>
      <w:r w:rsidRPr="00343A7A">
        <w:rPr>
          <w:rFonts w:asciiTheme="minorHAnsi" w:hAnsiTheme="minorHAnsi" w:cstheme="minorHAnsi"/>
          <w:b/>
          <w:u w:val="single"/>
          <w:lang w:val="pl-PL"/>
        </w:rPr>
        <w:t>SZCZEGÓŁOWY OPIS PRZEDMIOTU ZAMÓWIENIA</w:t>
      </w:r>
    </w:p>
    <w:p w14:paraId="14AC4042" w14:textId="77777777" w:rsidR="00C071A5" w:rsidRPr="00343A7A" w:rsidRDefault="00C071A5" w:rsidP="00A41748">
      <w:pPr>
        <w:pStyle w:val="Standard"/>
        <w:tabs>
          <w:tab w:val="left" w:pos="0"/>
        </w:tabs>
        <w:spacing w:line="276" w:lineRule="auto"/>
        <w:jc w:val="both"/>
        <w:rPr>
          <w:rFonts w:asciiTheme="minorHAnsi" w:hAnsiTheme="minorHAnsi" w:cstheme="minorHAnsi"/>
          <w:b/>
          <w:u w:val="single"/>
          <w:lang w:val="pl-PL"/>
        </w:rPr>
      </w:pPr>
    </w:p>
    <w:p w14:paraId="2F29ED55" w14:textId="77777777" w:rsidR="00C071A5" w:rsidRPr="00343A7A" w:rsidRDefault="00C071A5" w:rsidP="00A41748">
      <w:pPr>
        <w:pStyle w:val="Standard"/>
        <w:numPr>
          <w:ilvl w:val="0"/>
          <w:numId w:val="21"/>
        </w:numPr>
        <w:spacing w:line="276" w:lineRule="auto"/>
        <w:ind w:left="426" w:hanging="426"/>
        <w:jc w:val="both"/>
        <w:rPr>
          <w:rFonts w:asciiTheme="minorHAnsi" w:hAnsiTheme="minorHAnsi" w:cstheme="minorHAnsi"/>
          <w:lang w:val="pl-PL"/>
        </w:rPr>
      </w:pPr>
      <w:r w:rsidRPr="00343A7A">
        <w:rPr>
          <w:rFonts w:asciiTheme="minorHAnsi" w:hAnsiTheme="minorHAnsi" w:cstheme="minorHAnsi"/>
          <w:lang w:val="pl-PL"/>
        </w:rPr>
        <w:t>Przedmiotem zamówienia są roboty budowlane zadania pn.</w:t>
      </w:r>
    </w:p>
    <w:p w14:paraId="7682A90C" w14:textId="77777777" w:rsidR="00C071A5" w:rsidRPr="00343A7A" w:rsidRDefault="00C071A5" w:rsidP="00A41748">
      <w:pPr>
        <w:pStyle w:val="Standard"/>
        <w:tabs>
          <w:tab w:val="left" w:pos="0"/>
        </w:tabs>
        <w:spacing w:line="276" w:lineRule="auto"/>
        <w:jc w:val="both"/>
        <w:rPr>
          <w:rFonts w:asciiTheme="minorHAnsi" w:hAnsiTheme="minorHAnsi" w:cstheme="minorHAnsi"/>
          <w:b/>
          <w:lang w:val="pl-PL"/>
        </w:rPr>
      </w:pPr>
    </w:p>
    <w:p w14:paraId="0D9C2307" w14:textId="2F07773A" w:rsidR="00C071A5" w:rsidRPr="00343A7A" w:rsidRDefault="00C071A5" w:rsidP="00A41748">
      <w:pPr>
        <w:pStyle w:val="Standarduser"/>
        <w:tabs>
          <w:tab w:val="left" w:pos="0"/>
        </w:tabs>
        <w:spacing w:line="276" w:lineRule="auto"/>
        <w:jc w:val="both"/>
        <w:rPr>
          <w:rFonts w:asciiTheme="minorHAnsi" w:hAnsiTheme="minorHAnsi" w:cstheme="minorHAnsi"/>
          <w:b/>
          <w:i/>
        </w:rPr>
      </w:pPr>
      <w:r w:rsidRPr="00343A7A" w:rsidDel="007A4E8A">
        <w:rPr>
          <w:rFonts w:asciiTheme="minorHAnsi" w:hAnsiTheme="minorHAnsi" w:cstheme="minorHAnsi"/>
          <w:b/>
          <w:i/>
        </w:rPr>
        <w:t xml:space="preserve"> </w:t>
      </w:r>
      <w:r w:rsidRPr="00343A7A">
        <w:rPr>
          <w:rFonts w:asciiTheme="minorHAnsi" w:hAnsiTheme="minorHAnsi" w:cstheme="minorHAnsi"/>
          <w:b/>
          <w:i/>
        </w:rPr>
        <w:t>„</w:t>
      </w:r>
      <w:r w:rsidR="00A87A2E" w:rsidRPr="00A87A2E">
        <w:rPr>
          <w:rFonts w:asciiTheme="minorHAnsi" w:hAnsiTheme="minorHAnsi" w:cstheme="minorHAnsi"/>
          <w:b/>
          <w:i/>
        </w:rPr>
        <w:t xml:space="preserve">Przebudowa drogi powiatowej Nr 1463N od </w:t>
      </w:r>
      <w:proofErr w:type="spellStart"/>
      <w:r w:rsidR="00A87A2E" w:rsidRPr="00A87A2E">
        <w:rPr>
          <w:rFonts w:asciiTheme="minorHAnsi" w:hAnsiTheme="minorHAnsi" w:cstheme="minorHAnsi"/>
          <w:b/>
          <w:i/>
        </w:rPr>
        <w:t>msc</w:t>
      </w:r>
      <w:proofErr w:type="spellEnd"/>
      <w:r w:rsidR="00A87A2E" w:rsidRPr="00A87A2E">
        <w:rPr>
          <w:rFonts w:asciiTheme="minorHAnsi" w:hAnsiTheme="minorHAnsi" w:cstheme="minorHAnsi"/>
          <w:b/>
          <w:i/>
        </w:rPr>
        <w:t xml:space="preserve">. Klebark Wielki do skrzyżowania z DK53 w </w:t>
      </w:r>
      <w:proofErr w:type="spellStart"/>
      <w:r w:rsidR="00A87A2E" w:rsidRPr="00A87A2E">
        <w:rPr>
          <w:rFonts w:asciiTheme="minorHAnsi" w:hAnsiTheme="minorHAnsi" w:cstheme="minorHAnsi"/>
          <w:b/>
          <w:i/>
        </w:rPr>
        <w:t>msc</w:t>
      </w:r>
      <w:proofErr w:type="spellEnd"/>
      <w:r w:rsidR="00A87A2E" w:rsidRPr="00A87A2E">
        <w:rPr>
          <w:rFonts w:asciiTheme="minorHAnsi" w:hAnsiTheme="minorHAnsi" w:cstheme="minorHAnsi"/>
          <w:b/>
          <w:i/>
        </w:rPr>
        <w:t>. Klewki”</w:t>
      </w:r>
    </w:p>
    <w:p w14:paraId="39F88C26" w14:textId="77777777" w:rsidR="00C071A5" w:rsidRPr="00343A7A" w:rsidRDefault="00C071A5" w:rsidP="00A41748">
      <w:pPr>
        <w:pStyle w:val="Standarduser"/>
        <w:tabs>
          <w:tab w:val="left" w:pos="0"/>
        </w:tabs>
        <w:spacing w:line="276" w:lineRule="auto"/>
        <w:jc w:val="both"/>
        <w:rPr>
          <w:rFonts w:asciiTheme="minorHAnsi" w:hAnsiTheme="minorHAnsi" w:cstheme="minorHAnsi"/>
          <w:color w:val="FF0000"/>
        </w:rPr>
      </w:pPr>
    </w:p>
    <w:p w14:paraId="0F256806" w14:textId="77777777" w:rsidR="00C071A5" w:rsidRPr="00343A7A" w:rsidRDefault="00C071A5" w:rsidP="00A41748">
      <w:pPr>
        <w:pStyle w:val="Standard"/>
        <w:tabs>
          <w:tab w:val="left" w:pos="0"/>
        </w:tabs>
        <w:suppressAutoHyphens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1.1</w:t>
      </w:r>
      <w:r w:rsidR="00B92577" w:rsidRPr="00343A7A">
        <w:rPr>
          <w:rFonts w:asciiTheme="minorHAnsi" w:hAnsiTheme="minorHAnsi" w:cstheme="minorHAnsi"/>
          <w:lang w:val="pl-PL"/>
        </w:rPr>
        <w:t>.</w:t>
      </w:r>
      <w:r w:rsidRPr="00343A7A">
        <w:rPr>
          <w:rFonts w:asciiTheme="minorHAnsi" w:hAnsiTheme="minorHAnsi" w:cstheme="minorHAnsi"/>
          <w:lang w:val="pl-PL"/>
        </w:rPr>
        <w:t xml:space="preserve"> Roboty będą realizowane na podstawie pozwolenia na budowę – decyzja ZRID </w:t>
      </w:r>
      <w:proofErr w:type="spellStart"/>
      <w:r w:rsidRPr="00343A7A">
        <w:rPr>
          <w:rFonts w:asciiTheme="minorHAnsi" w:hAnsiTheme="minorHAnsi" w:cstheme="minorHAnsi"/>
          <w:lang w:val="pl-PL"/>
        </w:rPr>
        <w:t>Pur</w:t>
      </w:r>
      <w:proofErr w:type="spellEnd"/>
      <w:r w:rsidRPr="00343A7A">
        <w:rPr>
          <w:rFonts w:asciiTheme="minorHAnsi" w:hAnsiTheme="minorHAnsi" w:cstheme="minorHAnsi"/>
          <w:lang w:val="pl-PL"/>
        </w:rPr>
        <w:t>/42/2017 z dnia 22.06.2017 r.</w:t>
      </w:r>
    </w:p>
    <w:p w14:paraId="291455F8" w14:textId="77777777" w:rsidR="00C071A5" w:rsidRPr="00343A7A" w:rsidRDefault="00C071A5" w:rsidP="00A41748">
      <w:pPr>
        <w:pStyle w:val="Standard"/>
        <w:tabs>
          <w:tab w:val="left" w:pos="0"/>
        </w:tabs>
        <w:suppressAutoHyphens w:val="0"/>
        <w:autoSpaceDE w:val="0"/>
        <w:spacing w:line="276" w:lineRule="auto"/>
        <w:jc w:val="both"/>
        <w:rPr>
          <w:rFonts w:asciiTheme="minorHAnsi" w:hAnsiTheme="minorHAnsi" w:cstheme="minorHAnsi"/>
          <w:lang w:val="pl-PL"/>
        </w:rPr>
      </w:pPr>
    </w:p>
    <w:p w14:paraId="0C32CFE2" w14:textId="77777777" w:rsidR="00C071A5" w:rsidRPr="00343A7A" w:rsidRDefault="00C071A5" w:rsidP="00A41748">
      <w:pPr>
        <w:pStyle w:val="Standard"/>
        <w:tabs>
          <w:tab w:val="left" w:pos="0"/>
          <w:tab w:val="left" w:pos="11313"/>
        </w:tabs>
        <w:suppressAutoHyphens w:val="0"/>
        <w:autoSpaceDE w:val="0"/>
        <w:spacing w:line="276" w:lineRule="auto"/>
        <w:jc w:val="both"/>
        <w:rPr>
          <w:rFonts w:asciiTheme="minorHAnsi" w:hAnsiTheme="minorHAnsi" w:cstheme="minorHAnsi"/>
          <w:color w:val="FF0000"/>
          <w:lang w:val="pl-PL"/>
        </w:rPr>
      </w:pPr>
      <w:r w:rsidRPr="00343A7A">
        <w:rPr>
          <w:rFonts w:asciiTheme="minorHAnsi" w:hAnsiTheme="minorHAnsi" w:cstheme="minorHAnsi"/>
          <w:lang w:val="pl-PL"/>
        </w:rPr>
        <w:t>1.2</w:t>
      </w:r>
      <w:r w:rsidR="00B92577" w:rsidRPr="00343A7A">
        <w:rPr>
          <w:rFonts w:asciiTheme="minorHAnsi" w:hAnsiTheme="minorHAnsi" w:cstheme="minorHAnsi"/>
          <w:lang w:val="pl-PL"/>
        </w:rPr>
        <w:t>.</w:t>
      </w:r>
      <w:r w:rsidRPr="00343A7A">
        <w:rPr>
          <w:rFonts w:asciiTheme="minorHAnsi" w:hAnsiTheme="minorHAnsi" w:cstheme="minorHAnsi"/>
          <w:lang w:val="pl-PL"/>
        </w:rPr>
        <w:t xml:space="preserve"> Przedmiot zamówienia realizowany będzie na podstawie: dokumentacji projektowej „Przebudowa odcinków dróg powiatowych nr 1464N od wiaduktu w miejscowości Ostrzeszewo przez m. Klebark Wielki dalej 1463N do skrzyżowania z DK53 w m. Klewki” opracowanej przez firmę </w:t>
      </w:r>
      <w:proofErr w:type="spellStart"/>
      <w:r w:rsidRPr="00343A7A">
        <w:rPr>
          <w:rFonts w:asciiTheme="minorHAnsi" w:hAnsiTheme="minorHAnsi" w:cstheme="minorHAnsi"/>
          <w:lang w:val="pl-PL"/>
        </w:rPr>
        <w:t>Neox</w:t>
      </w:r>
      <w:proofErr w:type="spellEnd"/>
      <w:r w:rsidRPr="00343A7A">
        <w:rPr>
          <w:rFonts w:asciiTheme="minorHAnsi" w:hAnsiTheme="minorHAnsi" w:cstheme="minorHAnsi"/>
          <w:lang w:val="pl-PL"/>
        </w:rPr>
        <w:t xml:space="preserve"> Spółka z o.o., ul. Wały Piastowskie 1/1508, 80-855 Gdańsk</w:t>
      </w:r>
      <w:r w:rsidRPr="00343A7A">
        <w:rPr>
          <w:rFonts w:asciiTheme="minorHAnsi" w:hAnsiTheme="minorHAnsi" w:cstheme="minorHAnsi"/>
          <w:color w:val="000000" w:themeColor="text1"/>
          <w:lang w:val="pl-PL"/>
        </w:rPr>
        <w:t>, projektu stałej organizacji ruchu, specyfikacji technicznych wykonania i odbioru robót, przedmiaru robót, ustaleń SWZ, zgodnie z obowiązującymi przepisami, normami i sztuką budowlaną.</w:t>
      </w:r>
    </w:p>
    <w:p w14:paraId="145DBAD7" w14:textId="77777777" w:rsidR="00C071A5" w:rsidRPr="00343A7A" w:rsidRDefault="00C071A5" w:rsidP="00A41748">
      <w:pPr>
        <w:tabs>
          <w:tab w:val="left" w:pos="0"/>
        </w:tabs>
        <w:spacing w:line="276" w:lineRule="auto"/>
        <w:jc w:val="both"/>
        <w:rPr>
          <w:rFonts w:asciiTheme="minorHAnsi" w:hAnsiTheme="minorHAnsi" w:cstheme="minorHAnsi"/>
          <w:lang w:val="pl-PL"/>
        </w:rPr>
      </w:pPr>
    </w:p>
    <w:p w14:paraId="6AD5843F" w14:textId="77777777" w:rsidR="00C071A5" w:rsidRPr="00343A7A" w:rsidRDefault="00C071A5" w:rsidP="00A41748">
      <w:pPr>
        <w:tabs>
          <w:tab w:val="left" w:pos="0"/>
        </w:tabs>
        <w:spacing w:line="276" w:lineRule="auto"/>
        <w:jc w:val="both"/>
        <w:rPr>
          <w:rFonts w:asciiTheme="minorHAnsi" w:hAnsiTheme="minorHAnsi" w:cstheme="minorHAnsi"/>
          <w:color w:val="FF0000"/>
          <w:lang w:val="pl-PL"/>
        </w:rPr>
      </w:pPr>
      <w:r w:rsidRPr="00343A7A">
        <w:rPr>
          <w:rFonts w:asciiTheme="minorHAnsi" w:hAnsiTheme="minorHAnsi" w:cstheme="minorHAnsi"/>
          <w:lang w:val="pl-PL"/>
        </w:rPr>
        <w:t>Dla przedmiotowego przedsięwzięcia wydano decyzję o środowiskowych uwarunkowaniach znak: GT.6220.10.2016 z dnia 23.11.2016 r.</w:t>
      </w:r>
    </w:p>
    <w:p w14:paraId="1C3F634B" w14:textId="77777777" w:rsidR="00C071A5" w:rsidRPr="00343A7A" w:rsidRDefault="00C071A5" w:rsidP="00A41748">
      <w:pPr>
        <w:pStyle w:val="Standard"/>
        <w:tabs>
          <w:tab w:val="left" w:pos="0"/>
          <w:tab w:val="left" w:pos="11313"/>
        </w:tabs>
        <w:suppressAutoHyphens w:val="0"/>
        <w:autoSpaceDE w:val="0"/>
        <w:spacing w:line="276" w:lineRule="auto"/>
        <w:jc w:val="both"/>
        <w:rPr>
          <w:rFonts w:asciiTheme="minorHAnsi" w:hAnsiTheme="minorHAnsi" w:cstheme="minorHAnsi"/>
          <w:lang w:val="pl-PL"/>
        </w:rPr>
      </w:pPr>
    </w:p>
    <w:p w14:paraId="46D0F835" w14:textId="77777777" w:rsidR="00C071A5" w:rsidRPr="00343A7A" w:rsidRDefault="00C071A5" w:rsidP="00A41748">
      <w:pPr>
        <w:tabs>
          <w:tab w:val="left" w:pos="0"/>
        </w:tabs>
        <w:spacing w:line="276" w:lineRule="auto"/>
        <w:jc w:val="both"/>
        <w:rPr>
          <w:rFonts w:asciiTheme="minorHAnsi" w:hAnsiTheme="minorHAnsi" w:cstheme="minorHAnsi"/>
          <w:color w:val="000000"/>
          <w:lang w:val="pl-PL"/>
        </w:rPr>
      </w:pPr>
      <w:r w:rsidRPr="00343A7A">
        <w:rPr>
          <w:rFonts w:asciiTheme="minorHAnsi" w:hAnsiTheme="minorHAnsi" w:cstheme="minorHAnsi"/>
          <w:color w:val="000000"/>
          <w:lang w:val="pl-PL"/>
        </w:rPr>
        <w:t xml:space="preserve">UWAGA: </w:t>
      </w:r>
    </w:p>
    <w:p w14:paraId="59CED96D" w14:textId="77777777" w:rsidR="00C071A5" w:rsidRPr="00343A7A" w:rsidRDefault="00C071A5" w:rsidP="00A41748">
      <w:pPr>
        <w:pStyle w:val="Standard"/>
        <w:tabs>
          <w:tab w:val="left" w:pos="0"/>
          <w:tab w:val="left" w:pos="11313"/>
        </w:tabs>
        <w:suppressAutoHyphens w:val="0"/>
        <w:autoSpaceDE w:val="0"/>
        <w:spacing w:line="276" w:lineRule="auto"/>
        <w:jc w:val="both"/>
        <w:rPr>
          <w:rFonts w:asciiTheme="minorHAnsi" w:hAnsiTheme="minorHAnsi" w:cstheme="minorHAnsi"/>
          <w:lang w:val="pl-PL"/>
        </w:rPr>
      </w:pPr>
      <w:r w:rsidRPr="00343A7A">
        <w:rPr>
          <w:rFonts w:asciiTheme="minorHAnsi" w:hAnsiTheme="minorHAnsi" w:cstheme="minorHAnsi"/>
          <w:color w:val="000000"/>
          <w:lang w:val="pl-PL"/>
        </w:rPr>
        <w:t>W związku z tym, że do SWZ i ogłoszenia o zamówieniu została załączona dokumentacja projektowa obejmująca wszystkie planowane do przebudowy odcinki drogi powiatowej DP1463N informuję,</w:t>
      </w:r>
      <w:r w:rsidR="00B92577" w:rsidRPr="00343A7A">
        <w:rPr>
          <w:rFonts w:asciiTheme="minorHAnsi" w:hAnsiTheme="minorHAnsi" w:cstheme="minorHAnsi"/>
          <w:color w:val="000000"/>
          <w:lang w:val="pl-PL"/>
        </w:rPr>
        <w:t xml:space="preserve"> </w:t>
      </w:r>
      <w:r w:rsidRPr="00343A7A">
        <w:rPr>
          <w:rFonts w:asciiTheme="minorHAnsi" w:hAnsiTheme="minorHAnsi" w:cstheme="minorHAnsi"/>
          <w:color w:val="000000"/>
          <w:lang w:val="pl-PL"/>
        </w:rPr>
        <w:t>że zamówieniem objęty jest wyłącznie: - etap III (KM 0+000 – 2+750). Zamawiający informuje,</w:t>
      </w:r>
      <w:r w:rsidR="00B92577" w:rsidRPr="00343A7A">
        <w:rPr>
          <w:rFonts w:asciiTheme="minorHAnsi" w:hAnsiTheme="minorHAnsi" w:cstheme="minorHAnsi"/>
          <w:color w:val="000000"/>
          <w:lang w:val="pl-PL"/>
        </w:rPr>
        <w:t xml:space="preserve"> </w:t>
      </w:r>
      <w:r w:rsidRPr="00343A7A">
        <w:rPr>
          <w:rFonts w:asciiTheme="minorHAnsi" w:hAnsiTheme="minorHAnsi" w:cstheme="minorHAnsi"/>
          <w:color w:val="000000"/>
          <w:lang w:val="pl-PL"/>
        </w:rPr>
        <w:t>że</w:t>
      </w:r>
      <w:r w:rsidR="00B92577" w:rsidRPr="00343A7A">
        <w:rPr>
          <w:rFonts w:asciiTheme="minorHAnsi" w:hAnsiTheme="minorHAnsi" w:cstheme="minorHAnsi"/>
          <w:color w:val="000000"/>
          <w:lang w:val="pl-PL"/>
        </w:rPr>
        <w:t xml:space="preserve"> </w:t>
      </w:r>
      <w:r w:rsidRPr="00343A7A">
        <w:rPr>
          <w:rFonts w:asciiTheme="minorHAnsi" w:hAnsiTheme="minorHAnsi" w:cstheme="minorHAnsi"/>
          <w:color w:val="000000"/>
          <w:lang w:val="pl-PL"/>
        </w:rPr>
        <w:t xml:space="preserve">w ramach zamówienia należy przyjąć </w:t>
      </w:r>
      <w:r w:rsidRPr="00343A7A">
        <w:rPr>
          <w:rFonts w:asciiTheme="minorHAnsi" w:hAnsiTheme="minorHAnsi" w:cstheme="minorHAnsi"/>
          <w:color w:val="000000"/>
          <w:u w:val="single"/>
          <w:lang w:val="pl-PL"/>
        </w:rPr>
        <w:t xml:space="preserve">wymianę nawierzchni na całej szerokości </w:t>
      </w:r>
      <w:r w:rsidRPr="00343A7A">
        <w:rPr>
          <w:rFonts w:asciiTheme="minorHAnsi" w:hAnsiTheme="minorHAnsi" w:cstheme="minorHAnsi"/>
          <w:color w:val="000000"/>
          <w:lang w:val="pl-PL"/>
        </w:rPr>
        <w:t xml:space="preserve">(szczegóły konstrukcji drogi zostały zawarte w opisie do projektu pkt. 6.2 drogi </w:t>
      </w:r>
      <w:r w:rsidRPr="00343A7A">
        <w:rPr>
          <w:rFonts w:asciiTheme="minorHAnsi" w:hAnsiTheme="minorHAnsi" w:cstheme="minorHAnsi"/>
          <w:color w:val="000000"/>
          <w:lang w:val="pl-PL"/>
        </w:rPr>
        <w:sym w:font="Wingdings" w:char="F0E0"/>
      </w:r>
      <w:r w:rsidRPr="00343A7A">
        <w:rPr>
          <w:rFonts w:asciiTheme="minorHAnsi" w:hAnsiTheme="minorHAnsi" w:cstheme="minorHAnsi"/>
          <w:color w:val="000000"/>
          <w:lang w:val="pl-PL"/>
        </w:rPr>
        <w:t>konstrukcja drogi-wymiana nawierzchni).</w:t>
      </w:r>
      <w:r w:rsidRPr="00343A7A" w:rsidDel="00524C58">
        <w:rPr>
          <w:rFonts w:asciiTheme="minorHAnsi" w:hAnsiTheme="minorHAnsi" w:cstheme="minorHAnsi"/>
          <w:color w:val="000000"/>
          <w:lang w:val="pl-PL"/>
        </w:rPr>
        <w:t xml:space="preserve"> </w:t>
      </w:r>
    </w:p>
    <w:p w14:paraId="6F781212" w14:textId="77777777" w:rsidR="00B92577" w:rsidRPr="00343A7A" w:rsidRDefault="00B92577" w:rsidP="00A41748">
      <w:pPr>
        <w:tabs>
          <w:tab w:val="left" w:pos="0"/>
        </w:tabs>
        <w:spacing w:line="276" w:lineRule="auto"/>
        <w:jc w:val="both"/>
        <w:rPr>
          <w:rFonts w:asciiTheme="minorHAnsi" w:hAnsiTheme="minorHAnsi" w:cstheme="minorHAnsi"/>
          <w:bCs/>
          <w:iCs/>
          <w:lang w:val="pl-PL"/>
        </w:rPr>
      </w:pPr>
    </w:p>
    <w:p w14:paraId="6C5A36D2" w14:textId="77777777" w:rsidR="00C071A5" w:rsidRPr="00343A7A" w:rsidRDefault="00C071A5" w:rsidP="00A41748">
      <w:pPr>
        <w:tabs>
          <w:tab w:val="left" w:pos="0"/>
        </w:tabs>
        <w:spacing w:line="276" w:lineRule="auto"/>
        <w:jc w:val="both"/>
        <w:rPr>
          <w:rFonts w:asciiTheme="minorHAnsi" w:hAnsiTheme="minorHAnsi" w:cstheme="minorHAnsi"/>
          <w:bCs/>
          <w:iCs/>
          <w:lang w:val="pl-PL"/>
        </w:rPr>
      </w:pPr>
      <w:r w:rsidRPr="00343A7A">
        <w:rPr>
          <w:rFonts w:asciiTheme="minorHAnsi" w:hAnsiTheme="minorHAnsi" w:cstheme="minorHAnsi"/>
          <w:bCs/>
          <w:iCs/>
          <w:lang w:val="pl-PL"/>
        </w:rPr>
        <w:t>1.3</w:t>
      </w:r>
      <w:r w:rsidR="00B92577" w:rsidRPr="00343A7A">
        <w:rPr>
          <w:rFonts w:asciiTheme="minorHAnsi" w:hAnsiTheme="minorHAnsi" w:cstheme="minorHAnsi"/>
          <w:bCs/>
          <w:iCs/>
          <w:lang w:val="pl-PL"/>
        </w:rPr>
        <w:t>.</w:t>
      </w:r>
      <w:r w:rsidRPr="00343A7A">
        <w:rPr>
          <w:rFonts w:asciiTheme="minorHAnsi" w:hAnsiTheme="minorHAnsi" w:cstheme="minorHAnsi"/>
          <w:bCs/>
          <w:iCs/>
          <w:lang w:val="pl-PL"/>
        </w:rPr>
        <w:t xml:space="preserve"> Lokalizacja</w:t>
      </w:r>
    </w:p>
    <w:p w14:paraId="5BF600E9"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szCs w:val="24"/>
          <w:lang w:val="pl-PL"/>
        </w:rPr>
      </w:pPr>
      <w:r w:rsidRPr="00343A7A">
        <w:rPr>
          <w:rFonts w:asciiTheme="minorHAnsi" w:hAnsiTheme="minorHAnsi" w:cstheme="minorHAnsi"/>
          <w:szCs w:val="24"/>
          <w:lang w:val="pl-PL"/>
        </w:rPr>
        <w:t>Roboty będą prowadzone na działkach o numerach:</w:t>
      </w:r>
    </w:p>
    <w:p w14:paraId="078DD6C5"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szCs w:val="24"/>
          <w:lang w:val="pl-PL"/>
        </w:rPr>
      </w:pPr>
      <w:r w:rsidRPr="00343A7A">
        <w:rPr>
          <w:rFonts w:asciiTheme="minorHAnsi" w:hAnsiTheme="minorHAnsi" w:cstheme="minorHAnsi"/>
          <w:szCs w:val="24"/>
          <w:lang w:val="pl-PL"/>
        </w:rPr>
        <w:t xml:space="preserve"> - 98/1 obręb Klebark Wielki, gm. Purda</w:t>
      </w:r>
    </w:p>
    <w:p w14:paraId="6774FB29"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szCs w:val="24"/>
          <w:lang w:val="pl-PL"/>
        </w:rPr>
      </w:pPr>
      <w:r w:rsidRPr="00343A7A">
        <w:rPr>
          <w:rFonts w:asciiTheme="minorHAnsi" w:hAnsiTheme="minorHAnsi" w:cstheme="minorHAnsi"/>
          <w:szCs w:val="24"/>
          <w:lang w:val="pl-PL"/>
        </w:rPr>
        <w:t xml:space="preserve">- 1/24, 1/39, 1/33, 12/3, 1/32, 5/10, 5/8, 1/31, 1/35, 1/30, 1/29, 6/359, 6/360, 6/362, 12, 15/4,    </w:t>
      </w:r>
      <w:r w:rsidRPr="00343A7A">
        <w:rPr>
          <w:rFonts w:asciiTheme="minorHAnsi" w:hAnsiTheme="minorHAnsi" w:cstheme="minorHAnsi"/>
          <w:szCs w:val="24"/>
          <w:lang w:val="pl-PL"/>
        </w:rPr>
        <w:br/>
        <w:t xml:space="preserve">  39/7 obręb Klewki, gm. Purda</w:t>
      </w:r>
    </w:p>
    <w:p w14:paraId="0DD44B8F"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b/>
          <w:szCs w:val="24"/>
          <w:highlight w:val="yellow"/>
          <w:lang w:val="pl-PL"/>
        </w:rPr>
      </w:pPr>
    </w:p>
    <w:p w14:paraId="24636380" w14:textId="77777777" w:rsidR="00C071A5" w:rsidRPr="00343A7A" w:rsidRDefault="00C071A5" w:rsidP="00A41748">
      <w:pPr>
        <w:pStyle w:val="Tekstpodstawowy31"/>
        <w:tabs>
          <w:tab w:val="left" w:pos="0"/>
          <w:tab w:val="left" w:pos="1211"/>
          <w:tab w:val="left" w:pos="11340"/>
        </w:tabs>
        <w:spacing w:line="276" w:lineRule="auto"/>
        <w:jc w:val="both"/>
        <w:rPr>
          <w:rFonts w:asciiTheme="minorHAnsi" w:hAnsiTheme="minorHAnsi" w:cstheme="minorHAnsi"/>
          <w:bCs/>
          <w:iCs/>
          <w:szCs w:val="24"/>
          <w:lang w:val="pl-PL"/>
        </w:rPr>
      </w:pPr>
      <w:r w:rsidRPr="00343A7A">
        <w:rPr>
          <w:rFonts w:asciiTheme="minorHAnsi" w:hAnsiTheme="minorHAnsi" w:cstheme="minorHAnsi"/>
          <w:bCs/>
          <w:iCs/>
          <w:szCs w:val="24"/>
          <w:lang w:val="pl-PL"/>
        </w:rPr>
        <w:t>1.4</w:t>
      </w:r>
      <w:r w:rsidR="00B92577" w:rsidRPr="00343A7A">
        <w:rPr>
          <w:rFonts w:asciiTheme="minorHAnsi" w:hAnsiTheme="minorHAnsi" w:cstheme="minorHAnsi"/>
          <w:bCs/>
          <w:iCs/>
          <w:szCs w:val="24"/>
          <w:lang w:val="pl-PL"/>
        </w:rPr>
        <w:t>.</w:t>
      </w:r>
      <w:r w:rsidRPr="00343A7A">
        <w:rPr>
          <w:rFonts w:asciiTheme="minorHAnsi" w:hAnsiTheme="minorHAnsi" w:cstheme="minorHAnsi"/>
          <w:bCs/>
          <w:iCs/>
          <w:szCs w:val="24"/>
          <w:lang w:val="pl-PL"/>
        </w:rPr>
        <w:t xml:space="preserve"> Zakres prac obejmuje w szczególności:</w:t>
      </w:r>
    </w:p>
    <w:p w14:paraId="13ECE1F8"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Roboty przygotowawcze i rozbiórkowe</w:t>
      </w:r>
    </w:p>
    <w:p w14:paraId="01A5B0FA"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Roboty ziemne</w:t>
      </w:r>
    </w:p>
    <w:p w14:paraId="4C831E0B"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Podbudowy i nawierzchnie</w:t>
      </w:r>
    </w:p>
    <w:p w14:paraId="5D2460D1"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Roboty wykończeniowe</w:t>
      </w:r>
    </w:p>
    <w:p w14:paraId="57A3088B"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Elementy ulic</w:t>
      </w:r>
    </w:p>
    <w:p w14:paraId="248B9570"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Budowę kanalizacji deszczowej</w:t>
      </w:r>
    </w:p>
    <w:p w14:paraId="19F0B478"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Budowa oświetlenia</w:t>
      </w:r>
    </w:p>
    <w:p w14:paraId="42481DB6"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Remont rur przepustów</w:t>
      </w:r>
    </w:p>
    <w:p w14:paraId="63A898D8"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lastRenderedPageBreak/>
        <w:t>- Zabezpieczenie kolizji</w:t>
      </w:r>
    </w:p>
    <w:p w14:paraId="55FC8C7B"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Wykonanie oznakowania pionowego i poziomego</w:t>
      </w:r>
    </w:p>
    <w:p w14:paraId="54A627BE"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054F94CB"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1.4.1. Roboty przygotowawcze i rozbiórkowe:</w:t>
      </w:r>
    </w:p>
    <w:p w14:paraId="590BF162"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lang w:val="pl-PL" w:bidi="ar-SA"/>
        </w:rPr>
      </w:pPr>
      <w:r w:rsidRPr="00343A7A">
        <w:rPr>
          <w:rFonts w:asciiTheme="minorHAnsi" w:eastAsia="Calibri" w:hAnsiTheme="minorHAnsi" w:cstheme="minorHAnsi"/>
          <w:lang w:val="pl-PL" w:bidi="ar-SA"/>
        </w:rPr>
        <w:t>W ramach robót przygotowawczych Wykonawca doprowadzi atrybut punktów granicznych ISD do statusu „spełnia”, tj. błąd położenia punktów granicznych pasa drogowego powinien mieścić się w przedziale od 0 cm do 30cm. W przypadku budowy infrastruktury drogowej w odległości mniejszej niż 30cm wymaga się, aby Wykonawca zwiększył dokładność wyznaczenia punktów granicznych do wartości umożliwiającej jej wykonanie w pasie drogowym. Ponadto Wykonawca wykona stabilizację świadków punktów granicznych pasa drogowego (kamień z napisem „PAS DROGOWY” barwy żółto-czarnej). Na odcinkach prostych granic należy stabilizować świadki nie częściej niż co 100 m, z zastrzeżeniem zachowania wizury pomiędzy dwoma najbliższymi punktami. W terenie zabudowy konieczność stabilizacji świadkami uzgodnić z Zamawiają</w:t>
      </w:r>
      <w:r w:rsidR="00B92577" w:rsidRPr="00343A7A">
        <w:rPr>
          <w:rFonts w:asciiTheme="minorHAnsi" w:eastAsia="Calibri" w:hAnsiTheme="minorHAnsi" w:cstheme="minorHAnsi"/>
          <w:lang w:val="pl-PL" w:bidi="ar-SA"/>
        </w:rPr>
        <w:t>cym. Ponadto w </w:t>
      </w:r>
      <w:r w:rsidRPr="00343A7A">
        <w:rPr>
          <w:rFonts w:asciiTheme="minorHAnsi" w:eastAsia="Calibri" w:hAnsiTheme="minorHAnsi" w:cstheme="minorHAnsi"/>
          <w:lang w:val="pl-PL" w:bidi="ar-SA"/>
        </w:rPr>
        <w:t>ramach robót przygotowawczych należy wykonać niwelację terenu, usunąć humus, wykarczować korzenie drzew.</w:t>
      </w:r>
    </w:p>
    <w:p w14:paraId="3A381AF0"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156E36F7"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lang w:val="pl-PL" w:bidi="ar-SA"/>
        </w:rPr>
      </w:pPr>
      <w:r w:rsidRPr="00343A7A">
        <w:rPr>
          <w:rFonts w:asciiTheme="minorHAnsi" w:eastAsia="Calibri" w:hAnsiTheme="minorHAnsi" w:cstheme="minorHAnsi"/>
          <w:lang w:val="pl-PL" w:bidi="ar-SA"/>
        </w:rPr>
        <w:t>Materiał pozyskany z frezowania a niewykorzystany do wbudowania w pobocza należy dostarczyć po wcześniejszym uzgodnieniu z Kierownikiem Obwodu Drogowego nr 1 w Olsztynku we wskazane miejsce, jednak nie dalej niż na teren siedziby Obwodu Drogowego nr 1 w Olsztynku.</w:t>
      </w:r>
    </w:p>
    <w:p w14:paraId="403F6A09"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lang w:val="pl-PL" w:bidi="ar-SA"/>
        </w:rPr>
      </w:pPr>
      <w:r w:rsidRPr="00343A7A">
        <w:rPr>
          <w:rFonts w:asciiTheme="minorHAnsi" w:eastAsia="Calibri" w:hAnsiTheme="minorHAnsi" w:cstheme="minorHAnsi"/>
          <w:lang w:val="pl-PL" w:bidi="ar-SA"/>
        </w:rPr>
        <w:t>Wszelkie pozostałe materiały z rozbiórki nadające się do ponownego wykorzystania (na podstawie decyzji Inspektora Nadzoru, bądź przedstawiciela Zamawiającego) stają się własnością Zamawiającego i należy przewidzieć ich transport jak dla materiału z frezowania nawierzchni.</w:t>
      </w:r>
    </w:p>
    <w:p w14:paraId="5BD3BFF9"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65789217"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1.4.2. Roboty ziemne:</w:t>
      </w:r>
    </w:p>
    <w:p w14:paraId="5D896601"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Należy wykonać zgodnie z dostępną dokumentacją wskazaną w pkt 1.2, dopuszcza się wykonanie poboczy z destruktu asfaltowego W ramach wykonywanych robót ziemnych należy przyjąć dla części gruntowej pobocza, poza 0,75 m pasem utwardzonym, wyprofilowanie w sposób umożliwiający naturalny spływ wód opadowych z nawierzchni jezdni po poboczu utwardzonym i dalej gruntowym w dół skarpy. Spadki poboczy należy przyjąć zgodnie z dokumentacją.</w:t>
      </w:r>
    </w:p>
    <w:p w14:paraId="7B1B128B"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58A36B0F"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1.4.3. Podbudowy i nawierzchnie</w:t>
      </w:r>
    </w:p>
    <w:p w14:paraId="104F155D"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 xml:space="preserve">Należy wykonać zgodnie z dostępną dokumentacją wskazaną w pkt 1.2. </w:t>
      </w:r>
      <w:r w:rsidRPr="00343A7A">
        <w:rPr>
          <w:rFonts w:asciiTheme="minorHAnsi" w:eastAsia="TimesNewRoman, 'Arial Unicode M" w:hAnsiTheme="minorHAnsi" w:cstheme="minorHAnsi"/>
          <w:color w:val="000000" w:themeColor="text1"/>
          <w:lang w:val="pl-PL" w:eastAsia="ar-SA"/>
        </w:rPr>
        <w:t xml:space="preserve">Podczas układania warstw asfaltowych należy uwzględnić każdorazowe ich skropienie emulsją asfaltową przed ułożeniem następnej warstwy, </w:t>
      </w:r>
      <w:r w:rsidRPr="00343A7A">
        <w:rPr>
          <w:rFonts w:asciiTheme="minorHAnsi" w:eastAsia="TimesNewRoman, 'Arial Unicode M" w:hAnsiTheme="minorHAnsi" w:cstheme="minorHAnsi"/>
          <w:b/>
          <w:bCs/>
          <w:color w:val="000000" w:themeColor="text1"/>
          <w:lang w:val="pl-PL" w:eastAsia="ar-SA"/>
        </w:rPr>
        <w:t>a także uszczelnienie emulsją finalnej krawędzi zewnętrznej nawierzchni oraz miejsc łączenia z nawierzchnią istniejącą (przed ułożeniem docelowych poboczy)</w:t>
      </w:r>
      <w:r w:rsidRPr="00343A7A">
        <w:rPr>
          <w:rFonts w:asciiTheme="minorHAnsi" w:eastAsia="TimesNewRoman, 'Arial Unicode M" w:hAnsiTheme="minorHAnsi" w:cstheme="minorHAnsi"/>
          <w:color w:val="000000" w:themeColor="text1"/>
          <w:lang w:val="pl-PL" w:eastAsia="ar-SA"/>
        </w:rPr>
        <w:t>.</w:t>
      </w:r>
    </w:p>
    <w:p w14:paraId="44F34E60"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highlight w:val="yellow"/>
          <w:lang w:val="pl-PL" w:bidi="ar-SA"/>
        </w:rPr>
      </w:pPr>
    </w:p>
    <w:p w14:paraId="45129E8D"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1.4.4. Roboty wykończeniowe</w:t>
      </w:r>
    </w:p>
    <w:p w14:paraId="765973B7" w14:textId="77777777" w:rsidR="00C071A5" w:rsidRPr="00343A7A" w:rsidRDefault="00C071A5" w:rsidP="00A41748">
      <w:pPr>
        <w:tabs>
          <w:tab w:val="left" w:pos="284"/>
        </w:tabs>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Należy wykonać koszenie wraz z wygrabieniem traw i porostów oraz wycinkę krzaków i  odrostów (w tym drzew o średnicach niewymagających pozwolenia na wycinkę) z poboczy</w:t>
      </w:r>
      <w:r w:rsidRPr="00343A7A">
        <w:rPr>
          <w:rFonts w:asciiTheme="minorHAnsi" w:hAnsiTheme="minorHAnsi" w:cstheme="minorHAnsi"/>
          <w:color w:val="000000" w:themeColor="text1"/>
          <w:lang w:val="pl-PL"/>
        </w:rPr>
        <w:br/>
        <w:t>i skarp wraz z terenem przyległym, aż do granicy pasa drogowego wraz z wywozem i utylizacją powstałej biomasy. W ramach prac należy usunąć pozostałe korzenie i karpiny wraz</w:t>
      </w:r>
      <w:r w:rsidRPr="00343A7A">
        <w:rPr>
          <w:rFonts w:asciiTheme="minorHAnsi" w:hAnsiTheme="minorHAnsi" w:cstheme="minorHAnsi"/>
          <w:color w:val="000000" w:themeColor="text1"/>
          <w:lang w:val="pl-PL"/>
        </w:rPr>
        <w:br/>
        <w:t>z uzupełnieniem ubytków po ich usunięciu.</w:t>
      </w:r>
    </w:p>
    <w:p w14:paraId="60B93448" w14:textId="77777777" w:rsidR="00C071A5" w:rsidRPr="00343A7A" w:rsidRDefault="00C071A5" w:rsidP="00A41748">
      <w:pPr>
        <w:tabs>
          <w:tab w:val="left" w:pos="284"/>
        </w:tabs>
        <w:spacing w:line="276" w:lineRule="auto"/>
        <w:jc w:val="both"/>
        <w:rPr>
          <w:rFonts w:asciiTheme="minorHAnsi" w:hAnsiTheme="minorHAnsi" w:cstheme="minorHAnsi"/>
          <w:color w:val="000000" w:themeColor="text1"/>
          <w:u w:val="single"/>
          <w:lang w:val="pl-PL"/>
        </w:rPr>
      </w:pPr>
      <w:r w:rsidRPr="00343A7A">
        <w:rPr>
          <w:rFonts w:asciiTheme="minorHAnsi" w:hAnsiTheme="minorHAnsi" w:cstheme="minorHAnsi"/>
          <w:color w:val="000000" w:themeColor="text1"/>
          <w:u w:val="single"/>
          <w:lang w:val="pl-PL"/>
        </w:rPr>
        <w:t xml:space="preserve">Na obszarach </w:t>
      </w:r>
      <w:proofErr w:type="spellStart"/>
      <w:r w:rsidRPr="00343A7A">
        <w:rPr>
          <w:rFonts w:asciiTheme="minorHAnsi" w:hAnsiTheme="minorHAnsi" w:cstheme="minorHAnsi"/>
          <w:color w:val="000000" w:themeColor="text1"/>
          <w:u w:val="single"/>
          <w:lang w:val="pl-PL"/>
        </w:rPr>
        <w:t>odhumusowanych</w:t>
      </w:r>
      <w:proofErr w:type="spellEnd"/>
      <w:r w:rsidRPr="00343A7A">
        <w:rPr>
          <w:rFonts w:asciiTheme="minorHAnsi" w:hAnsiTheme="minorHAnsi" w:cstheme="minorHAnsi"/>
          <w:color w:val="000000" w:themeColor="text1"/>
          <w:u w:val="single"/>
          <w:lang w:val="pl-PL"/>
        </w:rPr>
        <w:t xml:space="preserve"> oraz objętych robotami ziemnymi w miejscowości należy przewidzieć humusowanie śr. grubości 10cm wraz z obsianiem mieszanką traw.</w:t>
      </w:r>
    </w:p>
    <w:p w14:paraId="3C179149" w14:textId="77777777" w:rsidR="00C071A5" w:rsidRPr="00343A7A" w:rsidRDefault="00C071A5" w:rsidP="00A41748">
      <w:pPr>
        <w:tabs>
          <w:tab w:val="left" w:pos="284"/>
        </w:tabs>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lastRenderedPageBreak/>
        <w:t>Ponadto należy oczyścić z namułu, przeprowadzić renowację lub wyprofilować skarpy rowów w celu nadania odpowiednich spadków podłużnych oraz poprzecznych. Nadmiar materiału należy poddać utylizacji na koszt Wykonawcy.</w:t>
      </w:r>
    </w:p>
    <w:p w14:paraId="6F2D8345"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b/>
          <w:color w:val="000000" w:themeColor="text1"/>
          <w:lang w:val="pl-PL" w:bidi="ar-SA"/>
        </w:rPr>
      </w:pPr>
      <w:r w:rsidRPr="00343A7A">
        <w:rPr>
          <w:rFonts w:asciiTheme="minorHAnsi" w:eastAsia="Calibri" w:hAnsiTheme="minorHAnsi" w:cstheme="minorHAnsi"/>
          <w:b/>
          <w:color w:val="000000" w:themeColor="text1"/>
          <w:lang w:val="pl-PL" w:bidi="ar-SA"/>
        </w:rPr>
        <w:t xml:space="preserve">Należy wykonać frezowanie istniejących karp znajdujących się w poboczu drogi na głębokość 20 cm poniżej góry pobocza wraz z wywiezieniem i utylizacją urobku. </w:t>
      </w:r>
    </w:p>
    <w:p w14:paraId="4011E188"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highlight w:val="yellow"/>
          <w:u w:val="single"/>
          <w:lang w:val="pl-PL" w:bidi="ar-SA"/>
        </w:rPr>
      </w:pPr>
    </w:p>
    <w:p w14:paraId="0905F4CD"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u w:val="single"/>
          <w:lang w:val="pl-PL"/>
        </w:rPr>
      </w:pPr>
      <w:r w:rsidRPr="00343A7A">
        <w:rPr>
          <w:rFonts w:asciiTheme="minorHAnsi" w:hAnsiTheme="minorHAnsi" w:cstheme="minorHAnsi"/>
          <w:color w:val="000000" w:themeColor="text1"/>
          <w:u w:val="single"/>
          <w:lang w:val="pl-PL"/>
        </w:rPr>
        <w:t>UWAGA: W ramach zamówienia nie przewiduje się wycinki drzew wymagających uzyskania zgody na wycinkę</w:t>
      </w:r>
      <w:r w:rsidR="00B04FBA" w:rsidRPr="00343A7A">
        <w:rPr>
          <w:rFonts w:asciiTheme="minorHAnsi" w:hAnsiTheme="minorHAnsi" w:cstheme="minorHAnsi"/>
          <w:color w:val="000000" w:themeColor="text1"/>
          <w:u w:val="single"/>
          <w:lang w:val="pl-PL"/>
        </w:rPr>
        <w:t>.</w:t>
      </w:r>
    </w:p>
    <w:p w14:paraId="448D2082" w14:textId="77777777" w:rsidR="00C071A5" w:rsidRPr="00343A7A" w:rsidRDefault="00C071A5" w:rsidP="00A41748">
      <w:pPr>
        <w:tabs>
          <w:tab w:val="left" w:pos="0"/>
        </w:tabs>
        <w:autoSpaceDE w:val="0"/>
        <w:spacing w:line="276" w:lineRule="auto"/>
        <w:jc w:val="both"/>
        <w:rPr>
          <w:rFonts w:asciiTheme="minorHAnsi" w:hAnsiTheme="minorHAnsi" w:cstheme="minorHAnsi"/>
          <w:color w:val="FF0000"/>
          <w:highlight w:val="yellow"/>
          <w:lang w:val="pl-PL"/>
        </w:rPr>
      </w:pPr>
    </w:p>
    <w:p w14:paraId="7524F25E"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1.4.5. Elementy ulic</w:t>
      </w:r>
    </w:p>
    <w:p w14:paraId="2572E381"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Należy wykonać zgodnie z dostępną dokumentacją wskazaną w pkt 1.2. Ponadto wzdłuż przejść dla pieszych oraz przystanków autobusowych należy wykonać kostkę typu „STOP”.</w:t>
      </w:r>
    </w:p>
    <w:p w14:paraId="438EA04F"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51A8C560"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1.4.6. Budowa kanalizacji deszczowej</w:t>
      </w:r>
    </w:p>
    <w:p w14:paraId="52A8C313"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W miejscowości Klewki w związku z występowaniem chodnika oraz mając na uwadze szerokość pasa drogowego i przyległą zabudowę, planowana jest budowa odcinka kanału deszczowego z wpięciem do istniejącej kanalizacji. Szczegółowy opis został ujęty</w:t>
      </w:r>
      <w:r w:rsidRPr="00343A7A">
        <w:rPr>
          <w:rFonts w:asciiTheme="minorHAnsi" w:eastAsia="Calibri" w:hAnsiTheme="minorHAnsi" w:cstheme="minorHAnsi"/>
          <w:color w:val="000000" w:themeColor="text1"/>
          <w:lang w:val="pl-PL" w:bidi="ar-SA"/>
        </w:rPr>
        <w:br/>
        <w:t>w dokumentacji wskazanej w pkt 1.2.</w:t>
      </w:r>
    </w:p>
    <w:p w14:paraId="2F508985"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p>
    <w:p w14:paraId="3FB87015"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1.4.7. Budowa oświetlenia</w:t>
      </w:r>
    </w:p>
    <w:p w14:paraId="21B0BB62"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 xml:space="preserve">W terenie zabudowanym przewidziana jest budowa oświetlenia. Projektuje się słupy oświetleniowe stalowe wraz z niezbędnym osprzętem i oprawami ulicznymi. Oświetlenie jest projektowane jako solarne. </w:t>
      </w:r>
    </w:p>
    <w:p w14:paraId="14116BB5"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proofErr w:type="spellStart"/>
      <w:r w:rsidRPr="00343A7A">
        <w:rPr>
          <w:rFonts w:asciiTheme="minorHAnsi" w:hAnsiTheme="minorHAnsi" w:cstheme="minorHAnsi"/>
        </w:rPr>
        <w:t>Minimalne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lamp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solarnych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źródła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światła</w:t>
      </w:r>
      <w:proofErr w:type="spellEnd"/>
      <w:r w:rsidRPr="00343A7A">
        <w:rPr>
          <w:rFonts w:asciiTheme="minorHAnsi" w:hAnsiTheme="minorHAnsi" w:cstheme="minorHAnsi"/>
        </w:rPr>
        <w:t xml:space="preserve"> 30W, </w:t>
      </w:r>
      <w:proofErr w:type="spellStart"/>
      <w:r w:rsidRPr="00343A7A">
        <w:rPr>
          <w:rFonts w:asciiTheme="minorHAnsi" w:hAnsiTheme="minorHAnsi" w:cstheme="minorHAnsi"/>
        </w:rPr>
        <w:t>diody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strumień</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świetlny</w:t>
      </w:r>
      <w:proofErr w:type="spellEnd"/>
      <w:r w:rsidRPr="00343A7A">
        <w:rPr>
          <w:rFonts w:asciiTheme="minorHAnsi" w:hAnsiTheme="minorHAnsi" w:cstheme="minorHAnsi"/>
        </w:rPr>
        <w:t xml:space="preserve"> 3600lm, </w:t>
      </w:r>
      <w:proofErr w:type="spellStart"/>
      <w:r w:rsidRPr="00343A7A">
        <w:rPr>
          <w:rFonts w:asciiTheme="minorHAnsi" w:hAnsiTheme="minorHAnsi" w:cstheme="minorHAnsi"/>
        </w:rPr>
        <w:t>dwa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żelowe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akumulatory</w:t>
      </w:r>
      <w:proofErr w:type="spellEnd"/>
      <w:r w:rsidRPr="00343A7A">
        <w:rPr>
          <w:rFonts w:asciiTheme="minorHAnsi" w:hAnsiTheme="minorHAnsi" w:cstheme="minorHAnsi"/>
        </w:rPr>
        <w:t xml:space="preserve"> 24V o </w:t>
      </w:r>
      <w:proofErr w:type="spellStart"/>
      <w:r w:rsidRPr="00343A7A">
        <w:rPr>
          <w:rFonts w:asciiTheme="minorHAnsi" w:hAnsiTheme="minorHAnsi" w:cstheme="minorHAnsi"/>
        </w:rPr>
        <w:t>pojemności</w:t>
      </w:r>
      <w:proofErr w:type="spellEnd"/>
      <w:r w:rsidRPr="00343A7A">
        <w:rPr>
          <w:rFonts w:asciiTheme="minorHAnsi" w:hAnsiTheme="minorHAnsi" w:cstheme="minorHAnsi"/>
        </w:rPr>
        <w:t xml:space="preserve"> 120 Ah, </w:t>
      </w:r>
      <w:proofErr w:type="spellStart"/>
      <w:r w:rsidRPr="00343A7A">
        <w:rPr>
          <w:rFonts w:asciiTheme="minorHAnsi" w:hAnsiTheme="minorHAnsi" w:cstheme="minorHAnsi"/>
        </w:rPr>
        <w:t>słup</w:t>
      </w:r>
      <w:proofErr w:type="spellEnd"/>
      <w:r w:rsidRPr="00343A7A">
        <w:rPr>
          <w:rFonts w:asciiTheme="minorHAnsi" w:hAnsiTheme="minorHAnsi" w:cstheme="minorHAnsi"/>
        </w:rPr>
        <w:t xml:space="preserve"> 7 m, </w:t>
      </w:r>
      <w:proofErr w:type="spellStart"/>
      <w:r w:rsidRPr="00343A7A">
        <w:rPr>
          <w:rFonts w:asciiTheme="minorHAnsi" w:hAnsiTheme="minorHAnsi" w:cstheme="minorHAnsi"/>
        </w:rPr>
        <w:t>stalowy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ocynkowany</w:t>
      </w:r>
      <w:proofErr w:type="spellEnd"/>
      <w:r w:rsidRPr="00343A7A">
        <w:rPr>
          <w:rFonts w:asciiTheme="minorHAnsi" w:hAnsiTheme="minorHAnsi" w:cstheme="minorHAnsi"/>
        </w:rPr>
        <w:t>.</w:t>
      </w:r>
    </w:p>
    <w:p w14:paraId="7B5DAEB4"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highlight w:val="yellow"/>
          <w:lang w:val="pl-PL" w:bidi="ar-SA"/>
        </w:rPr>
      </w:pPr>
    </w:p>
    <w:p w14:paraId="5404392F"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1.4.8. Remont rur przepustów</w:t>
      </w:r>
    </w:p>
    <w:p w14:paraId="41129B69"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 xml:space="preserve">Należy wykonać zgodnie z dostępną dokumentacją wskazaną w pkt 1.2. W ramach zamówienia należy wykonać także dojścia do furtek posesji wraz z przepustami jeżeli wymaga tego sytuacja terenowa. </w:t>
      </w:r>
    </w:p>
    <w:p w14:paraId="01E0F519" w14:textId="77777777" w:rsidR="00C071A5" w:rsidRPr="00343A7A" w:rsidRDefault="00C071A5" w:rsidP="00A41748">
      <w:pPr>
        <w:tabs>
          <w:tab w:val="left" w:pos="0"/>
        </w:tabs>
        <w:autoSpaceDE w:val="0"/>
        <w:spacing w:line="276" w:lineRule="auto"/>
        <w:jc w:val="both"/>
        <w:rPr>
          <w:rFonts w:asciiTheme="minorHAnsi" w:hAnsiTheme="minorHAnsi" w:cstheme="minorHAnsi"/>
          <w:color w:val="FF0000"/>
          <w:highlight w:val="yellow"/>
          <w:lang w:val="pl-PL"/>
        </w:rPr>
      </w:pPr>
    </w:p>
    <w:p w14:paraId="2E276D6A"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1.4.9. Zabezpieczenie kolizji z infrastrukturą podziemną</w:t>
      </w:r>
    </w:p>
    <w:p w14:paraId="399D513B"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Należy wykonać zgodnie z dostępną dokumentacją wskazaną w pkt 1.2, a w szczególności zgodnie z uzgodnieniami z gestorami sieci stanowiącymi załącznik do dokumentacji projektowej. Wszelkie prace oraz koszty związane z wymaganiami wynikającymi</w:t>
      </w:r>
      <w:r w:rsidR="00CD3268" w:rsidRPr="00343A7A">
        <w:rPr>
          <w:rFonts w:asciiTheme="minorHAnsi" w:eastAsia="Calibri" w:hAnsiTheme="minorHAnsi" w:cstheme="minorHAnsi"/>
          <w:color w:val="000000" w:themeColor="text1"/>
          <w:lang w:val="pl-PL" w:bidi="ar-SA"/>
        </w:rPr>
        <w:t xml:space="preserve"> </w:t>
      </w:r>
      <w:r w:rsidRPr="00343A7A">
        <w:rPr>
          <w:rFonts w:asciiTheme="minorHAnsi" w:eastAsia="Calibri" w:hAnsiTheme="minorHAnsi" w:cstheme="minorHAnsi"/>
          <w:color w:val="000000" w:themeColor="text1"/>
          <w:lang w:val="pl-PL" w:bidi="ar-SA"/>
        </w:rPr>
        <w:t xml:space="preserve">z przedmiotowych uzgodnień oraz będące ich następstwem leżą po stronie Wykonawcy. </w:t>
      </w:r>
    </w:p>
    <w:p w14:paraId="6342071E"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p>
    <w:p w14:paraId="7717FD0F" w14:textId="77777777" w:rsidR="00C071A5" w:rsidRPr="00343A7A" w:rsidRDefault="00C071A5" w:rsidP="00A41748">
      <w:pPr>
        <w:tabs>
          <w:tab w:val="left" w:pos="0"/>
        </w:tabs>
        <w:autoSpaceDE w:val="0"/>
        <w:spacing w:line="276" w:lineRule="auto"/>
        <w:jc w:val="both"/>
        <w:rPr>
          <w:rFonts w:asciiTheme="minorHAnsi" w:hAnsiTheme="minorHAnsi" w:cstheme="minorHAnsi"/>
        </w:rPr>
      </w:pPr>
      <w:proofErr w:type="spellStart"/>
      <w:r w:rsidRPr="00343A7A">
        <w:rPr>
          <w:rFonts w:asciiTheme="minorHAnsi" w:hAnsiTheme="minorHAnsi" w:cstheme="minorHAnsi"/>
        </w:rPr>
        <w:t>Koszt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usunięcia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niezinwentaryzowanych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kolizji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infrastrukturą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Jednocześnie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przeprowadzić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wizję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terenową</w:t>
      </w:r>
      <w:proofErr w:type="spellEnd"/>
      <w:r w:rsidRPr="00343A7A">
        <w:rPr>
          <w:rFonts w:asciiTheme="minorHAnsi" w:hAnsiTheme="minorHAnsi" w:cstheme="minorHAnsi"/>
        </w:rPr>
        <w:br/>
        <w:t xml:space="preserve">z </w:t>
      </w:r>
      <w:proofErr w:type="spellStart"/>
      <w:r w:rsidRPr="00343A7A">
        <w:rPr>
          <w:rFonts w:asciiTheme="minorHAnsi" w:hAnsiTheme="minorHAnsi" w:cstheme="minorHAnsi"/>
        </w:rPr>
        <w:t>udziałem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przedstawiciela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udokumentować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niezainwentaryzowaną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sieć</w:t>
      </w:r>
      <w:proofErr w:type="spellEnd"/>
      <w:r w:rsidRPr="00343A7A">
        <w:rPr>
          <w:rFonts w:asciiTheme="minorHAnsi" w:hAnsiTheme="minorHAnsi" w:cstheme="minorHAnsi"/>
        </w:rPr>
        <w:t>.</w:t>
      </w:r>
    </w:p>
    <w:p w14:paraId="6E542F9E" w14:textId="77777777" w:rsidR="00B04FBA" w:rsidRPr="00343A7A" w:rsidRDefault="00B04FBA" w:rsidP="00A41748">
      <w:pPr>
        <w:tabs>
          <w:tab w:val="left" w:pos="0"/>
        </w:tabs>
        <w:autoSpaceDE w:val="0"/>
        <w:spacing w:line="276" w:lineRule="auto"/>
        <w:jc w:val="both"/>
        <w:rPr>
          <w:rFonts w:asciiTheme="minorHAnsi" w:hAnsiTheme="minorHAnsi" w:cstheme="minorHAnsi"/>
          <w:b/>
          <w:color w:val="FF0000"/>
          <w:lang w:val="pl-PL"/>
        </w:rPr>
      </w:pPr>
    </w:p>
    <w:p w14:paraId="2EB3B450"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1.4.10. Urządzenia bezpieczeństwa ruchu:</w:t>
      </w:r>
    </w:p>
    <w:p w14:paraId="3F193AE7" w14:textId="77777777" w:rsidR="00C071A5" w:rsidRPr="00343A7A" w:rsidRDefault="00C071A5" w:rsidP="00A41748">
      <w:pPr>
        <w:pStyle w:val="Standard"/>
        <w:tabs>
          <w:tab w:val="left" w:pos="284"/>
        </w:tabs>
        <w:spacing w:line="276" w:lineRule="auto"/>
        <w:jc w:val="both"/>
        <w:rPr>
          <w:rFonts w:asciiTheme="minorHAnsi" w:hAnsiTheme="minorHAnsi" w:cstheme="minorHAnsi"/>
          <w:lang w:val="pl-PL"/>
        </w:rPr>
      </w:pPr>
      <w:r w:rsidRPr="00343A7A">
        <w:rPr>
          <w:rFonts w:asciiTheme="minorHAnsi" w:hAnsiTheme="minorHAnsi" w:cstheme="minorHAnsi"/>
          <w:color w:val="000000" w:themeColor="text1"/>
          <w:lang w:val="pl-PL"/>
        </w:rPr>
        <w:t xml:space="preserve">Należy dokonać demontażu całego istniejącego oznakowania pionowego (wraz z słupkami) oraz </w:t>
      </w:r>
      <w:r w:rsidRPr="00343A7A">
        <w:rPr>
          <w:rFonts w:asciiTheme="minorHAnsi" w:hAnsiTheme="minorHAnsi" w:cstheme="minorHAnsi"/>
          <w:color w:val="000000" w:themeColor="text1"/>
          <w:lang w:val="pl-PL"/>
        </w:rPr>
        <w:lastRenderedPageBreak/>
        <w:t>zastąpienia go nowym oznakowaniem pionowym odblaskowym II generacji zgodnie z </w:t>
      </w:r>
      <w:r w:rsidRPr="00343A7A">
        <w:rPr>
          <w:rFonts w:asciiTheme="minorHAnsi" w:hAnsiTheme="minorHAnsi" w:cstheme="minorHAnsi"/>
          <w:lang w:val="pl-PL"/>
        </w:rPr>
        <w:t>zatwierdzonym</w:t>
      </w:r>
      <w:r w:rsidRPr="00343A7A">
        <w:rPr>
          <w:rFonts w:asciiTheme="minorHAnsi" w:hAnsiTheme="minorHAnsi" w:cstheme="minorHAnsi"/>
          <w:color w:val="000000" w:themeColor="text1"/>
          <w:lang w:val="pl-PL"/>
        </w:rPr>
        <w:t xml:space="preserve"> projektem stałej organizacji ruchu. Ponadto należy dokonać zakupu i montażu tablic</w:t>
      </w:r>
      <w:r w:rsidR="00B04FBA" w:rsidRPr="00343A7A">
        <w:rPr>
          <w:rFonts w:asciiTheme="minorHAnsi" w:hAnsiTheme="minorHAnsi" w:cstheme="minorHAnsi"/>
          <w:color w:val="000000" w:themeColor="text1"/>
          <w:lang w:val="pl-PL"/>
        </w:rPr>
        <w:t>y</w:t>
      </w:r>
      <w:r w:rsidRPr="00343A7A">
        <w:rPr>
          <w:rFonts w:asciiTheme="minorHAnsi" w:hAnsiTheme="minorHAnsi" w:cstheme="minorHAnsi"/>
          <w:color w:val="000000" w:themeColor="text1"/>
          <w:lang w:val="pl-PL"/>
        </w:rPr>
        <w:t xml:space="preserve"> informacyjn</w:t>
      </w:r>
      <w:r w:rsidR="00B04FBA" w:rsidRPr="00343A7A">
        <w:rPr>
          <w:rFonts w:asciiTheme="minorHAnsi" w:hAnsiTheme="minorHAnsi" w:cstheme="minorHAnsi"/>
          <w:color w:val="000000" w:themeColor="text1"/>
          <w:lang w:val="pl-PL"/>
        </w:rPr>
        <w:t>ej</w:t>
      </w:r>
      <w:r w:rsidRPr="00343A7A">
        <w:rPr>
          <w:rFonts w:asciiTheme="minorHAnsi" w:hAnsiTheme="minorHAnsi" w:cstheme="minorHAnsi"/>
          <w:lang w:val="pl-PL"/>
        </w:rPr>
        <w:t xml:space="preserve"> o realizacji zadania z udziałem środków Funduszu zgodnie</w:t>
      </w:r>
      <w:r w:rsidRPr="00343A7A">
        <w:rPr>
          <w:rFonts w:asciiTheme="minorHAnsi" w:hAnsiTheme="minorHAnsi" w:cstheme="minorHAnsi"/>
          <w:lang w:val="pl-PL"/>
        </w:rPr>
        <w:br/>
        <w:t>z wytycznymi Warmińsko-Mazurskiego Urzędu Wojewódzkiego w Olsztynie oraz</w:t>
      </w:r>
      <w:r w:rsidRPr="00343A7A">
        <w:rPr>
          <w:rFonts w:asciiTheme="minorHAnsi" w:hAnsiTheme="minorHAnsi" w:cstheme="minorHAnsi"/>
          <w:lang w:val="pl-PL"/>
        </w:rPr>
        <w:br/>
        <w:t>w uzgodnieniu z Zamawiającym.</w:t>
      </w:r>
    </w:p>
    <w:p w14:paraId="45F58197" w14:textId="77777777" w:rsidR="00B04FBA" w:rsidRPr="00343A7A" w:rsidRDefault="00B04FBA" w:rsidP="00A41748">
      <w:pPr>
        <w:pStyle w:val="Standard"/>
        <w:tabs>
          <w:tab w:val="left" w:pos="284"/>
        </w:tabs>
        <w:spacing w:line="276" w:lineRule="auto"/>
        <w:jc w:val="both"/>
        <w:rPr>
          <w:rFonts w:asciiTheme="minorHAnsi" w:hAnsiTheme="minorHAnsi" w:cstheme="minorHAnsi"/>
          <w:lang w:val="pl-PL"/>
        </w:rPr>
      </w:pPr>
    </w:p>
    <w:p w14:paraId="7679573E" w14:textId="77777777" w:rsidR="00C071A5" w:rsidRPr="00343A7A" w:rsidRDefault="00C071A5" w:rsidP="00A41748">
      <w:pPr>
        <w:pStyle w:val="Standard"/>
        <w:spacing w:line="276" w:lineRule="auto"/>
        <w:jc w:val="both"/>
        <w:rPr>
          <w:rFonts w:asciiTheme="minorHAnsi" w:hAnsiTheme="minorHAnsi" w:cstheme="minorHAnsi"/>
          <w:lang w:val="pl-PL"/>
        </w:rPr>
      </w:pPr>
      <w:r w:rsidRPr="00343A7A">
        <w:rPr>
          <w:rFonts w:asciiTheme="minorHAnsi" w:hAnsiTheme="minorHAnsi" w:cstheme="minorHAnsi"/>
          <w:lang w:val="pl-PL"/>
        </w:rPr>
        <w:t>1.4.11 Mury oporowe:</w:t>
      </w:r>
    </w:p>
    <w:p w14:paraId="2814DA1D" w14:textId="77777777" w:rsidR="00C071A5" w:rsidRPr="00343A7A" w:rsidRDefault="00C071A5" w:rsidP="00A41748">
      <w:pPr>
        <w:pStyle w:val="Standard"/>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W ramach zamówienia w km od 0+707.0 do 0+844.5 strona lewa zaplanowano wykonanie murów oporowych. Zamawiający dopuszcza wykonanie robót zamiennych, umożliwiających zabezpieczenie projektowanej przeciwskarpy rowu z zachowaniem granic pasa drogowego.</w:t>
      </w:r>
    </w:p>
    <w:p w14:paraId="4300564A" w14:textId="77777777" w:rsidR="00C071A5" w:rsidRPr="00343A7A" w:rsidRDefault="00C071A5" w:rsidP="00A41748">
      <w:pPr>
        <w:pStyle w:val="Standard"/>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 xml:space="preserve"> Ponadto wykonanie murów oporowych zaplanowano w km od 1+</w:t>
      </w:r>
      <w:r w:rsidRPr="00343A7A">
        <w:rPr>
          <w:rFonts w:asciiTheme="minorHAnsi" w:hAnsiTheme="minorHAnsi" w:cstheme="minorHAnsi"/>
        </w:rPr>
        <w:t xml:space="preserve"> </w:t>
      </w:r>
      <w:r w:rsidRPr="00343A7A">
        <w:rPr>
          <w:rFonts w:asciiTheme="minorHAnsi" w:hAnsiTheme="minorHAnsi" w:cstheme="minorHAnsi"/>
          <w:color w:val="000000" w:themeColor="text1"/>
          <w:lang w:val="pl-PL"/>
        </w:rPr>
        <w:t>837.13 do 1+</w:t>
      </w:r>
      <w:r w:rsidRPr="00343A7A">
        <w:rPr>
          <w:rFonts w:asciiTheme="minorHAnsi" w:hAnsiTheme="minorHAnsi" w:cstheme="minorHAnsi"/>
        </w:rPr>
        <w:t xml:space="preserve"> </w:t>
      </w:r>
      <w:r w:rsidRPr="00343A7A">
        <w:rPr>
          <w:rFonts w:asciiTheme="minorHAnsi" w:hAnsiTheme="minorHAnsi" w:cstheme="minorHAnsi"/>
          <w:color w:val="000000" w:themeColor="text1"/>
          <w:lang w:val="pl-PL"/>
        </w:rPr>
        <w:t>874.13 strona lewa – Zamawiający dopuszcza wykonanie robót zamiennych, umożliwiających zabezpieczenie projektowanej przeciwskarpy rowu z zachowaniem granic pasa drogowego w km od 1+</w:t>
      </w:r>
      <w:r w:rsidRPr="00343A7A">
        <w:rPr>
          <w:rFonts w:asciiTheme="minorHAnsi" w:hAnsiTheme="minorHAnsi" w:cstheme="minorHAnsi"/>
        </w:rPr>
        <w:t xml:space="preserve"> </w:t>
      </w:r>
      <w:r w:rsidRPr="00343A7A">
        <w:rPr>
          <w:rFonts w:asciiTheme="minorHAnsi" w:hAnsiTheme="minorHAnsi" w:cstheme="minorHAnsi"/>
          <w:color w:val="000000" w:themeColor="text1"/>
          <w:lang w:val="pl-PL"/>
        </w:rPr>
        <w:t>837.13 do 1+859.00.</w:t>
      </w:r>
    </w:p>
    <w:p w14:paraId="7EFB20DB" w14:textId="77777777" w:rsidR="00C071A5" w:rsidRPr="00343A7A" w:rsidRDefault="00C071A5" w:rsidP="00A41748">
      <w:pPr>
        <w:pStyle w:val="Standard"/>
        <w:tabs>
          <w:tab w:val="left" w:pos="284"/>
        </w:tabs>
        <w:spacing w:line="276" w:lineRule="auto"/>
        <w:jc w:val="both"/>
        <w:rPr>
          <w:rFonts w:asciiTheme="minorHAnsi" w:hAnsiTheme="minorHAnsi" w:cstheme="minorHAnsi"/>
          <w:color w:val="FF0000"/>
          <w:highlight w:val="yellow"/>
          <w:lang w:val="pl-PL"/>
        </w:rPr>
      </w:pPr>
    </w:p>
    <w:p w14:paraId="032878CF" w14:textId="77777777" w:rsidR="00C071A5" w:rsidRPr="00343A7A" w:rsidRDefault="00C071A5" w:rsidP="00A41748">
      <w:pPr>
        <w:pStyle w:val="2Umowaustppoziom2"/>
        <w:numPr>
          <w:ilvl w:val="0"/>
          <w:numId w:val="0"/>
        </w:numPr>
        <w:tabs>
          <w:tab w:val="left" w:pos="0"/>
        </w:tabs>
        <w:spacing w:before="0" w:line="276" w:lineRule="auto"/>
        <w:rPr>
          <w:rFonts w:asciiTheme="minorHAnsi" w:hAnsiTheme="minorHAnsi" w:cstheme="minorHAnsi"/>
          <w:b/>
          <w:sz w:val="24"/>
          <w:szCs w:val="24"/>
        </w:rPr>
      </w:pPr>
      <w:r w:rsidRPr="00343A7A">
        <w:rPr>
          <w:rFonts w:asciiTheme="minorHAnsi" w:hAnsiTheme="minorHAnsi" w:cstheme="minorHAnsi"/>
          <w:b/>
          <w:sz w:val="24"/>
          <w:szCs w:val="24"/>
        </w:rPr>
        <w:t>Wykonawca robót zobowiązany jest do wykonania balustrad ochronnych na całej długości przystanku autobusowego (</w:t>
      </w:r>
      <w:proofErr w:type="spellStart"/>
      <w:r w:rsidRPr="00343A7A">
        <w:rPr>
          <w:rFonts w:asciiTheme="minorHAnsi" w:hAnsiTheme="minorHAnsi" w:cstheme="minorHAnsi"/>
          <w:b/>
          <w:sz w:val="24"/>
          <w:szCs w:val="24"/>
        </w:rPr>
        <w:t>peron+najazdy</w:t>
      </w:r>
      <w:proofErr w:type="spellEnd"/>
      <w:r w:rsidRPr="00343A7A">
        <w:rPr>
          <w:rFonts w:asciiTheme="minorHAnsi" w:hAnsiTheme="minorHAnsi" w:cstheme="minorHAnsi"/>
          <w:b/>
          <w:sz w:val="24"/>
          <w:szCs w:val="24"/>
        </w:rPr>
        <w:t>), jeśli różnica terenu wynosi minimum 0,5m, a także do wykonania poboczy wzdłuż krawędzi zjazdów. Prace te należy ująć w cenie oferty.</w:t>
      </w:r>
    </w:p>
    <w:p w14:paraId="42AF4B6E"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59ED9793" w14:textId="77777777" w:rsidR="00C071A5" w:rsidRPr="00343A7A" w:rsidRDefault="00C071A5" w:rsidP="00A41748">
      <w:pPr>
        <w:pStyle w:val="Standard"/>
        <w:numPr>
          <w:ilvl w:val="0"/>
          <w:numId w:val="14"/>
        </w:numPr>
        <w:tabs>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Poza pracami wyszczególnionymi w pkt. 1 oraz załączonej dokumentacji w ramach oferty należy uwzględnić również:</w:t>
      </w:r>
    </w:p>
    <w:p w14:paraId="0ADCC05E"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ewentualną regulację wysokościową armatury naziemnej sieci uzbrojenia terenu nieprzewidzianej do przebudowy poprzez dopasowanie ich rzędnych (np. włazy, zasuwy) do projektowanej rzędnej terenu</w:t>
      </w:r>
    </w:p>
    <w:p w14:paraId="51CC8115" w14:textId="77777777" w:rsidR="00C071A5" w:rsidRPr="00343A7A" w:rsidRDefault="00C071A5"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wszystkie podane grubości warstw to wartości docelowe – po zagęszczeniu</w:t>
      </w:r>
    </w:p>
    <w:p w14:paraId="2D80DF8B" w14:textId="77777777" w:rsidR="00C071A5" w:rsidRPr="00343A7A" w:rsidRDefault="00C071A5"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xml:space="preserve">- należy wykonać zabezpieczenie drzew (deskowanie) na czas wykonywania prac mogących spowodować ich uszkodzenie (roboty ziemne, roboty wykończeniowe). </w:t>
      </w:r>
    </w:p>
    <w:p w14:paraId="440C93F7" w14:textId="77777777" w:rsidR="0010633C" w:rsidRPr="00343A7A" w:rsidRDefault="00C071A5"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oferta powinna obejmować zjazdy wskazane do przebudowy w dokumentacji projektowej o której mowa w pkt. 1.2</w:t>
      </w:r>
      <w:r w:rsidR="0010633C" w:rsidRPr="00343A7A">
        <w:rPr>
          <w:rFonts w:asciiTheme="minorHAnsi" w:eastAsia="TimesNewRoman, 'Arial Unicode M" w:hAnsiTheme="minorHAnsi" w:cstheme="minorHAnsi"/>
          <w:lang w:val="pl-PL" w:eastAsia="ar-SA"/>
        </w:rPr>
        <w:t xml:space="preserve">. </w:t>
      </w:r>
      <w:r w:rsidR="003056F8" w:rsidRPr="00343A7A">
        <w:rPr>
          <w:rFonts w:asciiTheme="minorHAnsi" w:eastAsia="TimesNewRoman, 'Arial Unicode M" w:hAnsiTheme="minorHAnsi" w:cstheme="minorHAnsi"/>
          <w:lang w:val="pl-PL" w:eastAsia="ar-SA"/>
        </w:rPr>
        <w:t>W</w:t>
      </w:r>
      <w:r w:rsidR="0010633C" w:rsidRPr="00343A7A">
        <w:rPr>
          <w:rFonts w:asciiTheme="minorHAnsi" w:eastAsia="TimesNewRoman, 'Arial Unicode M" w:hAnsiTheme="minorHAnsi" w:cstheme="minorHAnsi"/>
          <w:lang w:val="pl-PL" w:eastAsia="ar-SA"/>
        </w:rPr>
        <w:t xml:space="preserve"> ofercie należy uwzględnić </w:t>
      </w:r>
      <w:r w:rsidR="003056F8" w:rsidRPr="00343A7A">
        <w:rPr>
          <w:rFonts w:asciiTheme="minorHAnsi" w:eastAsia="TimesNewRoman, 'Arial Unicode M" w:hAnsiTheme="minorHAnsi" w:cstheme="minorHAnsi"/>
          <w:lang w:val="pl-PL" w:eastAsia="ar-SA"/>
        </w:rPr>
        <w:t xml:space="preserve">także </w:t>
      </w:r>
      <w:r w:rsidR="0010633C" w:rsidRPr="00343A7A">
        <w:rPr>
          <w:rFonts w:asciiTheme="minorHAnsi" w:eastAsia="TimesNewRoman, 'Arial Unicode M" w:hAnsiTheme="minorHAnsi" w:cstheme="minorHAnsi"/>
          <w:lang w:val="pl-PL" w:eastAsia="ar-SA"/>
        </w:rPr>
        <w:t>wykonanie zjazdów:</w:t>
      </w:r>
    </w:p>
    <w:p w14:paraId="3195349C"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a) w km 0+180 str. P</w:t>
      </w:r>
      <w:r w:rsidR="003056F8" w:rsidRPr="00343A7A">
        <w:rPr>
          <w:rFonts w:asciiTheme="minorHAnsi" w:eastAsia="TimesNewRoman, 'Arial Unicode M" w:hAnsiTheme="minorHAnsi" w:cstheme="minorHAnsi"/>
          <w:lang w:val="pl-PL" w:eastAsia="ar-SA"/>
        </w:rPr>
        <w:t xml:space="preserve"> szerokość docelowa 5.0 m</w:t>
      </w:r>
    </w:p>
    <w:p w14:paraId="44102242"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b) w km 1+500 str. P szerokość docelowa 5.0 m</w:t>
      </w:r>
    </w:p>
    <w:p w14:paraId="39FF12CC"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c)  w km 1+845 str. L szerokość docelowa 5.0 m</w:t>
      </w:r>
    </w:p>
    <w:p w14:paraId="0980E744"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d) w km 0+540 str. L+P szerokości docelowe 5.0 m</w:t>
      </w:r>
    </w:p>
    <w:p w14:paraId="3134D64C"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p>
    <w:p w14:paraId="530DFD19" w14:textId="77777777" w:rsidR="0010633C"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Ponadto:</w:t>
      </w:r>
    </w:p>
    <w:p w14:paraId="5AB3799A"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xml:space="preserve">a) </w:t>
      </w:r>
      <w:r w:rsidR="0010633C" w:rsidRPr="00343A7A">
        <w:rPr>
          <w:rFonts w:asciiTheme="minorHAnsi" w:eastAsia="TimesNewRoman, 'Arial Unicode M" w:hAnsiTheme="minorHAnsi" w:cstheme="minorHAnsi"/>
          <w:lang w:val="pl-PL" w:eastAsia="ar-SA"/>
        </w:rPr>
        <w:t>Zjazd nr Zj-21 przesunąć w km 0+590 str. L</w:t>
      </w:r>
      <w:r w:rsidRPr="00343A7A">
        <w:rPr>
          <w:rFonts w:asciiTheme="minorHAnsi" w:eastAsia="TimesNewRoman, 'Arial Unicode M" w:hAnsiTheme="minorHAnsi" w:cstheme="minorHAnsi"/>
          <w:lang w:val="pl-PL" w:eastAsia="ar-SA"/>
        </w:rPr>
        <w:t xml:space="preserve">. </w:t>
      </w:r>
    </w:p>
    <w:p w14:paraId="324CFAC3"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xml:space="preserve">b) Zjazdy o numeracji ZJ-16 i ZJ-17 wykonać jako jeden połączony zjazd. </w:t>
      </w:r>
    </w:p>
    <w:p w14:paraId="4E3CE14E" w14:textId="77777777" w:rsidR="0010633C" w:rsidRPr="00343A7A" w:rsidRDefault="003056F8" w:rsidP="00A41748">
      <w:pPr>
        <w:tabs>
          <w:tab w:val="left" w:pos="0"/>
        </w:tabs>
        <w:spacing w:line="276" w:lineRule="auto"/>
        <w:jc w:val="both"/>
        <w:rPr>
          <w:rFonts w:asciiTheme="minorHAnsi" w:eastAsia="TimesNewRoman, 'Arial Unicode M" w:hAnsiTheme="minorHAnsi" w:cstheme="minorHAnsi"/>
          <w:b/>
          <w:lang w:val="pl-PL" w:eastAsia="ar-SA"/>
        </w:rPr>
      </w:pPr>
      <w:r w:rsidRPr="00343A7A">
        <w:rPr>
          <w:rFonts w:asciiTheme="minorHAnsi" w:eastAsia="TimesNewRoman, 'Arial Unicode M" w:hAnsiTheme="minorHAnsi" w:cstheme="minorHAnsi"/>
          <w:lang w:val="pl-PL" w:eastAsia="ar-SA"/>
        </w:rPr>
        <w:t>c) Zjazd nr ZJ-15 str. P poszerzyć do 10.0 m.</w:t>
      </w:r>
    </w:p>
    <w:p w14:paraId="109C5EB5"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b/>
          <w:lang w:val="pl-PL" w:eastAsia="ar-SA"/>
        </w:rPr>
      </w:pPr>
    </w:p>
    <w:p w14:paraId="59E9F269" w14:textId="77777777" w:rsidR="00B04FBA" w:rsidRPr="00343A7A" w:rsidRDefault="00B04FBA" w:rsidP="00A41748">
      <w:pPr>
        <w:tabs>
          <w:tab w:val="left" w:pos="0"/>
        </w:tabs>
        <w:spacing w:line="276" w:lineRule="auto"/>
        <w:jc w:val="both"/>
        <w:rPr>
          <w:rFonts w:asciiTheme="minorHAnsi" w:eastAsia="TimesNewRoman, 'Arial Unicode M" w:hAnsiTheme="minorHAnsi" w:cstheme="minorHAnsi"/>
          <w:b/>
          <w:lang w:val="pl-PL" w:eastAsia="ar-SA"/>
        </w:rPr>
      </w:pPr>
      <w:r w:rsidRPr="00343A7A">
        <w:rPr>
          <w:rFonts w:asciiTheme="minorHAnsi" w:eastAsia="TimesNewRoman, 'Arial Unicode M" w:hAnsiTheme="minorHAnsi" w:cstheme="minorHAnsi"/>
          <w:b/>
          <w:lang w:val="pl-PL" w:eastAsia="ar-SA"/>
        </w:rPr>
        <w:t>- Gmina Purda w 2024 roku zaplanowała przebudowę istniejącej sieci wodociągowej w miejscowości Klewki. W związku z powyższym harmonogram wykonywania prac w ramach przedmiotowego zadania należy uzgodnić z Gminą Purda w celu sprawnej realizacji obu inwestycji.</w:t>
      </w:r>
    </w:p>
    <w:p w14:paraId="7F0589DF"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color w:val="FF0000"/>
          <w:highlight w:val="yellow"/>
          <w:lang w:val="pl-PL"/>
        </w:rPr>
      </w:pPr>
    </w:p>
    <w:p w14:paraId="12872727" w14:textId="77777777" w:rsidR="00C071A5" w:rsidRPr="00343A7A" w:rsidRDefault="00C071A5" w:rsidP="00A41748">
      <w:pPr>
        <w:pStyle w:val="Standard"/>
        <w:numPr>
          <w:ilvl w:val="0"/>
          <w:numId w:val="14"/>
        </w:numPr>
        <w:tabs>
          <w:tab w:val="left" w:pos="0"/>
          <w:tab w:val="left" w:pos="10773"/>
        </w:tabs>
        <w:overflowPunct w:val="0"/>
        <w:autoSpaceDE w:val="0"/>
        <w:spacing w:line="276" w:lineRule="auto"/>
        <w:ind w:left="0" w:hanging="720"/>
        <w:jc w:val="both"/>
        <w:rPr>
          <w:rFonts w:asciiTheme="minorHAnsi" w:hAnsiTheme="minorHAnsi" w:cstheme="minorHAnsi"/>
          <w:lang w:val="pl-PL"/>
        </w:rPr>
      </w:pPr>
      <w:r w:rsidRPr="00343A7A">
        <w:rPr>
          <w:rFonts w:asciiTheme="minorHAnsi" w:hAnsiTheme="minorHAnsi" w:cstheme="minorHAnsi"/>
          <w:lang w:val="pl-PL"/>
        </w:rPr>
        <w:t>Parametry techniczne drogi</w:t>
      </w:r>
    </w:p>
    <w:p w14:paraId="65F5AF73"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Klasa drogi - L,</w:t>
      </w:r>
    </w:p>
    <w:p w14:paraId="1D58B608"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Kategoria ruchu - KR 3,</w:t>
      </w:r>
    </w:p>
    <w:p w14:paraId="6F4C0FEB"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Przekrój poprzeczny – 1x2</w:t>
      </w:r>
    </w:p>
    <w:p w14:paraId="540BA15B"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Szerokość jezdni- 5,5m + poszerzenia</w:t>
      </w:r>
    </w:p>
    <w:p w14:paraId="5D3A0AFB"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Szerokość pasa ruchu – 2,75 m</w:t>
      </w:r>
    </w:p>
    <w:p w14:paraId="16C420BE"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Pochylenie poprzeczne jezdni 2%</w:t>
      </w:r>
    </w:p>
    <w:p w14:paraId="7D28DF87"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Prędkość projektowa – </w:t>
      </w:r>
      <w:proofErr w:type="spellStart"/>
      <w:r w:rsidRPr="00343A7A">
        <w:rPr>
          <w:rFonts w:asciiTheme="minorHAnsi" w:hAnsiTheme="minorHAnsi" w:cstheme="minorHAnsi"/>
          <w:lang w:val="pl-PL"/>
        </w:rPr>
        <w:t>Vpr</w:t>
      </w:r>
      <w:proofErr w:type="spellEnd"/>
      <w:r w:rsidRPr="00343A7A">
        <w:rPr>
          <w:rFonts w:asciiTheme="minorHAnsi" w:hAnsiTheme="minorHAnsi" w:cstheme="minorHAnsi"/>
          <w:lang w:val="pl-PL"/>
        </w:rPr>
        <w:t xml:space="preserve">=30 km/h (ter. </w:t>
      </w:r>
      <w:proofErr w:type="spellStart"/>
      <w:r w:rsidRPr="00343A7A">
        <w:rPr>
          <w:rFonts w:asciiTheme="minorHAnsi" w:hAnsiTheme="minorHAnsi" w:cstheme="minorHAnsi"/>
          <w:lang w:val="pl-PL"/>
        </w:rPr>
        <w:t>zabud</w:t>
      </w:r>
      <w:proofErr w:type="spellEnd"/>
      <w:r w:rsidRPr="00343A7A">
        <w:rPr>
          <w:rFonts w:asciiTheme="minorHAnsi" w:hAnsiTheme="minorHAnsi" w:cstheme="minorHAnsi"/>
          <w:lang w:val="pl-PL"/>
        </w:rPr>
        <w:t>.) i 40 km/h,</w:t>
      </w:r>
    </w:p>
    <w:p w14:paraId="24143B53"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Szerokość poboczy - 0,75 m </w:t>
      </w:r>
    </w:p>
    <w:p w14:paraId="3734AD9A"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Pochylenie poprzeczne pobocza – 6-8% jednostronne </w:t>
      </w:r>
    </w:p>
    <w:p w14:paraId="7AF4CD99" w14:textId="77777777" w:rsidR="00C071A5" w:rsidRPr="00343A7A" w:rsidRDefault="00C071A5" w:rsidP="00A41748">
      <w:pPr>
        <w:pStyle w:val="Standard"/>
        <w:tabs>
          <w:tab w:val="left" w:pos="0"/>
        </w:tabs>
        <w:suppressAutoHyphens w:val="0"/>
        <w:autoSpaceDE w:val="0"/>
        <w:spacing w:line="276" w:lineRule="auto"/>
        <w:jc w:val="both"/>
        <w:rPr>
          <w:rFonts w:asciiTheme="minorHAnsi" w:eastAsia="Calibri" w:hAnsiTheme="minorHAnsi" w:cstheme="minorHAnsi"/>
          <w:color w:val="FF0000"/>
          <w:lang w:val="pl-PL" w:eastAsia="pl-PL"/>
        </w:rPr>
      </w:pPr>
    </w:p>
    <w:p w14:paraId="1C8072ED" w14:textId="77777777" w:rsidR="00C071A5" w:rsidRPr="00343A7A" w:rsidRDefault="00C071A5" w:rsidP="00A41748">
      <w:pPr>
        <w:pStyle w:val="Standard"/>
        <w:numPr>
          <w:ilvl w:val="0"/>
          <w:numId w:val="14"/>
        </w:numPr>
        <w:tabs>
          <w:tab w:val="left" w:pos="0"/>
        </w:tabs>
        <w:suppressAutoHyphens w:val="0"/>
        <w:autoSpaceDE w:val="0"/>
        <w:spacing w:line="276" w:lineRule="auto"/>
        <w:ind w:left="0" w:firstLine="0"/>
        <w:jc w:val="both"/>
        <w:rPr>
          <w:rFonts w:asciiTheme="minorHAnsi" w:eastAsia="Calibri" w:hAnsiTheme="minorHAnsi" w:cstheme="minorHAnsi"/>
          <w:lang w:val="pl-PL" w:eastAsia="pl-PL"/>
        </w:rPr>
      </w:pPr>
      <w:r w:rsidRPr="00343A7A">
        <w:rPr>
          <w:rFonts w:asciiTheme="minorHAnsi" w:eastAsia="Calibri" w:hAnsiTheme="minorHAnsi" w:cstheme="minorHAnsi"/>
          <w:lang w:val="pl-PL" w:eastAsia="pl-PL"/>
        </w:rPr>
        <w:t>Konstrukcja drogi:</w:t>
      </w:r>
    </w:p>
    <w:p w14:paraId="06C5A9D2" w14:textId="77777777" w:rsidR="00C071A5" w:rsidRPr="00343A7A" w:rsidRDefault="00C071A5" w:rsidP="00A41748">
      <w:pPr>
        <w:pStyle w:val="Standard"/>
        <w:tabs>
          <w:tab w:val="left" w:pos="0"/>
        </w:tabs>
        <w:spacing w:line="276" w:lineRule="auto"/>
        <w:jc w:val="both"/>
        <w:rPr>
          <w:rFonts w:asciiTheme="minorHAnsi" w:hAnsiTheme="minorHAnsi" w:cstheme="minorHAnsi"/>
          <w:u w:val="single"/>
          <w:lang w:val="pl-PL"/>
        </w:rPr>
      </w:pPr>
      <w:r w:rsidRPr="00343A7A">
        <w:rPr>
          <w:rFonts w:asciiTheme="minorHAnsi" w:hAnsiTheme="minorHAnsi" w:cstheme="minorHAnsi"/>
          <w:u w:val="single"/>
          <w:lang w:val="pl-PL"/>
        </w:rPr>
        <w:t>Konstrukcja nawierzchni:</w:t>
      </w:r>
    </w:p>
    <w:p w14:paraId="681087D9"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ścieralna AC11S - 5 cm</w:t>
      </w:r>
    </w:p>
    <w:p w14:paraId="5D387043"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wiążąca AC16W - 4 cm</w:t>
      </w:r>
    </w:p>
    <w:p w14:paraId="5937B1C6"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podbudowa zasadnicza AC16P - 9cm</w:t>
      </w:r>
    </w:p>
    <w:p w14:paraId="48ABE74D"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podbudowa KŁSM 0-31,5 - 20 cm </w:t>
      </w:r>
    </w:p>
    <w:p w14:paraId="05D53DCF"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grunt stabilizowany cementem </w:t>
      </w:r>
      <w:proofErr w:type="spellStart"/>
      <w:r w:rsidRPr="00343A7A">
        <w:rPr>
          <w:rFonts w:asciiTheme="minorHAnsi" w:hAnsiTheme="minorHAnsi" w:cstheme="minorHAnsi"/>
          <w:lang w:val="pl-PL"/>
        </w:rPr>
        <w:t>Rm</w:t>
      </w:r>
      <w:proofErr w:type="spellEnd"/>
      <w:r w:rsidRPr="00343A7A">
        <w:rPr>
          <w:rFonts w:asciiTheme="minorHAnsi" w:hAnsiTheme="minorHAnsi" w:cstheme="minorHAnsi"/>
          <w:lang w:val="pl-PL"/>
        </w:rPr>
        <w:t xml:space="preserve">=2,5 </w:t>
      </w:r>
      <w:proofErr w:type="spellStart"/>
      <w:r w:rsidRPr="00343A7A">
        <w:rPr>
          <w:rFonts w:asciiTheme="minorHAnsi" w:hAnsiTheme="minorHAnsi" w:cstheme="minorHAnsi"/>
          <w:lang w:val="pl-PL"/>
        </w:rPr>
        <w:t>MPa</w:t>
      </w:r>
      <w:proofErr w:type="spellEnd"/>
      <w:r w:rsidRPr="00343A7A">
        <w:rPr>
          <w:rFonts w:asciiTheme="minorHAnsi" w:hAnsiTheme="minorHAnsi" w:cstheme="minorHAnsi"/>
          <w:lang w:val="pl-PL"/>
        </w:rPr>
        <w:t xml:space="preserve"> - 15 cm</w:t>
      </w:r>
    </w:p>
    <w:p w14:paraId="60B0D097"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istniejące podłoże gruntowe</w:t>
      </w:r>
    </w:p>
    <w:p w14:paraId="7A3F1901"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p>
    <w:p w14:paraId="61AF27A2"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u w:val="single"/>
          <w:lang w:val="pl-PL"/>
        </w:rPr>
      </w:pPr>
    </w:p>
    <w:p w14:paraId="17905DD3" w14:textId="77777777" w:rsidR="00C071A5" w:rsidRPr="00343A7A" w:rsidRDefault="00C071A5" w:rsidP="00A41748">
      <w:pPr>
        <w:pStyle w:val="Standard"/>
        <w:tabs>
          <w:tab w:val="left" w:pos="0"/>
        </w:tabs>
        <w:spacing w:line="276" w:lineRule="auto"/>
        <w:jc w:val="both"/>
        <w:rPr>
          <w:rFonts w:asciiTheme="minorHAnsi" w:hAnsiTheme="minorHAnsi" w:cstheme="minorHAnsi"/>
          <w:u w:val="single"/>
          <w:lang w:val="pl-PL"/>
        </w:rPr>
      </w:pPr>
      <w:r w:rsidRPr="00343A7A">
        <w:rPr>
          <w:rFonts w:asciiTheme="minorHAnsi" w:hAnsiTheme="minorHAnsi" w:cstheme="minorHAnsi"/>
          <w:u w:val="single"/>
          <w:lang w:val="pl-PL"/>
        </w:rPr>
        <w:t>Konstrukcja zjazdów z betonu asfaltowego:</w:t>
      </w:r>
    </w:p>
    <w:p w14:paraId="186C37AE"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ścieralna z betonu asfaltowego AC11S - 5 cm</w:t>
      </w:r>
    </w:p>
    <w:p w14:paraId="0AA0C164"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wiążąca z betonu asfaltowego AC16W - 8 cm</w:t>
      </w:r>
    </w:p>
    <w:p w14:paraId="5427CF20"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podbudowa z kruszywa łamanego stabilizowanego mechanicznie 0/31,5 - 15 cm</w:t>
      </w:r>
    </w:p>
    <w:p w14:paraId="1641E880"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grunt stabilizowany cementem </w:t>
      </w:r>
      <w:proofErr w:type="spellStart"/>
      <w:r w:rsidRPr="00343A7A">
        <w:rPr>
          <w:rFonts w:asciiTheme="minorHAnsi" w:hAnsiTheme="minorHAnsi" w:cstheme="minorHAnsi"/>
          <w:lang w:val="pl-PL"/>
        </w:rPr>
        <w:t>Rm</w:t>
      </w:r>
      <w:proofErr w:type="spellEnd"/>
      <w:r w:rsidRPr="00343A7A">
        <w:rPr>
          <w:rFonts w:asciiTheme="minorHAnsi" w:hAnsiTheme="minorHAnsi" w:cstheme="minorHAnsi"/>
          <w:lang w:val="pl-PL"/>
        </w:rPr>
        <w:t xml:space="preserve">=2,5 </w:t>
      </w:r>
      <w:proofErr w:type="spellStart"/>
      <w:r w:rsidRPr="00343A7A">
        <w:rPr>
          <w:rFonts w:asciiTheme="minorHAnsi" w:hAnsiTheme="minorHAnsi" w:cstheme="minorHAnsi"/>
          <w:lang w:val="pl-PL"/>
        </w:rPr>
        <w:t>MPa</w:t>
      </w:r>
      <w:proofErr w:type="spellEnd"/>
      <w:r w:rsidRPr="00343A7A">
        <w:rPr>
          <w:rFonts w:asciiTheme="minorHAnsi" w:hAnsiTheme="minorHAnsi" w:cstheme="minorHAnsi"/>
          <w:lang w:val="pl-PL"/>
        </w:rPr>
        <w:t xml:space="preserve"> - 15 cm</w:t>
      </w:r>
    </w:p>
    <w:p w14:paraId="79814339"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istniejące podłoże gruntowe</w:t>
      </w:r>
    </w:p>
    <w:p w14:paraId="6EFCE1E8"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76737963" w14:textId="77777777" w:rsidR="00C071A5" w:rsidRPr="00343A7A" w:rsidRDefault="00C071A5" w:rsidP="00A41748">
      <w:pPr>
        <w:pStyle w:val="Standard"/>
        <w:tabs>
          <w:tab w:val="left" w:pos="0"/>
        </w:tabs>
        <w:spacing w:line="276" w:lineRule="auto"/>
        <w:jc w:val="both"/>
        <w:rPr>
          <w:rFonts w:asciiTheme="minorHAnsi" w:hAnsiTheme="minorHAnsi" w:cstheme="minorHAnsi"/>
          <w:u w:val="single"/>
          <w:lang w:val="pl-PL"/>
        </w:rPr>
      </w:pPr>
      <w:r w:rsidRPr="00343A7A">
        <w:rPr>
          <w:rFonts w:asciiTheme="minorHAnsi" w:hAnsiTheme="minorHAnsi" w:cstheme="minorHAnsi"/>
          <w:u w:val="single"/>
          <w:lang w:val="pl-PL"/>
        </w:rPr>
        <w:t>Konstrukcja zjazdów z kostki betonowej:</w:t>
      </w:r>
    </w:p>
    <w:p w14:paraId="4704D1C3"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warstwa ścieralna z kostki betonowej </w:t>
      </w:r>
      <w:proofErr w:type="spellStart"/>
      <w:r w:rsidRPr="00343A7A">
        <w:rPr>
          <w:rFonts w:asciiTheme="minorHAnsi" w:hAnsiTheme="minorHAnsi" w:cstheme="minorHAnsi"/>
          <w:lang w:val="pl-PL"/>
        </w:rPr>
        <w:t>wibroprasowalnej</w:t>
      </w:r>
      <w:proofErr w:type="spellEnd"/>
      <w:r w:rsidRPr="00343A7A">
        <w:rPr>
          <w:rFonts w:asciiTheme="minorHAnsi" w:hAnsiTheme="minorHAnsi" w:cstheme="minorHAnsi"/>
          <w:lang w:val="pl-PL"/>
        </w:rPr>
        <w:t xml:space="preserve"> – 8 cm</w:t>
      </w:r>
    </w:p>
    <w:p w14:paraId="1EEFF6FD"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podsypka cementowo-piaskowa - 3 cm</w:t>
      </w:r>
    </w:p>
    <w:p w14:paraId="76E316E2"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podbudowa KŁSM 0-31,5 – 15 cm</w:t>
      </w:r>
    </w:p>
    <w:p w14:paraId="00F1C72E"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grunt stabilizowany cementem </w:t>
      </w:r>
      <w:proofErr w:type="spellStart"/>
      <w:r w:rsidRPr="00343A7A">
        <w:rPr>
          <w:rFonts w:asciiTheme="minorHAnsi" w:hAnsiTheme="minorHAnsi" w:cstheme="minorHAnsi"/>
          <w:lang w:val="pl-PL"/>
        </w:rPr>
        <w:t>Rm</w:t>
      </w:r>
      <w:proofErr w:type="spellEnd"/>
      <w:r w:rsidRPr="00343A7A">
        <w:rPr>
          <w:rFonts w:asciiTheme="minorHAnsi" w:hAnsiTheme="minorHAnsi" w:cstheme="minorHAnsi"/>
          <w:lang w:val="pl-PL"/>
        </w:rPr>
        <w:t xml:space="preserve">=2,5 </w:t>
      </w:r>
      <w:proofErr w:type="spellStart"/>
      <w:r w:rsidRPr="00343A7A">
        <w:rPr>
          <w:rFonts w:asciiTheme="minorHAnsi" w:hAnsiTheme="minorHAnsi" w:cstheme="minorHAnsi"/>
          <w:lang w:val="pl-PL"/>
        </w:rPr>
        <w:t>MPa</w:t>
      </w:r>
      <w:proofErr w:type="spellEnd"/>
      <w:r w:rsidRPr="00343A7A">
        <w:rPr>
          <w:rFonts w:asciiTheme="minorHAnsi" w:hAnsiTheme="minorHAnsi" w:cstheme="minorHAnsi"/>
          <w:lang w:val="pl-PL"/>
        </w:rPr>
        <w:t xml:space="preserve"> - 10 cm</w:t>
      </w:r>
    </w:p>
    <w:p w14:paraId="5672D28D"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istniejące podłoże gruntowe</w:t>
      </w:r>
    </w:p>
    <w:p w14:paraId="0E0456D3"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5783954C"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6E036ABC" w14:textId="77777777" w:rsidR="00C071A5" w:rsidRPr="00343A7A" w:rsidRDefault="00C071A5" w:rsidP="00A41748">
      <w:pPr>
        <w:widowControl/>
        <w:suppressAutoHyphens w:val="0"/>
        <w:autoSpaceDE w:val="0"/>
        <w:adjustRightInd w:val="0"/>
        <w:spacing w:line="276" w:lineRule="auto"/>
        <w:jc w:val="both"/>
        <w:textAlignment w:val="auto"/>
        <w:rPr>
          <w:rFonts w:asciiTheme="minorHAnsi" w:hAnsiTheme="minorHAnsi" w:cstheme="minorHAnsi"/>
          <w:b/>
          <w:kern w:val="0"/>
          <w:lang w:val="pl-PL" w:bidi="ar-SA"/>
        </w:rPr>
      </w:pPr>
      <w:r w:rsidRPr="00343A7A">
        <w:rPr>
          <w:rFonts w:asciiTheme="minorHAnsi" w:hAnsiTheme="minorHAnsi" w:cstheme="minorHAnsi"/>
          <w:b/>
          <w:bCs/>
          <w:kern w:val="0"/>
          <w:lang w:val="pl-PL" w:bidi="ar-SA"/>
        </w:rPr>
        <w:t xml:space="preserve">Konstrukcja nawierzchni chodników </w:t>
      </w:r>
      <w:r w:rsidRPr="00343A7A">
        <w:rPr>
          <w:rFonts w:asciiTheme="minorHAnsi" w:hAnsiTheme="minorHAnsi" w:cstheme="minorHAnsi"/>
          <w:b/>
          <w:kern w:val="0"/>
          <w:lang w:val="pl-PL" w:bidi="ar-SA"/>
        </w:rPr>
        <w:t>z kostki betonowej</w:t>
      </w:r>
      <w:r w:rsidR="003056F8" w:rsidRPr="00343A7A">
        <w:rPr>
          <w:rFonts w:asciiTheme="minorHAnsi" w:hAnsiTheme="minorHAnsi" w:cstheme="minorHAnsi"/>
          <w:b/>
          <w:kern w:val="0"/>
          <w:lang w:val="pl-PL" w:bidi="ar-SA"/>
        </w:rPr>
        <w:t xml:space="preserve"> ( w dokumentacji projektowej pomarańczowa </w:t>
      </w:r>
      <w:proofErr w:type="spellStart"/>
      <w:r w:rsidR="003056F8" w:rsidRPr="00343A7A">
        <w:rPr>
          <w:rFonts w:asciiTheme="minorHAnsi" w:hAnsiTheme="minorHAnsi" w:cstheme="minorHAnsi"/>
          <w:b/>
          <w:kern w:val="0"/>
          <w:lang w:val="pl-PL" w:bidi="ar-SA"/>
        </w:rPr>
        <w:t>szrafura</w:t>
      </w:r>
      <w:proofErr w:type="spellEnd"/>
      <w:r w:rsidR="003056F8" w:rsidRPr="00343A7A">
        <w:rPr>
          <w:rFonts w:asciiTheme="minorHAnsi" w:hAnsiTheme="minorHAnsi" w:cstheme="minorHAnsi"/>
          <w:b/>
          <w:kern w:val="0"/>
          <w:lang w:val="pl-PL" w:bidi="ar-SA"/>
        </w:rPr>
        <w:t>)</w:t>
      </w:r>
      <w:r w:rsidRPr="00343A7A">
        <w:rPr>
          <w:rFonts w:asciiTheme="minorHAnsi" w:hAnsiTheme="minorHAnsi" w:cstheme="minorHAnsi"/>
          <w:b/>
          <w:kern w:val="0"/>
          <w:lang w:val="pl-PL" w:bidi="ar-SA"/>
        </w:rPr>
        <w:t>:</w:t>
      </w:r>
    </w:p>
    <w:p w14:paraId="14229E3E" w14:textId="77777777" w:rsidR="00B569C8" w:rsidRPr="00343A7A" w:rsidRDefault="00C071A5" w:rsidP="00A41748">
      <w:pPr>
        <w:pStyle w:val="Akapitzlist"/>
        <w:widowControl/>
        <w:numPr>
          <w:ilvl w:val="0"/>
          <w:numId w:val="20"/>
        </w:numPr>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warstwa ścieralna z kostki betonowej </w:t>
      </w:r>
      <w:proofErr w:type="spellStart"/>
      <w:r w:rsidRPr="00343A7A">
        <w:rPr>
          <w:rFonts w:asciiTheme="minorHAnsi" w:hAnsiTheme="minorHAnsi" w:cstheme="minorHAnsi"/>
          <w:kern w:val="0"/>
          <w:szCs w:val="24"/>
          <w:lang w:val="pl-PL" w:bidi="ar-SA"/>
        </w:rPr>
        <w:t>wibroprasowane</w:t>
      </w:r>
      <w:r w:rsidR="00C038F4" w:rsidRPr="00343A7A">
        <w:rPr>
          <w:rFonts w:asciiTheme="minorHAnsi" w:hAnsiTheme="minorHAnsi" w:cstheme="minorHAnsi"/>
          <w:kern w:val="0"/>
          <w:szCs w:val="24"/>
          <w:lang w:val="pl-PL" w:bidi="ar-SA"/>
        </w:rPr>
        <w:t>j</w:t>
      </w:r>
      <w:proofErr w:type="spellEnd"/>
      <w:r w:rsidRPr="00343A7A">
        <w:rPr>
          <w:rFonts w:asciiTheme="minorHAnsi" w:hAnsiTheme="minorHAnsi" w:cstheme="minorHAnsi"/>
          <w:kern w:val="0"/>
          <w:szCs w:val="24"/>
          <w:lang w:val="pl-PL" w:bidi="ar-SA"/>
        </w:rPr>
        <w:t xml:space="preserve"> bez fazy    6 cm</w:t>
      </w:r>
    </w:p>
    <w:p w14:paraId="0F1D7264" w14:textId="77777777" w:rsidR="00B569C8" w:rsidRPr="00343A7A" w:rsidRDefault="00C071A5" w:rsidP="00A41748">
      <w:pPr>
        <w:pStyle w:val="Akapitzlist"/>
        <w:widowControl/>
        <w:numPr>
          <w:ilvl w:val="0"/>
          <w:numId w:val="20"/>
        </w:numPr>
        <w:tabs>
          <w:tab w:val="left" w:pos="0"/>
        </w:tabs>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podsypka cementowo-piaskowa 1:4                                                </w:t>
      </w:r>
      <w:r w:rsidR="00B569C8" w:rsidRPr="00343A7A">
        <w:rPr>
          <w:rFonts w:asciiTheme="minorHAnsi" w:hAnsiTheme="minorHAnsi" w:cstheme="minorHAnsi"/>
          <w:kern w:val="0"/>
          <w:szCs w:val="24"/>
          <w:lang w:val="pl-PL" w:bidi="ar-SA"/>
        </w:rPr>
        <w:t xml:space="preserve"> </w:t>
      </w:r>
      <w:r w:rsidRPr="00343A7A">
        <w:rPr>
          <w:rFonts w:asciiTheme="minorHAnsi" w:hAnsiTheme="minorHAnsi" w:cstheme="minorHAnsi"/>
          <w:kern w:val="0"/>
          <w:szCs w:val="24"/>
          <w:lang w:val="pl-PL" w:bidi="ar-SA"/>
        </w:rPr>
        <w:t>3 cm</w:t>
      </w:r>
    </w:p>
    <w:p w14:paraId="77BA0CD7" w14:textId="77777777" w:rsidR="00B569C8" w:rsidRPr="00343A7A" w:rsidRDefault="00C071A5" w:rsidP="00A41748">
      <w:pPr>
        <w:pStyle w:val="Akapitzlist"/>
        <w:widowControl/>
        <w:numPr>
          <w:ilvl w:val="0"/>
          <w:numId w:val="20"/>
        </w:numPr>
        <w:tabs>
          <w:tab w:val="left" w:pos="0"/>
        </w:tabs>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podbudowa zasadnicza KŁSM 0-31,5, C90/3                       </w:t>
      </w:r>
      <w:r w:rsidR="00B569C8" w:rsidRPr="00343A7A">
        <w:rPr>
          <w:rFonts w:asciiTheme="minorHAnsi" w:hAnsiTheme="minorHAnsi" w:cstheme="minorHAnsi"/>
          <w:kern w:val="0"/>
          <w:szCs w:val="24"/>
          <w:lang w:val="pl-PL" w:bidi="ar-SA"/>
        </w:rPr>
        <w:t xml:space="preserve">             </w:t>
      </w:r>
      <w:r w:rsidRPr="00343A7A">
        <w:rPr>
          <w:rFonts w:asciiTheme="minorHAnsi" w:hAnsiTheme="minorHAnsi" w:cstheme="minorHAnsi"/>
          <w:kern w:val="0"/>
          <w:szCs w:val="24"/>
          <w:lang w:val="pl-PL" w:bidi="ar-SA"/>
        </w:rPr>
        <w:t>15cm</w:t>
      </w:r>
    </w:p>
    <w:p w14:paraId="378B7BE2" w14:textId="77777777" w:rsidR="00C071A5" w:rsidRPr="00343A7A" w:rsidRDefault="00C071A5" w:rsidP="00A41748">
      <w:pPr>
        <w:pStyle w:val="Akapitzlist"/>
        <w:widowControl/>
        <w:numPr>
          <w:ilvl w:val="0"/>
          <w:numId w:val="20"/>
        </w:numPr>
        <w:tabs>
          <w:tab w:val="left" w:pos="0"/>
        </w:tabs>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grunt stabilizowany cementem </w:t>
      </w:r>
      <w:proofErr w:type="spellStart"/>
      <w:r w:rsidRPr="00343A7A">
        <w:rPr>
          <w:rFonts w:asciiTheme="minorHAnsi" w:hAnsiTheme="minorHAnsi" w:cstheme="minorHAnsi"/>
          <w:kern w:val="0"/>
          <w:szCs w:val="24"/>
          <w:lang w:val="pl-PL" w:bidi="ar-SA"/>
        </w:rPr>
        <w:t>Rm</w:t>
      </w:r>
      <w:proofErr w:type="spellEnd"/>
      <w:r w:rsidRPr="00343A7A">
        <w:rPr>
          <w:rFonts w:asciiTheme="minorHAnsi" w:hAnsiTheme="minorHAnsi" w:cstheme="minorHAnsi"/>
          <w:kern w:val="0"/>
          <w:szCs w:val="24"/>
          <w:lang w:val="pl-PL" w:bidi="ar-SA"/>
        </w:rPr>
        <w:t xml:space="preserve">=2,5 </w:t>
      </w:r>
      <w:proofErr w:type="spellStart"/>
      <w:r w:rsidRPr="00343A7A">
        <w:rPr>
          <w:rFonts w:asciiTheme="minorHAnsi" w:hAnsiTheme="minorHAnsi" w:cstheme="minorHAnsi"/>
          <w:kern w:val="0"/>
          <w:szCs w:val="24"/>
          <w:lang w:val="pl-PL" w:bidi="ar-SA"/>
        </w:rPr>
        <w:t>MPa</w:t>
      </w:r>
      <w:proofErr w:type="spellEnd"/>
      <w:r w:rsidRPr="00343A7A">
        <w:rPr>
          <w:rFonts w:asciiTheme="minorHAnsi" w:hAnsiTheme="minorHAnsi" w:cstheme="minorHAnsi"/>
          <w:kern w:val="0"/>
          <w:szCs w:val="24"/>
          <w:lang w:val="pl-PL" w:bidi="ar-SA"/>
        </w:rPr>
        <w:t xml:space="preserve">                                 </w:t>
      </w:r>
      <w:r w:rsidR="00B569C8" w:rsidRPr="00343A7A">
        <w:rPr>
          <w:rFonts w:asciiTheme="minorHAnsi" w:hAnsiTheme="minorHAnsi" w:cstheme="minorHAnsi"/>
          <w:kern w:val="0"/>
          <w:szCs w:val="24"/>
          <w:lang w:val="pl-PL" w:bidi="ar-SA"/>
        </w:rPr>
        <w:t xml:space="preserve"> </w:t>
      </w:r>
      <w:r w:rsidRPr="00343A7A">
        <w:rPr>
          <w:rFonts w:asciiTheme="minorHAnsi" w:hAnsiTheme="minorHAnsi" w:cstheme="minorHAnsi"/>
          <w:kern w:val="0"/>
          <w:szCs w:val="24"/>
          <w:lang w:val="pl-PL" w:bidi="ar-SA"/>
        </w:rPr>
        <w:t>10 cm</w:t>
      </w:r>
    </w:p>
    <w:p w14:paraId="7D1C569A"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p>
    <w:p w14:paraId="4333596A" w14:textId="77777777" w:rsidR="00C038F4" w:rsidRPr="00343A7A" w:rsidRDefault="00C071A5" w:rsidP="00A41748">
      <w:pPr>
        <w:pStyle w:val="Default"/>
        <w:tabs>
          <w:tab w:val="left" w:pos="0"/>
          <w:tab w:val="left" w:pos="10773"/>
        </w:tabs>
        <w:spacing w:line="276" w:lineRule="auto"/>
        <w:jc w:val="both"/>
        <w:rPr>
          <w:rFonts w:asciiTheme="minorHAnsi" w:hAnsiTheme="minorHAnsi" w:cstheme="minorHAnsi"/>
          <w:b/>
          <w:color w:val="auto"/>
        </w:rPr>
      </w:pPr>
      <w:r w:rsidRPr="00343A7A">
        <w:rPr>
          <w:rFonts w:asciiTheme="minorHAnsi" w:hAnsiTheme="minorHAnsi" w:cstheme="minorHAnsi"/>
          <w:b/>
          <w:color w:val="auto"/>
        </w:rPr>
        <w:t>UWAGA! Ze względu na odmienne warunki terenowe oraz postępującą deformację nawierzchni powstałe od momentu utworzenia dokumentacji projektowej Zamawiający dopuszcza zmianę konstrukcji, przy założeniu, że nośność drogi zostanie zachowana (po stronie Wykonawcy leży przedstawienie dokumentacji wskazującej na spełnienie warunków równoważnych lub lepszych niż wskazano w projekcie). Zmiana musi zostać zaakceptowana przez Zamawiającego oraz Inspektora nadzoru. Zmianę konstrukcji drogi należy uwzględnić w wartości oferty i nie może ona powodować zwiększenia wartości zadania (koszt sporządzenia dokumentacji zamiennej leży po stronie Wykonawcy).</w:t>
      </w:r>
    </w:p>
    <w:p w14:paraId="23FA20EF" w14:textId="77777777" w:rsidR="00C071A5" w:rsidRPr="00343A7A" w:rsidRDefault="00C071A5" w:rsidP="00A41748">
      <w:pPr>
        <w:pStyle w:val="Default"/>
        <w:tabs>
          <w:tab w:val="left" w:pos="0"/>
          <w:tab w:val="left" w:pos="10773"/>
        </w:tabs>
        <w:spacing w:line="276" w:lineRule="auto"/>
        <w:jc w:val="both"/>
        <w:rPr>
          <w:rFonts w:asciiTheme="minorHAnsi" w:hAnsiTheme="minorHAnsi" w:cstheme="minorHAnsi"/>
          <w:b/>
          <w:color w:val="auto"/>
        </w:rPr>
      </w:pPr>
      <w:r w:rsidRPr="00343A7A">
        <w:rPr>
          <w:rFonts w:asciiTheme="minorHAnsi" w:hAnsiTheme="minorHAnsi" w:cstheme="minorHAnsi"/>
          <w:b/>
          <w:color w:val="FF0000"/>
        </w:rPr>
        <w:tab/>
      </w:r>
    </w:p>
    <w:p w14:paraId="4DCE3A1B"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7B97EA02"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0DF94484"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2EC6441C"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072FBCF1" w14:textId="77777777" w:rsidR="00C071A5" w:rsidRPr="00343A7A" w:rsidRDefault="00C071A5" w:rsidP="00A41748">
      <w:pPr>
        <w:pStyle w:val="Standard"/>
        <w:tabs>
          <w:tab w:val="left" w:pos="0"/>
          <w:tab w:val="left" w:pos="426"/>
          <w:tab w:val="left" w:pos="11142"/>
        </w:tabs>
        <w:spacing w:line="276" w:lineRule="auto"/>
        <w:jc w:val="both"/>
        <w:rPr>
          <w:rFonts w:asciiTheme="minorHAnsi" w:hAnsiTheme="minorHAnsi" w:cstheme="minorHAnsi"/>
          <w:b/>
          <w:lang w:val="pl-PL"/>
        </w:rPr>
      </w:pPr>
      <w:r w:rsidRPr="00343A7A">
        <w:rPr>
          <w:rFonts w:asciiTheme="minorHAnsi" w:hAnsiTheme="minorHAnsi" w:cstheme="minorHAnsi"/>
          <w:b/>
          <w:lang w:val="pl-PL"/>
        </w:rPr>
        <w:t>Uwagi do wyceny</w:t>
      </w:r>
    </w:p>
    <w:p w14:paraId="4D702A10" w14:textId="77777777" w:rsidR="00C071A5" w:rsidRPr="00343A7A" w:rsidRDefault="00C071A5" w:rsidP="00C038F4">
      <w:pPr>
        <w:pStyle w:val="Standard"/>
        <w:numPr>
          <w:ilvl w:val="1"/>
          <w:numId w:val="1"/>
        </w:numPr>
        <w:tabs>
          <w:tab w:val="left" w:pos="0"/>
          <w:tab w:val="left" w:pos="426"/>
          <w:tab w:val="left" w:pos="11142"/>
        </w:tabs>
        <w:spacing w:line="276" w:lineRule="auto"/>
        <w:ind w:left="0" w:firstLine="0"/>
        <w:jc w:val="both"/>
        <w:rPr>
          <w:rFonts w:asciiTheme="minorHAnsi" w:hAnsiTheme="minorHAnsi" w:cstheme="minorHAnsi"/>
          <w:bCs/>
          <w:lang w:val="pl-PL"/>
        </w:rPr>
      </w:pPr>
      <w:r w:rsidRPr="00343A7A">
        <w:rPr>
          <w:rFonts w:asciiTheme="minorHAnsi" w:hAnsiTheme="minorHAnsi" w:cstheme="minorHAnsi"/>
          <w:bCs/>
          <w:lang w:val="pl-PL"/>
        </w:rPr>
        <w:t>Wycena oferty powinna być poprzedzona oględzinami 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w:t>
      </w:r>
    </w:p>
    <w:p w14:paraId="630A90B6" w14:textId="77777777" w:rsidR="00C071A5" w:rsidRPr="00343A7A" w:rsidRDefault="00C071A5" w:rsidP="00C038F4">
      <w:pPr>
        <w:pStyle w:val="Standard"/>
        <w:tabs>
          <w:tab w:val="left" w:pos="0"/>
          <w:tab w:val="left" w:pos="426"/>
          <w:tab w:val="left" w:pos="11142"/>
        </w:tabs>
        <w:spacing w:line="276" w:lineRule="auto"/>
        <w:jc w:val="both"/>
        <w:rPr>
          <w:rFonts w:asciiTheme="minorHAnsi" w:hAnsiTheme="minorHAnsi" w:cstheme="minorHAnsi"/>
        </w:rPr>
      </w:pPr>
      <w:r w:rsidRPr="00343A7A">
        <w:rPr>
          <w:rFonts w:asciiTheme="minorHAnsi" w:hAnsiTheme="minorHAnsi" w:cstheme="minorHAnsi"/>
          <w:bCs/>
          <w:lang w:val="pl-PL"/>
        </w:rPr>
        <w:t xml:space="preserve">Przedmiar robót załączony do niniejszego OPZ ma charakter </w:t>
      </w:r>
      <w:proofErr w:type="spellStart"/>
      <w:r w:rsidRPr="00343A7A">
        <w:rPr>
          <w:rFonts w:asciiTheme="minorHAnsi" w:hAnsiTheme="minorHAnsi" w:cstheme="minorHAnsi"/>
        </w:rPr>
        <w:t>poglądowy</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pomocniczy</w:t>
      </w:r>
      <w:proofErr w:type="spellEnd"/>
      <w:r w:rsidRPr="00343A7A">
        <w:rPr>
          <w:rFonts w:asciiTheme="minorHAnsi" w:hAnsiTheme="minorHAnsi" w:cstheme="minorHAnsi"/>
        </w:rPr>
        <w:t>.</w:t>
      </w:r>
    </w:p>
    <w:p w14:paraId="275E7B59" w14:textId="77777777" w:rsidR="00C071A5" w:rsidRPr="00343A7A" w:rsidRDefault="00C071A5" w:rsidP="00C038F4">
      <w:pPr>
        <w:pStyle w:val="Standard"/>
        <w:tabs>
          <w:tab w:val="left" w:pos="0"/>
          <w:tab w:val="left" w:pos="426"/>
          <w:tab w:val="left" w:pos="11142"/>
        </w:tabs>
        <w:spacing w:line="276" w:lineRule="auto"/>
        <w:jc w:val="both"/>
        <w:rPr>
          <w:rFonts w:asciiTheme="minorHAnsi" w:hAnsiTheme="minorHAnsi" w:cstheme="minorHAnsi"/>
          <w:bCs/>
          <w:lang w:val="pl-PL"/>
        </w:rPr>
      </w:pPr>
      <w:r w:rsidRPr="00343A7A">
        <w:rPr>
          <w:rFonts w:asciiTheme="minorHAnsi" w:hAnsiTheme="minorHAnsi" w:cstheme="minorHAnsi"/>
          <w:lang w:val="pl-PL"/>
        </w:rPr>
        <w:t>Zaleca się, aby Wykonawca dokonał oględzin miejsca wykonywania przedmiotu zamówienia.</w:t>
      </w:r>
    </w:p>
    <w:p w14:paraId="6EAEC804" w14:textId="77777777" w:rsidR="00C071A5" w:rsidRPr="00343A7A" w:rsidRDefault="00C071A5" w:rsidP="00A41748">
      <w:pPr>
        <w:pStyle w:val="Standard"/>
        <w:tabs>
          <w:tab w:val="left" w:pos="0"/>
          <w:tab w:val="left" w:pos="426"/>
          <w:tab w:val="left" w:pos="11142"/>
        </w:tabs>
        <w:spacing w:line="276" w:lineRule="auto"/>
        <w:jc w:val="both"/>
        <w:rPr>
          <w:rFonts w:asciiTheme="minorHAnsi" w:hAnsiTheme="minorHAnsi" w:cstheme="minorHAnsi"/>
          <w:bCs/>
          <w:lang w:val="pl-PL"/>
        </w:rPr>
      </w:pPr>
    </w:p>
    <w:p w14:paraId="423C349E" w14:textId="77777777" w:rsidR="00C071A5" w:rsidRPr="00343A7A" w:rsidRDefault="00C071A5" w:rsidP="00A41748">
      <w:pPr>
        <w:pStyle w:val="Standard"/>
        <w:numPr>
          <w:ilvl w:val="1"/>
          <w:numId w:val="1"/>
        </w:numPr>
        <w:tabs>
          <w:tab w:val="left" w:pos="0"/>
          <w:tab w:val="left" w:pos="426"/>
          <w:tab w:val="left" w:pos="567"/>
          <w:tab w:val="left" w:pos="5040"/>
          <w:tab w:val="left" w:pos="11142"/>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Wykonany zakres robót ma zapewnić prawidłowe funkcjonowanie drogi powiatowej.</w:t>
      </w:r>
    </w:p>
    <w:p w14:paraId="1ABB7249" w14:textId="77777777" w:rsidR="00C071A5" w:rsidRPr="00343A7A" w:rsidRDefault="00C071A5" w:rsidP="00A41748">
      <w:pPr>
        <w:pStyle w:val="Standard"/>
        <w:numPr>
          <w:ilvl w:val="1"/>
          <w:numId w:val="1"/>
        </w:numPr>
        <w:tabs>
          <w:tab w:val="left" w:pos="-432"/>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Zakres wartościowy umowy obejmuje również wszelkie koszty niezbędne do wykonania zadania m. in:</w:t>
      </w:r>
    </w:p>
    <w:p w14:paraId="241C08AD" w14:textId="77777777" w:rsidR="00C071A5" w:rsidRPr="00343A7A" w:rsidRDefault="00C071A5" w:rsidP="00A41748">
      <w:pPr>
        <w:pStyle w:val="Standard"/>
        <w:numPr>
          <w:ilvl w:val="0"/>
          <w:numId w:val="19"/>
        </w:numPr>
        <w:tabs>
          <w:tab w:val="left" w:pos="-432"/>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zakup i montaż tablic</w:t>
      </w:r>
      <w:r w:rsidR="00C038F4" w:rsidRPr="00343A7A">
        <w:rPr>
          <w:rFonts w:asciiTheme="minorHAnsi" w:hAnsiTheme="minorHAnsi" w:cstheme="minorHAnsi"/>
          <w:lang w:val="pl-PL"/>
        </w:rPr>
        <w:t>y</w:t>
      </w:r>
      <w:r w:rsidRPr="00343A7A">
        <w:rPr>
          <w:rFonts w:asciiTheme="minorHAnsi" w:hAnsiTheme="minorHAnsi" w:cstheme="minorHAnsi"/>
          <w:lang w:val="pl-PL"/>
        </w:rPr>
        <w:t xml:space="preserve"> informacyjn</w:t>
      </w:r>
      <w:r w:rsidR="00C038F4" w:rsidRPr="00343A7A">
        <w:rPr>
          <w:rFonts w:asciiTheme="minorHAnsi" w:hAnsiTheme="minorHAnsi" w:cstheme="minorHAnsi"/>
          <w:lang w:val="pl-PL"/>
        </w:rPr>
        <w:t xml:space="preserve">ej </w:t>
      </w:r>
      <w:r w:rsidRPr="00343A7A">
        <w:rPr>
          <w:rFonts w:asciiTheme="minorHAnsi" w:hAnsiTheme="minorHAnsi" w:cstheme="minorHAnsi"/>
          <w:lang w:val="pl-PL"/>
        </w:rPr>
        <w:t>o realizacji zadania z udziałem środków Funduszu zgodnie z wytycznymi Warmińsko-Mazurskiego Urzędu Wojewódzkiego w Olsztynie (</w:t>
      </w:r>
      <w:r w:rsidR="00C038F4" w:rsidRPr="00343A7A">
        <w:rPr>
          <w:rFonts w:asciiTheme="minorHAnsi" w:hAnsiTheme="minorHAnsi" w:cstheme="minorHAnsi"/>
          <w:lang w:val="pl-PL"/>
        </w:rPr>
        <w:t>https://www.gov.pl/web/uw-warminsko-mazurski/nabor-czerwiec-2023-1</w:t>
      </w:r>
      <w:r w:rsidRPr="00343A7A">
        <w:rPr>
          <w:rFonts w:asciiTheme="minorHAnsi" w:hAnsiTheme="minorHAnsi" w:cstheme="minorHAnsi"/>
          <w:lang w:val="pl-PL"/>
        </w:rPr>
        <w:t xml:space="preserve">), </w:t>
      </w:r>
    </w:p>
    <w:p w14:paraId="6285AA7D"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 xml:space="preserve">opracowanie i uzgodnienie projektu organizacji ruchu na czas budowy </w:t>
      </w:r>
      <w:r w:rsidRPr="00343A7A">
        <w:rPr>
          <w:rFonts w:asciiTheme="minorHAnsi" w:hAnsiTheme="minorHAnsi" w:cstheme="minorHAnsi"/>
          <w:u w:val="single"/>
          <w:lang w:val="pl-PL"/>
        </w:rPr>
        <w:t>wraz z wykonaniem i utrzymaniem objazdów, przejazdów oraz tymczasowego oznakowania</w:t>
      </w:r>
      <w:r w:rsidRPr="00343A7A">
        <w:rPr>
          <w:rFonts w:asciiTheme="minorHAnsi" w:hAnsiTheme="minorHAnsi" w:cstheme="minorHAnsi"/>
          <w:lang w:val="pl-PL"/>
        </w:rPr>
        <w:t>,</w:t>
      </w:r>
    </w:p>
    <w:p w14:paraId="3CEA6EDA"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urządzenie, utrzymanie i zabezpieczenie terenu budowy wraz z zapleczem budowy,</w:t>
      </w:r>
    </w:p>
    <w:p w14:paraId="08AB7B30"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koszty doprowadzenia i utrzymania energii, wody oraz innych niezbędnych mediów dla potrzeb technologicznych, zaplecza i terenu budowy,</w:t>
      </w:r>
    </w:p>
    <w:p w14:paraId="35A199AF"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wykonanie dróg tymczasowych dla celów budowy i dla ewentualnych objazdów.</w:t>
      </w:r>
    </w:p>
    <w:p w14:paraId="13919FB9"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utrzymanie w należytym porządku dróg dojazdowych na teren budowy, ze szczególnym uwzględnieniem utrzymania czystości na odcinkach związanych z transportem budowy (m.in. niedopuszczanie do wynoszenia błota na kołach samochodów wyjeżdżających z budowy),</w:t>
      </w:r>
    </w:p>
    <w:p w14:paraId="54A94B2E"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utrzymanie terenu budowy w stanie wolnym od przeszkód komunikacyjnych oraz usuwanie na bieżąco zbędnych materiałów, odpadów i śmieci,</w:t>
      </w:r>
    </w:p>
    <w:p w14:paraId="7DB60EC8"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naprawy uszkodzonych na skutek prowadzonych robót urządzeń podziemnych oraz dróg i ulic dojazdowych,</w:t>
      </w:r>
    </w:p>
    <w:p w14:paraId="4C61FE26"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zapewnienie dozoru, a także właściwych warunków bezpieczeństwa i higieny pracy,</w:t>
      </w:r>
    </w:p>
    <w:p w14:paraId="665FDC6E"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lastRenderedPageBreak/>
        <w:t>zorganizowanie i przeprowadzenie niezbędnych prób, badań i odbiorów oraz ewentualnego uzupełnienia dokumentacji odbiorowej dla zakresu robót objętych umową, jak również dokonywania odkrywek w przypadku niezgłoszenia do odbioru robót zanikających lub ulegających zakryciu,</w:t>
      </w:r>
    </w:p>
    <w:p w14:paraId="069865FF"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dokonanie uzgodnień, uzyskanie wszelkich opinii niezbędnych do wykonania przedmiotu budowy,</w:t>
      </w:r>
    </w:p>
    <w:p w14:paraId="1F8D88AF"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demontaż obiektów i urządzeń tymczasowych budowy, uporządkowanie terenu budowy po zakończeniu robót i przekazania Zamawiającemu najpóźniej w dniu odbioru,</w:t>
      </w:r>
    </w:p>
    <w:p w14:paraId="13C15906"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zapewnienie obsługi geologicznej i geodezyjnej budowy,</w:t>
      </w:r>
    </w:p>
    <w:p w14:paraId="7B80FE89"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opracowania i czynności, które Wykonawca wykona we własnym zakresie: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1EB1D94A"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prowadzenie dziennika budowy oraz rejestru ewentualnych protokołów konieczności</w:t>
      </w:r>
    </w:p>
    <w:p w14:paraId="27E9A7C1"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dostarczenie potwierdzenia złożenia dokumentacji powykonawczej do Powiatowego Ośrodka Dokumentacji Geodezyjnej i Kartograficznej</w:t>
      </w:r>
    </w:p>
    <w:p w14:paraId="49D54F9C"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dostarczenie Zamawiającemu w terminie 30 dni od zgłoszenia zakończenia prac inwentaryzacyjnej mapy powykonawczej (w tym mapy powykonawczej w postaci elektronicznej w formacie *</w:t>
      </w:r>
      <w:proofErr w:type="spellStart"/>
      <w:r w:rsidRPr="00343A7A">
        <w:rPr>
          <w:rFonts w:asciiTheme="minorHAnsi" w:hAnsiTheme="minorHAnsi" w:cstheme="minorHAnsi"/>
          <w:lang w:val="pl-PL"/>
        </w:rPr>
        <w:t>dxf</w:t>
      </w:r>
      <w:proofErr w:type="spellEnd"/>
      <w:r w:rsidRPr="00343A7A">
        <w:rPr>
          <w:rFonts w:asciiTheme="minorHAnsi" w:hAnsiTheme="minorHAnsi" w:cstheme="minorHAnsi"/>
          <w:lang w:val="pl-PL"/>
        </w:rPr>
        <w:t>) posiadającej poświadczenie, że została ona opracowana w wyniku prac geodezyjnych i kartograficznych, których rezultat zawiera operat techniczny wpisany do ewidencji materiałów państwowego zasobu geodezyjnego i kartograficznego.</w:t>
      </w:r>
    </w:p>
    <w:p w14:paraId="175BEBDE"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 xml:space="preserve">Materiały z rozbiórki </w:t>
      </w:r>
      <w:r w:rsidRPr="00343A7A">
        <w:rPr>
          <w:rFonts w:asciiTheme="minorHAnsi" w:hAnsiTheme="minorHAnsi" w:cstheme="minorHAnsi"/>
          <w:bCs/>
          <w:lang w:val="pl-PL"/>
        </w:rPr>
        <w:t>nadające się do użytku lub ponownego wbudowania (w szczególności destrukt asfaltowy) są własnością Zamawiającego. W ofercie należy przyjąć ich transport do Obwodu Drogowego nr 1 w Olsztynku.</w:t>
      </w:r>
    </w:p>
    <w:p w14:paraId="3C744F1B"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Materiały z rozbiórki nienadające się do wykorzystania stają się własnością Wykonawcy i winny być usunięte poza teren budowy na koszt Wykonawcy i z zachowaniem przepisów ustawy o odpadach.</w:t>
      </w:r>
    </w:p>
    <w:p w14:paraId="550BA622"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Wszelkie dodatkowe rozbiórki nieprzewidziane w dokumentacji leżą po stronie Wykonawcy i należy uwzględnić je w ofercie.</w:t>
      </w:r>
    </w:p>
    <w:p w14:paraId="3AF152B3" w14:textId="77777777" w:rsidR="00C071A5" w:rsidRPr="00343A7A" w:rsidRDefault="00C071A5" w:rsidP="00A41748">
      <w:pPr>
        <w:pStyle w:val="Standard"/>
        <w:widowControl/>
        <w:tabs>
          <w:tab w:val="left" w:pos="0"/>
          <w:tab w:val="left" w:pos="426"/>
          <w:tab w:val="left" w:pos="709"/>
        </w:tabs>
        <w:spacing w:line="276" w:lineRule="auto"/>
        <w:jc w:val="both"/>
        <w:rPr>
          <w:rFonts w:asciiTheme="minorHAnsi" w:hAnsiTheme="minorHAnsi" w:cstheme="minorHAnsi"/>
          <w:lang w:val="pl-PL"/>
        </w:rPr>
      </w:pPr>
      <w:r w:rsidRPr="00343A7A">
        <w:rPr>
          <w:rFonts w:asciiTheme="minorHAnsi" w:hAnsiTheme="minorHAnsi" w:cstheme="minorHAnsi"/>
          <w:lang w:val="pl-PL"/>
        </w:rPr>
        <w:t>Zamawiający zastrzega sobie prawo dokonywania niezależnych badań kontrolnych wykonanych prac. W przypadku stwierdzenia niezgodności prac z podpisaną umową, koszt wszelkich kolejnych badań kontrolnych leży po stronie Wykonawcy.</w:t>
      </w:r>
    </w:p>
    <w:p w14:paraId="56FE6987" w14:textId="77777777" w:rsidR="00C071A5" w:rsidRPr="00343A7A" w:rsidRDefault="00C071A5" w:rsidP="00A41748">
      <w:pPr>
        <w:pStyle w:val="Standard"/>
        <w:numPr>
          <w:ilvl w:val="1"/>
          <w:numId w:val="1"/>
        </w:numPr>
        <w:tabs>
          <w:tab w:val="left" w:pos="0"/>
          <w:tab w:val="left" w:pos="426"/>
          <w:tab w:val="left" w:pos="567"/>
          <w:tab w:val="left" w:pos="709"/>
          <w:tab w:val="left" w:pos="5040"/>
          <w:tab w:val="left" w:pos="8789"/>
          <w:tab w:val="left" w:pos="11142"/>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Wymagania stawiane Wykonawcy:</w:t>
      </w:r>
    </w:p>
    <w:p w14:paraId="79234B56"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jest odpowiedzialny za jakość, zgodność z warunkami technicznymi i jakościowymi opisanymi dla przedmiotu zamówienia według specyfikacji technicznej wykonania i odbioru robót, SWZ, zgodnie z przepisami, normami i sztuką budowlaną.</w:t>
      </w:r>
    </w:p>
    <w:p w14:paraId="5A0E26A4"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Wymagana jest należyta staranność przy realizacji zobowiązań umowy.</w:t>
      </w:r>
    </w:p>
    <w:p w14:paraId="6BED39EB"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Ustalenia i decyzje dotyczące wykonywania zamówienia uzgadniane będą przez Zamawiającego z ustanowionym przedstawicielem Wykonawcy.</w:t>
      </w:r>
    </w:p>
    <w:p w14:paraId="06D3CC22"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Zamawiający nie ponosi odpowiedzialności za szkody wyrządzone przez Wykonawcę podczas wykonywania przedmiotu zamówienia.</w:t>
      </w:r>
    </w:p>
    <w:p w14:paraId="064AED3A"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 xml:space="preserve">Realizacja zadania podlega prawu polskiemu, w tym w szczególności Ustawie z dnia 7 lipca </w:t>
      </w:r>
      <w:r w:rsidRPr="00343A7A">
        <w:rPr>
          <w:rFonts w:asciiTheme="minorHAnsi" w:hAnsiTheme="minorHAnsi" w:cstheme="minorHAnsi"/>
          <w:szCs w:val="24"/>
          <w:lang w:val="pl-PL"/>
        </w:rPr>
        <w:lastRenderedPageBreak/>
        <w:t xml:space="preserve">1994 r. Prawo budowlane </w:t>
      </w:r>
      <w:r w:rsidR="00C038F4" w:rsidRPr="00343A7A">
        <w:rPr>
          <w:rFonts w:asciiTheme="minorHAnsi" w:hAnsiTheme="minorHAnsi" w:cstheme="minorHAnsi"/>
          <w:szCs w:val="24"/>
        </w:rPr>
        <w:t>(</w:t>
      </w:r>
      <w:proofErr w:type="spellStart"/>
      <w:r w:rsidR="00C038F4" w:rsidRPr="00343A7A">
        <w:rPr>
          <w:rFonts w:asciiTheme="minorHAnsi" w:hAnsiTheme="minorHAnsi" w:cstheme="minorHAnsi"/>
          <w:szCs w:val="24"/>
        </w:rPr>
        <w:t>t.j</w:t>
      </w:r>
      <w:proofErr w:type="spellEnd"/>
      <w:r w:rsidR="00C038F4" w:rsidRPr="00343A7A">
        <w:rPr>
          <w:rFonts w:asciiTheme="minorHAnsi" w:hAnsiTheme="minorHAnsi" w:cstheme="minorHAnsi"/>
          <w:szCs w:val="24"/>
        </w:rPr>
        <w:t xml:space="preserve">. Dz. U. z 2023 r. </w:t>
      </w:r>
      <w:proofErr w:type="spellStart"/>
      <w:r w:rsidR="00C038F4" w:rsidRPr="00343A7A">
        <w:rPr>
          <w:rFonts w:asciiTheme="minorHAnsi" w:hAnsiTheme="minorHAnsi" w:cstheme="minorHAnsi"/>
          <w:szCs w:val="24"/>
        </w:rPr>
        <w:t>poz</w:t>
      </w:r>
      <w:proofErr w:type="spellEnd"/>
      <w:r w:rsidR="00C038F4" w:rsidRPr="00343A7A">
        <w:rPr>
          <w:rFonts w:asciiTheme="minorHAnsi" w:hAnsiTheme="minorHAnsi" w:cstheme="minorHAnsi"/>
          <w:szCs w:val="24"/>
        </w:rPr>
        <w:t xml:space="preserve">. 682 z </w:t>
      </w:r>
      <w:proofErr w:type="spellStart"/>
      <w:r w:rsidR="00C038F4" w:rsidRPr="00343A7A">
        <w:rPr>
          <w:rFonts w:asciiTheme="minorHAnsi" w:hAnsiTheme="minorHAnsi" w:cstheme="minorHAnsi"/>
          <w:szCs w:val="24"/>
        </w:rPr>
        <w:t>późn</w:t>
      </w:r>
      <w:proofErr w:type="spellEnd"/>
      <w:r w:rsidR="00C038F4" w:rsidRPr="00343A7A">
        <w:rPr>
          <w:rFonts w:asciiTheme="minorHAnsi" w:hAnsiTheme="minorHAnsi" w:cstheme="minorHAnsi"/>
          <w:szCs w:val="24"/>
        </w:rPr>
        <w:t xml:space="preserve">. </w:t>
      </w:r>
      <w:proofErr w:type="spellStart"/>
      <w:r w:rsidR="00C038F4" w:rsidRPr="00343A7A">
        <w:rPr>
          <w:rFonts w:asciiTheme="minorHAnsi" w:hAnsiTheme="minorHAnsi" w:cstheme="minorHAnsi"/>
          <w:szCs w:val="24"/>
        </w:rPr>
        <w:t>zm</w:t>
      </w:r>
      <w:proofErr w:type="spellEnd"/>
      <w:r w:rsidR="00C038F4" w:rsidRPr="00343A7A">
        <w:rPr>
          <w:rFonts w:asciiTheme="minorHAnsi" w:hAnsiTheme="minorHAnsi" w:cstheme="minorHAnsi"/>
          <w:szCs w:val="24"/>
        </w:rPr>
        <w:t>.)</w:t>
      </w:r>
      <w:r w:rsidRPr="00343A7A">
        <w:rPr>
          <w:rFonts w:asciiTheme="minorHAnsi" w:hAnsiTheme="minorHAnsi" w:cstheme="minorHAnsi"/>
          <w:szCs w:val="24"/>
          <w:lang w:val="pl-PL"/>
        </w:rPr>
        <w:t>.</w:t>
      </w:r>
    </w:p>
    <w:p w14:paraId="037B7861" w14:textId="77777777" w:rsidR="00C071A5" w:rsidRPr="00343A7A" w:rsidRDefault="00C071A5" w:rsidP="00A41748">
      <w:pPr>
        <w:pStyle w:val="Akapitzlist"/>
        <w:widowControl/>
        <w:numPr>
          <w:ilvl w:val="0"/>
          <w:numId w:val="10"/>
        </w:numPr>
        <w:tabs>
          <w:tab w:val="left" w:pos="0"/>
          <w:tab w:val="left" w:pos="426"/>
          <w:tab w:val="num" w:pos="888"/>
          <w:tab w:val="left" w:pos="2127"/>
        </w:tabs>
        <w:autoSpaceDN/>
        <w:spacing w:line="276" w:lineRule="auto"/>
        <w:ind w:left="0" w:firstLine="0"/>
        <w:jc w:val="both"/>
        <w:textAlignment w:val="auto"/>
        <w:rPr>
          <w:rFonts w:asciiTheme="minorHAnsi" w:hAnsiTheme="minorHAnsi" w:cstheme="minorHAnsi"/>
          <w:szCs w:val="24"/>
          <w:lang w:val="pl-PL" w:eastAsia="ar-SA"/>
        </w:rPr>
      </w:pPr>
      <w:r w:rsidRPr="00343A7A">
        <w:rPr>
          <w:rFonts w:asciiTheme="minorHAnsi" w:hAnsiTheme="minorHAnsi" w:cstheme="minorHAnsi"/>
          <w:szCs w:val="24"/>
          <w:lang w:val="pl-PL" w:eastAsia="ar-SA"/>
        </w:rPr>
        <w:t>W przypadku stwierdzenia przez Wykonawcę niezgodności lub pominięcia w dołączonych przedmiarach robót przewidzianych w dokumentacji projektowej, robót towarzyszących lub prac związanych z technologią wykonania robót należy ująć w ofercie.</w:t>
      </w:r>
    </w:p>
    <w:p w14:paraId="32C5DE75"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shd w:val="clear" w:color="auto" w:fill="FFFFFF"/>
          <w:lang w:val="pl-PL"/>
        </w:rPr>
      </w:pPr>
      <w:r w:rsidRPr="00343A7A">
        <w:rPr>
          <w:rFonts w:asciiTheme="minorHAnsi" w:hAnsiTheme="minorHAnsi" w:cstheme="minorHAnsi"/>
          <w:szCs w:val="24"/>
          <w:shd w:val="clear" w:color="auto" w:fill="FFFFFF"/>
          <w:lang w:val="pl-PL"/>
        </w:rPr>
        <w:t>Wykonawca zobowiązany jest do prowadzenia robót w sposób zapewniający bezpieczeństwo na drodze i ograniczenia utrudnień w ruchu wynikających z prowadzonych robót do niezbędnych potrzeb.</w:t>
      </w:r>
    </w:p>
    <w:p w14:paraId="6BF3F156" w14:textId="77777777" w:rsidR="00C071A5" w:rsidRPr="00343A7A" w:rsidRDefault="00C071A5" w:rsidP="00A41748">
      <w:pPr>
        <w:pStyle w:val="Tekstpodstawowy31"/>
        <w:tabs>
          <w:tab w:val="left" w:pos="0"/>
          <w:tab w:val="left" w:pos="426"/>
          <w:tab w:val="left" w:pos="709"/>
          <w:tab w:val="left" w:pos="993"/>
          <w:tab w:val="left" w:pos="8789"/>
        </w:tabs>
        <w:spacing w:line="276" w:lineRule="auto"/>
        <w:jc w:val="both"/>
        <w:rPr>
          <w:rFonts w:asciiTheme="minorHAnsi" w:hAnsiTheme="minorHAnsi" w:cstheme="minorHAnsi"/>
          <w:szCs w:val="24"/>
          <w:shd w:val="clear" w:color="auto" w:fill="FFFFFF"/>
          <w:lang w:val="pl-PL"/>
        </w:rPr>
      </w:pPr>
    </w:p>
    <w:p w14:paraId="087E7159" w14:textId="77777777" w:rsidR="00C071A5" w:rsidRPr="00343A7A" w:rsidRDefault="00C071A5" w:rsidP="00A41748">
      <w:pPr>
        <w:pStyle w:val="Tekstpodstawowy31"/>
        <w:numPr>
          <w:ilvl w:val="1"/>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ponosi odpowiedzialność za zapoznanie się z należytą starannością z treścią dokumentacji przetargowej oraz uzyskanie wiarygodnej informacji odnośnie warunków i zobowiązań, które w jakikolwiek sposób mogą wpłynąć na wartość lub charakter oferty lub realizację robót.</w:t>
      </w:r>
    </w:p>
    <w:p w14:paraId="75CF159B" w14:textId="77777777" w:rsidR="00C071A5" w:rsidRPr="00343A7A" w:rsidRDefault="00C071A5" w:rsidP="00A41748">
      <w:pPr>
        <w:pStyle w:val="Tekstpodstawowy31"/>
        <w:numPr>
          <w:ilvl w:val="1"/>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dokonuje wyceny oferty na własne ryzyko i odpowiedzialność.</w:t>
      </w:r>
    </w:p>
    <w:p w14:paraId="247CD6F1"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ponosi wszystkie koszty związane z przygotowaniem i przedłożeniem swojej oferty oraz wszelkich dokumentów z tym związanych.</w:t>
      </w:r>
    </w:p>
    <w:p w14:paraId="644EAA4C"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8E82224"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 xml:space="preserve">Najpóźniej w dniu podpisania umowy Wykonawca, którego oferta została wybrana jako najkorzystniejsza, ma obowiązek przedłożyć Zamawiającemu </w:t>
      </w:r>
      <w:r w:rsidRPr="00343A7A">
        <w:rPr>
          <w:rFonts w:asciiTheme="minorHAnsi" w:hAnsiTheme="minorHAnsi" w:cstheme="minorHAnsi"/>
          <w:bCs/>
          <w:szCs w:val="24"/>
          <w:u w:val="single"/>
          <w:lang w:val="pl-PL"/>
        </w:rPr>
        <w:t>ha</w:t>
      </w:r>
      <w:r w:rsidRPr="00343A7A">
        <w:rPr>
          <w:rFonts w:asciiTheme="minorHAnsi" w:hAnsiTheme="minorHAnsi" w:cstheme="minorHAnsi"/>
          <w:szCs w:val="24"/>
          <w:u w:val="single"/>
          <w:lang w:val="pl-PL"/>
        </w:rPr>
        <w:t>rmonogram rzeczowo – finansowy</w:t>
      </w:r>
      <w:r w:rsidRPr="00343A7A">
        <w:rPr>
          <w:rFonts w:asciiTheme="minorHAnsi" w:hAnsiTheme="minorHAnsi" w:cstheme="minorHAnsi"/>
          <w:szCs w:val="24"/>
          <w:lang w:val="pl-PL"/>
        </w:rPr>
        <w:t xml:space="preserve"> (w formie pisemnej oraz elektronicznej wersji edytowalnej), przedstawiający wykonanie robót i ich finansowanie, który zostanie zaakceptowany przez Zamawiającego. W przypadku braku akceptacji przez Zamawiającego Wykonawca robót dokona korekty harmonogramu w terminie 7 dni. Zakres robót do wykonania przedstawiony w harmonogramie rzeczowo – finansowym musi być rozbity na elementy robót, czas realizacji oraz koszty finansowe. Wykonawca bezzwłocznie powiadomi Zamawiającego o szczególnych, prawdopodobnych, przyszłych wydarzeniach lub okolicznościach, które mogą niesprzyjająco wpłynąć na realizację umowy lub ją opóźnić.</w:t>
      </w:r>
    </w:p>
    <w:p w14:paraId="3C729492"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 xml:space="preserve">Na wykonany przedmiot zamówienia Wykonawca udzieli gwarancji na okres minimum 60 miesięcy od daty odbioru końcowego robót budowlanych na zasadach powszechnie obowiązujących na terenie Rzeczpospolitej Polskiej. </w:t>
      </w:r>
    </w:p>
    <w:p w14:paraId="12BA888C" w14:textId="77777777" w:rsidR="00C071A5" w:rsidRPr="00343A7A" w:rsidRDefault="00C071A5" w:rsidP="00A41748">
      <w:pPr>
        <w:pStyle w:val="Textbody"/>
        <w:widowControl/>
        <w:numPr>
          <w:ilvl w:val="0"/>
          <w:numId w:val="1"/>
        </w:numPr>
        <w:tabs>
          <w:tab w:val="left" w:pos="-218"/>
          <w:tab w:val="left" w:pos="0"/>
          <w:tab w:val="left" w:pos="207"/>
          <w:tab w:val="left" w:pos="774"/>
        </w:tabs>
        <w:overflowPunct w:val="0"/>
        <w:spacing w:after="0" w:line="276" w:lineRule="auto"/>
        <w:jc w:val="both"/>
        <w:rPr>
          <w:rFonts w:asciiTheme="minorHAnsi" w:hAnsiTheme="minorHAnsi" w:cstheme="minorHAnsi"/>
          <w:bCs/>
          <w:lang w:val="pl-PL"/>
        </w:rPr>
      </w:pPr>
      <w:r w:rsidRPr="00343A7A">
        <w:rPr>
          <w:rFonts w:asciiTheme="minorHAnsi" w:hAnsiTheme="minorHAnsi" w:cstheme="minorHAnsi"/>
          <w:bCs/>
          <w:lang w:val="pl-PL"/>
        </w:rPr>
        <w:t>Czynności takie jak:</w:t>
      </w:r>
    </w:p>
    <w:p w14:paraId="19151EBB" w14:textId="77777777" w:rsidR="00C071A5" w:rsidRPr="00343A7A" w:rsidRDefault="00C071A5" w:rsidP="00A41748">
      <w:pPr>
        <w:pStyle w:val="Standard"/>
        <w:widowControl/>
        <w:numPr>
          <w:ilvl w:val="0"/>
          <w:numId w:val="3"/>
        </w:numPr>
        <w:tabs>
          <w:tab w:val="left" w:pos="-578"/>
          <w:tab w:val="left" w:pos="-153"/>
          <w:tab w:val="left" w:pos="0"/>
          <w:tab w:val="left" w:pos="414"/>
        </w:tabs>
        <w:overflowPunct w:val="0"/>
        <w:spacing w:line="276" w:lineRule="auto"/>
        <w:jc w:val="both"/>
        <w:rPr>
          <w:rFonts w:asciiTheme="minorHAnsi" w:hAnsiTheme="minorHAnsi" w:cstheme="minorHAnsi"/>
          <w:lang w:val="pl-PL"/>
        </w:rPr>
      </w:pPr>
      <w:r w:rsidRPr="00343A7A">
        <w:rPr>
          <w:rFonts w:asciiTheme="minorHAnsi" w:hAnsiTheme="minorHAnsi" w:cstheme="minorHAnsi"/>
          <w:lang w:val="pl-PL"/>
        </w:rPr>
        <w:t>wykopy</w:t>
      </w:r>
    </w:p>
    <w:p w14:paraId="5A48A46E" w14:textId="77777777" w:rsidR="00C071A5" w:rsidRPr="00343A7A" w:rsidRDefault="00C071A5" w:rsidP="00A41748">
      <w:pPr>
        <w:pStyle w:val="Standard"/>
        <w:widowControl/>
        <w:numPr>
          <w:ilvl w:val="0"/>
          <w:numId w:val="3"/>
        </w:numPr>
        <w:tabs>
          <w:tab w:val="left" w:pos="-578"/>
          <w:tab w:val="left" w:pos="-153"/>
          <w:tab w:val="left" w:pos="0"/>
          <w:tab w:val="left" w:pos="414"/>
        </w:tabs>
        <w:overflowPunct w:val="0"/>
        <w:spacing w:line="276" w:lineRule="auto"/>
        <w:jc w:val="both"/>
        <w:rPr>
          <w:rFonts w:asciiTheme="minorHAnsi" w:hAnsiTheme="minorHAnsi" w:cstheme="minorHAnsi"/>
          <w:lang w:val="pl-PL"/>
        </w:rPr>
      </w:pPr>
      <w:r w:rsidRPr="00343A7A">
        <w:rPr>
          <w:rFonts w:asciiTheme="minorHAnsi" w:hAnsiTheme="minorHAnsi" w:cstheme="minorHAnsi"/>
          <w:lang w:val="pl-PL"/>
        </w:rPr>
        <w:t>układanie kruszywa</w:t>
      </w:r>
    </w:p>
    <w:p w14:paraId="2FD8E827" w14:textId="77777777" w:rsidR="00C071A5" w:rsidRPr="00343A7A" w:rsidRDefault="00C071A5" w:rsidP="00A41748">
      <w:pPr>
        <w:pStyle w:val="Standard"/>
        <w:widowControl/>
        <w:numPr>
          <w:ilvl w:val="0"/>
          <w:numId w:val="3"/>
        </w:numPr>
        <w:tabs>
          <w:tab w:val="left" w:pos="-578"/>
          <w:tab w:val="left" w:pos="-153"/>
          <w:tab w:val="left" w:pos="0"/>
          <w:tab w:val="left" w:pos="414"/>
        </w:tabs>
        <w:overflowPunct w:val="0"/>
        <w:spacing w:line="276" w:lineRule="auto"/>
        <w:jc w:val="both"/>
        <w:rPr>
          <w:rFonts w:asciiTheme="minorHAnsi" w:hAnsiTheme="minorHAnsi" w:cstheme="minorHAnsi"/>
          <w:lang w:val="pl-PL"/>
        </w:rPr>
      </w:pPr>
      <w:r w:rsidRPr="00343A7A">
        <w:rPr>
          <w:rFonts w:asciiTheme="minorHAnsi" w:hAnsiTheme="minorHAnsi" w:cstheme="minorHAnsi"/>
          <w:lang w:val="pl-PL"/>
        </w:rPr>
        <w:t>układanie i wałowanie nawierzchni z betonu asfaltowego</w:t>
      </w:r>
    </w:p>
    <w:p w14:paraId="2F4EF1FE" w14:textId="77777777" w:rsidR="00C071A5" w:rsidRPr="00343A7A" w:rsidRDefault="00C071A5" w:rsidP="00A41748">
      <w:pPr>
        <w:pStyle w:val="Textbody"/>
        <w:widowControl/>
        <w:tabs>
          <w:tab w:val="left" w:pos="0"/>
          <w:tab w:val="left" w:pos="142"/>
          <w:tab w:val="left" w:pos="567"/>
          <w:tab w:val="left" w:pos="1134"/>
        </w:tabs>
        <w:overflowPunct w:val="0"/>
        <w:spacing w:after="0" w:line="276" w:lineRule="auto"/>
        <w:jc w:val="both"/>
        <w:rPr>
          <w:rFonts w:asciiTheme="minorHAnsi" w:hAnsiTheme="minorHAnsi" w:cstheme="minorHAnsi"/>
          <w:lang w:val="pl-PL"/>
        </w:rPr>
      </w:pPr>
      <w:r w:rsidRPr="00343A7A">
        <w:rPr>
          <w:rFonts w:asciiTheme="minorHAnsi" w:hAnsiTheme="minorHAnsi" w:cstheme="minorHAnsi"/>
          <w:lang w:val="pl-PL"/>
        </w:rPr>
        <w:t>powinny zostać wykonane przez osoby zatrudnione na umowę o pracę. Na każde wezwanie Zamawiającego Wykonawca robót przedstawi sposób zatrudnienia osób wykonujących powyższe czynności.</w:t>
      </w:r>
    </w:p>
    <w:p w14:paraId="02A65E3E" w14:textId="77777777" w:rsidR="00C071A5" w:rsidRPr="00343A7A" w:rsidRDefault="00C071A5" w:rsidP="00A41748">
      <w:pPr>
        <w:pStyle w:val="Default"/>
        <w:numPr>
          <w:ilvl w:val="1"/>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Nadzór nad wykonywanymi robotami budowlanymi pełnić będzie Inspektor nadzoru wyłoniony na drodze oddzielnego postępowania.</w:t>
      </w:r>
    </w:p>
    <w:p w14:paraId="437A1025" w14:textId="77777777" w:rsidR="00C071A5" w:rsidRPr="00343A7A" w:rsidRDefault="00C071A5" w:rsidP="00A41748">
      <w:pPr>
        <w:pStyle w:val="Akapitzlist"/>
        <w:tabs>
          <w:tab w:val="left" w:pos="0"/>
        </w:tabs>
        <w:spacing w:line="276" w:lineRule="auto"/>
        <w:ind w:left="0"/>
        <w:jc w:val="both"/>
        <w:rPr>
          <w:rFonts w:asciiTheme="minorHAnsi" w:hAnsiTheme="minorHAnsi" w:cstheme="minorHAnsi"/>
          <w:szCs w:val="24"/>
        </w:rPr>
      </w:pPr>
    </w:p>
    <w:p w14:paraId="3CCA27F2" w14:textId="77777777" w:rsidR="00C071A5" w:rsidRPr="00343A7A" w:rsidRDefault="00C071A5" w:rsidP="00A41748">
      <w:pPr>
        <w:pStyle w:val="Default"/>
        <w:numPr>
          <w:ilvl w:val="1"/>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 xml:space="preserve">Wykonawca na polecenie Inspektora Nadzoru lub Zamawiającego, w niezbędnym zakresie i czasie, udostępni teren budowy innym wykonawcom, działającym w porozumieniu </w:t>
      </w:r>
      <w:r w:rsidRPr="00343A7A">
        <w:rPr>
          <w:rFonts w:asciiTheme="minorHAnsi" w:hAnsiTheme="minorHAnsi" w:cstheme="minorHAnsi"/>
          <w:color w:val="auto"/>
        </w:rPr>
        <w:lastRenderedPageBreak/>
        <w:t>z Zamawiającym lub na zlecenie dysponentów mediów (sieci energetycznej, gazowej, telekomunikacyjnej itp.).</w:t>
      </w:r>
    </w:p>
    <w:p w14:paraId="326B4ADA" w14:textId="77777777" w:rsidR="00C071A5" w:rsidRPr="00343A7A" w:rsidRDefault="00C071A5" w:rsidP="00A41748">
      <w:pPr>
        <w:pStyle w:val="Default"/>
        <w:numPr>
          <w:ilvl w:val="1"/>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Przed pisemnym zgłoszeniem odbioru robót Wykonawca dostarczy następujące dokumenty:</w:t>
      </w:r>
    </w:p>
    <w:p w14:paraId="5923622A"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potwierdzenie złożenia dokumentacji powykonawczej  do Powiatowego Ośrodka Dokumentacji Geodezyjnej i Kartograficznej</w:t>
      </w:r>
    </w:p>
    <w:p w14:paraId="3D79BE59"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Oświadczenie kierownika budowy;</w:t>
      </w:r>
    </w:p>
    <w:p w14:paraId="0288350D"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Dziennik budowy;</w:t>
      </w:r>
    </w:p>
    <w:p w14:paraId="3E67E999"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Atesty, certyfikaty</w:t>
      </w:r>
    </w:p>
    <w:p w14:paraId="33795D10"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protokoły z badania materiałów,</w:t>
      </w:r>
    </w:p>
    <w:p w14:paraId="51F40E6C"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dokumenty potwierdzające jakość materiałów i urządzeń użytych do wykonania przedmiotu zamówienia,</w:t>
      </w:r>
    </w:p>
    <w:p w14:paraId="1ADA1662"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inne dokumenty zgromadzone w trakcie wykonywania przedmiotu zamówienia, a odnoszące się do jego realizacji, zwłaszcza rysunki ze zmianami naniesionymi w trakcie realizacji zadania,</w:t>
      </w:r>
    </w:p>
    <w:p w14:paraId="3B997C94"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projekt powykonawczy,</w:t>
      </w:r>
    </w:p>
    <w:p w14:paraId="0A4CFE7A"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inwentaryzację powykonawczą,</w:t>
      </w:r>
    </w:p>
    <w:p w14:paraId="46CB5773"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pozostałe dokumenty niezbędne do zgłoszenia zakończenia realizacji robót,</w:t>
      </w:r>
    </w:p>
    <w:p w14:paraId="01E6BB69"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dokumentację fotograficzną z realizacji zadania.</w:t>
      </w:r>
    </w:p>
    <w:p w14:paraId="0BB05C73" w14:textId="77777777" w:rsidR="00C071A5" w:rsidRPr="00343A7A" w:rsidRDefault="00C071A5" w:rsidP="00A41748">
      <w:pPr>
        <w:pStyle w:val="Akapitzlist"/>
        <w:tabs>
          <w:tab w:val="left" w:pos="0"/>
        </w:tabs>
        <w:spacing w:line="276" w:lineRule="auto"/>
        <w:ind w:left="0"/>
        <w:jc w:val="both"/>
        <w:rPr>
          <w:rFonts w:asciiTheme="minorHAnsi" w:hAnsiTheme="minorHAnsi" w:cstheme="minorHAnsi"/>
          <w:szCs w:val="24"/>
          <w:lang w:val="pl-PL"/>
        </w:rPr>
      </w:pPr>
    </w:p>
    <w:p w14:paraId="07D76F31" w14:textId="77777777" w:rsidR="00C071A5" w:rsidRPr="00343A7A" w:rsidRDefault="008D1E51" w:rsidP="00A41748">
      <w:pPr>
        <w:pStyle w:val="Akapitzlist"/>
        <w:numPr>
          <w:ilvl w:val="0"/>
          <w:numId w:val="1"/>
        </w:numPr>
        <w:tabs>
          <w:tab w:val="left" w:pos="0"/>
        </w:tabs>
        <w:spacing w:line="276" w:lineRule="auto"/>
        <w:ind w:left="0"/>
        <w:jc w:val="both"/>
        <w:rPr>
          <w:rFonts w:asciiTheme="minorHAnsi" w:hAnsiTheme="minorHAnsi" w:cstheme="minorHAnsi"/>
          <w:szCs w:val="24"/>
          <w:lang w:val="pl-PL"/>
        </w:rPr>
      </w:pPr>
      <w:r w:rsidRPr="00343A7A">
        <w:rPr>
          <w:rFonts w:asciiTheme="minorHAnsi" w:hAnsiTheme="minorHAnsi" w:cstheme="minorHAnsi"/>
          <w:szCs w:val="24"/>
          <w:lang w:val="pl-PL"/>
        </w:rPr>
        <w:t>6</w:t>
      </w:r>
      <w:r w:rsidR="00C071A5" w:rsidRPr="00343A7A">
        <w:rPr>
          <w:rFonts w:asciiTheme="minorHAnsi" w:hAnsiTheme="minorHAnsi" w:cstheme="minorHAnsi"/>
          <w:szCs w:val="24"/>
          <w:lang w:val="pl-PL"/>
        </w:rPr>
        <w:t>. Warunki płatności.</w:t>
      </w:r>
    </w:p>
    <w:p w14:paraId="6ED152E0" w14:textId="77777777" w:rsidR="00C071A5" w:rsidRPr="00343A7A" w:rsidRDefault="00C071A5" w:rsidP="008D1E51">
      <w:pPr>
        <w:pStyle w:val="Akapitzlist"/>
        <w:widowControl/>
        <w:tabs>
          <w:tab w:val="left" w:pos="0"/>
        </w:tabs>
        <w:autoSpaceDN/>
        <w:spacing w:line="276" w:lineRule="auto"/>
        <w:ind w:left="0"/>
        <w:contextualSpacing/>
        <w:jc w:val="both"/>
        <w:textAlignment w:val="auto"/>
        <w:rPr>
          <w:rFonts w:asciiTheme="minorHAnsi" w:eastAsia="Times New Roman" w:hAnsiTheme="minorHAnsi" w:cstheme="minorHAnsi"/>
          <w:szCs w:val="24"/>
          <w:lang w:val="pl-PL" w:eastAsia="ar-SA"/>
        </w:rPr>
      </w:pPr>
      <w:r w:rsidRPr="00343A7A">
        <w:rPr>
          <w:rFonts w:asciiTheme="minorHAnsi" w:hAnsiTheme="minorHAnsi" w:cstheme="minorHAnsi"/>
          <w:szCs w:val="24"/>
          <w:lang w:val="pl-PL"/>
        </w:rPr>
        <w:t xml:space="preserve">Za wykonanie niniejszego przedmiotu zamówienia obowiązuje </w:t>
      </w:r>
      <w:r w:rsidRPr="00343A7A">
        <w:rPr>
          <w:rFonts w:asciiTheme="minorHAnsi" w:hAnsiTheme="minorHAnsi" w:cstheme="minorHAnsi"/>
          <w:b/>
          <w:bCs/>
          <w:szCs w:val="24"/>
          <w:lang w:val="pl-PL"/>
        </w:rPr>
        <w:t xml:space="preserve">wynagrodzenie ryczałtowe. </w:t>
      </w:r>
      <w:r w:rsidRPr="00343A7A">
        <w:rPr>
          <w:rFonts w:asciiTheme="minorHAnsi" w:eastAsia="Times New Roman" w:hAnsiTheme="minorHAnsi" w:cstheme="minorHAnsi"/>
          <w:szCs w:val="24"/>
          <w:lang w:val="pl-PL" w:eastAsia="ar-SA"/>
        </w:rPr>
        <w:t xml:space="preserve">Wynagrodzenie Wykonawcy płatne będzie </w:t>
      </w:r>
      <w:r w:rsidR="008D1E51" w:rsidRPr="00343A7A">
        <w:rPr>
          <w:rFonts w:asciiTheme="minorHAnsi" w:eastAsia="Times New Roman" w:hAnsiTheme="minorHAnsi" w:cstheme="minorHAnsi"/>
          <w:szCs w:val="24"/>
          <w:lang w:val="pl-PL" w:eastAsia="ar-SA"/>
        </w:rPr>
        <w:t>po zakończeniu i odbiorze robót.</w:t>
      </w:r>
    </w:p>
    <w:p w14:paraId="6F655323" w14:textId="77777777" w:rsidR="00C071A5" w:rsidRPr="00343A7A" w:rsidRDefault="00C071A5" w:rsidP="00A41748">
      <w:pPr>
        <w:pStyle w:val="Akapitzlist"/>
        <w:widowControl/>
        <w:numPr>
          <w:ilvl w:val="0"/>
          <w:numId w:val="1"/>
        </w:numPr>
        <w:tabs>
          <w:tab w:val="left" w:pos="0"/>
        </w:tabs>
        <w:autoSpaceDN/>
        <w:spacing w:line="276" w:lineRule="auto"/>
        <w:ind w:left="0"/>
        <w:contextualSpacing/>
        <w:jc w:val="both"/>
        <w:textAlignment w:val="auto"/>
        <w:rPr>
          <w:rFonts w:asciiTheme="minorHAnsi" w:eastAsia="Times New Roman" w:hAnsiTheme="minorHAnsi" w:cstheme="minorHAnsi"/>
          <w:szCs w:val="24"/>
          <w:lang w:val="pl-PL" w:eastAsia="ar-SA"/>
        </w:rPr>
      </w:pPr>
    </w:p>
    <w:p w14:paraId="1D335117" w14:textId="77777777" w:rsidR="00C071A5" w:rsidRPr="00343A7A" w:rsidRDefault="008D1E51" w:rsidP="00A41748">
      <w:pPr>
        <w:pStyle w:val="Akapitzlist"/>
        <w:widowControl/>
        <w:numPr>
          <w:ilvl w:val="0"/>
          <w:numId w:val="1"/>
        </w:numPr>
        <w:tabs>
          <w:tab w:val="left" w:pos="0"/>
        </w:tabs>
        <w:autoSpaceDN/>
        <w:spacing w:line="276" w:lineRule="auto"/>
        <w:ind w:left="0"/>
        <w:contextualSpacing/>
        <w:jc w:val="both"/>
        <w:textAlignment w:val="auto"/>
        <w:rPr>
          <w:rFonts w:asciiTheme="minorHAnsi" w:eastAsia="Times New Roman" w:hAnsiTheme="minorHAnsi" w:cstheme="minorHAnsi"/>
          <w:szCs w:val="24"/>
          <w:lang w:val="pl-PL" w:eastAsia="ar-SA"/>
        </w:rPr>
      </w:pPr>
      <w:r w:rsidRPr="00343A7A">
        <w:rPr>
          <w:rFonts w:asciiTheme="minorHAnsi" w:eastAsia="Times New Roman" w:hAnsiTheme="minorHAnsi" w:cstheme="minorHAnsi"/>
          <w:szCs w:val="24"/>
          <w:lang w:val="pl-PL" w:eastAsia="ar-SA"/>
        </w:rPr>
        <w:t>7</w:t>
      </w:r>
      <w:r w:rsidR="00C071A5" w:rsidRPr="00343A7A">
        <w:rPr>
          <w:rFonts w:asciiTheme="minorHAnsi" w:eastAsia="Times New Roman" w:hAnsiTheme="minorHAnsi" w:cstheme="minorHAnsi"/>
          <w:szCs w:val="24"/>
          <w:lang w:val="pl-PL" w:eastAsia="ar-SA"/>
        </w:rPr>
        <w:t>. Termin wykonania zamówienia.</w:t>
      </w:r>
    </w:p>
    <w:p w14:paraId="54BA9E12" w14:textId="77777777" w:rsidR="00C071A5" w:rsidRPr="00343A7A" w:rsidRDefault="00C071A5" w:rsidP="00A41748">
      <w:pPr>
        <w:widowControl/>
        <w:tabs>
          <w:tab w:val="left" w:pos="0"/>
        </w:tabs>
        <w:autoSpaceDN/>
        <w:spacing w:line="276" w:lineRule="auto"/>
        <w:contextualSpacing/>
        <w:jc w:val="both"/>
        <w:textAlignment w:val="auto"/>
        <w:rPr>
          <w:rFonts w:asciiTheme="minorHAnsi" w:eastAsia="Times New Roman" w:hAnsiTheme="minorHAnsi" w:cstheme="minorHAnsi"/>
          <w:lang w:val="pl-PL" w:eastAsia="ar-SA"/>
        </w:rPr>
      </w:pPr>
      <w:r w:rsidRPr="00343A7A">
        <w:rPr>
          <w:rFonts w:asciiTheme="minorHAnsi" w:eastAsia="Times New Roman" w:hAnsiTheme="minorHAnsi" w:cstheme="minorHAnsi"/>
          <w:lang w:val="pl-PL" w:eastAsia="ar-SA"/>
        </w:rPr>
        <w:t xml:space="preserve">Wszelkie prace objęte niniejszym przedmiotem zamówienia należy wykonać w terminie </w:t>
      </w:r>
      <w:r w:rsidR="007A658A" w:rsidRPr="00343A7A">
        <w:rPr>
          <w:rFonts w:asciiTheme="minorHAnsi" w:eastAsia="Times New Roman" w:hAnsiTheme="minorHAnsi" w:cstheme="minorHAnsi"/>
          <w:lang w:val="pl-PL" w:eastAsia="ar-SA"/>
        </w:rPr>
        <w:t>200</w:t>
      </w:r>
      <w:r w:rsidRPr="00343A7A">
        <w:rPr>
          <w:rFonts w:asciiTheme="minorHAnsi" w:eastAsia="Times New Roman" w:hAnsiTheme="minorHAnsi" w:cstheme="minorHAnsi"/>
          <w:lang w:val="pl-PL" w:eastAsia="ar-SA"/>
        </w:rPr>
        <w:t xml:space="preserve"> dni od dnia przekazania terenu budowy Wykonawcy robót budowlanych.</w:t>
      </w:r>
    </w:p>
    <w:p w14:paraId="164EF3A8" w14:textId="77777777" w:rsidR="00C071A5" w:rsidRPr="00343A7A" w:rsidRDefault="00C071A5" w:rsidP="00A41748">
      <w:pPr>
        <w:widowControl/>
        <w:tabs>
          <w:tab w:val="left" w:pos="0"/>
        </w:tabs>
        <w:autoSpaceDN/>
        <w:spacing w:line="276" w:lineRule="auto"/>
        <w:contextualSpacing/>
        <w:jc w:val="both"/>
        <w:textAlignment w:val="auto"/>
        <w:rPr>
          <w:rFonts w:asciiTheme="minorHAnsi" w:eastAsia="Times New Roman" w:hAnsiTheme="minorHAnsi" w:cstheme="minorHAnsi"/>
          <w:lang w:val="pl-PL" w:eastAsia="ar-SA"/>
        </w:rPr>
      </w:pPr>
    </w:p>
    <w:p w14:paraId="6DE622B6" w14:textId="77777777" w:rsidR="00C071A5" w:rsidRPr="00343A7A" w:rsidRDefault="008D1E51" w:rsidP="00A41748">
      <w:pPr>
        <w:tabs>
          <w:tab w:val="left" w:pos="1680"/>
        </w:tabs>
        <w:spacing w:line="276" w:lineRule="auto"/>
        <w:jc w:val="both"/>
        <w:rPr>
          <w:rFonts w:asciiTheme="minorHAnsi" w:hAnsiTheme="minorHAnsi" w:cstheme="minorHAnsi"/>
        </w:rPr>
      </w:pPr>
      <w:r w:rsidRPr="00343A7A">
        <w:rPr>
          <w:rFonts w:asciiTheme="minorHAnsi" w:eastAsia="Times New Roman" w:hAnsiTheme="minorHAnsi" w:cstheme="minorHAnsi"/>
          <w:lang w:val="pl-PL" w:eastAsia="ar-SA"/>
        </w:rPr>
        <w:t>8</w:t>
      </w:r>
      <w:r w:rsidR="00C071A5" w:rsidRPr="00343A7A">
        <w:rPr>
          <w:rFonts w:asciiTheme="minorHAnsi" w:eastAsia="Times New Roman" w:hAnsiTheme="minorHAnsi" w:cstheme="minorHAnsi"/>
          <w:lang w:val="pl-PL" w:eastAsia="ar-SA"/>
        </w:rPr>
        <w:t xml:space="preserve">. </w:t>
      </w:r>
      <w:proofErr w:type="spellStart"/>
      <w:r w:rsidR="00C071A5" w:rsidRPr="00343A7A">
        <w:rPr>
          <w:rFonts w:asciiTheme="minorHAnsi" w:hAnsiTheme="minorHAnsi" w:cstheme="minorHAnsi"/>
        </w:rPr>
        <w:t>Pozostałe</w:t>
      </w:r>
      <w:proofErr w:type="spellEnd"/>
      <w:r w:rsidR="00C071A5" w:rsidRPr="00343A7A">
        <w:rPr>
          <w:rFonts w:asciiTheme="minorHAnsi" w:hAnsiTheme="minorHAnsi" w:cstheme="minorHAnsi"/>
        </w:rPr>
        <w:t xml:space="preserve"> </w:t>
      </w:r>
      <w:proofErr w:type="spellStart"/>
      <w:r w:rsidR="00C071A5" w:rsidRPr="00343A7A">
        <w:rPr>
          <w:rFonts w:asciiTheme="minorHAnsi" w:hAnsiTheme="minorHAnsi" w:cstheme="minorHAnsi"/>
        </w:rPr>
        <w:t>informacje</w:t>
      </w:r>
      <w:proofErr w:type="spellEnd"/>
    </w:p>
    <w:p w14:paraId="30CE802D" w14:textId="77777777" w:rsidR="00C071A5" w:rsidRPr="00343A7A" w:rsidRDefault="00C071A5" w:rsidP="00A41748">
      <w:pPr>
        <w:tabs>
          <w:tab w:val="left" w:pos="1680"/>
        </w:tabs>
        <w:spacing w:line="276" w:lineRule="auto"/>
        <w:jc w:val="both"/>
        <w:rPr>
          <w:rFonts w:asciiTheme="minorHAnsi" w:hAnsiTheme="minorHAnsi" w:cstheme="minorHAnsi"/>
          <w:b/>
        </w:rPr>
      </w:pPr>
      <w:proofErr w:type="spellStart"/>
      <w:r w:rsidRPr="00343A7A">
        <w:rPr>
          <w:rFonts w:asciiTheme="minorHAnsi" w:hAnsiTheme="minorHAnsi" w:cstheme="minorHAnsi"/>
          <w:b/>
        </w:rPr>
        <w:t>Zamawiający</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uszczegóławia</w:t>
      </w:r>
      <w:proofErr w:type="spellEnd"/>
      <w:r w:rsidRPr="00343A7A">
        <w:rPr>
          <w:rFonts w:asciiTheme="minorHAnsi" w:hAnsiTheme="minorHAnsi" w:cstheme="minorHAnsi"/>
          <w:b/>
        </w:rPr>
        <w:t xml:space="preserve"> Opis </w:t>
      </w:r>
      <w:proofErr w:type="spellStart"/>
      <w:r w:rsidRPr="00343A7A">
        <w:rPr>
          <w:rFonts w:asciiTheme="minorHAnsi" w:hAnsiTheme="minorHAnsi" w:cstheme="minorHAnsi"/>
          <w:b/>
        </w:rPr>
        <w:t>przedmiotu</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zamówienia</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poprzez</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pytania</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Wykonawców</w:t>
      </w:r>
      <w:proofErr w:type="spellEnd"/>
      <w:r w:rsidRPr="00343A7A">
        <w:rPr>
          <w:rFonts w:asciiTheme="minorHAnsi" w:hAnsiTheme="minorHAnsi" w:cstheme="minorHAnsi"/>
          <w:b/>
        </w:rPr>
        <w:t xml:space="preserve"> i </w:t>
      </w:r>
      <w:proofErr w:type="spellStart"/>
      <w:r w:rsidRPr="00343A7A">
        <w:rPr>
          <w:rFonts w:asciiTheme="minorHAnsi" w:hAnsiTheme="minorHAnsi" w:cstheme="minorHAnsi"/>
          <w:b/>
        </w:rPr>
        <w:t>udzielone</w:t>
      </w:r>
      <w:proofErr w:type="spellEnd"/>
      <w:r w:rsidRPr="00343A7A">
        <w:rPr>
          <w:rFonts w:asciiTheme="minorHAnsi" w:hAnsiTheme="minorHAnsi" w:cstheme="minorHAnsi"/>
          <w:b/>
        </w:rPr>
        <w:t xml:space="preserve"> na nie </w:t>
      </w:r>
      <w:proofErr w:type="spellStart"/>
      <w:r w:rsidRPr="00343A7A">
        <w:rPr>
          <w:rFonts w:asciiTheme="minorHAnsi" w:hAnsiTheme="minorHAnsi" w:cstheme="minorHAnsi"/>
          <w:b/>
        </w:rPr>
        <w:t>odpowiedzi</w:t>
      </w:r>
      <w:proofErr w:type="spellEnd"/>
      <w:r w:rsidRPr="00343A7A">
        <w:rPr>
          <w:rFonts w:asciiTheme="minorHAnsi" w:hAnsiTheme="minorHAnsi" w:cstheme="minorHAnsi"/>
          <w:b/>
        </w:rPr>
        <w:t xml:space="preserve"> w </w:t>
      </w:r>
      <w:proofErr w:type="spellStart"/>
      <w:r w:rsidRPr="00343A7A">
        <w:rPr>
          <w:rFonts w:asciiTheme="minorHAnsi" w:hAnsiTheme="minorHAnsi" w:cstheme="minorHAnsi"/>
          <w:b/>
        </w:rPr>
        <w:t>poprzednim</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postępowaniu</w:t>
      </w:r>
      <w:r w:rsidR="00EC07CF" w:rsidRPr="00343A7A">
        <w:rPr>
          <w:rFonts w:asciiTheme="minorHAnsi" w:hAnsiTheme="minorHAnsi" w:cstheme="minorHAnsi"/>
          <w:b/>
        </w:rPr>
        <w:t>na</w:t>
      </w:r>
      <w:proofErr w:type="spellEnd"/>
      <w:r w:rsidR="00EC07CF" w:rsidRPr="00343A7A">
        <w:rPr>
          <w:rFonts w:asciiTheme="minorHAnsi" w:hAnsiTheme="minorHAnsi" w:cstheme="minorHAnsi"/>
          <w:b/>
        </w:rPr>
        <w:t xml:space="preserve"> </w:t>
      </w:r>
      <w:proofErr w:type="spellStart"/>
      <w:r w:rsidR="00EC07CF" w:rsidRPr="00343A7A">
        <w:rPr>
          <w:rFonts w:asciiTheme="minorHAnsi" w:hAnsiTheme="minorHAnsi" w:cstheme="minorHAnsi"/>
          <w:b/>
        </w:rPr>
        <w:t>realizację</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przedmiotowego</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zamówienia</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Poniższe</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odpowiedzi</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są</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integralną</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częścią</w:t>
      </w:r>
      <w:proofErr w:type="spellEnd"/>
      <w:r w:rsidRPr="00343A7A">
        <w:rPr>
          <w:rFonts w:asciiTheme="minorHAnsi" w:hAnsiTheme="minorHAnsi" w:cstheme="minorHAnsi"/>
          <w:b/>
        </w:rPr>
        <w:t xml:space="preserve"> SIWZ.</w:t>
      </w:r>
    </w:p>
    <w:p w14:paraId="7D181317" w14:textId="77777777" w:rsidR="00C071A5" w:rsidRPr="00343A7A" w:rsidRDefault="00C071A5" w:rsidP="00A41748">
      <w:pPr>
        <w:tabs>
          <w:tab w:val="left" w:pos="1680"/>
        </w:tabs>
        <w:spacing w:line="276" w:lineRule="auto"/>
        <w:jc w:val="both"/>
        <w:rPr>
          <w:rFonts w:asciiTheme="minorHAnsi" w:hAnsiTheme="minorHAnsi" w:cstheme="minorHAnsi"/>
          <w:b/>
        </w:rPr>
      </w:pPr>
    </w:p>
    <w:p w14:paraId="1FA143E8" w14:textId="77777777" w:rsidR="00C071A5" w:rsidRPr="00343A7A" w:rsidRDefault="00C071A5" w:rsidP="00A41748">
      <w:pPr>
        <w:tabs>
          <w:tab w:val="left" w:pos="1680"/>
        </w:tabs>
        <w:spacing w:line="276" w:lineRule="auto"/>
        <w:jc w:val="both"/>
        <w:rPr>
          <w:rFonts w:asciiTheme="minorHAnsi" w:hAnsiTheme="minorHAnsi" w:cstheme="minorHAnsi"/>
          <w:b/>
        </w:rPr>
      </w:pPr>
    </w:p>
    <w:p w14:paraId="08B6DA2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w:t>
      </w:r>
    </w:p>
    <w:p w14:paraId="69DBA67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drogą</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w:t>
      </w:r>
    </w:p>
    <w:p w14:paraId="2A8EFC9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w:t>
      </w:r>
    </w:p>
    <w:p w14:paraId="4A7C743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obejmuje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i ich </w:t>
      </w:r>
      <w:proofErr w:type="spellStart"/>
      <w:r w:rsidRPr="00343A7A">
        <w:rPr>
          <w:rFonts w:asciiTheme="minorHAnsi" w:hAnsiTheme="minorHAnsi" w:cstheme="minorHAnsi"/>
        </w:rPr>
        <w:t>utylizacją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montaż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HDPE o </w:t>
      </w:r>
      <w:proofErr w:type="spellStart"/>
      <w:r w:rsidRPr="00343A7A">
        <w:rPr>
          <w:rFonts w:asciiTheme="minorHAnsi" w:hAnsiTheme="minorHAnsi" w:cstheme="minorHAnsi"/>
        </w:rPr>
        <w:t>tych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średnicach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ławie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0-31,5 o </w:t>
      </w:r>
      <w:proofErr w:type="spellStart"/>
      <w:r w:rsidRPr="00343A7A">
        <w:rPr>
          <w:rFonts w:asciiTheme="minorHAnsi" w:hAnsiTheme="minorHAnsi" w:cstheme="minorHAnsi"/>
        </w:rPr>
        <w:t>minimalnej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 i </w:t>
      </w:r>
      <w:proofErr w:type="spellStart"/>
      <w:r w:rsidRPr="00343A7A">
        <w:rPr>
          <w:rFonts w:asciiTheme="minorHAnsi" w:hAnsiTheme="minorHAnsi" w:cstheme="minorHAnsi"/>
        </w:rPr>
        <w:t>szerokości</w:t>
      </w:r>
      <w:proofErr w:type="spellEnd"/>
      <w:r w:rsidRPr="00343A7A">
        <w:rPr>
          <w:rFonts w:asciiTheme="minorHAnsi" w:hAnsiTheme="minorHAnsi" w:cstheme="minorHAnsi"/>
        </w:rPr>
        <w:t xml:space="preserve"> 2x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nadsypki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frakcji</w:t>
      </w:r>
      <w:proofErr w:type="spellEnd"/>
      <w:r w:rsidRPr="00343A7A">
        <w:rPr>
          <w:rFonts w:asciiTheme="minorHAnsi" w:hAnsiTheme="minorHAnsi" w:cstheme="minorHAnsi"/>
        </w:rPr>
        <w:t xml:space="preserve"> 0-31,5. W </w:t>
      </w:r>
      <w:proofErr w:type="spellStart"/>
      <w:r w:rsidRPr="00343A7A">
        <w:rPr>
          <w:rFonts w:asciiTheme="minorHAnsi" w:hAnsiTheme="minorHAnsi" w:cstheme="minorHAnsi"/>
        </w:rPr>
        <w:t>miejscu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usuniętej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łamanego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lastRenderedPageBreak/>
        <w:t>frakcji</w:t>
      </w:r>
      <w:proofErr w:type="spellEnd"/>
      <w:r w:rsidRPr="00343A7A">
        <w:rPr>
          <w:rFonts w:asciiTheme="minorHAnsi" w:hAnsiTheme="minorHAnsi" w:cstheme="minorHAnsi"/>
        </w:rPr>
        <w:t xml:space="preserve"> 0-31,5 na </w:t>
      </w:r>
      <w:proofErr w:type="spellStart"/>
      <w:r w:rsidRPr="00343A7A">
        <w:rPr>
          <w:rFonts w:asciiTheme="minorHAnsi" w:hAnsiTheme="minorHAnsi" w:cstheme="minorHAnsi"/>
        </w:rPr>
        <w:t>grubość</w:t>
      </w:r>
      <w:proofErr w:type="spellEnd"/>
      <w:r w:rsidRPr="00343A7A">
        <w:rPr>
          <w:rFonts w:asciiTheme="minorHAnsi" w:hAnsiTheme="minorHAnsi" w:cstheme="minorHAnsi"/>
        </w:rPr>
        <w:t xml:space="preserve"> 20cm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zagęszczeniu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zakończyć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czołowymi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obrukowaniem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kamienia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polnego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podsypce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wypełnieniem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zaprawą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Zakładane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obrukowania</w:t>
      </w:r>
      <w:proofErr w:type="spellEnd"/>
      <w:r w:rsidRPr="00343A7A">
        <w:rPr>
          <w:rFonts w:asciiTheme="minorHAnsi" w:hAnsiTheme="minorHAnsi" w:cstheme="minorHAnsi"/>
        </w:rPr>
        <w:t>:</w:t>
      </w:r>
    </w:p>
    <w:p w14:paraId="2383092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- 1 m na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lewo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góry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skarpy</w:t>
      </w:r>
      <w:proofErr w:type="spellEnd"/>
    </w:p>
    <w:p w14:paraId="7503906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dno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przeciwskarpa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0,75m,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p>
    <w:p w14:paraId="24C6F0AC" w14:textId="77777777" w:rsidR="00C071A5" w:rsidRPr="00343A7A" w:rsidRDefault="00C071A5" w:rsidP="00A41748">
      <w:pPr>
        <w:tabs>
          <w:tab w:val="left" w:pos="1680"/>
        </w:tabs>
        <w:spacing w:line="276" w:lineRule="auto"/>
        <w:jc w:val="both"/>
        <w:rPr>
          <w:rFonts w:asciiTheme="minorHAnsi" w:hAnsiTheme="minorHAnsi" w:cstheme="minorHAnsi"/>
        </w:rPr>
      </w:pPr>
    </w:p>
    <w:p w14:paraId="7F0BADB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w:t>
      </w:r>
    </w:p>
    <w:p w14:paraId="7E13CD9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ilości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w:t>
      </w:r>
    </w:p>
    <w:p w14:paraId="58C24B8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w:t>
      </w:r>
    </w:p>
    <w:p w14:paraId="30D9679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Około</w:t>
      </w:r>
      <w:proofErr w:type="spellEnd"/>
      <w:r w:rsidRPr="00343A7A">
        <w:rPr>
          <w:rFonts w:asciiTheme="minorHAnsi" w:hAnsiTheme="minorHAnsi" w:cstheme="minorHAnsi"/>
        </w:rPr>
        <w:t xml:space="preserve"> 90 </w:t>
      </w:r>
      <w:proofErr w:type="spellStart"/>
      <w:r w:rsidRPr="00343A7A">
        <w:rPr>
          <w:rFonts w:asciiTheme="minorHAnsi" w:hAnsiTheme="minorHAnsi" w:cstheme="minorHAnsi"/>
        </w:rPr>
        <w:t>sztuk</w:t>
      </w:r>
      <w:proofErr w:type="spellEnd"/>
      <w:r w:rsidRPr="00343A7A">
        <w:rPr>
          <w:rFonts w:asciiTheme="minorHAnsi" w:hAnsiTheme="minorHAnsi" w:cstheme="minorHAnsi"/>
        </w:rPr>
        <w:t>.</w:t>
      </w:r>
    </w:p>
    <w:p w14:paraId="1F68FADB" w14:textId="77777777" w:rsidR="00C071A5" w:rsidRPr="00343A7A" w:rsidRDefault="00C071A5" w:rsidP="00A41748">
      <w:pPr>
        <w:tabs>
          <w:tab w:val="left" w:pos="1680"/>
        </w:tabs>
        <w:spacing w:line="276" w:lineRule="auto"/>
        <w:jc w:val="both"/>
        <w:rPr>
          <w:rFonts w:asciiTheme="minorHAnsi" w:hAnsiTheme="minorHAnsi" w:cstheme="minorHAnsi"/>
        </w:rPr>
      </w:pPr>
    </w:p>
    <w:p w14:paraId="196C70F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w:t>
      </w:r>
    </w:p>
    <w:p w14:paraId="7036593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gestorami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w:t>
      </w:r>
    </w:p>
    <w:p w14:paraId="7008A61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w:t>
      </w:r>
    </w:p>
    <w:p w14:paraId="16D95D0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gestorami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w:t>
      </w:r>
    </w:p>
    <w:p w14:paraId="2BD1F1AA" w14:textId="77777777" w:rsidR="00C071A5" w:rsidRPr="00343A7A" w:rsidRDefault="00C071A5" w:rsidP="00A41748">
      <w:pPr>
        <w:tabs>
          <w:tab w:val="left" w:pos="1680"/>
        </w:tabs>
        <w:spacing w:line="276" w:lineRule="auto"/>
        <w:jc w:val="both"/>
        <w:rPr>
          <w:rFonts w:asciiTheme="minorHAnsi" w:hAnsiTheme="minorHAnsi" w:cstheme="minorHAnsi"/>
        </w:rPr>
      </w:pPr>
    </w:p>
    <w:p w14:paraId="3030DBB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w:t>
      </w:r>
    </w:p>
    <w:p w14:paraId="5D6A47A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wszelkimi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prawem</w:t>
      </w:r>
      <w:proofErr w:type="spellEnd"/>
      <w:r w:rsidRPr="00343A7A">
        <w:rPr>
          <w:rFonts w:asciiTheme="minorHAnsi" w:hAnsiTheme="minorHAnsi" w:cstheme="minorHAnsi"/>
        </w:rPr>
        <w:t xml:space="preserve"> </w:t>
      </w:r>
    </w:p>
    <w:p w14:paraId="514BF71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decyzjami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potrzebnymi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zachowują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ważność</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okres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skutki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braków</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6A53C968" w14:textId="77777777" w:rsidR="00C071A5" w:rsidRPr="00343A7A" w:rsidRDefault="00C071A5" w:rsidP="00A41748">
      <w:pPr>
        <w:tabs>
          <w:tab w:val="left" w:pos="1680"/>
        </w:tabs>
        <w:spacing w:line="276" w:lineRule="auto"/>
        <w:jc w:val="both"/>
        <w:rPr>
          <w:rFonts w:asciiTheme="minorHAnsi" w:hAnsiTheme="minorHAnsi" w:cstheme="minorHAnsi"/>
        </w:rPr>
      </w:pPr>
    </w:p>
    <w:p w14:paraId="2B628BA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w:t>
      </w:r>
    </w:p>
    <w:p w14:paraId="7E9341B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potrzebnymi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skutki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braków</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724D7D25"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21C6E8F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w:t>
      </w:r>
    </w:p>
    <w:p w14:paraId="66E3C3D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ingeruje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nieobjęte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przyległe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będące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władaniu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w:t>
      </w:r>
    </w:p>
    <w:p w14:paraId="4ADDCC5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w:t>
      </w:r>
    </w:p>
    <w:p w14:paraId="39F5751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ingeruje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nieobjęte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przyległe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niebędące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władaniu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w:t>
      </w:r>
    </w:p>
    <w:p w14:paraId="18997F0C" w14:textId="77777777" w:rsidR="00C071A5" w:rsidRPr="00343A7A" w:rsidRDefault="00C071A5" w:rsidP="00A41748">
      <w:pPr>
        <w:tabs>
          <w:tab w:val="left" w:pos="1680"/>
        </w:tabs>
        <w:spacing w:line="276" w:lineRule="auto"/>
        <w:jc w:val="both"/>
        <w:rPr>
          <w:rFonts w:asciiTheme="minorHAnsi" w:hAnsiTheme="minorHAnsi" w:cstheme="minorHAnsi"/>
        </w:rPr>
      </w:pPr>
    </w:p>
    <w:p w14:paraId="53ABAFB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w:t>
      </w:r>
    </w:p>
    <w:p w14:paraId="7C81272B"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zapewni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nadzór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autorski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ponosi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w:t>
      </w:r>
    </w:p>
    <w:p w14:paraId="01C88A1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w:t>
      </w:r>
    </w:p>
    <w:p w14:paraId="05667CB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Nadzór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autorski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realizowany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podstawie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jednostką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w:t>
      </w:r>
    </w:p>
    <w:p w14:paraId="47CBECC0"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754651E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7</w:t>
      </w:r>
    </w:p>
    <w:p w14:paraId="25C1563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przysługuje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dysponowania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nieruchomości</w:t>
      </w:r>
      <w:proofErr w:type="spellEnd"/>
      <w:r w:rsidRPr="00343A7A">
        <w:rPr>
          <w:rFonts w:asciiTheme="minorHAnsi" w:hAnsiTheme="minorHAnsi" w:cstheme="minorHAnsi"/>
        </w:rPr>
        <w:t xml:space="preserve"> </w:t>
      </w:r>
      <w:r w:rsidRPr="00343A7A">
        <w:rPr>
          <w:rFonts w:asciiTheme="minorHAnsi" w:hAnsiTheme="minorHAnsi" w:cstheme="minorHAnsi"/>
        </w:rPr>
        <w:lastRenderedPageBreak/>
        <w:t xml:space="preserve">na </w:t>
      </w:r>
      <w:proofErr w:type="spellStart"/>
      <w:r w:rsidRPr="00343A7A">
        <w:rPr>
          <w:rFonts w:asciiTheme="minorHAnsi" w:hAnsiTheme="minorHAnsi" w:cstheme="minorHAnsi"/>
        </w:rPr>
        <w:t>cele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całego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którym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realizowana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ewentualne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0514B46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7</w:t>
      </w:r>
    </w:p>
    <w:p w14:paraId="065A818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prawem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dysponowania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nieruchomościami</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cele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całego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którym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realizowana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ewentualne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59280044"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6E9F23F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8</w:t>
      </w:r>
    </w:p>
    <w:p w14:paraId="6A32BC5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napotkania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wszelkie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wykopaliska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monety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wartościowe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inne </w:t>
      </w:r>
      <w:proofErr w:type="spellStart"/>
      <w:r w:rsidRPr="00343A7A">
        <w:rPr>
          <w:rFonts w:asciiTheme="minorHAnsi" w:hAnsiTheme="minorHAnsi" w:cstheme="minorHAnsi"/>
        </w:rPr>
        <w:t>pozostałości</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znaczeniu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poniesie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i/</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opóźnienia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robotach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otrzyma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wynagrodzenie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dodatkowe</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termin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stosownemu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wydłużeniu</w:t>
      </w:r>
      <w:proofErr w:type="spellEnd"/>
      <w:r w:rsidRPr="00343A7A">
        <w:rPr>
          <w:rFonts w:asciiTheme="minorHAnsi" w:hAnsiTheme="minorHAnsi" w:cstheme="minorHAnsi"/>
        </w:rPr>
        <w:t>.</w:t>
      </w:r>
    </w:p>
    <w:p w14:paraId="376FAC05" w14:textId="77777777" w:rsidR="00C071A5" w:rsidRPr="00343A7A" w:rsidRDefault="00C071A5" w:rsidP="00A41748">
      <w:pPr>
        <w:tabs>
          <w:tab w:val="left" w:pos="1680"/>
        </w:tabs>
        <w:spacing w:line="276" w:lineRule="auto"/>
        <w:jc w:val="both"/>
        <w:rPr>
          <w:rFonts w:asciiTheme="minorHAnsi" w:hAnsiTheme="minorHAnsi" w:cstheme="minorHAnsi"/>
        </w:rPr>
      </w:pPr>
    </w:p>
    <w:p w14:paraId="52271CE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8</w:t>
      </w:r>
    </w:p>
    <w:p w14:paraId="418D732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napotkania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wszelkie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wykopaliska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monety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wartościowe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inne </w:t>
      </w:r>
      <w:proofErr w:type="spellStart"/>
      <w:r w:rsidRPr="00343A7A">
        <w:rPr>
          <w:rFonts w:asciiTheme="minorHAnsi" w:hAnsiTheme="minorHAnsi" w:cstheme="minorHAnsi"/>
        </w:rPr>
        <w:t>pozostałości</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znaczeniu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poniesie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i/</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opóźnienia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robotach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otrzyma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wynagrodzenia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dodatkowego</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termin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stosownemu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przedłużeniu</w:t>
      </w:r>
      <w:proofErr w:type="spellEnd"/>
      <w:r w:rsidRPr="00343A7A">
        <w:rPr>
          <w:rFonts w:asciiTheme="minorHAnsi" w:hAnsiTheme="minorHAnsi" w:cstheme="minorHAnsi"/>
        </w:rPr>
        <w:t>.</w:t>
      </w:r>
    </w:p>
    <w:p w14:paraId="6A87B52C" w14:textId="77777777" w:rsidR="00C071A5" w:rsidRPr="00343A7A" w:rsidRDefault="00C071A5" w:rsidP="00A41748">
      <w:pPr>
        <w:tabs>
          <w:tab w:val="left" w:pos="1680"/>
        </w:tabs>
        <w:spacing w:line="276" w:lineRule="auto"/>
        <w:jc w:val="both"/>
        <w:rPr>
          <w:rFonts w:asciiTheme="minorHAnsi" w:hAnsiTheme="minorHAnsi" w:cstheme="minorHAnsi"/>
        </w:rPr>
      </w:pPr>
    </w:p>
    <w:p w14:paraId="733E4B8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9</w:t>
      </w:r>
    </w:p>
    <w:p w14:paraId="37E52FA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zatwierdzonym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odpowiednie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Stałej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wszystkimi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zawartymi</w:t>
      </w:r>
      <w:proofErr w:type="spellEnd"/>
    </w:p>
    <w:p w14:paraId="6E61BB7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opisie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dołączonym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przetargowej</w:t>
      </w:r>
      <w:proofErr w:type="spellEnd"/>
      <w:r w:rsidRPr="00343A7A">
        <w:rPr>
          <w:rFonts w:asciiTheme="minorHAnsi" w:hAnsiTheme="minorHAnsi" w:cstheme="minorHAnsi"/>
        </w:rPr>
        <w:t>.</w:t>
      </w:r>
    </w:p>
    <w:p w14:paraId="366174A3" w14:textId="77777777" w:rsidR="00C071A5" w:rsidRPr="00343A7A" w:rsidRDefault="00C071A5" w:rsidP="00A41748">
      <w:pPr>
        <w:tabs>
          <w:tab w:val="left" w:pos="1680"/>
        </w:tabs>
        <w:spacing w:line="276" w:lineRule="auto"/>
        <w:jc w:val="both"/>
        <w:rPr>
          <w:rFonts w:asciiTheme="minorHAnsi" w:hAnsiTheme="minorHAnsi" w:cstheme="minorHAnsi"/>
        </w:rPr>
      </w:pPr>
    </w:p>
    <w:p w14:paraId="53C451E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9</w:t>
      </w:r>
    </w:p>
    <w:p w14:paraId="2D85F53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zatwierdzonym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odpowiednie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stałej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Projekt </w:t>
      </w:r>
      <w:proofErr w:type="spellStart"/>
      <w:r w:rsidRPr="00343A7A">
        <w:rPr>
          <w:rFonts w:asciiTheme="minorHAnsi" w:hAnsiTheme="minorHAnsi" w:cstheme="minorHAnsi"/>
        </w:rPr>
        <w:t>ten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zawiera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oznakowanie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pionowe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poziome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bariery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energochłonne</w:t>
      </w:r>
      <w:proofErr w:type="spellEnd"/>
      <w:r w:rsidRPr="00343A7A">
        <w:rPr>
          <w:rFonts w:asciiTheme="minorHAnsi" w:hAnsiTheme="minorHAnsi" w:cstheme="minorHAnsi"/>
        </w:rPr>
        <w:t xml:space="preserve">. Opis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stanowi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integralną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część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zapisy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nim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zawarte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wiążące</w:t>
      </w:r>
      <w:proofErr w:type="spellEnd"/>
      <w:r w:rsidRPr="00343A7A">
        <w:rPr>
          <w:rFonts w:asciiTheme="minorHAnsi" w:hAnsiTheme="minorHAnsi" w:cstheme="minorHAnsi"/>
        </w:rPr>
        <w:t>.</w:t>
      </w:r>
    </w:p>
    <w:p w14:paraId="071CF59B" w14:textId="77777777" w:rsidR="00C071A5" w:rsidRPr="00343A7A" w:rsidRDefault="00C071A5" w:rsidP="00A41748">
      <w:pPr>
        <w:tabs>
          <w:tab w:val="left" w:pos="1680"/>
        </w:tabs>
        <w:spacing w:line="276" w:lineRule="auto"/>
        <w:jc w:val="both"/>
        <w:rPr>
          <w:rFonts w:asciiTheme="minorHAnsi" w:hAnsiTheme="minorHAnsi" w:cstheme="minorHAnsi"/>
        </w:rPr>
      </w:pPr>
    </w:p>
    <w:p w14:paraId="7D06FEB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10</w:t>
      </w:r>
    </w:p>
    <w:p w14:paraId="1067AB2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skrzynki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zaworów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gazowych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dobrym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wymieniać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regulacji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pionowej</w:t>
      </w:r>
      <w:proofErr w:type="spellEnd"/>
      <w:r w:rsidRPr="00343A7A">
        <w:rPr>
          <w:rFonts w:asciiTheme="minorHAnsi" w:hAnsiTheme="minorHAnsi" w:cstheme="minorHAnsi"/>
        </w:rPr>
        <w:t>.</w:t>
      </w:r>
    </w:p>
    <w:p w14:paraId="741D887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10</w:t>
      </w:r>
    </w:p>
    <w:p w14:paraId="2C09889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skrzynki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zaworów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gazowych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będące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dobrym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podlegają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regulacji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pionowej</w:t>
      </w:r>
      <w:proofErr w:type="spellEnd"/>
      <w:r w:rsidRPr="00343A7A">
        <w:rPr>
          <w:rFonts w:asciiTheme="minorHAnsi" w:hAnsiTheme="minorHAnsi" w:cstheme="minorHAnsi"/>
        </w:rPr>
        <w:t>.</w:t>
      </w:r>
    </w:p>
    <w:p w14:paraId="04C9BB70"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4A285C1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11</w:t>
      </w:r>
    </w:p>
    <w:p w14:paraId="096235EE" w14:textId="77777777" w:rsidR="0094037D" w:rsidRPr="00343A7A" w:rsidRDefault="0094037D" w:rsidP="0094037D">
      <w:pPr>
        <w:spacing w:line="276" w:lineRule="auto"/>
        <w:jc w:val="both"/>
        <w:rPr>
          <w:rFonts w:asciiTheme="minorHAnsi" w:hAnsiTheme="minorHAnsi" w:cstheme="minorHAnsi"/>
        </w:rPr>
      </w:pP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165 </w:t>
      </w:r>
      <w:proofErr w:type="spellStart"/>
      <w:r w:rsidRPr="00343A7A">
        <w:rPr>
          <w:rFonts w:asciiTheme="minorHAnsi" w:hAnsiTheme="minorHAnsi" w:cstheme="minorHAnsi"/>
        </w:rPr>
        <w:t>mb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oporowej</w:t>
      </w:r>
      <w:proofErr w:type="spellEnd"/>
    </w:p>
    <w:p w14:paraId="17BB8ED4" w14:textId="77777777" w:rsidR="0094037D" w:rsidRPr="00343A7A" w:rsidRDefault="0094037D" w:rsidP="0094037D">
      <w:pPr>
        <w:spacing w:line="276" w:lineRule="auto"/>
        <w:jc w:val="both"/>
        <w:rPr>
          <w:rFonts w:asciiTheme="minorHAnsi" w:hAnsiTheme="minorHAnsi" w:cstheme="minorHAnsi"/>
        </w:rPr>
      </w:pP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„L”.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szczegółu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„L”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uwzględnieniem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wysokości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niezbędnych</w:t>
      </w:r>
      <w:proofErr w:type="spellEnd"/>
      <w:r w:rsidRPr="00343A7A">
        <w:rPr>
          <w:rFonts w:asciiTheme="minorHAnsi" w:hAnsiTheme="minorHAnsi" w:cstheme="minorHAnsi"/>
        </w:rPr>
        <w:t xml:space="preserve"> </w:t>
      </w:r>
      <w:r w:rsidRPr="00343A7A">
        <w:rPr>
          <w:rFonts w:asciiTheme="minorHAnsi" w:hAnsiTheme="minorHAnsi" w:cstheme="minorHAnsi"/>
        </w:rPr>
        <w:lastRenderedPageBreak/>
        <w:t xml:space="preserve">do </w:t>
      </w:r>
      <w:proofErr w:type="spellStart"/>
      <w:r w:rsidRPr="00343A7A">
        <w:rPr>
          <w:rFonts w:asciiTheme="minorHAnsi" w:hAnsiTheme="minorHAnsi" w:cstheme="minorHAnsi"/>
        </w:rPr>
        <w:t>prawidłowej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wyceny</w:t>
      </w:r>
      <w:proofErr w:type="spellEnd"/>
      <w:r w:rsidRPr="00343A7A">
        <w:rPr>
          <w:rFonts w:asciiTheme="minorHAnsi" w:hAnsiTheme="minorHAnsi" w:cstheme="minorHAnsi"/>
        </w:rPr>
        <w:t>.</w:t>
      </w:r>
    </w:p>
    <w:p w14:paraId="11632AAB" w14:textId="77777777" w:rsidR="0094037D" w:rsidRPr="00343A7A" w:rsidRDefault="0094037D" w:rsidP="0094037D">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11</w:t>
      </w:r>
    </w:p>
    <w:p w14:paraId="246898D2" w14:textId="77777777" w:rsidR="0094037D" w:rsidRPr="00343A7A" w:rsidRDefault="0094037D" w:rsidP="0094037D">
      <w:pPr>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szczegółu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„L” z </w:t>
      </w:r>
      <w:proofErr w:type="spellStart"/>
      <w:r w:rsidRPr="00343A7A">
        <w:rPr>
          <w:rFonts w:asciiTheme="minorHAnsi" w:hAnsiTheme="minorHAnsi" w:cstheme="minorHAnsi"/>
        </w:rPr>
        <w:t>uwzględnieniem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wysokości</w:t>
      </w:r>
      <w:proofErr w:type="spellEnd"/>
      <w:r w:rsidRPr="00343A7A">
        <w:rPr>
          <w:rFonts w:asciiTheme="minorHAnsi" w:hAnsiTheme="minorHAnsi" w:cstheme="minorHAnsi"/>
        </w:rPr>
        <w:br/>
        <w:t xml:space="preserve">i </w:t>
      </w:r>
      <w:proofErr w:type="spellStart"/>
      <w:r w:rsidRPr="00343A7A">
        <w:rPr>
          <w:rFonts w:asciiTheme="minorHAnsi" w:hAnsiTheme="minorHAnsi" w:cstheme="minorHAnsi"/>
        </w:rPr>
        <w:t>innych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technicznych</w:t>
      </w:r>
      <w:proofErr w:type="spellEnd"/>
      <w:r w:rsidRPr="00343A7A">
        <w:rPr>
          <w:rFonts w:asciiTheme="minorHAnsi" w:hAnsiTheme="minorHAnsi" w:cstheme="minorHAnsi"/>
        </w:rPr>
        <w:t>.</w:t>
      </w:r>
    </w:p>
    <w:p w14:paraId="5BBB7AB1" w14:textId="77777777" w:rsidR="0094037D" w:rsidRPr="00343A7A" w:rsidRDefault="0094037D" w:rsidP="00A41748">
      <w:pPr>
        <w:tabs>
          <w:tab w:val="left" w:pos="1680"/>
        </w:tabs>
        <w:spacing w:line="276" w:lineRule="auto"/>
        <w:jc w:val="both"/>
        <w:rPr>
          <w:rFonts w:asciiTheme="minorHAnsi" w:hAnsiTheme="minorHAnsi" w:cstheme="minorHAnsi"/>
          <w:highlight w:val="yellow"/>
        </w:rPr>
      </w:pPr>
    </w:p>
    <w:p w14:paraId="425EC04D" w14:textId="77777777" w:rsidR="00C071A5" w:rsidRPr="00343A7A" w:rsidRDefault="00C071A5" w:rsidP="00A41748">
      <w:pPr>
        <w:tabs>
          <w:tab w:val="left" w:pos="1680"/>
        </w:tabs>
        <w:spacing w:line="276" w:lineRule="auto"/>
        <w:jc w:val="both"/>
        <w:rPr>
          <w:rFonts w:asciiTheme="minorHAnsi" w:hAnsiTheme="minorHAnsi" w:cstheme="minorHAnsi"/>
        </w:rPr>
      </w:pPr>
    </w:p>
    <w:p w14:paraId="4804284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12</w:t>
      </w:r>
    </w:p>
    <w:p w14:paraId="628B2C7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objętego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zamówieniem</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wymaga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a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kolizji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istniejącą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zielenią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uzyskanie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decyzji</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opłaty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wycinką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termin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stosownemu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wydłużeniu</w:t>
      </w:r>
      <w:proofErr w:type="spellEnd"/>
      <w:r w:rsidRPr="00343A7A">
        <w:rPr>
          <w:rFonts w:asciiTheme="minorHAnsi" w:hAnsiTheme="minorHAnsi" w:cstheme="minorHAnsi"/>
        </w:rPr>
        <w:t>.</w:t>
      </w:r>
    </w:p>
    <w:p w14:paraId="10360CA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12</w:t>
      </w:r>
    </w:p>
    <w:p w14:paraId="048F3AD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Wycinka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przeprowadzona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decyzją</w:t>
      </w:r>
      <w:proofErr w:type="spellEnd"/>
      <w:r w:rsidRPr="00343A7A">
        <w:rPr>
          <w:rFonts w:asciiTheme="minorHAnsi" w:hAnsiTheme="minorHAnsi" w:cstheme="minorHAnsi"/>
        </w:rPr>
        <w:t xml:space="preserve"> ZRID.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kolizji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istniejącą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zielenią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uzyskanie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decyzji</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opłaty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p>
    <w:p w14:paraId="05D0B5A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z </w:t>
      </w:r>
      <w:proofErr w:type="spellStart"/>
      <w:r w:rsidRPr="00343A7A">
        <w:rPr>
          <w:rFonts w:asciiTheme="minorHAnsi" w:hAnsiTheme="minorHAnsi" w:cstheme="minorHAnsi"/>
        </w:rPr>
        <w:t>wycinką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również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w:t>
      </w:r>
    </w:p>
    <w:p w14:paraId="32D58AF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stwierdzenia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zbliżenia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krawędzi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również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możliwość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przesunięcia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uzgodnieniu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jednostką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zachowaniem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rodzaju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dróg</w:t>
      </w:r>
      <w:proofErr w:type="spellEnd"/>
      <w:r w:rsidRPr="00343A7A">
        <w:rPr>
          <w:rFonts w:asciiTheme="minorHAnsi" w:hAnsiTheme="minorHAnsi" w:cstheme="minorHAnsi"/>
        </w:rPr>
        <w:t xml:space="preserve">. Termin </w:t>
      </w:r>
      <w:proofErr w:type="spellStart"/>
      <w:r w:rsidRPr="00343A7A">
        <w:rPr>
          <w:rFonts w:asciiTheme="minorHAnsi" w:hAnsiTheme="minorHAnsi" w:cstheme="minorHAnsi"/>
        </w:rPr>
        <w:t>realizacji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wydłużeniu</w:t>
      </w:r>
      <w:proofErr w:type="spellEnd"/>
      <w:r w:rsidRPr="00343A7A">
        <w:rPr>
          <w:rFonts w:asciiTheme="minorHAnsi" w:hAnsiTheme="minorHAnsi" w:cstheme="minorHAnsi"/>
        </w:rPr>
        <w:t>.</w:t>
      </w:r>
    </w:p>
    <w:p w14:paraId="454090D3" w14:textId="77777777" w:rsidR="00C071A5" w:rsidRPr="00343A7A" w:rsidRDefault="00C071A5" w:rsidP="00A41748">
      <w:pPr>
        <w:tabs>
          <w:tab w:val="left" w:pos="1680"/>
        </w:tabs>
        <w:spacing w:line="276" w:lineRule="auto"/>
        <w:jc w:val="both"/>
        <w:rPr>
          <w:rFonts w:asciiTheme="minorHAnsi" w:hAnsiTheme="minorHAnsi" w:cstheme="minorHAnsi"/>
        </w:rPr>
      </w:pPr>
    </w:p>
    <w:p w14:paraId="5900D4D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13</w:t>
      </w:r>
    </w:p>
    <w:p w14:paraId="0FF2A61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przekazanie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wodno-prawnego</w:t>
      </w:r>
      <w:proofErr w:type="spellEnd"/>
      <w:r w:rsidRPr="00343A7A">
        <w:rPr>
          <w:rFonts w:asciiTheme="minorHAnsi" w:hAnsiTheme="minorHAnsi" w:cstheme="minorHAnsi"/>
        </w:rPr>
        <w:t>.</w:t>
      </w:r>
    </w:p>
    <w:p w14:paraId="6ADB3DC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13</w:t>
      </w:r>
    </w:p>
    <w:p w14:paraId="77DD478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wodno-prawnym</w:t>
      </w:r>
      <w:proofErr w:type="spellEnd"/>
      <w:r w:rsidRPr="00343A7A">
        <w:rPr>
          <w:rFonts w:asciiTheme="minorHAnsi" w:hAnsiTheme="minorHAnsi" w:cstheme="minorHAnsi"/>
        </w:rPr>
        <w:t xml:space="preserve">. Projekt </w:t>
      </w:r>
      <w:proofErr w:type="spellStart"/>
      <w:r w:rsidRPr="00343A7A">
        <w:rPr>
          <w:rFonts w:asciiTheme="minorHAnsi" w:hAnsiTheme="minorHAnsi" w:cstheme="minorHAnsi"/>
        </w:rPr>
        <w:t>został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uzgodniony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Zarządem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Melioracji</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Urządzeń</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Olsztynie</w:t>
      </w:r>
      <w:proofErr w:type="spellEnd"/>
      <w:r w:rsidRPr="00343A7A">
        <w:rPr>
          <w:rFonts w:asciiTheme="minorHAnsi" w:hAnsiTheme="minorHAnsi" w:cstheme="minorHAnsi"/>
        </w:rPr>
        <w:t>.</w:t>
      </w:r>
    </w:p>
    <w:p w14:paraId="7F0D7F85"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43E2192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14</w:t>
      </w:r>
    </w:p>
    <w:p w14:paraId="53EC1FD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obiekt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zatwierdzony</w:t>
      </w:r>
      <w:proofErr w:type="spellEnd"/>
      <w:r w:rsidRPr="00343A7A">
        <w:rPr>
          <w:rFonts w:asciiTheme="minorHAnsi" w:hAnsiTheme="minorHAnsi" w:cstheme="minorHAnsi"/>
        </w:rPr>
        <w:t xml:space="preserve"> do I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geotechnicznej</w:t>
      </w:r>
      <w:proofErr w:type="spellEnd"/>
      <w:r w:rsidRPr="00343A7A">
        <w:rPr>
          <w:rFonts w:asciiTheme="minorHAnsi" w:hAnsiTheme="minorHAnsi" w:cstheme="minorHAnsi"/>
        </w:rPr>
        <w:t>.</w:t>
      </w:r>
    </w:p>
    <w:p w14:paraId="248F900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14</w:t>
      </w:r>
    </w:p>
    <w:p w14:paraId="3294D9C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punktem</w:t>
      </w:r>
      <w:proofErr w:type="spellEnd"/>
      <w:r w:rsidRPr="00343A7A">
        <w:rPr>
          <w:rFonts w:asciiTheme="minorHAnsi" w:hAnsiTheme="minorHAnsi" w:cstheme="minorHAnsi"/>
        </w:rPr>
        <w:t xml:space="preserve"> 1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geotechnicznej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uwagi</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charakter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złożone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warunki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gruntowo-wodne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obiekt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zaliczyć</w:t>
      </w:r>
      <w:proofErr w:type="spellEnd"/>
      <w:r w:rsidRPr="00343A7A">
        <w:rPr>
          <w:rFonts w:asciiTheme="minorHAnsi" w:hAnsiTheme="minorHAnsi" w:cstheme="minorHAnsi"/>
        </w:rPr>
        <w:t xml:space="preserve"> do I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geotechnicznej</w:t>
      </w:r>
      <w:proofErr w:type="spellEnd"/>
      <w:r w:rsidRPr="00343A7A">
        <w:rPr>
          <w:rFonts w:asciiTheme="minorHAnsi" w:hAnsiTheme="minorHAnsi" w:cstheme="minorHAnsi"/>
        </w:rPr>
        <w:t>.</w:t>
      </w:r>
    </w:p>
    <w:p w14:paraId="13733F20" w14:textId="77777777" w:rsidR="00C071A5" w:rsidRPr="00343A7A" w:rsidRDefault="00C071A5" w:rsidP="00A41748">
      <w:pPr>
        <w:tabs>
          <w:tab w:val="left" w:pos="1680"/>
        </w:tabs>
        <w:spacing w:line="276" w:lineRule="auto"/>
        <w:jc w:val="both"/>
        <w:rPr>
          <w:rFonts w:asciiTheme="minorHAnsi" w:hAnsiTheme="minorHAnsi" w:cstheme="minorHAnsi"/>
        </w:rPr>
      </w:pPr>
    </w:p>
    <w:p w14:paraId="474958F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15</w:t>
      </w:r>
    </w:p>
    <w:p w14:paraId="63E6A0E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obejmuje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technologicznego</w:t>
      </w:r>
      <w:proofErr w:type="spellEnd"/>
      <w:r w:rsidRPr="00343A7A">
        <w:rPr>
          <w:rFonts w:asciiTheme="minorHAnsi" w:hAnsiTheme="minorHAnsi" w:cstheme="minorHAnsi"/>
        </w:rPr>
        <w:t>.</w:t>
      </w:r>
    </w:p>
    <w:p w14:paraId="21B74EA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15</w:t>
      </w:r>
    </w:p>
    <w:p w14:paraId="10503D6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Przebudowę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zatwierdzonym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branży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teletechnicznej</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technologicznego</w:t>
      </w:r>
      <w:proofErr w:type="spellEnd"/>
      <w:r w:rsidRPr="00343A7A">
        <w:rPr>
          <w:rFonts w:asciiTheme="minorHAnsi" w:hAnsiTheme="minorHAnsi" w:cstheme="minorHAnsi"/>
        </w:rPr>
        <w:t>.</w:t>
      </w:r>
    </w:p>
    <w:p w14:paraId="714F38E7" w14:textId="77777777" w:rsidR="00C071A5" w:rsidRPr="00343A7A" w:rsidRDefault="00C071A5" w:rsidP="00A41748">
      <w:pPr>
        <w:tabs>
          <w:tab w:val="left" w:pos="1680"/>
        </w:tabs>
        <w:spacing w:line="276" w:lineRule="auto"/>
        <w:jc w:val="both"/>
        <w:rPr>
          <w:rFonts w:asciiTheme="minorHAnsi" w:hAnsiTheme="minorHAnsi" w:cstheme="minorHAnsi"/>
        </w:rPr>
      </w:pPr>
    </w:p>
    <w:p w14:paraId="0746FC7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16</w:t>
      </w:r>
    </w:p>
    <w:p w14:paraId="495129F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prawidłowego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oszacowania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transportu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szczegółowe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wykazu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własnością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miejsca</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odwozu</w:t>
      </w:r>
      <w:proofErr w:type="spellEnd"/>
      <w:r w:rsidRPr="00343A7A">
        <w:rPr>
          <w:rFonts w:asciiTheme="minorHAnsi" w:hAnsiTheme="minorHAnsi" w:cstheme="minorHAnsi"/>
        </w:rPr>
        <w:t>.</w:t>
      </w:r>
    </w:p>
    <w:p w14:paraId="49C2D6E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ODPOWIEDŹ NR 16</w:t>
      </w:r>
    </w:p>
    <w:p w14:paraId="52BBE37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nadające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nienadające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wbudowania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Inspektora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Nadzoru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demontażu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uzyskane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rozbiórek</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nadające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wbudowania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uzgodnić</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Kierownikiem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 w </w:t>
      </w:r>
      <w:proofErr w:type="spellStart"/>
      <w:r w:rsidRPr="00343A7A">
        <w:rPr>
          <w:rFonts w:asciiTheme="minorHAnsi" w:hAnsiTheme="minorHAnsi" w:cstheme="minorHAnsi"/>
        </w:rPr>
        <w:t>Olsztynku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dostarczyć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miejsce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jednak</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dalej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niż</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teren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siedziby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 w </w:t>
      </w:r>
      <w:proofErr w:type="spellStart"/>
      <w:r w:rsidRPr="00343A7A">
        <w:rPr>
          <w:rFonts w:asciiTheme="minorHAnsi" w:hAnsiTheme="minorHAnsi" w:cstheme="minorHAnsi"/>
        </w:rPr>
        <w:t>Olsztynku</w:t>
      </w:r>
      <w:proofErr w:type="spellEnd"/>
      <w:r w:rsidRPr="00343A7A">
        <w:rPr>
          <w:rFonts w:asciiTheme="minorHAnsi" w:hAnsiTheme="minorHAnsi" w:cstheme="minorHAnsi"/>
        </w:rPr>
        <w:t>.</w:t>
      </w:r>
    </w:p>
    <w:p w14:paraId="0D113960"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68D2CAC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17</w:t>
      </w:r>
    </w:p>
    <w:p w14:paraId="79B90E6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zadaniu</w:t>
      </w:r>
      <w:proofErr w:type="spellEnd"/>
      <w:r w:rsidRPr="00343A7A">
        <w:rPr>
          <w:rFonts w:asciiTheme="minorHAnsi" w:hAnsiTheme="minorHAnsi" w:cstheme="minorHAnsi"/>
        </w:rPr>
        <w:t>: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obowiązuje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w:t>
      </w:r>
      <w:proofErr w:type="spellEnd"/>
      <w:r w:rsidRPr="00343A7A">
        <w:rPr>
          <w:rFonts w:asciiTheme="minorHAnsi" w:hAnsiTheme="minorHAnsi" w:cstheme="minorHAnsi"/>
        </w:rPr>
        <w:t xml:space="preserve"> KR 3.</w:t>
      </w:r>
    </w:p>
    <w:p w14:paraId="4B6A596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17</w:t>
      </w:r>
    </w:p>
    <w:p w14:paraId="49F502C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zadaniu</w:t>
      </w:r>
      <w:proofErr w:type="spellEnd"/>
      <w:r w:rsidRPr="00343A7A">
        <w:rPr>
          <w:rFonts w:asciiTheme="minorHAnsi" w:hAnsiTheme="minorHAnsi" w:cstheme="minorHAnsi"/>
        </w:rPr>
        <w:t>: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obowiązuje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KR3.</w:t>
      </w:r>
    </w:p>
    <w:p w14:paraId="5779AE18"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7218A1F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18</w:t>
      </w:r>
    </w:p>
    <w:p w14:paraId="360A530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udostępnienie</w:t>
      </w:r>
      <w:proofErr w:type="spellEnd"/>
      <w:r w:rsidRPr="00343A7A">
        <w:rPr>
          <w:rFonts w:asciiTheme="minorHAnsi" w:hAnsiTheme="minorHAnsi" w:cstheme="minorHAnsi"/>
        </w:rPr>
        <w:t xml:space="preserve"> SST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ponieważ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zamieszczona</w:t>
      </w:r>
      <w:proofErr w:type="spellEnd"/>
      <w:r w:rsidRPr="00343A7A">
        <w:rPr>
          <w:rFonts w:asciiTheme="minorHAnsi" w:hAnsiTheme="minorHAnsi" w:cstheme="minorHAnsi"/>
        </w:rPr>
        <w:t xml:space="preserve"> SST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zadanie</w:t>
      </w:r>
      <w:proofErr w:type="spellEnd"/>
      <w:r w:rsidRPr="00343A7A">
        <w:rPr>
          <w:rFonts w:asciiTheme="minorHAnsi" w:hAnsiTheme="minorHAnsi" w:cstheme="minorHAnsi"/>
        </w:rPr>
        <w:t>: PRZEBUDOWA DROGI POWIATOWEJ 3822P WIJEWO-BRENNO.</w:t>
      </w:r>
    </w:p>
    <w:p w14:paraId="451F11E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18</w:t>
      </w:r>
    </w:p>
    <w:p w14:paraId="53FF6C4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informuje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SST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nastąpiła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omyłka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pisarska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nazwy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Poprawna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nazwa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w:t>
      </w:r>
    </w:p>
    <w:p w14:paraId="08EA3FC2" w14:textId="77777777" w:rsidR="00C071A5" w:rsidRPr="00343A7A" w:rsidRDefault="00C071A5" w:rsidP="00A41748">
      <w:pPr>
        <w:tabs>
          <w:tab w:val="left" w:pos="1680"/>
        </w:tabs>
        <w:spacing w:line="276" w:lineRule="auto"/>
        <w:jc w:val="both"/>
        <w:rPr>
          <w:rFonts w:asciiTheme="minorHAnsi" w:hAnsiTheme="minorHAnsi" w:cstheme="minorHAnsi"/>
        </w:rPr>
      </w:pPr>
    </w:p>
    <w:p w14:paraId="1D9CA60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19</w:t>
      </w:r>
    </w:p>
    <w:p w14:paraId="1D9A4F5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Zamieszczona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techniczna</w:t>
      </w:r>
      <w:proofErr w:type="spellEnd"/>
      <w:r w:rsidRPr="00343A7A">
        <w:rPr>
          <w:rFonts w:asciiTheme="minorHAnsi" w:hAnsiTheme="minorHAnsi" w:cstheme="minorHAnsi"/>
        </w:rPr>
        <w:t xml:space="preserve">, SST </w:t>
      </w:r>
      <w:proofErr w:type="spellStart"/>
      <w:r w:rsidRPr="00343A7A">
        <w:rPr>
          <w:rFonts w:asciiTheme="minorHAnsi" w:hAnsiTheme="minorHAnsi" w:cstheme="minorHAnsi"/>
        </w:rPr>
        <w:t>dotycząca</w:t>
      </w:r>
      <w:proofErr w:type="spellEnd"/>
      <w:r w:rsidRPr="00343A7A">
        <w:rPr>
          <w:rFonts w:asciiTheme="minorHAnsi" w:hAnsiTheme="minorHAnsi" w:cstheme="minorHAnsi"/>
        </w:rPr>
        <w:t xml:space="preserve"> mm-a </w:t>
      </w:r>
      <w:proofErr w:type="spellStart"/>
      <w:r w:rsidRPr="00343A7A">
        <w:rPr>
          <w:rFonts w:asciiTheme="minorHAnsi" w:hAnsiTheme="minorHAnsi" w:cstheme="minorHAnsi"/>
        </w:rPr>
        <w:t>powołuje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na WT – 2 2014 </w:t>
      </w:r>
      <w:proofErr w:type="spellStart"/>
      <w:r w:rsidRPr="00343A7A">
        <w:rPr>
          <w:rFonts w:asciiTheme="minorHAnsi" w:hAnsiTheme="minorHAnsi" w:cstheme="minorHAnsi"/>
        </w:rPr>
        <w:t>część</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Wymagania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techniczne</w:t>
      </w:r>
      <w:proofErr w:type="spellEnd"/>
      <w:r w:rsidRPr="00343A7A">
        <w:rPr>
          <w:rFonts w:asciiTheme="minorHAnsi" w:hAnsiTheme="minorHAnsi" w:cstheme="minorHAnsi"/>
        </w:rPr>
        <w:t xml:space="preserve"> WT - 2 2014 </w:t>
      </w:r>
      <w:proofErr w:type="spellStart"/>
      <w:r w:rsidRPr="00343A7A">
        <w:rPr>
          <w:rFonts w:asciiTheme="minorHAnsi" w:hAnsiTheme="minorHAnsi" w:cstheme="minorHAnsi"/>
        </w:rPr>
        <w:t>dopuszczają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granulatu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udokumentowanym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pochodzeniu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jakości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zawierającego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lepiszcza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smołowego</w:t>
      </w:r>
      <w:proofErr w:type="spellEnd"/>
      <w:r w:rsidRPr="00343A7A">
        <w:rPr>
          <w:rFonts w:asciiTheme="minorHAnsi" w:hAnsiTheme="minorHAnsi" w:cstheme="minorHAnsi"/>
        </w:rPr>
        <w:t xml:space="preserve">. Granulat </w:t>
      </w:r>
      <w:proofErr w:type="spellStart"/>
      <w:r w:rsidRPr="00343A7A">
        <w:rPr>
          <w:rFonts w:asciiTheme="minorHAnsi" w:hAnsiTheme="minorHAnsi" w:cstheme="minorHAnsi"/>
        </w:rPr>
        <w:t>asfaltowy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wykorzystywany</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produkcji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mieszanki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spełnione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końcowego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wyrobu</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mieszanki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granulatu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udokumentowanym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pochodzeniu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jakości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mieszanek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przeznaczonych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AC 16 P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wiążącą</w:t>
      </w:r>
      <w:proofErr w:type="spellEnd"/>
      <w:r w:rsidRPr="00343A7A">
        <w:rPr>
          <w:rFonts w:asciiTheme="minorHAnsi" w:hAnsiTheme="minorHAnsi" w:cstheme="minorHAnsi"/>
        </w:rPr>
        <w:t xml:space="preserve"> AC 16 W?</w:t>
      </w:r>
    </w:p>
    <w:p w14:paraId="43E336B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20</w:t>
      </w:r>
    </w:p>
    <w:p w14:paraId="7EB6F07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granulatu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udokumentowanym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pochodzeniu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jakości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mieszanek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przeznaczonych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AC 16 P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wiążącą</w:t>
      </w:r>
      <w:proofErr w:type="spellEnd"/>
      <w:r w:rsidRPr="00343A7A">
        <w:rPr>
          <w:rFonts w:asciiTheme="minorHAnsi" w:hAnsiTheme="minorHAnsi" w:cstheme="minorHAnsi"/>
        </w:rPr>
        <w:t xml:space="preserve"> AC 16 W.</w:t>
      </w:r>
    </w:p>
    <w:p w14:paraId="4B339A82" w14:textId="77777777" w:rsidR="00C071A5" w:rsidRPr="00343A7A" w:rsidRDefault="00C071A5" w:rsidP="00A41748">
      <w:pPr>
        <w:tabs>
          <w:tab w:val="left" w:pos="1680"/>
        </w:tabs>
        <w:spacing w:line="276" w:lineRule="auto"/>
        <w:jc w:val="both"/>
        <w:rPr>
          <w:rFonts w:asciiTheme="minorHAnsi" w:hAnsiTheme="minorHAnsi" w:cstheme="minorHAnsi"/>
        </w:rPr>
      </w:pPr>
    </w:p>
    <w:p w14:paraId="15BB5D8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21</w:t>
      </w:r>
    </w:p>
    <w:p w14:paraId="5000820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nawierzchni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w:t>
      </w:r>
    </w:p>
    <w:p w14:paraId="3E89FD6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21</w:t>
      </w:r>
    </w:p>
    <w:p w14:paraId="4ECBE3C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7EED8D46" w14:textId="77777777" w:rsidR="00C071A5" w:rsidRPr="00343A7A" w:rsidRDefault="00C071A5" w:rsidP="00A41748">
      <w:pPr>
        <w:tabs>
          <w:tab w:val="left" w:pos="1680"/>
        </w:tabs>
        <w:spacing w:line="276" w:lineRule="auto"/>
        <w:jc w:val="both"/>
        <w:rPr>
          <w:rFonts w:asciiTheme="minorHAnsi" w:hAnsiTheme="minorHAnsi" w:cstheme="minorHAnsi"/>
        </w:rPr>
      </w:pPr>
    </w:p>
    <w:p w14:paraId="7A51A3A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22</w:t>
      </w:r>
    </w:p>
    <w:p w14:paraId="2900F76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w:t>
      </w:r>
    </w:p>
    <w:p w14:paraId="251FA58D" w14:textId="77777777" w:rsidR="00C071A5" w:rsidRPr="00343A7A" w:rsidRDefault="00C071A5" w:rsidP="00A41748">
      <w:pPr>
        <w:tabs>
          <w:tab w:val="left" w:pos="1680"/>
        </w:tabs>
        <w:spacing w:line="276" w:lineRule="auto"/>
        <w:jc w:val="both"/>
        <w:rPr>
          <w:rFonts w:asciiTheme="minorHAnsi" w:hAnsiTheme="minorHAnsi" w:cstheme="minorHAnsi"/>
        </w:rPr>
      </w:pPr>
    </w:p>
    <w:p w14:paraId="4A1ECD1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22</w:t>
      </w:r>
    </w:p>
    <w:p w14:paraId="1AAFC8E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64BAE097" w14:textId="77777777" w:rsidR="00C071A5" w:rsidRPr="00343A7A" w:rsidRDefault="00C071A5" w:rsidP="00A41748">
      <w:pPr>
        <w:tabs>
          <w:tab w:val="left" w:pos="1680"/>
        </w:tabs>
        <w:spacing w:line="276" w:lineRule="auto"/>
        <w:jc w:val="both"/>
        <w:rPr>
          <w:rFonts w:asciiTheme="minorHAnsi" w:hAnsiTheme="minorHAnsi" w:cstheme="minorHAnsi"/>
        </w:rPr>
      </w:pPr>
    </w:p>
    <w:p w14:paraId="7046F42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23</w:t>
      </w:r>
    </w:p>
    <w:p w14:paraId="6D12045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10cm.</w:t>
      </w:r>
    </w:p>
    <w:p w14:paraId="673E4F9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23</w:t>
      </w:r>
    </w:p>
    <w:p w14:paraId="5C80D5D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55983521" w14:textId="77777777" w:rsidR="00C071A5" w:rsidRPr="00343A7A" w:rsidRDefault="00C071A5" w:rsidP="00A41748">
      <w:pPr>
        <w:tabs>
          <w:tab w:val="left" w:pos="1680"/>
        </w:tabs>
        <w:spacing w:line="276" w:lineRule="auto"/>
        <w:jc w:val="both"/>
        <w:rPr>
          <w:rFonts w:asciiTheme="minorHAnsi" w:hAnsiTheme="minorHAnsi" w:cstheme="minorHAnsi"/>
        </w:rPr>
      </w:pPr>
    </w:p>
    <w:p w14:paraId="4B3B0A4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24</w:t>
      </w:r>
    </w:p>
    <w:p w14:paraId="3306371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ścieżek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rowerowych</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chodnika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10cm.</w:t>
      </w:r>
    </w:p>
    <w:p w14:paraId="107C130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24</w:t>
      </w:r>
    </w:p>
    <w:p w14:paraId="02F374D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50D6793B" w14:textId="77777777" w:rsidR="00C071A5" w:rsidRPr="00343A7A" w:rsidRDefault="00C071A5" w:rsidP="00A41748">
      <w:pPr>
        <w:tabs>
          <w:tab w:val="left" w:pos="1680"/>
        </w:tabs>
        <w:spacing w:line="276" w:lineRule="auto"/>
        <w:jc w:val="both"/>
        <w:rPr>
          <w:rFonts w:asciiTheme="minorHAnsi" w:hAnsiTheme="minorHAnsi" w:cstheme="minorHAnsi"/>
        </w:rPr>
      </w:pPr>
    </w:p>
    <w:p w14:paraId="4EF5A27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25</w:t>
      </w:r>
    </w:p>
    <w:p w14:paraId="40661AB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zatok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autobusowych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w:t>
      </w:r>
    </w:p>
    <w:p w14:paraId="281B27B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25</w:t>
      </w:r>
    </w:p>
    <w:p w14:paraId="34CF2D1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0B007E48" w14:textId="77777777" w:rsidR="00C071A5" w:rsidRPr="00343A7A" w:rsidRDefault="00C071A5" w:rsidP="00A41748">
      <w:pPr>
        <w:tabs>
          <w:tab w:val="left" w:pos="1680"/>
        </w:tabs>
        <w:spacing w:line="276" w:lineRule="auto"/>
        <w:jc w:val="both"/>
        <w:rPr>
          <w:rFonts w:asciiTheme="minorHAnsi" w:hAnsiTheme="minorHAnsi" w:cstheme="minorHAnsi"/>
        </w:rPr>
      </w:pPr>
    </w:p>
    <w:p w14:paraId="2CF93DD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26</w:t>
      </w:r>
    </w:p>
    <w:p w14:paraId="70C7197B" w14:textId="77777777" w:rsidR="00C071A5" w:rsidRPr="00343A7A" w:rsidRDefault="00C071A5" w:rsidP="00A41748">
      <w:pPr>
        <w:tabs>
          <w:tab w:val="left" w:pos="1680"/>
        </w:tabs>
        <w:spacing w:line="276" w:lineRule="auto"/>
        <w:jc w:val="both"/>
        <w:rPr>
          <w:rFonts w:asciiTheme="minorHAnsi" w:hAnsiTheme="minorHAnsi" w:cstheme="minorHAnsi"/>
        </w:rPr>
      </w:pPr>
    </w:p>
    <w:p w14:paraId="2129677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Dokumentacja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zawiera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skład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treścią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wchodzą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metryki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otworów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wiertniczych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których</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załączono</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treści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treścią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można</w:t>
      </w:r>
      <w:proofErr w:type="spellEnd"/>
      <w:r w:rsidRPr="00343A7A">
        <w:rPr>
          <w:rFonts w:asciiTheme="minorHAnsi" w:hAnsiTheme="minorHAnsi" w:cstheme="minorHAnsi"/>
        </w:rPr>
        <w:t xml:space="preserve"> je </w:t>
      </w:r>
      <w:proofErr w:type="spellStart"/>
      <w:r w:rsidRPr="00343A7A">
        <w:rPr>
          <w:rFonts w:asciiTheme="minorHAnsi" w:hAnsiTheme="minorHAnsi" w:cstheme="minorHAnsi"/>
        </w:rPr>
        <w:t>znaleźć</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wersji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archiwalnej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powyższym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udostępnienie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wersji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archiwalnej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metryk</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pełnego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opisu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w:t>
      </w:r>
    </w:p>
    <w:p w14:paraId="4C73FE27" w14:textId="77777777" w:rsidR="00C071A5" w:rsidRPr="00343A7A" w:rsidRDefault="00C071A5" w:rsidP="00A41748">
      <w:pPr>
        <w:tabs>
          <w:tab w:val="left" w:pos="1680"/>
        </w:tabs>
        <w:spacing w:line="276" w:lineRule="auto"/>
        <w:jc w:val="both"/>
        <w:rPr>
          <w:rFonts w:asciiTheme="minorHAnsi" w:hAnsiTheme="minorHAnsi" w:cstheme="minorHAnsi"/>
        </w:rPr>
      </w:pPr>
    </w:p>
    <w:p w14:paraId="18E9EC8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26</w:t>
      </w:r>
    </w:p>
    <w:p w14:paraId="61246A2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geologii</w:t>
      </w:r>
      <w:proofErr w:type="spellEnd"/>
      <w:r w:rsidRPr="00343A7A">
        <w:rPr>
          <w:rFonts w:asciiTheme="minorHAnsi" w:hAnsiTheme="minorHAnsi" w:cstheme="minorHAnsi"/>
        </w:rPr>
        <w:t>.</w:t>
      </w:r>
    </w:p>
    <w:p w14:paraId="4D0A772C" w14:textId="77777777" w:rsidR="00C071A5" w:rsidRPr="00343A7A" w:rsidRDefault="00C071A5" w:rsidP="00A41748">
      <w:pPr>
        <w:tabs>
          <w:tab w:val="left" w:pos="1680"/>
        </w:tabs>
        <w:spacing w:line="276" w:lineRule="auto"/>
        <w:jc w:val="both"/>
        <w:rPr>
          <w:rFonts w:asciiTheme="minorHAnsi" w:hAnsiTheme="minorHAnsi" w:cstheme="minorHAnsi"/>
        </w:rPr>
      </w:pPr>
    </w:p>
    <w:p w14:paraId="258AB49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27</w:t>
      </w:r>
    </w:p>
    <w:p w14:paraId="553FDEE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przedmiotowym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0+000 – 2+700 </w:t>
      </w:r>
      <w:proofErr w:type="spellStart"/>
      <w:r w:rsidRPr="00343A7A">
        <w:rPr>
          <w:rFonts w:asciiTheme="minorHAnsi" w:hAnsiTheme="minorHAnsi" w:cstheme="minorHAnsi"/>
        </w:rPr>
        <w:t>występują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organiczne</w:t>
      </w:r>
      <w:proofErr w:type="spellEnd"/>
      <w:r w:rsidRPr="00343A7A">
        <w:rPr>
          <w:rFonts w:asciiTheme="minorHAnsi" w:hAnsiTheme="minorHAnsi" w:cstheme="minorHAnsi"/>
        </w:rPr>
        <w:t>?</w:t>
      </w:r>
    </w:p>
    <w:p w14:paraId="0E560A2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ODPOWIEDŹ NR 27</w:t>
      </w:r>
    </w:p>
    <w:p w14:paraId="15D108D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wiedzą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przedmiotowym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0+000 – 2+700 </w:t>
      </w:r>
      <w:proofErr w:type="spellStart"/>
      <w:r w:rsidRPr="00343A7A">
        <w:rPr>
          <w:rFonts w:asciiTheme="minorHAnsi" w:hAnsiTheme="minorHAnsi" w:cstheme="minorHAnsi"/>
        </w:rPr>
        <w:t>występują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organiczne</w:t>
      </w:r>
      <w:proofErr w:type="spellEnd"/>
      <w:r w:rsidRPr="00343A7A">
        <w:rPr>
          <w:rFonts w:asciiTheme="minorHAnsi" w:hAnsiTheme="minorHAnsi" w:cstheme="minorHAnsi"/>
        </w:rPr>
        <w:t>.</w:t>
      </w:r>
    </w:p>
    <w:p w14:paraId="0F4BCA57" w14:textId="77777777" w:rsidR="00C071A5" w:rsidRPr="00343A7A" w:rsidRDefault="00C071A5" w:rsidP="00A41748">
      <w:pPr>
        <w:tabs>
          <w:tab w:val="left" w:pos="1680"/>
        </w:tabs>
        <w:spacing w:line="276" w:lineRule="auto"/>
        <w:jc w:val="both"/>
        <w:rPr>
          <w:rFonts w:asciiTheme="minorHAnsi" w:hAnsiTheme="minorHAnsi" w:cstheme="minorHAnsi"/>
        </w:rPr>
      </w:pPr>
    </w:p>
    <w:p w14:paraId="699E169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28</w:t>
      </w:r>
    </w:p>
    <w:p w14:paraId="70D668E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p>
    <w:p w14:paraId="6C83B7B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gruntem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niezbędnym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zrealizowania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wszystkie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aktualne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czas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prowadzenia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prawidłową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w:t>
      </w:r>
    </w:p>
    <w:p w14:paraId="142BD81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28</w:t>
      </w:r>
    </w:p>
    <w:p w14:paraId="710E113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niezbędnym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zrealizowania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wszystkie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aktualne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czas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prowadzenia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prawidłową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w:t>
      </w:r>
    </w:p>
    <w:p w14:paraId="43B77EE4" w14:textId="77777777" w:rsidR="00C071A5" w:rsidRPr="00343A7A" w:rsidRDefault="00C071A5" w:rsidP="00A41748">
      <w:pPr>
        <w:tabs>
          <w:tab w:val="left" w:pos="1680"/>
        </w:tabs>
        <w:spacing w:line="276" w:lineRule="auto"/>
        <w:jc w:val="both"/>
        <w:rPr>
          <w:rFonts w:asciiTheme="minorHAnsi" w:hAnsiTheme="minorHAnsi" w:cstheme="minorHAnsi"/>
        </w:rPr>
      </w:pPr>
    </w:p>
    <w:p w14:paraId="718BB9E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29</w:t>
      </w:r>
    </w:p>
    <w:p w14:paraId="1866F0C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w/w </w:t>
      </w:r>
      <w:proofErr w:type="spellStart"/>
      <w:r w:rsidRPr="00343A7A">
        <w:rPr>
          <w:rFonts w:asciiTheme="minorHAnsi" w:hAnsiTheme="minorHAnsi" w:cstheme="minorHAnsi"/>
        </w:rPr>
        <w:t>zadanie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wyłącznie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KM 0+000 do KM 2+750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rysunkami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2_1_II_PZT, 2_2_II_PZT, 2_3_II_PZT i 2_4_II_PZT.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jednoznaczne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zakresu</w:t>
      </w:r>
      <w:proofErr w:type="spellEnd"/>
      <w:r w:rsidRPr="00343A7A">
        <w:rPr>
          <w:rFonts w:asciiTheme="minorHAnsi" w:hAnsiTheme="minorHAnsi" w:cstheme="minorHAnsi"/>
        </w:rPr>
        <w:t xml:space="preserve"> na Planie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w:t>
      </w:r>
    </w:p>
    <w:p w14:paraId="402F44C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29</w:t>
      </w:r>
    </w:p>
    <w:p w14:paraId="706E5B4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wyłącznie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KM 0+000 do KM 2+750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rysunkami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2_1_II_PZT, 2_2_II_PZT, 2_3_II_PZT i 2_4_II_PZT.</w:t>
      </w:r>
    </w:p>
    <w:p w14:paraId="54AFF26E" w14:textId="77777777" w:rsidR="00C071A5" w:rsidRPr="00343A7A" w:rsidRDefault="00C071A5" w:rsidP="00A41748">
      <w:pPr>
        <w:tabs>
          <w:tab w:val="left" w:pos="1680"/>
        </w:tabs>
        <w:spacing w:line="276" w:lineRule="auto"/>
        <w:jc w:val="both"/>
        <w:rPr>
          <w:rFonts w:asciiTheme="minorHAnsi" w:hAnsiTheme="minorHAnsi" w:cstheme="minorHAnsi"/>
        </w:rPr>
      </w:pPr>
    </w:p>
    <w:p w14:paraId="7CF43EB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30</w:t>
      </w:r>
    </w:p>
    <w:p w14:paraId="41182EF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w:t>
      </w:r>
    </w:p>
    <w:p w14:paraId="57CE335C" w14:textId="77777777" w:rsidR="00C071A5" w:rsidRPr="00343A7A" w:rsidRDefault="00C071A5" w:rsidP="00A41748">
      <w:pPr>
        <w:tabs>
          <w:tab w:val="left" w:pos="1680"/>
        </w:tabs>
        <w:spacing w:line="276" w:lineRule="auto"/>
        <w:jc w:val="both"/>
        <w:rPr>
          <w:rFonts w:asciiTheme="minorHAnsi" w:hAnsiTheme="minorHAnsi" w:cstheme="minorHAnsi"/>
        </w:rPr>
      </w:pPr>
    </w:p>
    <w:p w14:paraId="1C953FC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30</w:t>
      </w:r>
    </w:p>
    <w:p w14:paraId="24BC18E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w:t>
      </w:r>
    </w:p>
    <w:p w14:paraId="5F13E919" w14:textId="77777777" w:rsidR="00C071A5" w:rsidRPr="00343A7A" w:rsidRDefault="00C071A5" w:rsidP="00A41748">
      <w:pPr>
        <w:tabs>
          <w:tab w:val="left" w:pos="1680"/>
        </w:tabs>
        <w:spacing w:line="276" w:lineRule="auto"/>
        <w:jc w:val="both"/>
        <w:rPr>
          <w:rFonts w:asciiTheme="minorHAnsi" w:hAnsiTheme="minorHAnsi" w:cstheme="minorHAnsi"/>
        </w:rPr>
      </w:pPr>
    </w:p>
    <w:p w14:paraId="19E2511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31</w:t>
      </w:r>
    </w:p>
    <w:p w14:paraId="1A4E374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zasadzić</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wysokości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1,5 m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16 -18 cm.</w:t>
      </w:r>
    </w:p>
    <w:p w14:paraId="45AC4B2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31</w:t>
      </w:r>
    </w:p>
    <w:p w14:paraId="7DCD051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posadzić</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wysokości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1,5 m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16-18 cm.</w:t>
      </w:r>
    </w:p>
    <w:p w14:paraId="3D4A2ED5"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61F3809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32</w:t>
      </w:r>
    </w:p>
    <w:p w14:paraId="5599DBB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pielęgnacji</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zasadzenia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w:t>
      </w:r>
      <w:proofErr w:type="spellEnd"/>
      <w:r w:rsidRPr="00343A7A">
        <w:rPr>
          <w:rFonts w:asciiTheme="minorHAnsi" w:hAnsiTheme="minorHAnsi" w:cstheme="minorHAnsi"/>
        </w:rPr>
        <w:t xml:space="preserve"> 5 lat.</w:t>
      </w:r>
    </w:p>
    <w:p w14:paraId="0A8E6BF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32</w:t>
      </w:r>
    </w:p>
    <w:p w14:paraId="14D0F24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pielęgnacji</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zasadzenia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w:t>
      </w:r>
      <w:proofErr w:type="spellEnd"/>
      <w:r w:rsidRPr="00343A7A">
        <w:rPr>
          <w:rFonts w:asciiTheme="minorHAnsi" w:hAnsiTheme="minorHAnsi" w:cstheme="minorHAnsi"/>
        </w:rPr>
        <w:t xml:space="preserve"> 5 lat.</w:t>
      </w:r>
    </w:p>
    <w:p w14:paraId="2EEC01FC" w14:textId="77777777" w:rsidR="00C071A5" w:rsidRPr="00343A7A" w:rsidRDefault="00C071A5" w:rsidP="00A41748">
      <w:pPr>
        <w:tabs>
          <w:tab w:val="left" w:pos="1680"/>
        </w:tabs>
        <w:spacing w:line="276" w:lineRule="auto"/>
        <w:jc w:val="both"/>
        <w:rPr>
          <w:rFonts w:asciiTheme="minorHAnsi" w:hAnsiTheme="minorHAnsi" w:cstheme="minorHAnsi"/>
        </w:rPr>
      </w:pPr>
    </w:p>
    <w:p w14:paraId="2F14F91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33</w:t>
      </w:r>
    </w:p>
    <w:p w14:paraId="52A59BD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lastRenderedPageBreak/>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SOR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ustawić</w:t>
      </w:r>
      <w:proofErr w:type="spellEnd"/>
      <w:r w:rsidRPr="00343A7A">
        <w:rPr>
          <w:rFonts w:asciiTheme="minorHAnsi" w:hAnsiTheme="minorHAnsi" w:cstheme="minorHAnsi"/>
        </w:rPr>
        <w:t xml:space="preserve"> 2 </w:t>
      </w:r>
      <w:proofErr w:type="spellStart"/>
      <w:r w:rsidRPr="00343A7A">
        <w:rPr>
          <w:rFonts w:asciiTheme="minorHAnsi" w:hAnsiTheme="minorHAnsi" w:cstheme="minorHAnsi"/>
        </w:rPr>
        <w:t>znaki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aktywne</w:t>
      </w:r>
      <w:proofErr w:type="spellEnd"/>
      <w:r w:rsidRPr="00343A7A">
        <w:rPr>
          <w:rFonts w:asciiTheme="minorHAnsi" w:hAnsiTheme="minorHAnsi" w:cstheme="minorHAnsi"/>
        </w:rPr>
        <w:t xml:space="preserve"> D-6 na </w:t>
      </w:r>
      <w:proofErr w:type="spellStart"/>
      <w:r w:rsidRPr="00343A7A">
        <w:rPr>
          <w:rFonts w:asciiTheme="minorHAnsi" w:hAnsiTheme="minorHAnsi" w:cstheme="minorHAnsi"/>
        </w:rPr>
        <w:t>tle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fluorescencyjnym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ofercie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2 </w:t>
      </w:r>
      <w:proofErr w:type="spellStart"/>
      <w:r w:rsidRPr="00343A7A">
        <w:rPr>
          <w:rFonts w:asciiTheme="minorHAnsi" w:hAnsiTheme="minorHAnsi" w:cstheme="minorHAnsi"/>
        </w:rPr>
        <w:t>znaków</w:t>
      </w:r>
      <w:proofErr w:type="spellEnd"/>
      <w:r w:rsidRPr="00343A7A">
        <w:rPr>
          <w:rFonts w:asciiTheme="minorHAnsi" w:hAnsiTheme="minorHAnsi" w:cstheme="minorHAnsi"/>
        </w:rPr>
        <w:t xml:space="preserve"> D-6 </w:t>
      </w:r>
      <w:proofErr w:type="spellStart"/>
      <w:r w:rsidRPr="00343A7A">
        <w:rPr>
          <w:rFonts w:asciiTheme="minorHAnsi" w:hAnsiTheme="minorHAnsi" w:cstheme="minorHAnsi"/>
        </w:rPr>
        <w:t>wyposażonych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sygnalizatory</w:t>
      </w:r>
      <w:proofErr w:type="spellEnd"/>
      <w:r w:rsidRPr="00343A7A">
        <w:rPr>
          <w:rFonts w:asciiTheme="minorHAnsi" w:hAnsiTheme="minorHAnsi" w:cstheme="minorHAnsi"/>
        </w:rPr>
        <w:t xml:space="preserve"> LED?</w:t>
      </w:r>
    </w:p>
    <w:p w14:paraId="3658337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33</w:t>
      </w:r>
    </w:p>
    <w:p w14:paraId="70BB241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ofercie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znaków</w:t>
      </w:r>
      <w:proofErr w:type="spellEnd"/>
      <w:r w:rsidRPr="00343A7A">
        <w:rPr>
          <w:rFonts w:asciiTheme="minorHAnsi" w:hAnsiTheme="minorHAnsi" w:cstheme="minorHAnsi"/>
        </w:rPr>
        <w:t xml:space="preserve"> D-6 </w:t>
      </w:r>
      <w:proofErr w:type="spellStart"/>
      <w:r w:rsidRPr="00343A7A">
        <w:rPr>
          <w:rFonts w:asciiTheme="minorHAnsi" w:hAnsiTheme="minorHAnsi" w:cstheme="minorHAnsi"/>
        </w:rPr>
        <w:t>wyposażonych</w:t>
      </w:r>
      <w:proofErr w:type="spellEnd"/>
    </w:p>
    <w:p w14:paraId="5664414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sygnalizatory</w:t>
      </w:r>
      <w:proofErr w:type="spellEnd"/>
      <w:r w:rsidRPr="00343A7A">
        <w:rPr>
          <w:rFonts w:asciiTheme="minorHAnsi" w:hAnsiTheme="minorHAnsi" w:cstheme="minorHAnsi"/>
        </w:rPr>
        <w:t xml:space="preserve"> LED.</w:t>
      </w:r>
    </w:p>
    <w:p w14:paraId="5F280565"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1D63E90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34</w:t>
      </w:r>
    </w:p>
    <w:p w14:paraId="1CEF9C9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SOR </w:t>
      </w:r>
      <w:proofErr w:type="spellStart"/>
      <w:r w:rsidRPr="00343A7A">
        <w:rPr>
          <w:rFonts w:asciiTheme="minorHAnsi" w:hAnsiTheme="minorHAnsi" w:cstheme="minorHAnsi"/>
        </w:rPr>
        <w:t>oznakowanie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poziome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farbą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termoplastyczną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grubowarstwowe</w:t>
      </w:r>
      <w:proofErr w:type="spellEnd"/>
    </w:p>
    <w:p w14:paraId="2F58228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o </w:t>
      </w:r>
      <w:proofErr w:type="spellStart"/>
      <w:r w:rsidRPr="00343A7A">
        <w:rPr>
          <w:rFonts w:asciiTheme="minorHAnsi" w:hAnsiTheme="minorHAnsi" w:cstheme="minorHAnsi"/>
        </w:rPr>
        <w:t>okresie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trwałości</w:t>
      </w:r>
      <w:proofErr w:type="spellEnd"/>
      <w:r w:rsidRPr="00343A7A">
        <w:rPr>
          <w:rFonts w:asciiTheme="minorHAnsi" w:hAnsiTheme="minorHAnsi" w:cstheme="minorHAnsi"/>
        </w:rPr>
        <w:t xml:space="preserve"> 3 lata.</w:t>
      </w:r>
    </w:p>
    <w:p w14:paraId="633179A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34</w:t>
      </w:r>
    </w:p>
    <w:p w14:paraId="7C15932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Oznakowanie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poziome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grubowarstwowe</w:t>
      </w:r>
      <w:proofErr w:type="spellEnd"/>
      <w:r w:rsidRPr="00343A7A">
        <w:rPr>
          <w:rFonts w:asciiTheme="minorHAnsi" w:hAnsiTheme="minorHAnsi" w:cstheme="minorHAnsi"/>
        </w:rPr>
        <w:t xml:space="preserve">. Okres </w:t>
      </w:r>
      <w:proofErr w:type="spellStart"/>
      <w:r w:rsidRPr="00343A7A">
        <w:rPr>
          <w:rFonts w:asciiTheme="minorHAnsi" w:hAnsiTheme="minorHAnsi" w:cstheme="minorHAnsi"/>
        </w:rPr>
        <w:t>gwarancji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ofertą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całości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w:t>
      </w:r>
    </w:p>
    <w:p w14:paraId="62BB0693" w14:textId="77777777" w:rsidR="009C06FF" w:rsidRPr="00343A7A" w:rsidRDefault="009C06FF" w:rsidP="00A41748">
      <w:pPr>
        <w:tabs>
          <w:tab w:val="left" w:pos="1680"/>
        </w:tabs>
        <w:spacing w:line="276" w:lineRule="auto"/>
        <w:jc w:val="both"/>
        <w:rPr>
          <w:rFonts w:asciiTheme="minorHAnsi" w:hAnsiTheme="minorHAnsi" w:cstheme="minorHAnsi"/>
        </w:rPr>
      </w:pPr>
    </w:p>
    <w:p w14:paraId="3BF8134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35</w:t>
      </w:r>
    </w:p>
    <w:p w14:paraId="3708C83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kolejności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ważności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poszczególnych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załączonej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w:t>
      </w:r>
    </w:p>
    <w:p w14:paraId="66F5A0A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35</w:t>
      </w:r>
    </w:p>
    <w:p w14:paraId="7820E2C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Ewentualne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rozbieżności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opisujących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niewyjaśnione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etapie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postępowania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wyjaśniane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niezwłocznie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stwierdzeniu</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trakcie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w:t>
      </w:r>
    </w:p>
    <w:p w14:paraId="20A8203E" w14:textId="77777777" w:rsidR="00C071A5" w:rsidRPr="00343A7A" w:rsidRDefault="00C071A5" w:rsidP="00A41748">
      <w:pPr>
        <w:tabs>
          <w:tab w:val="left" w:pos="1680"/>
        </w:tabs>
        <w:spacing w:line="276" w:lineRule="auto"/>
        <w:jc w:val="both"/>
        <w:rPr>
          <w:rFonts w:asciiTheme="minorHAnsi" w:hAnsiTheme="minorHAnsi" w:cstheme="minorHAnsi"/>
        </w:rPr>
      </w:pPr>
    </w:p>
    <w:p w14:paraId="6CE9B66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36</w:t>
      </w:r>
    </w:p>
    <w:p w14:paraId="5D084D8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brakiem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zapisów</w:t>
      </w:r>
      <w:proofErr w:type="spellEnd"/>
      <w:r w:rsidRPr="00343A7A">
        <w:rPr>
          <w:rFonts w:asciiTheme="minorHAnsi" w:hAnsiTheme="minorHAnsi" w:cstheme="minorHAnsi"/>
        </w:rPr>
        <w:t xml:space="preserve"> w SST D-01.01.00 </w:t>
      </w:r>
      <w:proofErr w:type="spellStart"/>
      <w:r w:rsidRPr="00343A7A">
        <w:rPr>
          <w:rFonts w:asciiTheme="minorHAnsi" w:hAnsiTheme="minorHAnsi" w:cstheme="minorHAnsi"/>
        </w:rPr>
        <w:t>dotyczących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stabilizacja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zastabilizowania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kamień</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napisem</w:t>
      </w:r>
      <w:proofErr w:type="spellEnd"/>
      <w:r w:rsidRPr="00343A7A">
        <w:rPr>
          <w:rFonts w:asciiTheme="minorHAnsi" w:hAnsiTheme="minorHAnsi" w:cstheme="minorHAnsi"/>
        </w:rPr>
        <w:t xml:space="preserve"> „PAS DROGOWY” </w:t>
      </w:r>
      <w:proofErr w:type="spellStart"/>
      <w:r w:rsidRPr="00343A7A">
        <w:rPr>
          <w:rFonts w:asciiTheme="minorHAnsi" w:hAnsiTheme="minorHAnsi" w:cstheme="minorHAnsi"/>
        </w:rPr>
        <w:t>barwy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żółto-czarnej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zapisami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załącznika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3 do SWZ – OPZ.</w:t>
      </w:r>
    </w:p>
    <w:p w14:paraId="2292733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36</w:t>
      </w:r>
    </w:p>
    <w:p w14:paraId="675B73B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kamień</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napisem</w:t>
      </w:r>
      <w:proofErr w:type="spellEnd"/>
      <w:r w:rsidRPr="00343A7A">
        <w:rPr>
          <w:rFonts w:asciiTheme="minorHAnsi" w:hAnsiTheme="minorHAnsi" w:cstheme="minorHAnsi"/>
        </w:rPr>
        <w:t xml:space="preserve"> „PAS DROGOWY” </w:t>
      </w:r>
      <w:proofErr w:type="spellStart"/>
      <w:r w:rsidRPr="00343A7A">
        <w:rPr>
          <w:rFonts w:asciiTheme="minorHAnsi" w:hAnsiTheme="minorHAnsi" w:cstheme="minorHAnsi"/>
        </w:rPr>
        <w:t>barwy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żółto-czarnej</w:t>
      </w:r>
      <w:proofErr w:type="spellEnd"/>
      <w:r w:rsidRPr="00343A7A">
        <w:rPr>
          <w:rFonts w:asciiTheme="minorHAnsi" w:hAnsiTheme="minorHAnsi" w:cstheme="minorHAnsi"/>
        </w:rPr>
        <w:t>).</w:t>
      </w:r>
    </w:p>
    <w:p w14:paraId="3A728EFE" w14:textId="77777777" w:rsidR="00C071A5" w:rsidRPr="00343A7A" w:rsidRDefault="00C071A5" w:rsidP="00A41748">
      <w:pPr>
        <w:tabs>
          <w:tab w:val="left" w:pos="1680"/>
        </w:tabs>
        <w:spacing w:line="276" w:lineRule="auto"/>
        <w:jc w:val="both"/>
        <w:rPr>
          <w:rFonts w:asciiTheme="minorHAnsi" w:hAnsiTheme="minorHAnsi" w:cstheme="minorHAnsi"/>
        </w:rPr>
      </w:pPr>
    </w:p>
    <w:p w14:paraId="57E46E8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37</w:t>
      </w:r>
    </w:p>
    <w:p w14:paraId="7170289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zastabilizowania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w:t>
      </w:r>
    </w:p>
    <w:p w14:paraId="76D2585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37</w:t>
      </w:r>
    </w:p>
    <w:p w14:paraId="7E93C4A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Liczba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około</w:t>
      </w:r>
      <w:proofErr w:type="spellEnd"/>
      <w:r w:rsidRPr="00343A7A">
        <w:rPr>
          <w:rFonts w:asciiTheme="minorHAnsi" w:hAnsiTheme="minorHAnsi" w:cstheme="minorHAnsi"/>
        </w:rPr>
        <w:t xml:space="preserve"> 90 </w:t>
      </w:r>
      <w:proofErr w:type="spellStart"/>
      <w:r w:rsidRPr="00343A7A">
        <w:rPr>
          <w:rFonts w:asciiTheme="minorHAnsi" w:hAnsiTheme="minorHAnsi" w:cstheme="minorHAnsi"/>
        </w:rPr>
        <w:t>szt</w:t>
      </w:r>
      <w:proofErr w:type="spellEnd"/>
      <w:r w:rsidRPr="00343A7A">
        <w:rPr>
          <w:rFonts w:asciiTheme="minorHAnsi" w:hAnsiTheme="minorHAnsi" w:cstheme="minorHAnsi"/>
        </w:rPr>
        <w:t>.</w:t>
      </w:r>
    </w:p>
    <w:p w14:paraId="05EC9D7B" w14:textId="77777777" w:rsidR="00C071A5" w:rsidRPr="00343A7A" w:rsidRDefault="00C071A5" w:rsidP="00A41748">
      <w:pPr>
        <w:tabs>
          <w:tab w:val="left" w:pos="1680"/>
        </w:tabs>
        <w:spacing w:line="276" w:lineRule="auto"/>
        <w:jc w:val="both"/>
        <w:rPr>
          <w:rFonts w:asciiTheme="minorHAnsi" w:hAnsiTheme="minorHAnsi" w:cstheme="minorHAnsi"/>
        </w:rPr>
      </w:pPr>
    </w:p>
    <w:p w14:paraId="6162249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38</w:t>
      </w:r>
    </w:p>
    <w:p w14:paraId="0D21A0F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pobocza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wynosić</w:t>
      </w:r>
      <w:proofErr w:type="spellEnd"/>
      <w:r w:rsidRPr="00343A7A">
        <w:rPr>
          <w:rFonts w:asciiTheme="minorHAnsi" w:hAnsiTheme="minorHAnsi" w:cstheme="minorHAnsi"/>
        </w:rPr>
        <w:t xml:space="preserve"> 1,00 </w:t>
      </w:r>
      <w:proofErr w:type="spellStart"/>
      <w:r w:rsidRPr="00343A7A">
        <w:rPr>
          <w:rFonts w:asciiTheme="minorHAnsi" w:hAnsiTheme="minorHAnsi" w:cstheme="minorHAnsi"/>
        </w:rPr>
        <w:t>mb</w:t>
      </w:r>
      <w:proofErr w:type="spellEnd"/>
      <w:r w:rsidRPr="00343A7A">
        <w:rPr>
          <w:rFonts w:asciiTheme="minorHAnsi" w:hAnsiTheme="minorHAnsi" w:cstheme="minorHAnsi"/>
        </w:rPr>
        <w:t>.</w:t>
      </w:r>
    </w:p>
    <w:p w14:paraId="5E284EA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38</w:t>
      </w:r>
    </w:p>
    <w:p w14:paraId="4B5F898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poboczy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wynosić</w:t>
      </w:r>
      <w:proofErr w:type="spellEnd"/>
      <w:r w:rsidRPr="00343A7A">
        <w:rPr>
          <w:rFonts w:asciiTheme="minorHAnsi" w:hAnsiTheme="minorHAnsi" w:cstheme="minorHAnsi"/>
        </w:rPr>
        <w:t xml:space="preserve"> 0,75 </w:t>
      </w:r>
      <w:proofErr w:type="spellStart"/>
      <w:r w:rsidRPr="00343A7A">
        <w:rPr>
          <w:rFonts w:asciiTheme="minorHAnsi" w:hAnsiTheme="minorHAnsi" w:cstheme="minorHAnsi"/>
        </w:rPr>
        <w:t>mb</w:t>
      </w:r>
      <w:proofErr w:type="spellEnd"/>
      <w:r w:rsidRPr="00343A7A">
        <w:rPr>
          <w:rFonts w:asciiTheme="minorHAnsi" w:hAnsiTheme="minorHAnsi" w:cstheme="minorHAnsi"/>
        </w:rPr>
        <w:t>.</w:t>
      </w:r>
    </w:p>
    <w:p w14:paraId="2B2D01B3"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78A7063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39</w:t>
      </w:r>
    </w:p>
    <w:p w14:paraId="3AA581A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p>
    <w:p w14:paraId="7A6BED9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w:t>
      </w:r>
    </w:p>
    <w:p w14:paraId="198762E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39</w:t>
      </w:r>
    </w:p>
    <w:p w14:paraId="79E8DFB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w:t>
      </w:r>
    </w:p>
    <w:p w14:paraId="75DCA150" w14:textId="77777777" w:rsidR="00C071A5" w:rsidRPr="00343A7A" w:rsidRDefault="00C071A5" w:rsidP="00A41748">
      <w:pPr>
        <w:tabs>
          <w:tab w:val="left" w:pos="1680"/>
        </w:tabs>
        <w:spacing w:line="276" w:lineRule="auto"/>
        <w:jc w:val="both"/>
        <w:rPr>
          <w:rFonts w:asciiTheme="minorHAnsi" w:hAnsiTheme="minorHAnsi" w:cstheme="minorHAnsi"/>
        </w:rPr>
      </w:pPr>
    </w:p>
    <w:p w14:paraId="2C256EE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40</w:t>
      </w:r>
    </w:p>
    <w:p w14:paraId="331B681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p>
    <w:p w14:paraId="3D75C0C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w:t>
      </w:r>
    </w:p>
    <w:p w14:paraId="697089FF" w14:textId="77777777" w:rsidR="00C071A5" w:rsidRPr="00343A7A" w:rsidRDefault="00C071A5" w:rsidP="00A41748">
      <w:pPr>
        <w:tabs>
          <w:tab w:val="left" w:pos="1680"/>
        </w:tabs>
        <w:spacing w:line="276" w:lineRule="auto"/>
        <w:jc w:val="both"/>
        <w:rPr>
          <w:rFonts w:asciiTheme="minorHAnsi" w:hAnsiTheme="minorHAnsi" w:cstheme="minorHAnsi"/>
        </w:rPr>
      </w:pPr>
    </w:p>
    <w:p w14:paraId="1D6AEC5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40</w:t>
      </w:r>
    </w:p>
    <w:p w14:paraId="29F9338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w:t>
      </w:r>
    </w:p>
    <w:p w14:paraId="583B6450" w14:textId="77777777" w:rsidR="00C071A5" w:rsidRPr="00343A7A" w:rsidRDefault="00C071A5" w:rsidP="00A41748">
      <w:pPr>
        <w:tabs>
          <w:tab w:val="left" w:pos="1680"/>
        </w:tabs>
        <w:spacing w:line="276" w:lineRule="auto"/>
        <w:jc w:val="both"/>
        <w:rPr>
          <w:rFonts w:asciiTheme="minorHAnsi" w:hAnsiTheme="minorHAnsi" w:cstheme="minorHAnsi"/>
        </w:rPr>
      </w:pPr>
    </w:p>
    <w:p w14:paraId="798444D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41</w:t>
      </w:r>
    </w:p>
    <w:p w14:paraId="625144D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KŁSM 0-31,5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20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chodnika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użycie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C50/30.</w:t>
      </w:r>
    </w:p>
    <w:p w14:paraId="62CAE56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41</w:t>
      </w:r>
    </w:p>
    <w:p w14:paraId="1CCFF04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KŁSM 0-31,5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20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chodnika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użycia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C50/30.</w:t>
      </w:r>
    </w:p>
    <w:p w14:paraId="70415BF5" w14:textId="77777777" w:rsidR="00C071A5" w:rsidRPr="00343A7A" w:rsidRDefault="00C071A5" w:rsidP="00A41748">
      <w:pPr>
        <w:tabs>
          <w:tab w:val="left" w:pos="1680"/>
        </w:tabs>
        <w:spacing w:line="276" w:lineRule="auto"/>
        <w:jc w:val="both"/>
        <w:rPr>
          <w:rFonts w:asciiTheme="minorHAnsi" w:hAnsiTheme="minorHAnsi" w:cstheme="minorHAnsi"/>
        </w:rPr>
      </w:pPr>
    </w:p>
    <w:p w14:paraId="1671BE7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42</w:t>
      </w:r>
    </w:p>
    <w:p w14:paraId="24A59E4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w:t>
      </w:r>
    </w:p>
    <w:p w14:paraId="00B4B2C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42</w:t>
      </w:r>
    </w:p>
    <w:p w14:paraId="2F3A3DC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chodników</w:t>
      </w:r>
      <w:proofErr w:type="spellEnd"/>
      <w:r w:rsidRPr="00343A7A">
        <w:rPr>
          <w:rFonts w:asciiTheme="minorHAnsi" w:hAnsiTheme="minorHAnsi" w:cstheme="minorHAnsi"/>
        </w:rPr>
        <w:t>.</w:t>
      </w:r>
    </w:p>
    <w:p w14:paraId="685FCBF6"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3E208036" w14:textId="77777777" w:rsidR="00C071A5" w:rsidRPr="00343A7A" w:rsidRDefault="00C071A5" w:rsidP="00A41748">
      <w:pPr>
        <w:tabs>
          <w:tab w:val="left" w:pos="1680"/>
        </w:tabs>
        <w:spacing w:line="276" w:lineRule="auto"/>
        <w:jc w:val="both"/>
        <w:rPr>
          <w:rFonts w:asciiTheme="minorHAnsi" w:hAnsiTheme="minorHAnsi" w:cstheme="minorHAnsi"/>
        </w:rPr>
      </w:pPr>
    </w:p>
    <w:p w14:paraId="7FE35FB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43</w:t>
      </w:r>
    </w:p>
    <w:p w14:paraId="50DB25D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dojściami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średnic</w:t>
      </w:r>
      <w:proofErr w:type="spellEnd"/>
      <w:r w:rsidRPr="00343A7A">
        <w:rPr>
          <w:rFonts w:asciiTheme="minorHAnsi" w:hAnsiTheme="minorHAnsi" w:cstheme="minorHAnsi"/>
        </w:rPr>
        <w:t>.</w:t>
      </w:r>
    </w:p>
    <w:p w14:paraId="0246FAB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43</w:t>
      </w:r>
    </w:p>
    <w:p w14:paraId="780D7AB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dojściami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p>
    <w:p w14:paraId="382909A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400mm.</w:t>
      </w:r>
    </w:p>
    <w:p w14:paraId="196460B4" w14:textId="77777777" w:rsidR="00C071A5" w:rsidRPr="00343A7A" w:rsidRDefault="00C071A5" w:rsidP="00A41748">
      <w:pPr>
        <w:tabs>
          <w:tab w:val="left" w:pos="1680"/>
        </w:tabs>
        <w:spacing w:line="276" w:lineRule="auto"/>
        <w:jc w:val="both"/>
        <w:rPr>
          <w:rFonts w:asciiTheme="minorHAnsi" w:hAnsiTheme="minorHAnsi" w:cstheme="minorHAnsi"/>
        </w:rPr>
      </w:pPr>
    </w:p>
    <w:p w14:paraId="3ADE97B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44</w:t>
      </w:r>
    </w:p>
    <w:p w14:paraId="086FBF9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jednoznaczne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ogrodzenia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bramy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przęseł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lastRenderedPageBreak/>
        <w:t>metalowych</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rozebrania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montażu</w:t>
      </w:r>
      <w:proofErr w:type="spellEnd"/>
      <w:r w:rsidRPr="00343A7A">
        <w:rPr>
          <w:rFonts w:asciiTheme="minorHAnsi" w:hAnsiTheme="minorHAnsi" w:cstheme="minorHAnsi"/>
        </w:rPr>
        <w:t>.</w:t>
      </w:r>
    </w:p>
    <w:p w14:paraId="4215075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44</w:t>
      </w:r>
    </w:p>
    <w:p w14:paraId="3BC6D95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rozebrania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ogrodzenie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znajdujące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działce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6/364 (</w:t>
      </w:r>
      <w:proofErr w:type="spellStart"/>
      <w:r w:rsidRPr="00343A7A">
        <w:rPr>
          <w:rFonts w:asciiTheme="minorHAnsi" w:hAnsiTheme="minorHAnsi" w:cstheme="minorHAnsi"/>
        </w:rPr>
        <w:t>obręb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Purda</w:t>
      </w:r>
      <w:proofErr w:type="spellEnd"/>
      <w:r w:rsidRPr="00343A7A">
        <w:rPr>
          <w:rFonts w:asciiTheme="minorHAnsi" w:hAnsiTheme="minorHAnsi" w:cstheme="minorHAnsi"/>
        </w:rPr>
        <w:t>).</w:t>
      </w:r>
    </w:p>
    <w:p w14:paraId="568C9E71" w14:textId="77777777" w:rsidR="00C071A5" w:rsidRPr="00343A7A" w:rsidRDefault="00C071A5" w:rsidP="00A41748">
      <w:pPr>
        <w:tabs>
          <w:tab w:val="left" w:pos="1680"/>
        </w:tabs>
        <w:spacing w:line="276" w:lineRule="auto"/>
        <w:jc w:val="both"/>
        <w:rPr>
          <w:rFonts w:asciiTheme="minorHAnsi" w:hAnsiTheme="minorHAnsi" w:cstheme="minorHAnsi"/>
        </w:rPr>
      </w:pPr>
    </w:p>
    <w:p w14:paraId="6BA74BF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45</w:t>
      </w:r>
    </w:p>
    <w:p w14:paraId="0C1A005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profilu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deszczowej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 mm.</w:t>
      </w:r>
    </w:p>
    <w:p w14:paraId="5C8B2F9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45</w:t>
      </w:r>
    </w:p>
    <w:p w14:paraId="62AE947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profilem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deszczowej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 mm.</w:t>
      </w:r>
    </w:p>
    <w:p w14:paraId="5E8291CA" w14:textId="77777777" w:rsidR="00C071A5" w:rsidRPr="00343A7A" w:rsidRDefault="00C071A5" w:rsidP="00A41748">
      <w:pPr>
        <w:tabs>
          <w:tab w:val="left" w:pos="1680"/>
        </w:tabs>
        <w:spacing w:line="276" w:lineRule="auto"/>
        <w:jc w:val="both"/>
        <w:rPr>
          <w:rFonts w:asciiTheme="minorHAnsi" w:hAnsiTheme="minorHAnsi" w:cstheme="minorHAnsi"/>
        </w:rPr>
      </w:pPr>
    </w:p>
    <w:p w14:paraId="521FD63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46</w:t>
      </w:r>
    </w:p>
    <w:p w14:paraId="2A68C72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15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rewizyjnych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kręgów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betonowych</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1200 mm.</w:t>
      </w:r>
    </w:p>
    <w:p w14:paraId="10ADFE1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46</w:t>
      </w:r>
    </w:p>
    <w:p w14:paraId="7DF96BA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15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rewizyjnych</w:t>
      </w:r>
      <w:proofErr w:type="spellEnd"/>
      <w:r w:rsidRPr="00343A7A">
        <w:rPr>
          <w:rFonts w:asciiTheme="minorHAnsi" w:hAnsiTheme="minorHAnsi" w:cstheme="minorHAnsi"/>
        </w:rPr>
        <w:t>.</w:t>
      </w:r>
    </w:p>
    <w:p w14:paraId="64A4DC4F" w14:textId="77777777" w:rsidR="00C071A5" w:rsidRPr="00343A7A" w:rsidRDefault="00C071A5" w:rsidP="00A41748">
      <w:pPr>
        <w:tabs>
          <w:tab w:val="left" w:pos="1680"/>
        </w:tabs>
        <w:spacing w:line="276" w:lineRule="auto"/>
        <w:jc w:val="both"/>
        <w:rPr>
          <w:rFonts w:asciiTheme="minorHAnsi" w:hAnsiTheme="minorHAnsi" w:cstheme="minorHAnsi"/>
        </w:rPr>
      </w:pPr>
    </w:p>
    <w:p w14:paraId="23A4A45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47</w:t>
      </w:r>
    </w:p>
    <w:p w14:paraId="7E411E5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28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ściekowych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ulicznych</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500 mm.</w:t>
      </w:r>
    </w:p>
    <w:p w14:paraId="23365BD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47</w:t>
      </w:r>
    </w:p>
    <w:p w14:paraId="776EAF7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28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rewizyjnych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ściekowych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ulicznych</w:t>
      </w:r>
      <w:proofErr w:type="spellEnd"/>
      <w:r w:rsidRPr="00343A7A">
        <w:rPr>
          <w:rFonts w:asciiTheme="minorHAnsi" w:hAnsiTheme="minorHAnsi" w:cstheme="minorHAnsi"/>
        </w:rPr>
        <w:t>.</w:t>
      </w:r>
    </w:p>
    <w:p w14:paraId="6C4DFF9B" w14:textId="77777777" w:rsidR="00C071A5" w:rsidRPr="00343A7A" w:rsidRDefault="00C071A5" w:rsidP="00A41748">
      <w:pPr>
        <w:tabs>
          <w:tab w:val="left" w:pos="1680"/>
        </w:tabs>
        <w:spacing w:line="276" w:lineRule="auto"/>
        <w:jc w:val="both"/>
        <w:rPr>
          <w:rFonts w:asciiTheme="minorHAnsi" w:hAnsiTheme="minorHAnsi" w:cstheme="minorHAnsi"/>
        </w:rPr>
      </w:pPr>
    </w:p>
    <w:p w14:paraId="0753D0E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48</w:t>
      </w:r>
    </w:p>
    <w:p w14:paraId="3582D21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122,90 </w:t>
      </w:r>
      <w:proofErr w:type="spellStart"/>
      <w:r w:rsidRPr="00343A7A">
        <w:rPr>
          <w:rFonts w:asciiTheme="minorHAnsi" w:hAnsiTheme="minorHAnsi" w:cstheme="minorHAnsi"/>
        </w:rPr>
        <w:t>mb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PVC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 mm.</w:t>
      </w:r>
    </w:p>
    <w:p w14:paraId="76C191F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48</w:t>
      </w:r>
    </w:p>
    <w:p w14:paraId="7B09AEFB"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Kanał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PVC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200mm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w:t>
      </w:r>
    </w:p>
    <w:p w14:paraId="3D8AD5EF" w14:textId="77777777" w:rsidR="00C071A5" w:rsidRPr="00343A7A" w:rsidRDefault="00C071A5" w:rsidP="00A41748">
      <w:pPr>
        <w:tabs>
          <w:tab w:val="left" w:pos="1680"/>
        </w:tabs>
        <w:spacing w:line="276" w:lineRule="auto"/>
        <w:jc w:val="both"/>
        <w:rPr>
          <w:rFonts w:asciiTheme="minorHAnsi" w:hAnsiTheme="minorHAnsi" w:cstheme="minorHAnsi"/>
        </w:rPr>
      </w:pPr>
    </w:p>
    <w:p w14:paraId="123E0A5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49</w:t>
      </w:r>
    </w:p>
    <w:p w14:paraId="711E8CC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jaki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sposób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umocnić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wloty</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wyloty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remontowanych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w:t>
      </w:r>
    </w:p>
    <w:p w14:paraId="3C0AC55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49</w:t>
      </w:r>
    </w:p>
    <w:p w14:paraId="0440A25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zakończyć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czołowymi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p>
    <w:p w14:paraId="3EA0F5B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z </w:t>
      </w:r>
      <w:proofErr w:type="spellStart"/>
      <w:r w:rsidRPr="00343A7A">
        <w:rPr>
          <w:rFonts w:asciiTheme="minorHAnsi" w:hAnsiTheme="minorHAnsi" w:cstheme="minorHAnsi"/>
        </w:rPr>
        <w:t>obrukowaniem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kamienia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polnego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podsypce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wypełnieniem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zaprawą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Zakładane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obrukowania</w:t>
      </w:r>
      <w:proofErr w:type="spellEnd"/>
      <w:r w:rsidRPr="00343A7A">
        <w:rPr>
          <w:rFonts w:asciiTheme="minorHAnsi" w:hAnsiTheme="minorHAnsi" w:cstheme="minorHAnsi"/>
        </w:rPr>
        <w:t>:</w:t>
      </w:r>
    </w:p>
    <w:p w14:paraId="3FFF4EF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-1m na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lewo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góry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skarpy</w:t>
      </w:r>
      <w:proofErr w:type="spellEnd"/>
    </w:p>
    <w:p w14:paraId="4085194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dno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przeciwskarpa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0,75m,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p>
    <w:p w14:paraId="4D27471B"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76DFA4E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50</w:t>
      </w:r>
    </w:p>
    <w:p w14:paraId="7CC5564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Załącznik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3 do SWZ – OPZ „</w:t>
      </w:r>
      <w:proofErr w:type="spellStart"/>
      <w:r w:rsidRPr="00343A7A">
        <w:rPr>
          <w:rFonts w:asciiTheme="minorHAnsi" w:hAnsiTheme="minorHAnsi" w:cstheme="minorHAnsi"/>
        </w:rPr>
        <w:t>Wszelkie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nieprzewidziane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je w </w:t>
      </w:r>
      <w:proofErr w:type="spellStart"/>
      <w:r w:rsidRPr="00343A7A">
        <w:rPr>
          <w:rFonts w:asciiTheme="minorHAnsi" w:hAnsiTheme="minorHAnsi" w:cstheme="minorHAnsi"/>
        </w:rPr>
        <w:t>ofercie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powyższym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lastRenderedPageBreak/>
        <w:t>jednoznaczne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rozbiórkowych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nieprzewidzianych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ofercie</w:t>
      </w:r>
      <w:proofErr w:type="spellEnd"/>
      <w:r w:rsidRPr="00343A7A">
        <w:rPr>
          <w:rFonts w:asciiTheme="minorHAnsi" w:hAnsiTheme="minorHAnsi" w:cstheme="minorHAnsi"/>
        </w:rPr>
        <w:t>.</w:t>
      </w:r>
    </w:p>
    <w:p w14:paraId="398BDC74" w14:textId="77777777" w:rsidR="009C06FF" w:rsidRPr="00343A7A" w:rsidRDefault="009C06FF" w:rsidP="00A41748">
      <w:pPr>
        <w:tabs>
          <w:tab w:val="left" w:pos="1680"/>
        </w:tabs>
        <w:spacing w:line="276" w:lineRule="auto"/>
        <w:jc w:val="both"/>
        <w:rPr>
          <w:rFonts w:asciiTheme="minorHAnsi" w:hAnsiTheme="minorHAnsi" w:cstheme="minorHAnsi"/>
        </w:rPr>
      </w:pPr>
    </w:p>
    <w:p w14:paraId="45950EF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50</w:t>
      </w:r>
    </w:p>
    <w:p w14:paraId="026B850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wykazem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rozbiórkowych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nieprzewidzianych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projektowej</w:t>
      </w:r>
      <w:proofErr w:type="spellEnd"/>
      <w:r w:rsidRPr="00343A7A">
        <w:rPr>
          <w:rFonts w:asciiTheme="minorHAnsi" w:hAnsiTheme="minorHAnsi" w:cstheme="minorHAnsi"/>
        </w:rPr>
        <w:t>.</w:t>
      </w:r>
    </w:p>
    <w:p w14:paraId="71DC1877" w14:textId="77777777" w:rsidR="00C071A5" w:rsidRPr="00343A7A" w:rsidRDefault="00C071A5" w:rsidP="00A41748">
      <w:pPr>
        <w:tabs>
          <w:tab w:val="left" w:pos="1680"/>
        </w:tabs>
        <w:spacing w:line="276" w:lineRule="auto"/>
        <w:jc w:val="both"/>
        <w:rPr>
          <w:rFonts w:asciiTheme="minorHAnsi" w:hAnsiTheme="minorHAnsi" w:cstheme="minorHAnsi"/>
        </w:rPr>
      </w:pPr>
    </w:p>
    <w:p w14:paraId="23A377C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51</w:t>
      </w:r>
    </w:p>
    <w:p w14:paraId="5137097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informacja</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konieczności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przekładki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natomiast</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kosztorysie</w:t>
      </w:r>
      <w:proofErr w:type="spellEnd"/>
      <w:r w:rsidRPr="00343A7A">
        <w:rPr>
          <w:rFonts w:asciiTheme="minorHAnsi" w:hAnsiTheme="minorHAnsi" w:cstheme="minorHAnsi"/>
        </w:rPr>
        <w:t>/</w:t>
      </w:r>
      <w:proofErr w:type="spellStart"/>
      <w:r w:rsidRPr="00343A7A">
        <w:rPr>
          <w:rFonts w:asciiTheme="minorHAnsi" w:hAnsiTheme="minorHAnsi" w:cstheme="minorHAnsi"/>
        </w:rPr>
        <w:t>obmiarze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odnoszącej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wymienionej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rzeczy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wyjaśnienie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jeśli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dodanie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kosztorysu</w:t>
      </w:r>
      <w:proofErr w:type="spellEnd"/>
      <w:r w:rsidRPr="00343A7A">
        <w:rPr>
          <w:rFonts w:asciiTheme="minorHAnsi" w:hAnsiTheme="minorHAnsi" w:cstheme="minorHAnsi"/>
        </w:rPr>
        <w:t>.</w:t>
      </w:r>
    </w:p>
    <w:p w14:paraId="477259C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51</w:t>
      </w:r>
    </w:p>
    <w:p w14:paraId="08EB927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objęty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zamówieniem</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wodociągowej</w:t>
      </w:r>
      <w:proofErr w:type="spellEnd"/>
      <w:r w:rsidRPr="00343A7A">
        <w:rPr>
          <w:rFonts w:asciiTheme="minorHAnsi" w:hAnsiTheme="minorHAnsi" w:cstheme="minorHAnsi"/>
        </w:rPr>
        <w:t>.</w:t>
      </w:r>
    </w:p>
    <w:p w14:paraId="505FCC21" w14:textId="77777777" w:rsidR="00C071A5" w:rsidRPr="00343A7A" w:rsidRDefault="00C071A5" w:rsidP="00A41748">
      <w:pPr>
        <w:tabs>
          <w:tab w:val="left" w:pos="1680"/>
        </w:tabs>
        <w:spacing w:line="276" w:lineRule="auto"/>
        <w:jc w:val="both"/>
        <w:rPr>
          <w:rFonts w:asciiTheme="minorHAnsi" w:hAnsiTheme="minorHAnsi" w:cstheme="minorHAnsi"/>
        </w:rPr>
      </w:pPr>
    </w:p>
    <w:p w14:paraId="0626FE7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52</w:t>
      </w:r>
    </w:p>
    <w:p w14:paraId="20FC9AA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wchodzą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skład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800 mm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w:t>
      </w:r>
    </w:p>
    <w:p w14:paraId="15C5014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52</w:t>
      </w:r>
    </w:p>
    <w:p w14:paraId="41CFFFF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obejmuje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i ich </w:t>
      </w:r>
      <w:proofErr w:type="spellStart"/>
      <w:r w:rsidRPr="00343A7A">
        <w:rPr>
          <w:rFonts w:asciiTheme="minorHAnsi" w:hAnsiTheme="minorHAnsi" w:cstheme="minorHAnsi"/>
        </w:rPr>
        <w:t>utylizacją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montaż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HDPE o </w:t>
      </w:r>
      <w:proofErr w:type="spellStart"/>
      <w:r w:rsidRPr="00343A7A">
        <w:rPr>
          <w:rFonts w:asciiTheme="minorHAnsi" w:hAnsiTheme="minorHAnsi" w:cstheme="minorHAnsi"/>
        </w:rPr>
        <w:t>tych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średnicach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ławie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0-31,5 o </w:t>
      </w:r>
      <w:proofErr w:type="spellStart"/>
      <w:r w:rsidRPr="00343A7A">
        <w:rPr>
          <w:rFonts w:asciiTheme="minorHAnsi" w:hAnsiTheme="minorHAnsi" w:cstheme="minorHAnsi"/>
        </w:rPr>
        <w:t>minimalnej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 i </w:t>
      </w:r>
      <w:proofErr w:type="spellStart"/>
      <w:r w:rsidRPr="00343A7A">
        <w:rPr>
          <w:rFonts w:asciiTheme="minorHAnsi" w:hAnsiTheme="minorHAnsi" w:cstheme="minorHAnsi"/>
        </w:rPr>
        <w:t>szerokości</w:t>
      </w:r>
      <w:proofErr w:type="spellEnd"/>
      <w:r w:rsidRPr="00343A7A">
        <w:rPr>
          <w:rFonts w:asciiTheme="minorHAnsi" w:hAnsiTheme="minorHAnsi" w:cstheme="minorHAnsi"/>
        </w:rPr>
        <w:t xml:space="preserve"> 2x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nadsypki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frakcji</w:t>
      </w:r>
      <w:proofErr w:type="spellEnd"/>
      <w:r w:rsidRPr="00343A7A">
        <w:rPr>
          <w:rFonts w:asciiTheme="minorHAnsi" w:hAnsiTheme="minorHAnsi" w:cstheme="minorHAnsi"/>
        </w:rPr>
        <w:t xml:space="preserve"> 0-31,5. W </w:t>
      </w:r>
      <w:proofErr w:type="spellStart"/>
      <w:r w:rsidRPr="00343A7A">
        <w:rPr>
          <w:rFonts w:asciiTheme="minorHAnsi" w:hAnsiTheme="minorHAnsi" w:cstheme="minorHAnsi"/>
        </w:rPr>
        <w:t>miejscu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usuniętej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łamanego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frakcji</w:t>
      </w:r>
      <w:proofErr w:type="spellEnd"/>
      <w:r w:rsidRPr="00343A7A">
        <w:rPr>
          <w:rFonts w:asciiTheme="minorHAnsi" w:hAnsiTheme="minorHAnsi" w:cstheme="minorHAnsi"/>
        </w:rPr>
        <w:t xml:space="preserve"> 0-31,5 na </w:t>
      </w:r>
      <w:proofErr w:type="spellStart"/>
      <w:r w:rsidRPr="00343A7A">
        <w:rPr>
          <w:rFonts w:asciiTheme="minorHAnsi" w:hAnsiTheme="minorHAnsi" w:cstheme="minorHAnsi"/>
        </w:rPr>
        <w:t>grubość</w:t>
      </w:r>
      <w:proofErr w:type="spellEnd"/>
      <w:r w:rsidRPr="00343A7A">
        <w:rPr>
          <w:rFonts w:asciiTheme="minorHAnsi" w:hAnsiTheme="minorHAnsi" w:cstheme="minorHAnsi"/>
        </w:rPr>
        <w:t xml:space="preserve"> 20cm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zagęszczeniu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zakończyć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czołowymi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obrukowaniem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kamienia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polnego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podsypce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wypełnieniem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zaprawą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Zakładane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obrukowania</w:t>
      </w:r>
      <w:proofErr w:type="spellEnd"/>
      <w:r w:rsidRPr="00343A7A">
        <w:rPr>
          <w:rFonts w:asciiTheme="minorHAnsi" w:hAnsiTheme="minorHAnsi" w:cstheme="minorHAnsi"/>
        </w:rPr>
        <w:t>:</w:t>
      </w:r>
    </w:p>
    <w:p w14:paraId="639BF03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-1m na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lewo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góry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skarpy</w:t>
      </w:r>
      <w:proofErr w:type="spellEnd"/>
    </w:p>
    <w:p w14:paraId="705B320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dno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przeciwskarpa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0,75m,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p>
    <w:p w14:paraId="759A9A97" w14:textId="77777777" w:rsidR="00C071A5" w:rsidRPr="00343A7A" w:rsidRDefault="00C071A5" w:rsidP="00A41748">
      <w:pPr>
        <w:tabs>
          <w:tab w:val="left" w:pos="1680"/>
        </w:tabs>
        <w:spacing w:line="276" w:lineRule="auto"/>
        <w:jc w:val="both"/>
        <w:rPr>
          <w:rFonts w:asciiTheme="minorHAnsi" w:hAnsiTheme="minorHAnsi" w:cstheme="minorHAnsi"/>
        </w:rPr>
      </w:pPr>
    </w:p>
    <w:p w14:paraId="47299CA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53</w:t>
      </w:r>
    </w:p>
    <w:p w14:paraId="226B67A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800 mm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w:t>
      </w:r>
    </w:p>
    <w:p w14:paraId="0D73E88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53</w:t>
      </w:r>
    </w:p>
    <w:p w14:paraId="32AC56B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800 mm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w:t>
      </w:r>
    </w:p>
    <w:p w14:paraId="18886661" w14:textId="77777777" w:rsidR="00C071A5" w:rsidRPr="00343A7A" w:rsidRDefault="00C071A5" w:rsidP="00A41748">
      <w:pPr>
        <w:tabs>
          <w:tab w:val="left" w:pos="1680"/>
        </w:tabs>
        <w:spacing w:line="276" w:lineRule="auto"/>
        <w:jc w:val="both"/>
        <w:rPr>
          <w:rFonts w:asciiTheme="minorHAnsi" w:hAnsiTheme="minorHAnsi" w:cstheme="minorHAnsi"/>
        </w:rPr>
      </w:pPr>
    </w:p>
    <w:p w14:paraId="43CC694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54</w:t>
      </w:r>
    </w:p>
    <w:p w14:paraId="13EFEB6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przeznaczonych</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w:t>
      </w:r>
    </w:p>
    <w:p w14:paraId="762614F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ODPOWIEDŹ NR 54</w:t>
      </w:r>
    </w:p>
    <w:p w14:paraId="2DFE7BE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Pod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400 mm.</w:t>
      </w:r>
    </w:p>
    <w:p w14:paraId="16E42DA7"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4AB8264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55</w:t>
      </w:r>
    </w:p>
    <w:p w14:paraId="15A0432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Przedmiar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t>
      </w:r>
      <w:proofErr w:type="spellEnd"/>
      <w:r w:rsidRPr="00343A7A">
        <w:rPr>
          <w:rFonts w:asciiTheme="minorHAnsi" w:hAnsiTheme="minorHAnsi" w:cstheme="minorHAnsi"/>
        </w:rPr>
        <w:t>. 5.2 „</w:t>
      </w:r>
      <w:proofErr w:type="spellStart"/>
      <w:r w:rsidRPr="00343A7A">
        <w:rPr>
          <w:rFonts w:asciiTheme="minorHAnsi" w:hAnsiTheme="minorHAnsi" w:cstheme="minorHAnsi"/>
        </w:rPr>
        <w:t>Roboty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ziemne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koparkami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przedsiębiernymi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transportem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urobku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samochodami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samowyładowczymi</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odległość</w:t>
      </w:r>
      <w:proofErr w:type="spellEnd"/>
      <w:r w:rsidRPr="00343A7A">
        <w:rPr>
          <w:rFonts w:asciiTheme="minorHAnsi" w:hAnsiTheme="minorHAnsi" w:cstheme="minorHAnsi"/>
        </w:rPr>
        <w:t xml:space="preserve"> do 1 km, </w:t>
      </w:r>
      <w:proofErr w:type="spellStart"/>
      <w:r w:rsidRPr="00343A7A">
        <w:rPr>
          <w:rFonts w:asciiTheme="minorHAnsi" w:hAnsiTheme="minorHAnsi" w:cstheme="minorHAnsi"/>
        </w:rPr>
        <w:t>koparka</w:t>
      </w:r>
      <w:proofErr w:type="spellEnd"/>
      <w:r w:rsidRPr="00343A7A">
        <w:rPr>
          <w:rFonts w:asciiTheme="minorHAnsi" w:hAnsiTheme="minorHAnsi" w:cstheme="minorHAnsi"/>
        </w:rPr>
        <w:t xml:space="preserve"> 0,40 m3, </w:t>
      </w:r>
      <w:proofErr w:type="spellStart"/>
      <w:r w:rsidRPr="00343A7A">
        <w:rPr>
          <w:rFonts w:asciiTheme="minorHAnsi" w:hAnsiTheme="minorHAnsi" w:cstheme="minorHAnsi"/>
        </w:rPr>
        <w:t>kategoria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I-II (</w:t>
      </w:r>
      <w:proofErr w:type="spellStart"/>
      <w:r w:rsidRPr="00343A7A">
        <w:rPr>
          <w:rFonts w:asciiTheme="minorHAnsi" w:hAnsiTheme="minorHAnsi" w:cstheme="minorHAnsi"/>
        </w:rPr>
        <w:t>formowanie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rowów</w:t>
      </w:r>
      <w:proofErr w:type="spellEnd"/>
      <w:r w:rsidRPr="00343A7A">
        <w:rPr>
          <w:rFonts w:asciiTheme="minorHAnsi" w:hAnsiTheme="minorHAnsi" w:cstheme="minorHAnsi"/>
        </w:rPr>
        <w:t xml:space="preserve">) 2865* 1*3.5/2 = 5013,75”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powyższej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materiału</w:t>
      </w:r>
      <w:proofErr w:type="spellEnd"/>
      <w:r w:rsidRPr="00343A7A">
        <w:rPr>
          <w:rFonts w:asciiTheme="minorHAnsi" w:hAnsiTheme="minorHAnsi" w:cstheme="minorHAnsi"/>
        </w:rPr>
        <w:t>?</w:t>
      </w:r>
    </w:p>
    <w:p w14:paraId="403C600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55</w:t>
      </w:r>
    </w:p>
    <w:p w14:paraId="673D670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powyższej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również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materiału</w:t>
      </w:r>
      <w:proofErr w:type="spellEnd"/>
      <w:r w:rsidRPr="00343A7A">
        <w:rPr>
          <w:rFonts w:asciiTheme="minorHAnsi" w:hAnsiTheme="minorHAnsi" w:cstheme="minorHAnsi"/>
        </w:rPr>
        <w:t>.</w:t>
      </w:r>
    </w:p>
    <w:p w14:paraId="39A65A00" w14:textId="77777777" w:rsidR="00C071A5" w:rsidRPr="00343A7A" w:rsidRDefault="00C071A5" w:rsidP="00A41748">
      <w:pPr>
        <w:tabs>
          <w:tab w:val="left" w:pos="1680"/>
        </w:tabs>
        <w:spacing w:line="276" w:lineRule="auto"/>
        <w:jc w:val="both"/>
        <w:rPr>
          <w:rFonts w:asciiTheme="minorHAnsi" w:hAnsiTheme="minorHAnsi" w:cstheme="minorHAnsi"/>
        </w:rPr>
      </w:pPr>
    </w:p>
    <w:p w14:paraId="3DD77F6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56</w:t>
      </w:r>
    </w:p>
    <w:p w14:paraId="0F3F5E4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zjazdach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w:t>
      </w:r>
    </w:p>
    <w:p w14:paraId="0D0F69D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56</w:t>
      </w:r>
    </w:p>
    <w:p w14:paraId="235BED2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Na </w:t>
      </w:r>
      <w:proofErr w:type="spellStart"/>
      <w:r w:rsidRPr="00343A7A">
        <w:rPr>
          <w:rFonts w:asciiTheme="minorHAnsi" w:hAnsiTheme="minorHAnsi" w:cstheme="minorHAnsi"/>
        </w:rPr>
        <w:t>zjazdach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czerwonego</w:t>
      </w:r>
      <w:proofErr w:type="spellEnd"/>
      <w:r w:rsidRPr="00343A7A">
        <w:rPr>
          <w:rFonts w:asciiTheme="minorHAnsi" w:hAnsiTheme="minorHAnsi" w:cstheme="minorHAnsi"/>
        </w:rPr>
        <w:t>.</w:t>
      </w:r>
    </w:p>
    <w:p w14:paraId="18A552F9" w14:textId="77777777" w:rsidR="00C071A5" w:rsidRPr="00343A7A" w:rsidRDefault="00C071A5" w:rsidP="00A41748">
      <w:pPr>
        <w:tabs>
          <w:tab w:val="left" w:pos="1680"/>
        </w:tabs>
        <w:spacing w:line="276" w:lineRule="auto"/>
        <w:jc w:val="both"/>
        <w:rPr>
          <w:rFonts w:asciiTheme="minorHAnsi" w:hAnsiTheme="minorHAnsi" w:cstheme="minorHAnsi"/>
        </w:rPr>
      </w:pPr>
    </w:p>
    <w:p w14:paraId="196CEC9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57</w:t>
      </w:r>
    </w:p>
    <w:p w14:paraId="02BCC69B"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chodnikach</w:t>
      </w:r>
      <w:proofErr w:type="spellEnd"/>
      <w:r w:rsidRPr="00343A7A">
        <w:rPr>
          <w:rFonts w:asciiTheme="minorHAnsi" w:hAnsiTheme="minorHAnsi" w:cstheme="minorHAnsi"/>
        </w:rPr>
        <w:t>.</w:t>
      </w:r>
    </w:p>
    <w:p w14:paraId="1F1BDDC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57</w:t>
      </w:r>
    </w:p>
    <w:p w14:paraId="0B191C3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Na </w:t>
      </w:r>
      <w:proofErr w:type="spellStart"/>
      <w:r w:rsidRPr="00343A7A">
        <w:rPr>
          <w:rFonts w:asciiTheme="minorHAnsi" w:hAnsiTheme="minorHAnsi" w:cstheme="minorHAnsi"/>
        </w:rPr>
        <w:t>chodnikach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szarego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6 cm.</w:t>
      </w:r>
    </w:p>
    <w:p w14:paraId="5D5BC4BD" w14:textId="77777777" w:rsidR="00C071A5" w:rsidRPr="00343A7A" w:rsidRDefault="00C071A5" w:rsidP="00A41748">
      <w:pPr>
        <w:tabs>
          <w:tab w:val="left" w:pos="1680"/>
        </w:tabs>
        <w:spacing w:line="276" w:lineRule="auto"/>
        <w:jc w:val="both"/>
        <w:rPr>
          <w:rFonts w:asciiTheme="minorHAnsi" w:hAnsiTheme="minorHAnsi" w:cstheme="minorHAnsi"/>
        </w:rPr>
      </w:pPr>
    </w:p>
    <w:p w14:paraId="24977C4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58</w:t>
      </w:r>
    </w:p>
    <w:p w14:paraId="6288503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Jeśli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wodociągu</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przełożenia</w:t>
      </w:r>
      <w:proofErr w:type="spellEnd"/>
      <w:r w:rsidRPr="00343A7A">
        <w:rPr>
          <w:rFonts w:asciiTheme="minorHAnsi" w:hAnsiTheme="minorHAnsi" w:cstheme="minorHAnsi"/>
        </w:rPr>
        <w:t>.</w:t>
      </w:r>
    </w:p>
    <w:p w14:paraId="227946D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58</w:t>
      </w:r>
    </w:p>
    <w:p w14:paraId="219E595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wodociągu</w:t>
      </w:r>
      <w:proofErr w:type="spellEnd"/>
      <w:r w:rsidRPr="00343A7A">
        <w:rPr>
          <w:rFonts w:asciiTheme="minorHAnsi" w:hAnsiTheme="minorHAnsi" w:cstheme="minorHAnsi"/>
        </w:rPr>
        <w:t>.</w:t>
      </w:r>
    </w:p>
    <w:p w14:paraId="52D5B518" w14:textId="77777777" w:rsidR="00C071A5" w:rsidRPr="00343A7A" w:rsidRDefault="00C071A5" w:rsidP="00A41748">
      <w:pPr>
        <w:tabs>
          <w:tab w:val="left" w:pos="1680"/>
        </w:tabs>
        <w:spacing w:line="276" w:lineRule="auto"/>
        <w:jc w:val="both"/>
        <w:rPr>
          <w:rFonts w:asciiTheme="minorHAnsi" w:hAnsiTheme="minorHAnsi" w:cstheme="minorHAnsi"/>
        </w:rPr>
      </w:pPr>
    </w:p>
    <w:p w14:paraId="6B9141C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59</w:t>
      </w:r>
    </w:p>
    <w:p w14:paraId="3E95EE0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pozostają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własnością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mają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odwiezione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Obwodu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 w </w:t>
      </w:r>
      <w:proofErr w:type="spellStart"/>
      <w:r w:rsidRPr="00343A7A">
        <w:rPr>
          <w:rFonts w:asciiTheme="minorHAnsi" w:hAnsiTheme="minorHAnsi" w:cstheme="minorHAnsi"/>
        </w:rPr>
        <w:t>Olsztynku</w:t>
      </w:r>
      <w:proofErr w:type="spellEnd"/>
      <w:r w:rsidRPr="00343A7A">
        <w:rPr>
          <w:rFonts w:asciiTheme="minorHAnsi" w:hAnsiTheme="minorHAnsi" w:cstheme="minorHAnsi"/>
        </w:rPr>
        <w:t>.</w:t>
      </w:r>
    </w:p>
    <w:p w14:paraId="18DA326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59</w:t>
      </w:r>
    </w:p>
    <w:p w14:paraId="05CB7BE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wykazem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własnością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poddany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Inspektora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Nadzoru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demontażu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nadaje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wbudowania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też</w:t>
      </w:r>
      <w:proofErr w:type="spellEnd"/>
      <w:r w:rsidRPr="00343A7A">
        <w:rPr>
          <w:rFonts w:asciiTheme="minorHAnsi" w:hAnsiTheme="minorHAnsi" w:cstheme="minorHAnsi"/>
        </w:rPr>
        <w:t xml:space="preserve"> nie.</w:t>
      </w:r>
    </w:p>
    <w:p w14:paraId="6A5DC78D" w14:textId="77777777" w:rsidR="00C071A5" w:rsidRPr="00343A7A" w:rsidRDefault="00C071A5" w:rsidP="00A41748">
      <w:pPr>
        <w:tabs>
          <w:tab w:val="left" w:pos="1680"/>
        </w:tabs>
        <w:spacing w:line="276" w:lineRule="auto"/>
        <w:jc w:val="both"/>
        <w:rPr>
          <w:rFonts w:asciiTheme="minorHAnsi" w:hAnsiTheme="minorHAnsi" w:cstheme="minorHAnsi"/>
        </w:rPr>
      </w:pPr>
    </w:p>
    <w:p w14:paraId="2ABD5C9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60</w:t>
      </w:r>
    </w:p>
    <w:p w14:paraId="3D96DE8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zmianę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w/w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p>
    <w:p w14:paraId="5FE4E08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z </w:t>
      </w:r>
      <w:proofErr w:type="spellStart"/>
      <w:r w:rsidRPr="00343A7A">
        <w:rPr>
          <w:rFonts w:asciiTheme="minorHAnsi" w:hAnsiTheme="minorHAnsi" w:cstheme="minorHAnsi"/>
        </w:rPr>
        <w:t>przedmiarem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wykopania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7 267,47 m3, a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załączonymi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przekrojami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poprzecznymi</w:t>
      </w:r>
      <w:proofErr w:type="spellEnd"/>
      <w:r w:rsidRPr="00343A7A">
        <w:rPr>
          <w:rFonts w:asciiTheme="minorHAnsi" w:hAnsiTheme="minorHAnsi" w:cstheme="minorHAnsi"/>
        </w:rPr>
        <w:t xml:space="preserve"> 8 800,00 m3.</w:t>
      </w:r>
    </w:p>
    <w:p w14:paraId="6A8666F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60</w:t>
      </w:r>
    </w:p>
    <w:p w14:paraId="41282BD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lastRenderedPageBreak/>
        <w:t>Przedmiar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załączony</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charakter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poglądowy</w:t>
      </w:r>
      <w:proofErr w:type="spellEnd"/>
    </w:p>
    <w:p w14:paraId="3D263CA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i </w:t>
      </w:r>
      <w:proofErr w:type="spellStart"/>
      <w:r w:rsidRPr="00343A7A">
        <w:rPr>
          <w:rFonts w:asciiTheme="minorHAnsi" w:hAnsiTheme="minorHAnsi" w:cstheme="minorHAnsi"/>
        </w:rPr>
        <w:t>pomocniczy</w:t>
      </w:r>
      <w:proofErr w:type="spellEnd"/>
      <w:r w:rsidRPr="00343A7A">
        <w:rPr>
          <w:rFonts w:asciiTheme="minorHAnsi" w:hAnsiTheme="minorHAnsi" w:cstheme="minorHAnsi"/>
        </w:rPr>
        <w:t>.</w:t>
      </w:r>
    </w:p>
    <w:p w14:paraId="7EF1CE4C" w14:textId="77777777" w:rsidR="00C071A5" w:rsidRPr="00343A7A" w:rsidRDefault="00C071A5" w:rsidP="00A41748">
      <w:pPr>
        <w:tabs>
          <w:tab w:val="left" w:pos="1680"/>
        </w:tabs>
        <w:spacing w:line="276" w:lineRule="auto"/>
        <w:jc w:val="both"/>
        <w:rPr>
          <w:rFonts w:asciiTheme="minorHAnsi" w:hAnsiTheme="minorHAnsi" w:cstheme="minorHAnsi"/>
        </w:rPr>
      </w:pPr>
    </w:p>
    <w:p w14:paraId="1D842E9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61</w:t>
      </w:r>
    </w:p>
    <w:p w14:paraId="72FB85B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doprecyzowanie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cz</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i</w:t>
      </w:r>
      <w:proofErr w:type="spellEnd"/>
      <w:r w:rsidRPr="00343A7A">
        <w:rPr>
          <w:rFonts w:asciiTheme="minorHAnsi" w:hAnsiTheme="minorHAnsi" w:cstheme="minorHAnsi"/>
        </w:rPr>
        <w:t xml:space="preserve"> II </w:t>
      </w:r>
      <w:proofErr w:type="spellStart"/>
      <w:r w:rsidRPr="00343A7A">
        <w:rPr>
          <w:rFonts w:asciiTheme="minorHAnsi" w:hAnsiTheme="minorHAnsi" w:cstheme="minorHAnsi"/>
        </w:rPr>
        <w:t>kosztorysu</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sprawie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w:t>
      </w:r>
    </w:p>
    <w:p w14:paraId="3645557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kosztorysie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 xml:space="preserve"> APS 110 a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 xml:space="preserve"> APS 140.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znacząca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różnica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wyjaśnienie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rozbieżności</w:t>
      </w:r>
      <w:proofErr w:type="spellEnd"/>
      <w:r w:rsidRPr="00343A7A">
        <w:rPr>
          <w:rFonts w:asciiTheme="minorHAnsi" w:hAnsiTheme="minorHAnsi" w:cstheme="minorHAnsi"/>
        </w:rPr>
        <w:t xml:space="preserve">. </w:t>
      </w:r>
    </w:p>
    <w:p w14:paraId="1CEC482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61</w:t>
      </w:r>
    </w:p>
    <w:p w14:paraId="2F98505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Do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 xml:space="preserve"> APS 140.</w:t>
      </w:r>
    </w:p>
    <w:p w14:paraId="014FDDF9" w14:textId="77777777" w:rsidR="00C071A5" w:rsidRPr="00343A7A" w:rsidRDefault="00C071A5" w:rsidP="00A41748">
      <w:pPr>
        <w:tabs>
          <w:tab w:val="left" w:pos="1680"/>
        </w:tabs>
        <w:spacing w:line="276" w:lineRule="auto"/>
        <w:jc w:val="both"/>
        <w:rPr>
          <w:rFonts w:asciiTheme="minorHAnsi" w:hAnsiTheme="minorHAnsi" w:cstheme="minorHAnsi"/>
        </w:rPr>
      </w:pPr>
    </w:p>
    <w:p w14:paraId="7003594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62</w:t>
      </w:r>
    </w:p>
    <w:p w14:paraId="4B85892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w:t>
      </w:r>
      <w:proofErr w:type="spellEnd"/>
      <w:r w:rsidRPr="00343A7A">
        <w:rPr>
          <w:rFonts w:asciiTheme="minorHAnsi" w:hAnsiTheme="minorHAnsi" w:cstheme="minorHAnsi"/>
        </w:rPr>
        <w:t>.</w:t>
      </w:r>
    </w:p>
    <w:p w14:paraId="5CEBB31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cz.II</w:t>
      </w:r>
      <w:proofErr w:type="spellEnd"/>
    </w:p>
    <w:p w14:paraId="5942B1A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STWiOR</w:t>
      </w:r>
      <w:proofErr w:type="spellEnd"/>
      <w:r w:rsidRPr="00343A7A">
        <w:rPr>
          <w:rFonts w:asciiTheme="minorHAnsi" w:hAnsiTheme="minorHAnsi" w:cstheme="minorHAnsi"/>
        </w:rPr>
        <w:t xml:space="preserve">: E-00.00.00 </w:t>
      </w:r>
      <w:proofErr w:type="spellStart"/>
      <w:r w:rsidRPr="00343A7A">
        <w:rPr>
          <w:rFonts w:asciiTheme="minorHAnsi" w:hAnsiTheme="minorHAnsi" w:cstheme="minorHAnsi"/>
        </w:rPr>
        <w:t>Ułożenie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osłonowych</w:t>
      </w:r>
      <w:proofErr w:type="spellEnd"/>
      <w:r w:rsidRPr="00343A7A">
        <w:rPr>
          <w:rFonts w:asciiTheme="minorHAnsi" w:hAnsiTheme="minorHAnsi" w:cstheme="minorHAnsi"/>
        </w:rPr>
        <w:t xml:space="preserve"> APS 110  o </w:t>
      </w:r>
      <w:proofErr w:type="spellStart"/>
      <w:r w:rsidRPr="00343A7A">
        <w:rPr>
          <w:rFonts w:asciiTheme="minorHAnsi" w:hAnsiTheme="minorHAnsi" w:cstheme="minorHAnsi"/>
        </w:rPr>
        <w:t>długości</w:t>
      </w:r>
      <w:proofErr w:type="spellEnd"/>
      <w:r w:rsidRPr="00343A7A">
        <w:rPr>
          <w:rFonts w:asciiTheme="minorHAnsi" w:hAnsiTheme="minorHAnsi" w:cstheme="minorHAnsi"/>
        </w:rPr>
        <w:t xml:space="preserve"> 568,5 m"</w:t>
      </w:r>
    </w:p>
    <w:p w14:paraId="6EA733C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Pytanie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z SWZ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precyzują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jakich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lokalizacjach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osłaniać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kable </w:t>
      </w:r>
      <w:proofErr w:type="spellStart"/>
      <w:r w:rsidRPr="00343A7A">
        <w:rPr>
          <w:rFonts w:asciiTheme="minorHAnsi" w:hAnsiTheme="minorHAnsi" w:cstheme="minorHAnsi"/>
        </w:rPr>
        <w:t>energetyczne</w:t>
      </w:r>
      <w:proofErr w:type="spellEnd"/>
      <w:r w:rsidRPr="00343A7A">
        <w:rPr>
          <w:rFonts w:asciiTheme="minorHAnsi" w:hAnsiTheme="minorHAnsi" w:cstheme="minorHAnsi"/>
        </w:rPr>
        <w:t>?</w:t>
      </w:r>
    </w:p>
    <w:p w14:paraId="1F79614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62</w:t>
      </w:r>
    </w:p>
    <w:p w14:paraId="0E94FB6B"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Lokalizacje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zostały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branży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elektrycznej</w:t>
      </w:r>
      <w:proofErr w:type="spellEnd"/>
      <w:r w:rsidRPr="00343A7A">
        <w:rPr>
          <w:rFonts w:asciiTheme="minorHAnsi" w:hAnsiTheme="minorHAnsi" w:cstheme="minorHAnsi"/>
        </w:rPr>
        <w:t>/</w:t>
      </w:r>
      <w:proofErr w:type="spellStart"/>
      <w:r w:rsidRPr="00343A7A">
        <w:rPr>
          <w:rFonts w:asciiTheme="minorHAnsi" w:hAnsiTheme="minorHAnsi" w:cstheme="minorHAnsi"/>
        </w:rPr>
        <w:t>teletechnicznej</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kolizje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Obydwa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znajdują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5 do SWZ.</w:t>
      </w:r>
    </w:p>
    <w:p w14:paraId="047DF491" w14:textId="77777777" w:rsidR="009C06FF" w:rsidRPr="00343A7A" w:rsidRDefault="009C06FF" w:rsidP="00A41748">
      <w:pPr>
        <w:tabs>
          <w:tab w:val="left" w:pos="1680"/>
        </w:tabs>
        <w:spacing w:line="276" w:lineRule="auto"/>
        <w:jc w:val="both"/>
        <w:rPr>
          <w:rFonts w:asciiTheme="minorHAnsi" w:hAnsiTheme="minorHAnsi" w:cstheme="minorHAnsi"/>
        </w:rPr>
      </w:pPr>
    </w:p>
    <w:p w14:paraId="6F1C171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63</w:t>
      </w:r>
    </w:p>
    <w:p w14:paraId="23AEEB4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w:t>
      </w:r>
      <w:proofErr w:type="spellEnd"/>
      <w:r w:rsidRPr="00343A7A">
        <w:rPr>
          <w:rFonts w:asciiTheme="minorHAnsi" w:hAnsiTheme="minorHAnsi" w:cstheme="minorHAnsi"/>
        </w:rPr>
        <w:t>.</w:t>
      </w:r>
    </w:p>
    <w:p w14:paraId="0885E54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STWiOR</w:t>
      </w:r>
      <w:proofErr w:type="spellEnd"/>
      <w:r w:rsidRPr="00343A7A">
        <w:rPr>
          <w:rFonts w:asciiTheme="minorHAnsi" w:hAnsiTheme="minorHAnsi" w:cstheme="minorHAnsi"/>
        </w:rPr>
        <w:t xml:space="preserve">: E-00.00.00 </w:t>
      </w:r>
      <w:proofErr w:type="spellStart"/>
      <w:r w:rsidRPr="00343A7A">
        <w:rPr>
          <w:rFonts w:asciiTheme="minorHAnsi" w:hAnsiTheme="minorHAnsi" w:cstheme="minorHAnsi"/>
        </w:rPr>
        <w:t>Ułożenie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osłonowych</w:t>
      </w:r>
      <w:proofErr w:type="spellEnd"/>
      <w:r w:rsidRPr="00343A7A">
        <w:rPr>
          <w:rFonts w:asciiTheme="minorHAnsi" w:hAnsiTheme="minorHAnsi" w:cstheme="minorHAnsi"/>
        </w:rPr>
        <w:t xml:space="preserve"> APS110 o </w:t>
      </w:r>
      <w:proofErr w:type="spellStart"/>
      <w:r w:rsidRPr="00343A7A">
        <w:rPr>
          <w:rFonts w:asciiTheme="minorHAnsi" w:hAnsiTheme="minorHAnsi" w:cstheme="minorHAnsi"/>
        </w:rPr>
        <w:t>długości</w:t>
      </w:r>
      <w:proofErr w:type="spellEnd"/>
      <w:r w:rsidRPr="00343A7A">
        <w:rPr>
          <w:rFonts w:asciiTheme="minorHAnsi" w:hAnsiTheme="minorHAnsi" w:cstheme="minorHAnsi"/>
        </w:rPr>
        <w:t xml:space="preserve"> 531,5 m"  </w:t>
      </w:r>
      <w:proofErr w:type="spellStart"/>
      <w:r w:rsidRPr="00343A7A">
        <w:rPr>
          <w:rFonts w:asciiTheme="minorHAnsi" w:hAnsiTheme="minorHAnsi" w:cstheme="minorHAnsi"/>
        </w:rPr>
        <w:t>Pytanie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z SWZ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precyzują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jakich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lokalizacjach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osłaniać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kable </w:t>
      </w:r>
      <w:proofErr w:type="spellStart"/>
      <w:r w:rsidRPr="00343A7A">
        <w:rPr>
          <w:rFonts w:asciiTheme="minorHAnsi" w:hAnsiTheme="minorHAnsi" w:cstheme="minorHAnsi"/>
        </w:rPr>
        <w:t>energetyczne</w:t>
      </w:r>
      <w:proofErr w:type="spellEnd"/>
      <w:r w:rsidRPr="00343A7A">
        <w:rPr>
          <w:rFonts w:asciiTheme="minorHAnsi" w:hAnsiTheme="minorHAnsi" w:cstheme="minorHAnsi"/>
        </w:rPr>
        <w:t>?</w:t>
      </w:r>
    </w:p>
    <w:p w14:paraId="13B9BBB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63</w:t>
      </w:r>
    </w:p>
    <w:p w14:paraId="576457E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Lokalizacje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zostały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branży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elektrycznej</w:t>
      </w:r>
      <w:proofErr w:type="spellEnd"/>
      <w:r w:rsidRPr="00343A7A">
        <w:rPr>
          <w:rFonts w:asciiTheme="minorHAnsi" w:hAnsiTheme="minorHAnsi" w:cstheme="minorHAnsi"/>
        </w:rPr>
        <w:t>/</w:t>
      </w:r>
      <w:proofErr w:type="spellStart"/>
      <w:r w:rsidRPr="00343A7A">
        <w:rPr>
          <w:rFonts w:asciiTheme="minorHAnsi" w:hAnsiTheme="minorHAnsi" w:cstheme="minorHAnsi"/>
        </w:rPr>
        <w:t>teletechnicznej</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kolizje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Obydwa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znajdują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5 do SWZ.</w:t>
      </w:r>
    </w:p>
    <w:p w14:paraId="3F8CA6EF" w14:textId="77777777" w:rsidR="00C071A5" w:rsidRPr="00343A7A" w:rsidRDefault="00C071A5" w:rsidP="00A41748">
      <w:pPr>
        <w:tabs>
          <w:tab w:val="left" w:pos="1680"/>
        </w:tabs>
        <w:spacing w:line="276" w:lineRule="auto"/>
        <w:jc w:val="both"/>
        <w:rPr>
          <w:rFonts w:asciiTheme="minorHAnsi" w:hAnsiTheme="minorHAnsi" w:cstheme="minorHAnsi"/>
        </w:rPr>
      </w:pPr>
    </w:p>
    <w:p w14:paraId="11ED084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64</w:t>
      </w:r>
    </w:p>
    <w:p w14:paraId="4D62488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przycisków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dokładne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lokalizacje</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odległości</w:t>
      </w:r>
      <w:proofErr w:type="spellEnd"/>
      <w:r w:rsidRPr="00343A7A">
        <w:rPr>
          <w:rFonts w:asciiTheme="minorHAnsi" w:hAnsiTheme="minorHAnsi" w:cstheme="minorHAnsi"/>
        </w:rPr>
        <w:t>?</w:t>
      </w:r>
    </w:p>
    <w:p w14:paraId="4E85559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64</w:t>
      </w:r>
    </w:p>
    <w:p w14:paraId="6C32111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zabezpieczenia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infrastruktury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podziemnej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przecisków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drogami</w:t>
      </w:r>
      <w:proofErr w:type="spellEnd"/>
      <w:r w:rsidRPr="00343A7A">
        <w:rPr>
          <w:rFonts w:asciiTheme="minorHAnsi" w:hAnsiTheme="minorHAnsi" w:cstheme="minorHAnsi"/>
        </w:rPr>
        <w:t>.</w:t>
      </w:r>
    </w:p>
    <w:p w14:paraId="57C6B43D" w14:textId="77777777" w:rsidR="00C071A5" w:rsidRPr="00343A7A" w:rsidRDefault="00C071A5" w:rsidP="00A41748">
      <w:pPr>
        <w:tabs>
          <w:tab w:val="left" w:pos="1680"/>
        </w:tabs>
        <w:spacing w:line="276" w:lineRule="auto"/>
        <w:jc w:val="both"/>
        <w:rPr>
          <w:rFonts w:asciiTheme="minorHAnsi" w:hAnsiTheme="minorHAnsi" w:cstheme="minorHAnsi"/>
        </w:rPr>
      </w:pPr>
    </w:p>
    <w:p w14:paraId="7CFD5F0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65</w:t>
      </w:r>
    </w:p>
    <w:p w14:paraId="1F3270D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SWZ XVIII. INFORMACJE O FORMALNOŚCIACH, JAKIE MUSZĄ ZOSTAĆ DOPEŁNIONE PO WYBORZE OFERTY W CELU ZAWARCIA UMOWY W SPRAWIE ZAMÓWIENIA PUBLICZNEGO (art. 281 </w:t>
      </w:r>
      <w:proofErr w:type="spellStart"/>
      <w:r w:rsidRPr="00343A7A">
        <w:rPr>
          <w:rFonts w:asciiTheme="minorHAnsi" w:hAnsiTheme="minorHAnsi" w:cstheme="minorHAnsi"/>
        </w:rPr>
        <w:t>ust</w:t>
      </w:r>
      <w:proofErr w:type="spellEnd"/>
      <w:r w:rsidRPr="00343A7A">
        <w:rPr>
          <w:rFonts w:asciiTheme="minorHAnsi" w:hAnsiTheme="minorHAnsi" w:cstheme="minorHAnsi"/>
        </w:rPr>
        <w:t xml:space="preserve">. 1 </w:t>
      </w:r>
      <w:proofErr w:type="spellStart"/>
      <w:r w:rsidRPr="00343A7A">
        <w:rPr>
          <w:rFonts w:asciiTheme="minorHAnsi" w:hAnsiTheme="minorHAnsi" w:cstheme="minorHAnsi"/>
        </w:rPr>
        <w:t>pkt</w:t>
      </w:r>
      <w:proofErr w:type="spellEnd"/>
      <w:r w:rsidRPr="00343A7A">
        <w:rPr>
          <w:rFonts w:asciiTheme="minorHAnsi" w:hAnsiTheme="minorHAnsi" w:cstheme="minorHAnsi"/>
        </w:rPr>
        <w:t xml:space="preserve"> 18) </w:t>
      </w:r>
      <w:proofErr w:type="spellStart"/>
      <w:r w:rsidRPr="00343A7A">
        <w:rPr>
          <w:rFonts w:asciiTheme="minorHAnsi" w:hAnsiTheme="minorHAnsi" w:cstheme="minorHAnsi"/>
        </w:rPr>
        <w:t>pkt.</w:t>
      </w:r>
      <w:proofErr w:type="spellEnd"/>
      <w:r w:rsidRPr="00343A7A">
        <w:rPr>
          <w:rFonts w:asciiTheme="minorHAnsi" w:hAnsiTheme="minorHAnsi" w:cstheme="minorHAnsi"/>
        </w:rPr>
        <w:t xml:space="preserve"> 6 </w:t>
      </w:r>
      <w:proofErr w:type="spellStart"/>
      <w:r w:rsidRPr="00343A7A">
        <w:rPr>
          <w:rFonts w:asciiTheme="minorHAnsi" w:hAnsiTheme="minorHAnsi" w:cstheme="minorHAnsi"/>
        </w:rPr>
        <w:t>Przed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zobowiązany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ppkt</w:t>
      </w:r>
      <w:proofErr w:type="spellEnd"/>
      <w:r w:rsidRPr="00343A7A">
        <w:rPr>
          <w:rFonts w:asciiTheme="minorHAnsi" w:hAnsiTheme="minorHAnsi" w:cstheme="minorHAnsi"/>
        </w:rPr>
        <w:t xml:space="preserve"> 7. </w:t>
      </w:r>
      <w:proofErr w:type="spellStart"/>
      <w:r w:rsidRPr="00343A7A">
        <w:rPr>
          <w:rFonts w:asciiTheme="minorHAnsi" w:hAnsiTheme="minorHAnsi" w:cstheme="minorHAnsi"/>
        </w:rPr>
        <w:t>Dostarczyć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w:t>
      </w:r>
      <w:r w:rsidRPr="00343A7A">
        <w:rPr>
          <w:rFonts w:asciiTheme="minorHAnsi" w:hAnsiTheme="minorHAnsi" w:cstheme="minorHAnsi"/>
        </w:rPr>
        <w:lastRenderedPageBreak/>
        <w:t xml:space="preserve">na </w:t>
      </w:r>
      <w:proofErr w:type="spellStart"/>
      <w:r w:rsidRPr="00343A7A">
        <w:rPr>
          <w:rFonts w:asciiTheme="minorHAnsi" w:hAnsiTheme="minorHAnsi" w:cstheme="minorHAnsi"/>
        </w:rPr>
        <w:t>podstawie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dokonano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oferty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powyższym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ofertowy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dostarczyć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dokonaniu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wyboru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konkretnego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w:t>
      </w:r>
    </w:p>
    <w:p w14:paraId="6D1FF36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65</w:t>
      </w:r>
    </w:p>
    <w:p w14:paraId="7DC95D3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dostarczenia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kosztorysu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ofertowego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dokonaniu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wyboru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konkretnego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w:t>
      </w:r>
    </w:p>
    <w:p w14:paraId="310A7DDF" w14:textId="77777777" w:rsidR="00C071A5" w:rsidRPr="00343A7A" w:rsidRDefault="00C071A5" w:rsidP="00A41748">
      <w:pPr>
        <w:tabs>
          <w:tab w:val="left" w:pos="1680"/>
        </w:tabs>
        <w:spacing w:line="276" w:lineRule="auto"/>
        <w:jc w:val="both"/>
        <w:rPr>
          <w:rFonts w:asciiTheme="minorHAnsi" w:hAnsiTheme="minorHAnsi" w:cstheme="minorHAnsi"/>
        </w:rPr>
      </w:pPr>
    </w:p>
    <w:p w14:paraId="7A8B9AF7" w14:textId="77777777" w:rsidR="00C071A5" w:rsidRPr="00343A7A" w:rsidRDefault="00C071A5" w:rsidP="00A41748">
      <w:pPr>
        <w:spacing w:line="276" w:lineRule="auto"/>
        <w:jc w:val="both"/>
        <w:rPr>
          <w:rFonts w:asciiTheme="minorHAnsi" w:hAnsiTheme="minorHAnsi" w:cstheme="minorHAnsi"/>
        </w:rPr>
      </w:pPr>
      <w:r w:rsidRPr="00343A7A">
        <w:rPr>
          <w:rFonts w:asciiTheme="minorHAnsi" w:hAnsiTheme="minorHAnsi" w:cstheme="minorHAnsi"/>
        </w:rPr>
        <w:t>PYTANIE NR 66</w:t>
      </w:r>
    </w:p>
    <w:p w14:paraId="58C4F675" w14:textId="77777777" w:rsidR="00C071A5" w:rsidRPr="00343A7A" w:rsidRDefault="00C071A5" w:rsidP="00A41748">
      <w:pPr>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murów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oporowych</w:t>
      </w:r>
      <w:proofErr w:type="spellEnd"/>
      <w:r w:rsidRPr="00343A7A">
        <w:rPr>
          <w:rFonts w:asciiTheme="minorHAnsi" w:hAnsiTheme="minorHAnsi" w:cstheme="minorHAnsi"/>
        </w:rPr>
        <w:t>.</w:t>
      </w:r>
    </w:p>
    <w:p w14:paraId="172FC2BE" w14:textId="77777777" w:rsidR="00C071A5" w:rsidRPr="00343A7A" w:rsidRDefault="00C071A5" w:rsidP="00A41748">
      <w:pPr>
        <w:spacing w:line="276" w:lineRule="auto"/>
        <w:jc w:val="both"/>
        <w:rPr>
          <w:rFonts w:asciiTheme="minorHAnsi" w:hAnsiTheme="minorHAnsi" w:cstheme="minorHAnsi"/>
        </w:rPr>
      </w:pPr>
      <w:r w:rsidRPr="00343A7A">
        <w:rPr>
          <w:rFonts w:asciiTheme="minorHAnsi" w:hAnsiTheme="minorHAnsi" w:cstheme="minorHAnsi"/>
        </w:rPr>
        <w:t>ODPOWIEDŹ NR 66</w:t>
      </w:r>
    </w:p>
    <w:p w14:paraId="1E4EBD81" w14:textId="77777777" w:rsidR="00C071A5" w:rsidRPr="00343A7A" w:rsidRDefault="00C071A5" w:rsidP="00A41748">
      <w:pPr>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dotyczącą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murów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oporowych</w:t>
      </w:r>
      <w:proofErr w:type="spellEnd"/>
      <w:r w:rsidRPr="00343A7A">
        <w:rPr>
          <w:rFonts w:asciiTheme="minorHAnsi" w:hAnsiTheme="minorHAnsi" w:cstheme="minorHAnsi"/>
        </w:rPr>
        <w:t>.</w:t>
      </w:r>
    </w:p>
    <w:p w14:paraId="4DC8C678" w14:textId="77777777" w:rsidR="00C071A5" w:rsidRPr="00343A7A" w:rsidRDefault="00C071A5" w:rsidP="00A41748">
      <w:pPr>
        <w:tabs>
          <w:tab w:val="left" w:pos="1680"/>
        </w:tabs>
        <w:spacing w:line="276" w:lineRule="auto"/>
        <w:jc w:val="both"/>
        <w:rPr>
          <w:rFonts w:asciiTheme="minorHAnsi" w:hAnsiTheme="minorHAnsi" w:cstheme="minorHAnsi"/>
        </w:rPr>
      </w:pPr>
    </w:p>
    <w:p w14:paraId="2A72C3CF" w14:textId="77777777" w:rsidR="000D36F8" w:rsidRPr="00343A7A" w:rsidRDefault="000D36F8" w:rsidP="00A41748">
      <w:pPr>
        <w:spacing w:line="276" w:lineRule="auto"/>
        <w:ind w:firstLine="706"/>
        <w:jc w:val="both"/>
        <w:rPr>
          <w:rFonts w:asciiTheme="minorHAnsi" w:hAnsiTheme="minorHAnsi" w:cstheme="minorHAnsi"/>
          <w:color w:val="000000"/>
        </w:rPr>
      </w:pPr>
    </w:p>
    <w:p w14:paraId="0FCEAA5A" w14:textId="77777777" w:rsidR="000D36F8" w:rsidRPr="00343A7A" w:rsidRDefault="000D36F8" w:rsidP="00A41748">
      <w:pPr>
        <w:spacing w:line="276" w:lineRule="auto"/>
        <w:ind w:firstLine="706"/>
        <w:jc w:val="both"/>
        <w:rPr>
          <w:rFonts w:asciiTheme="minorHAnsi" w:hAnsiTheme="minorHAnsi" w:cstheme="minorHAnsi"/>
          <w:color w:val="000000"/>
        </w:rPr>
      </w:pPr>
    </w:p>
    <w:p w14:paraId="066A037C" w14:textId="77777777" w:rsidR="000D36F8" w:rsidRPr="00343A7A" w:rsidRDefault="00C071A5" w:rsidP="000D36F8">
      <w:pPr>
        <w:spacing w:line="276" w:lineRule="auto"/>
        <w:ind w:left="6379"/>
        <w:jc w:val="center"/>
        <w:rPr>
          <w:rFonts w:asciiTheme="minorHAnsi" w:hAnsiTheme="minorHAnsi" w:cstheme="minorHAnsi"/>
          <w:color w:val="000000"/>
        </w:rPr>
      </w:pPr>
      <w:proofErr w:type="spellStart"/>
      <w:r w:rsidRPr="00343A7A">
        <w:rPr>
          <w:rFonts w:asciiTheme="minorHAnsi" w:hAnsiTheme="minorHAnsi" w:cstheme="minorHAnsi"/>
          <w:color w:val="000000"/>
        </w:rPr>
        <w:t>Sporządził</w:t>
      </w:r>
      <w:proofErr w:type="spellEnd"/>
      <w:r w:rsidRPr="00343A7A">
        <w:rPr>
          <w:rFonts w:asciiTheme="minorHAnsi" w:hAnsiTheme="minorHAnsi" w:cstheme="minorHAnsi"/>
          <w:color w:val="000000"/>
        </w:rPr>
        <w:t>:</w:t>
      </w:r>
    </w:p>
    <w:p w14:paraId="2C1455C9" w14:textId="77777777" w:rsidR="000D36F8" w:rsidRPr="00343A7A" w:rsidRDefault="000D36F8" w:rsidP="000D36F8">
      <w:pPr>
        <w:spacing w:line="276" w:lineRule="auto"/>
        <w:ind w:left="6379"/>
        <w:jc w:val="center"/>
        <w:rPr>
          <w:rFonts w:asciiTheme="minorHAnsi" w:hAnsiTheme="minorHAnsi" w:cstheme="minorHAnsi"/>
          <w:color w:val="000000"/>
        </w:rPr>
      </w:pPr>
    </w:p>
    <w:p w14:paraId="232BBA2A" w14:textId="77777777" w:rsidR="000D36F8" w:rsidRPr="00343A7A" w:rsidRDefault="000D36F8" w:rsidP="000D36F8">
      <w:pPr>
        <w:spacing w:line="276" w:lineRule="auto"/>
        <w:ind w:left="6379"/>
        <w:jc w:val="center"/>
        <w:rPr>
          <w:rFonts w:asciiTheme="minorHAnsi" w:hAnsiTheme="minorHAnsi" w:cstheme="minorHAnsi"/>
          <w:color w:val="000000"/>
        </w:rPr>
      </w:pPr>
      <w:r w:rsidRPr="00343A7A">
        <w:rPr>
          <w:rFonts w:asciiTheme="minorHAnsi" w:hAnsiTheme="minorHAnsi" w:cstheme="minorHAnsi"/>
          <w:color w:val="000000"/>
        </w:rPr>
        <w:t>………………………..</w:t>
      </w:r>
    </w:p>
    <w:p w14:paraId="5F91B54C" w14:textId="77777777" w:rsidR="000D36F8" w:rsidRPr="00343A7A" w:rsidRDefault="000D36F8" w:rsidP="000D36F8">
      <w:pPr>
        <w:spacing w:line="276" w:lineRule="auto"/>
        <w:ind w:left="6379"/>
        <w:jc w:val="center"/>
        <w:rPr>
          <w:rFonts w:asciiTheme="minorHAnsi" w:hAnsiTheme="minorHAnsi" w:cstheme="minorHAnsi"/>
          <w:color w:val="000000"/>
        </w:rPr>
      </w:pPr>
    </w:p>
    <w:p w14:paraId="73E50EDB" w14:textId="77777777" w:rsidR="000D36F8" w:rsidRPr="00343A7A" w:rsidRDefault="000D36F8" w:rsidP="000D36F8">
      <w:pPr>
        <w:spacing w:line="276" w:lineRule="auto"/>
        <w:ind w:left="6379"/>
        <w:jc w:val="center"/>
        <w:rPr>
          <w:rFonts w:asciiTheme="minorHAnsi" w:hAnsiTheme="minorHAnsi" w:cstheme="minorHAnsi"/>
          <w:color w:val="000000"/>
        </w:rPr>
      </w:pPr>
    </w:p>
    <w:p w14:paraId="3577D721" w14:textId="77777777" w:rsidR="00C071A5" w:rsidRPr="00343A7A" w:rsidRDefault="00C071A5" w:rsidP="000D36F8">
      <w:pPr>
        <w:spacing w:line="276" w:lineRule="auto"/>
        <w:ind w:left="6379"/>
        <w:jc w:val="center"/>
        <w:rPr>
          <w:rFonts w:asciiTheme="minorHAnsi" w:hAnsiTheme="minorHAnsi" w:cstheme="minorHAnsi"/>
          <w:color w:val="000000"/>
        </w:rPr>
      </w:pPr>
      <w:proofErr w:type="spellStart"/>
      <w:r w:rsidRPr="00343A7A">
        <w:rPr>
          <w:rFonts w:asciiTheme="minorHAnsi" w:hAnsiTheme="minorHAnsi" w:cstheme="minorHAnsi"/>
          <w:color w:val="000000"/>
        </w:rPr>
        <w:t>Zatwierdził</w:t>
      </w:r>
      <w:proofErr w:type="spellEnd"/>
      <w:r w:rsidRPr="00343A7A">
        <w:rPr>
          <w:rFonts w:asciiTheme="minorHAnsi" w:hAnsiTheme="minorHAnsi" w:cstheme="minorHAnsi"/>
          <w:color w:val="000000"/>
        </w:rPr>
        <w:t>:</w:t>
      </w:r>
    </w:p>
    <w:p w14:paraId="5184D24C" w14:textId="77777777" w:rsidR="00C071A5" w:rsidRPr="00343A7A" w:rsidRDefault="00C071A5" w:rsidP="000D36F8">
      <w:pPr>
        <w:spacing w:line="276" w:lineRule="auto"/>
        <w:ind w:left="6379"/>
        <w:jc w:val="center"/>
        <w:rPr>
          <w:rFonts w:asciiTheme="minorHAnsi" w:hAnsiTheme="minorHAnsi" w:cstheme="minorHAnsi"/>
          <w:color w:val="000000"/>
        </w:rPr>
      </w:pPr>
    </w:p>
    <w:p w14:paraId="6F84881F" w14:textId="77777777" w:rsidR="00C071A5" w:rsidRPr="00343A7A" w:rsidRDefault="00C071A5" w:rsidP="000D36F8">
      <w:pPr>
        <w:spacing w:line="276" w:lineRule="auto"/>
        <w:ind w:left="6379"/>
        <w:jc w:val="center"/>
        <w:rPr>
          <w:rFonts w:asciiTheme="minorHAnsi" w:hAnsiTheme="minorHAnsi" w:cstheme="minorHAnsi"/>
          <w:color w:val="FF0000"/>
          <w:lang w:val="pl-PL"/>
        </w:rPr>
      </w:pPr>
      <w:r w:rsidRPr="00343A7A">
        <w:rPr>
          <w:rFonts w:asciiTheme="minorHAnsi" w:hAnsiTheme="minorHAnsi" w:cstheme="minorHAnsi"/>
          <w:color w:val="000000"/>
        </w:rPr>
        <w:t>…………………………</w:t>
      </w:r>
    </w:p>
    <w:p w14:paraId="4A66F749" w14:textId="77777777" w:rsidR="00850296" w:rsidRPr="00343A7A" w:rsidRDefault="00850296" w:rsidP="000D36F8">
      <w:pPr>
        <w:spacing w:line="276" w:lineRule="auto"/>
        <w:jc w:val="both"/>
        <w:rPr>
          <w:rFonts w:asciiTheme="minorHAnsi" w:hAnsiTheme="minorHAnsi" w:cstheme="minorHAnsi"/>
        </w:rPr>
      </w:pPr>
    </w:p>
    <w:sectPr w:rsidR="00850296" w:rsidRPr="00343A7A" w:rsidSect="00C071A5">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Arial Unicode M">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1" w15:restartNumberingAfterBreak="0">
    <w:nsid w:val="08E618CF"/>
    <w:multiLevelType w:val="hybridMultilevel"/>
    <w:tmpl w:val="1A3E0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84076"/>
    <w:multiLevelType w:val="multilevel"/>
    <w:tmpl w:val="79D09D28"/>
    <w:styleLink w:val="WW8Num9"/>
    <w:lvl w:ilvl="0">
      <w:start w:val="1"/>
      <w:numFmt w:val="decimal"/>
      <w:lvlText w:val="%1"/>
      <w:lvlJc w:val="left"/>
      <w:pPr>
        <w:ind w:left="435" w:hanging="435"/>
      </w:pPr>
      <w:rPr>
        <w:rFonts w:ascii="Symbol" w:hAnsi="Symbol" w:cs="Symbol"/>
      </w:rPr>
    </w:lvl>
    <w:lvl w:ilvl="1">
      <w:start w:val="1"/>
      <w:numFmt w:val="decimal"/>
      <w:lvlText w:val="%1.%2"/>
      <w:lvlJc w:val="left"/>
      <w:pPr>
        <w:ind w:left="132" w:hanging="435"/>
      </w:pPr>
      <w:rPr>
        <w:rFonts w:ascii="Courier New" w:hAnsi="Courier New" w:cs="Courier New"/>
      </w:rPr>
    </w:lvl>
    <w:lvl w:ilvl="2">
      <w:start w:val="1"/>
      <w:numFmt w:val="decimal"/>
      <w:lvlText w:val="%1.%2.%3"/>
      <w:lvlJc w:val="left"/>
      <w:pPr>
        <w:ind w:left="414" w:hanging="720"/>
      </w:pPr>
      <w:rPr>
        <w:rFonts w:ascii="Symbol" w:hAnsi="Symbol" w:cs="Symbol"/>
      </w:rPr>
    </w:lvl>
    <w:lvl w:ilvl="3">
      <w:start w:val="1"/>
      <w:numFmt w:val="decimal"/>
      <w:lvlText w:val="%1.%2.%3.%4"/>
      <w:lvlJc w:val="left"/>
      <w:pPr>
        <w:ind w:left="621" w:hanging="1080"/>
      </w:pPr>
      <w:rPr>
        <w:rFonts w:ascii="Symbol" w:hAnsi="Symbol" w:cs="Symbol"/>
      </w:rPr>
    </w:lvl>
    <w:lvl w:ilvl="4">
      <w:start w:val="1"/>
      <w:numFmt w:val="decimal"/>
      <w:lvlText w:val="%1.%2.%3.%4.%5"/>
      <w:lvlJc w:val="left"/>
      <w:pPr>
        <w:ind w:left="1188" w:hanging="1080"/>
      </w:pPr>
      <w:rPr>
        <w:rFonts w:ascii="Symbol" w:hAnsi="Symbol" w:cs="Symbol"/>
      </w:rPr>
    </w:lvl>
    <w:lvl w:ilvl="5">
      <w:start w:val="1"/>
      <w:numFmt w:val="decimal"/>
      <w:lvlText w:val="%1.%2.%3.%4.%5.%6"/>
      <w:lvlJc w:val="left"/>
      <w:pPr>
        <w:ind w:left="1395" w:hanging="1440"/>
      </w:pPr>
      <w:rPr>
        <w:rFonts w:ascii="Symbol" w:hAnsi="Symbol" w:cs="Symbol"/>
      </w:rPr>
    </w:lvl>
    <w:lvl w:ilvl="6">
      <w:start w:val="1"/>
      <w:numFmt w:val="decimal"/>
      <w:lvlText w:val="%1.%2.%3.%4.%5.%6.%7"/>
      <w:lvlJc w:val="left"/>
      <w:pPr>
        <w:ind w:left="1962" w:hanging="1440"/>
      </w:pPr>
      <w:rPr>
        <w:rFonts w:ascii="Symbol" w:hAnsi="Symbol" w:cs="Symbol"/>
      </w:rPr>
    </w:lvl>
    <w:lvl w:ilvl="7">
      <w:start w:val="1"/>
      <w:numFmt w:val="decimal"/>
      <w:lvlText w:val="%1.%2.%3.%4.%5.%6.%7.%8"/>
      <w:lvlJc w:val="left"/>
      <w:pPr>
        <w:ind w:left="2169" w:hanging="1800"/>
      </w:pPr>
      <w:rPr>
        <w:rFonts w:ascii="Symbol" w:hAnsi="Symbol" w:cs="Symbol"/>
      </w:rPr>
    </w:lvl>
    <w:lvl w:ilvl="8">
      <w:start w:val="1"/>
      <w:numFmt w:val="decimal"/>
      <w:lvlText w:val="%1.%2.%3.%4.%5.%6.%7.%8.%9"/>
      <w:lvlJc w:val="left"/>
      <w:pPr>
        <w:ind w:left="2736" w:hanging="1800"/>
      </w:pPr>
      <w:rPr>
        <w:rFonts w:ascii="Symbol" w:hAnsi="Symbol" w:cs="Symbol"/>
      </w:rPr>
    </w:lvl>
  </w:abstractNum>
  <w:abstractNum w:abstractNumId="3" w15:restartNumberingAfterBreak="0">
    <w:nsid w:val="111C15C7"/>
    <w:multiLevelType w:val="hybridMultilevel"/>
    <w:tmpl w:val="E82CA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FF1ABF"/>
    <w:multiLevelType w:val="multilevel"/>
    <w:tmpl w:val="301AC34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E0EFA"/>
    <w:multiLevelType w:val="multilevel"/>
    <w:tmpl w:val="5BCC2072"/>
    <w:styleLink w:val="WW8Num6"/>
    <w:lvl w:ilvl="0">
      <w:numFmt w:val="bullet"/>
      <w:lvlText w:val=""/>
      <w:lvlJc w:val="left"/>
      <w:pPr>
        <w:ind w:left="720" w:hanging="360"/>
      </w:pPr>
      <w:rPr>
        <w:rFonts w:ascii="Symbol" w:hAnsi="Symbol" w:cs="Symbol"/>
        <w:szCs w:val="24"/>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E6102"/>
    <w:multiLevelType w:val="hybridMultilevel"/>
    <w:tmpl w:val="989E7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251797"/>
    <w:multiLevelType w:val="hybridMultilevel"/>
    <w:tmpl w:val="7A8A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6628AD"/>
    <w:multiLevelType w:val="multilevel"/>
    <w:tmpl w:val="5BA40B10"/>
    <w:numStyleLink w:val="WW8Num19"/>
  </w:abstractNum>
  <w:abstractNum w:abstractNumId="10" w15:restartNumberingAfterBreak="0">
    <w:nsid w:val="26000252"/>
    <w:multiLevelType w:val="multilevel"/>
    <w:tmpl w:val="5D8AF4C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 w15:restartNumberingAfterBreak="0">
    <w:nsid w:val="26165072"/>
    <w:multiLevelType w:val="multilevel"/>
    <w:tmpl w:val="D51E6B4A"/>
    <w:styleLink w:val="WW8Num1"/>
    <w:lvl w:ilvl="0">
      <w:start w:val="1"/>
      <w:numFmt w:val="decimal"/>
      <w:lvlText w:val="%1."/>
      <w:lvlJc w:val="left"/>
      <w:pPr>
        <w:ind w:left="4046" w:hanging="360"/>
      </w:pPr>
      <w:rPr>
        <w:rFonts w:ascii="Symbol" w:hAnsi="Symbol" w:cs="OpenSymbol"/>
      </w:rPr>
    </w:lvl>
    <w:lvl w:ilvl="1">
      <w:start w:val="1"/>
      <w:numFmt w:val="decimal"/>
      <w:lvlText w:val="%1.%2."/>
      <w:lvlJc w:val="left"/>
      <w:pPr>
        <w:ind w:left="4478" w:hanging="432"/>
      </w:pPr>
      <w:rPr>
        <w:rFonts w:ascii="OpenSymbol" w:hAnsi="OpenSymbol" w:cs="OpenSymbol"/>
      </w:rPr>
    </w:lvl>
    <w:lvl w:ilvl="2">
      <w:start w:val="1"/>
      <w:numFmt w:val="decimal"/>
      <w:lvlText w:val="%1.%2.%3."/>
      <w:lvlJc w:val="left"/>
      <w:pPr>
        <w:ind w:left="4910" w:hanging="504"/>
      </w:pPr>
    </w:lvl>
    <w:lvl w:ilvl="3">
      <w:start w:val="1"/>
      <w:numFmt w:val="decimal"/>
      <w:lvlText w:val="%1.%2.%3.%4."/>
      <w:lvlJc w:val="left"/>
      <w:pPr>
        <w:ind w:left="5414" w:hanging="648"/>
      </w:pPr>
    </w:lvl>
    <w:lvl w:ilvl="4">
      <w:start w:val="1"/>
      <w:numFmt w:val="decimal"/>
      <w:lvlText w:val="%1.%2.%3.%4.%5."/>
      <w:lvlJc w:val="left"/>
      <w:pPr>
        <w:ind w:left="5918" w:hanging="792"/>
      </w:pPr>
    </w:lvl>
    <w:lvl w:ilvl="5">
      <w:start w:val="1"/>
      <w:numFmt w:val="decimal"/>
      <w:lvlText w:val="%1.%2.%3.%4.%5.%6."/>
      <w:lvlJc w:val="left"/>
      <w:pPr>
        <w:ind w:left="6422" w:hanging="936"/>
      </w:pPr>
    </w:lvl>
    <w:lvl w:ilvl="6">
      <w:start w:val="1"/>
      <w:numFmt w:val="decimal"/>
      <w:lvlText w:val="%1.%2.%3.%4.%5.%6.%7."/>
      <w:lvlJc w:val="left"/>
      <w:pPr>
        <w:ind w:left="6926" w:hanging="1080"/>
      </w:pPr>
    </w:lvl>
    <w:lvl w:ilvl="7">
      <w:start w:val="1"/>
      <w:numFmt w:val="decimal"/>
      <w:lvlText w:val="%1.%2.%3.%4.%5.%6.%7.%8."/>
      <w:lvlJc w:val="left"/>
      <w:pPr>
        <w:ind w:left="7430" w:hanging="1224"/>
      </w:pPr>
    </w:lvl>
    <w:lvl w:ilvl="8">
      <w:start w:val="1"/>
      <w:numFmt w:val="decimal"/>
      <w:lvlText w:val="%1.%2.%3.%4.%5.%6.%7.%8.%9."/>
      <w:lvlJc w:val="left"/>
      <w:pPr>
        <w:ind w:left="8006" w:hanging="1440"/>
      </w:pPr>
    </w:lvl>
  </w:abstractNum>
  <w:abstractNum w:abstractNumId="12" w15:restartNumberingAfterBreak="0">
    <w:nsid w:val="45B27678"/>
    <w:multiLevelType w:val="multilevel"/>
    <w:tmpl w:val="3968B312"/>
    <w:styleLink w:val="WW8Num13"/>
    <w:lvl w:ilvl="0">
      <w:numFmt w:val="bullet"/>
      <w:pStyle w:val="2Umowaustppoziom2"/>
      <w:lvlText w:val=""/>
      <w:lvlJc w:val="left"/>
      <w:rPr>
        <w:rFonts w:ascii="Symbol" w:hAnsi="Symbol" w:cs="Symbol"/>
        <w:b w:val="0"/>
        <w:bCs w:val="0"/>
        <w:i w:val="0"/>
        <w:iCs w:val="0"/>
        <w:strike w:val="0"/>
        <w:dstrike w:val="0"/>
        <w:sz w:val="24"/>
        <w:szCs w:val="24"/>
        <w:em w:val="none"/>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rPr>
        <w:rFonts w:ascii="Symbol" w:hAnsi="Symbol" w:cs="Symbol"/>
        <w:b w:val="0"/>
        <w:bCs w:val="0"/>
        <w:i w:val="0"/>
        <w:iCs w:val="0"/>
        <w:strike w:val="0"/>
        <w:dstrike w:val="0"/>
        <w:sz w:val="24"/>
        <w:szCs w:val="24"/>
        <w:em w:val="none"/>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rPr>
        <w:rFonts w:ascii="Symbol" w:hAnsi="Symbol" w:cs="Symbol"/>
        <w:b w:val="0"/>
        <w:bCs w:val="0"/>
        <w:i w:val="0"/>
        <w:iCs w:val="0"/>
        <w:strike w:val="0"/>
        <w:dstrike w:val="0"/>
        <w:sz w:val="24"/>
        <w:szCs w:val="24"/>
        <w:em w:val="none"/>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 w15:restartNumberingAfterBreak="0">
    <w:nsid w:val="4A5738BD"/>
    <w:multiLevelType w:val="hybridMultilevel"/>
    <w:tmpl w:val="3E965C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E022DA"/>
    <w:multiLevelType w:val="multilevel"/>
    <w:tmpl w:val="9E1076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4B57E75"/>
    <w:multiLevelType w:val="hybridMultilevel"/>
    <w:tmpl w:val="60C28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5B2E19"/>
    <w:multiLevelType w:val="multilevel"/>
    <w:tmpl w:val="5BA40B10"/>
    <w:styleLink w:val="WW8Num19"/>
    <w:lvl w:ilvl="0">
      <w:start w:val="1"/>
      <w:numFmt w:val="decimal"/>
      <w:lvlText w:val="%1."/>
      <w:lvlJc w:val="left"/>
      <w:rPr>
        <w:rFonts w:ascii="Times New Roman" w:eastAsia="Times New Roman" w:hAnsi="Times New Roman" w:cs="Times New Roman"/>
        <w:b w:val="0"/>
        <w:bCs w:val="0"/>
        <w:i w:val="0"/>
        <w:iCs w:val="0"/>
        <w:strike w:val="0"/>
        <w:dstrike w:val="0"/>
        <w:sz w:val="22"/>
        <w:szCs w:val="22"/>
        <w:em w:val="none"/>
      </w:rPr>
    </w:lvl>
    <w:lvl w:ilvl="1">
      <w:start w:val="1"/>
      <w:numFmt w:val="decimal"/>
      <w:lvlText w:val="%1.%2."/>
      <w:lvlJc w:val="left"/>
      <w:pPr>
        <w:ind w:left="999" w:hanging="432"/>
      </w:pPr>
      <w:rPr>
        <w:rFonts w:ascii="Times New Roman" w:eastAsia="Times New Roman" w:hAnsi="Times New Roman" w:cs="Times New Roman"/>
        <w:b w:val="0"/>
        <w:color w:val="000000"/>
        <w:kern w:val="3"/>
        <w:sz w:val="22"/>
        <w:szCs w:val="22"/>
        <w:lang w:eastAsia="pl-PL" w:bidi="ar-SA"/>
      </w:rPr>
    </w:lvl>
    <w:lvl w:ilvl="2">
      <w:numFmt w:val="bullet"/>
      <w:lvlText w:val=""/>
      <w:lvlJc w:val="left"/>
      <w:pPr>
        <w:ind w:left="1365" w:hanging="504"/>
      </w:pPr>
      <w:rPr>
        <w:rFonts w:ascii="Symbol" w:hAnsi="Symbol" w:cs="Symbol"/>
        <w:color w:val="000000"/>
      </w:r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7" w15:restartNumberingAfterBreak="0">
    <w:nsid w:val="71AC310B"/>
    <w:multiLevelType w:val="hybridMultilevel"/>
    <w:tmpl w:val="5F7C8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C572F7"/>
    <w:multiLevelType w:val="hybridMultilevel"/>
    <w:tmpl w:val="FFE46DE4"/>
    <w:lvl w:ilvl="0" w:tplc="58A41F8E">
      <w:start w:val="1"/>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num w:numId="1" w16cid:durableId="1678077364">
    <w:abstractNumId w:val="16"/>
    <w:lvlOverride w:ilvl="0">
      <w:lvl w:ilvl="0">
        <w:numFmt w:val="decimal"/>
        <w:lvlText w:val=""/>
        <w:lvlJc w:val="left"/>
      </w:lvl>
    </w:lvlOverride>
    <w:lvlOverride w:ilvl="1">
      <w:lvl w:ilvl="1">
        <w:start w:val="1"/>
        <w:numFmt w:val="decimal"/>
        <w:lvlText w:val="%1.%2."/>
        <w:lvlJc w:val="left"/>
        <w:pPr>
          <w:ind w:left="432" w:hanging="432"/>
        </w:pPr>
        <w:rPr>
          <w:rFonts w:asciiTheme="minorHAnsi" w:eastAsia="Times New Roman" w:hAnsiTheme="minorHAnsi" w:cstheme="minorHAnsi" w:hint="default"/>
          <w:b w:val="0"/>
          <w:color w:val="000000"/>
          <w:kern w:val="3"/>
          <w:sz w:val="22"/>
          <w:szCs w:val="22"/>
          <w:lang w:eastAsia="pl-PL" w:bidi="ar-SA"/>
        </w:rPr>
      </w:lvl>
    </w:lvlOverride>
  </w:num>
  <w:num w:numId="2" w16cid:durableId="732771682">
    <w:abstractNumId w:val="11"/>
  </w:num>
  <w:num w:numId="3" w16cid:durableId="970137021">
    <w:abstractNumId w:val="12"/>
  </w:num>
  <w:num w:numId="4" w16cid:durableId="322204112">
    <w:abstractNumId w:val="5"/>
  </w:num>
  <w:num w:numId="5" w16cid:durableId="544949524">
    <w:abstractNumId w:val="2"/>
  </w:num>
  <w:num w:numId="6" w16cid:durableId="86342261">
    <w:abstractNumId w:val="16"/>
    <w:lvlOverride w:ilvl="0">
      <w:startOverride w:val="1"/>
    </w:lvlOverride>
  </w:num>
  <w:num w:numId="7" w16cid:durableId="925646647">
    <w:abstractNumId w:val="14"/>
  </w:num>
  <w:num w:numId="8" w16cid:durableId="1245724373">
    <w:abstractNumId w:val="10"/>
  </w:num>
  <w:num w:numId="9" w16cid:durableId="1806772962">
    <w:abstractNumId w:val="0"/>
  </w:num>
  <w:num w:numId="10" w16cid:durableId="2065447281">
    <w:abstractNumId w:val="1"/>
  </w:num>
  <w:num w:numId="11" w16cid:durableId="1573395225">
    <w:abstractNumId w:val="3"/>
  </w:num>
  <w:num w:numId="12" w16cid:durableId="1019160936">
    <w:abstractNumId w:val="15"/>
  </w:num>
  <w:num w:numId="13" w16cid:durableId="1280257050">
    <w:abstractNumId w:val="9"/>
  </w:num>
  <w:num w:numId="14" w16cid:durableId="439449040">
    <w:abstractNumId w:val="4"/>
  </w:num>
  <w:num w:numId="15" w16cid:durableId="898396362">
    <w:abstractNumId w:val="7"/>
  </w:num>
  <w:num w:numId="16" w16cid:durableId="905846547">
    <w:abstractNumId w:val="18"/>
  </w:num>
  <w:num w:numId="17" w16cid:durableId="967323862">
    <w:abstractNumId w:val="13"/>
  </w:num>
  <w:num w:numId="18" w16cid:durableId="352345294">
    <w:abstractNumId w:val="16"/>
  </w:num>
  <w:num w:numId="19" w16cid:durableId="1000544493">
    <w:abstractNumId w:val="8"/>
  </w:num>
  <w:num w:numId="20" w16cid:durableId="1426419394">
    <w:abstractNumId w:val="17"/>
  </w:num>
  <w:num w:numId="21" w16cid:durableId="1896115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71A5"/>
    <w:rsid w:val="000D36F8"/>
    <w:rsid w:val="00102B9D"/>
    <w:rsid w:val="0010633C"/>
    <w:rsid w:val="0011240C"/>
    <w:rsid w:val="003056F8"/>
    <w:rsid w:val="00343A7A"/>
    <w:rsid w:val="00411A32"/>
    <w:rsid w:val="00440F6F"/>
    <w:rsid w:val="004D5EEA"/>
    <w:rsid w:val="006C508D"/>
    <w:rsid w:val="007824E5"/>
    <w:rsid w:val="007911B8"/>
    <w:rsid w:val="007A658A"/>
    <w:rsid w:val="007F02B8"/>
    <w:rsid w:val="00825D25"/>
    <w:rsid w:val="00850296"/>
    <w:rsid w:val="008D1E51"/>
    <w:rsid w:val="008D7117"/>
    <w:rsid w:val="0094037D"/>
    <w:rsid w:val="009C06FF"/>
    <w:rsid w:val="00A37A80"/>
    <w:rsid w:val="00A41748"/>
    <w:rsid w:val="00A5707D"/>
    <w:rsid w:val="00A87A2E"/>
    <w:rsid w:val="00B04FBA"/>
    <w:rsid w:val="00B569C8"/>
    <w:rsid w:val="00B92577"/>
    <w:rsid w:val="00C038F4"/>
    <w:rsid w:val="00C071A5"/>
    <w:rsid w:val="00CD3268"/>
    <w:rsid w:val="00DA2210"/>
    <w:rsid w:val="00EC07CF"/>
    <w:rsid w:val="00ED4311"/>
    <w:rsid w:val="00F65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6A8B"/>
  <w15:docId w15:val="{BE25B5DD-5FA1-4A4C-8556-9FD0751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71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071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C071A5"/>
    <w:pPr>
      <w:keepNext/>
      <w:spacing w:before="240" w:after="120"/>
    </w:pPr>
    <w:rPr>
      <w:rFonts w:ascii="Arial" w:hAnsi="Arial"/>
      <w:sz w:val="28"/>
      <w:szCs w:val="28"/>
    </w:rPr>
  </w:style>
  <w:style w:type="paragraph" w:customStyle="1" w:styleId="Textbody">
    <w:name w:val="Text body"/>
    <w:basedOn w:val="Standard"/>
    <w:rsid w:val="00C071A5"/>
    <w:pPr>
      <w:spacing w:after="120"/>
    </w:pPr>
  </w:style>
  <w:style w:type="paragraph" w:styleId="Lista">
    <w:name w:val="List"/>
    <w:basedOn w:val="Textbody"/>
    <w:rsid w:val="00C071A5"/>
  </w:style>
  <w:style w:type="paragraph" w:styleId="Legenda">
    <w:name w:val="caption"/>
    <w:basedOn w:val="Standard"/>
    <w:rsid w:val="00C071A5"/>
    <w:pPr>
      <w:suppressLineNumbers/>
      <w:spacing w:before="120" w:after="120"/>
    </w:pPr>
    <w:rPr>
      <w:i/>
      <w:iCs/>
    </w:rPr>
  </w:style>
  <w:style w:type="paragraph" w:customStyle="1" w:styleId="Index">
    <w:name w:val="Index"/>
    <w:basedOn w:val="Standard"/>
    <w:rsid w:val="00C071A5"/>
    <w:pPr>
      <w:suppressLineNumbers/>
    </w:pPr>
  </w:style>
  <w:style w:type="paragraph" w:customStyle="1" w:styleId="Standarduser">
    <w:name w:val="Standard (user)"/>
    <w:rsid w:val="00C071A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31">
    <w:name w:val="Tekst podstawowy 31"/>
    <w:basedOn w:val="Standard"/>
    <w:rsid w:val="00C071A5"/>
    <w:pPr>
      <w:overflowPunct w:val="0"/>
      <w:autoSpaceDE w:val="0"/>
    </w:pPr>
    <w:rPr>
      <w:szCs w:val="20"/>
    </w:rPr>
  </w:style>
  <w:style w:type="paragraph" w:styleId="Akapitzlist">
    <w:name w:val="List Paragraph"/>
    <w:basedOn w:val="Standard"/>
    <w:uiPriority w:val="34"/>
    <w:qFormat/>
    <w:rsid w:val="00C071A5"/>
    <w:pPr>
      <w:ind w:left="708"/>
    </w:pPr>
    <w:rPr>
      <w:szCs w:val="21"/>
    </w:rPr>
  </w:style>
  <w:style w:type="paragraph" w:customStyle="1" w:styleId="Default">
    <w:name w:val="Default"/>
    <w:rsid w:val="00C071A5"/>
    <w:pPr>
      <w:suppressAutoHyphens/>
      <w:autoSpaceDE w:val="0"/>
      <w:autoSpaceDN w:val="0"/>
      <w:spacing w:after="0" w:line="240" w:lineRule="auto"/>
      <w:textAlignment w:val="baseline"/>
    </w:pPr>
    <w:rPr>
      <w:rFonts w:ascii="Arial" w:eastAsia="Calibri" w:hAnsi="Arial" w:cs="Arial"/>
      <w:color w:val="000000"/>
      <w:kern w:val="3"/>
      <w:sz w:val="24"/>
      <w:szCs w:val="24"/>
      <w:lang w:eastAsia="ja-JP"/>
    </w:rPr>
  </w:style>
  <w:style w:type="character" w:customStyle="1" w:styleId="NumberingSymbols">
    <w:name w:val="Numbering Symbols"/>
    <w:rsid w:val="00C071A5"/>
  </w:style>
  <w:style w:type="character" w:customStyle="1" w:styleId="WW8Num19z0">
    <w:name w:val="WW8Num19z0"/>
    <w:rsid w:val="00C071A5"/>
    <w:rPr>
      <w:rFonts w:ascii="Times New Roman" w:eastAsia="Times New Roman" w:hAnsi="Times New Roman" w:cs="Times New Roman"/>
      <w:b w:val="0"/>
      <w:bCs w:val="0"/>
      <w:i w:val="0"/>
      <w:iCs w:val="0"/>
      <w:strike w:val="0"/>
      <w:dstrike w:val="0"/>
      <w:sz w:val="22"/>
      <w:szCs w:val="22"/>
      <w:em w:val="none"/>
    </w:rPr>
  </w:style>
  <w:style w:type="character" w:customStyle="1" w:styleId="WW8Num19z1">
    <w:name w:val="WW8Num19z1"/>
    <w:rsid w:val="00C071A5"/>
    <w:rPr>
      <w:rFonts w:ascii="Times New Roman" w:eastAsia="Times New Roman" w:hAnsi="Times New Roman" w:cs="Times New Roman"/>
      <w:b w:val="0"/>
      <w:color w:val="000000"/>
      <w:kern w:val="3"/>
      <w:sz w:val="22"/>
      <w:szCs w:val="22"/>
      <w:lang w:eastAsia="pl-PL" w:bidi="ar-SA"/>
    </w:rPr>
  </w:style>
  <w:style w:type="character" w:customStyle="1" w:styleId="WW8Num19z2">
    <w:name w:val="WW8Num19z2"/>
    <w:rsid w:val="00C071A5"/>
    <w:rPr>
      <w:rFonts w:ascii="Symbol" w:hAnsi="Symbol" w:cs="Symbol"/>
      <w:color w:val="000000"/>
    </w:rPr>
  </w:style>
  <w:style w:type="character" w:customStyle="1" w:styleId="WW8Num19z3">
    <w:name w:val="WW8Num19z3"/>
    <w:rsid w:val="00C071A5"/>
  </w:style>
  <w:style w:type="character" w:customStyle="1" w:styleId="WW8Num19z4">
    <w:name w:val="WW8Num19z4"/>
    <w:rsid w:val="00C071A5"/>
  </w:style>
  <w:style w:type="character" w:customStyle="1" w:styleId="WW8Num19z5">
    <w:name w:val="WW8Num19z5"/>
    <w:rsid w:val="00C071A5"/>
  </w:style>
  <w:style w:type="character" w:customStyle="1" w:styleId="WW8Num19z6">
    <w:name w:val="WW8Num19z6"/>
    <w:rsid w:val="00C071A5"/>
  </w:style>
  <w:style w:type="character" w:customStyle="1" w:styleId="WW8Num19z7">
    <w:name w:val="WW8Num19z7"/>
    <w:rsid w:val="00C071A5"/>
  </w:style>
  <w:style w:type="character" w:customStyle="1" w:styleId="WW8Num19z8">
    <w:name w:val="WW8Num19z8"/>
    <w:rsid w:val="00C071A5"/>
  </w:style>
  <w:style w:type="character" w:customStyle="1" w:styleId="WW8Num1z0">
    <w:name w:val="WW8Num1z0"/>
    <w:rsid w:val="00C071A5"/>
    <w:rPr>
      <w:rFonts w:ascii="Symbol" w:hAnsi="Symbol" w:cs="OpenSymbol"/>
    </w:rPr>
  </w:style>
  <w:style w:type="character" w:customStyle="1" w:styleId="WW8Num1z1">
    <w:name w:val="WW8Num1z1"/>
    <w:rsid w:val="00C071A5"/>
    <w:rPr>
      <w:rFonts w:ascii="OpenSymbol" w:hAnsi="OpenSymbol" w:cs="OpenSymbol"/>
    </w:rPr>
  </w:style>
  <w:style w:type="character" w:customStyle="1" w:styleId="WW8Num1z2">
    <w:name w:val="WW8Num1z2"/>
    <w:rsid w:val="00C071A5"/>
  </w:style>
  <w:style w:type="character" w:customStyle="1" w:styleId="WW8Num1z3">
    <w:name w:val="WW8Num1z3"/>
    <w:rsid w:val="00C071A5"/>
  </w:style>
  <w:style w:type="character" w:customStyle="1" w:styleId="WW8Num1z4">
    <w:name w:val="WW8Num1z4"/>
    <w:rsid w:val="00C071A5"/>
  </w:style>
  <w:style w:type="character" w:customStyle="1" w:styleId="WW8Num1z5">
    <w:name w:val="WW8Num1z5"/>
    <w:rsid w:val="00C071A5"/>
  </w:style>
  <w:style w:type="character" w:customStyle="1" w:styleId="WW8Num1z6">
    <w:name w:val="WW8Num1z6"/>
    <w:rsid w:val="00C071A5"/>
  </w:style>
  <w:style w:type="character" w:customStyle="1" w:styleId="WW8Num1z7">
    <w:name w:val="WW8Num1z7"/>
    <w:rsid w:val="00C071A5"/>
  </w:style>
  <w:style w:type="character" w:customStyle="1" w:styleId="WW8Num1z8">
    <w:name w:val="WW8Num1z8"/>
    <w:rsid w:val="00C071A5"/>
  </w:style>
  <w:style w:type="character" w:customStyle="1" w:styleId="WW8Num13z0">
    <w:name w:val="WW8Num13z0"/>
    <w:rsid w:val="00C071A5"/>
    <w:rPr>
      <w:rFonts w:ascii="Symbol" w:hAnsi="Symbol" w:cs="Symbol"/>
      <w:b w:val="0"/>
      <w:bCs w:val="0"/>
      <w:i w:val="0"/>
      <w:iCs w:val="0"/>
      <w:strike w:val="0"/>
      <w:dstrike w:val="0"/>
      <w:sz w:val="24"/>
      <w:szCs w:val="24"/>
      <w:em w:val="none"/>
    </w:rPr>
  </w:style>
  <w:style w:type="character" w:customStyle="1" w:styleId="WW8Num13z1">
    <w:name w:val="WW8Num13z1"/>
    <w:rsid w:val="00C071A5"/>
    <w:rPr>
      <w:rFonts w:ascii="OpenSymbol" w:hAnsi="OpenSymbol" w:cs="Courier New"/>
    </w:rPr>
  </w:style>
  <w:style w:type="character" w:customStyle="1" w:styleId="WW8Num6z0">
    <w:name w:val="WW8Num6z0"/>
    <w:rsid w:val="00C071A5"/>
    <w:rPr>
      <w:rFonts w:ascii="Symbol" w:hAnsi="Symbol" w:cs="Symbol"/>
      <w:szCs w:val="24"/>
    </w:rPr>
  </w:style>
  <w:style w:type="character" w:customStyle="1" w:styleId="WW8Num6z1">
    <w:name w:val="WW8Num6z1"/>
    <w:rsid w:val="00C071A5"/>
    <w:rPr>
      <w:rFonts w:ascii="Courier New" w:hAnsi="Courier New" w:cs="Courier New"/>
    </w:rPr>
  </w:style>
  <w:style w:type="character" w:customStyle="1" w:styleId="WW8Num6z2">
    <w:name w:val="WW8Num6z2"/>
    <w:rsid w:val="00C071A5"/>
    <w:rPr>
      <w:rFonts w:ascii="Wingdings" w:hAnsi="Wingdings" w:cs="Wingdings"/>
    </w:rPr>
  </w:style>
  <w:style w:type="character" w:customStyle="1" w:styleId="WW8Num6z3">
    <w:name w:val="WW8Num6z3"/>
    <w:rsid w:val="00C071A5"/>
  </w:style>
  <w:style w:type="character" w:customStyle="1" w:styleId="WW8Num6z4">
    <w:name w:val="WW8Num6z4"/>
    <w:rsid w:val="00C071A5"/>
  </w:style>
  <w:style w:type="character" w:customStyle="1" w:styleId="WW8Num6z5">
    <w:name w:val="WW8Num6z5"/>
    <w:rsid w:val="00C071A5"/>
  </w:style>
  <w:style w:type="character" w:customStyle="1" w:styleId="WW8Num6z6">
    <w:name w:val="WW8Num6z6"/>
    <w:rsid w:val="00C071A5"/>
  </w:style>
  <w:style w:type="character" w:customStyle="1" w:styleId="WW8Num6z7">
    <w:name w:val="WW8Num6z7"/>
    <w:rsid w:val="00C071A5"/>
  </w:style>
  <w:style w:type="character" w:customStyle="1" w:styleId="WW8Num6z8">
    <w:name w:val="WW8Num6z8"/>
    <w:rsid w:val="00C071A5"/>
  </w:style>
  <w:style w:type="character" w:customStyle="1" w:styleId="WW8Num9z0">
    <w:name w:val="WW8Num9z0"/>
    <w:rsid w:val="00C071A5"/>
    <w:rPr>
      <w:rFonts w:ascii="Symbol" w:hAnsi="Symbol" w:cs="Symbol"/>
    </w:rPr>
  </w:style>
  <w:style w:type="character" w:customStyle="1" w:styleId="WW8Num9z1">
    <w:name w:val="WW8Num9z1"/>
    <w:rsid w:val="00C071A5"/>
    <w:rPr>
      <w:rFonts w:ascii="Courier New" w:hAnsi="Courier New" w:cs="Courier New"/>
    </w:rPr>
  </w:style>
  <w:style w:type="character" w:customStyle="1" w:styleId="BulletSymbols">
    <w:name w:val="Bullet Symbols"/>
    <w:rsid w:val="00C071A5"/>
    <w:rPr>
      <w:rFonts w:ascii="OpenSymbol" w:eastAsia="OpenSymbol" w:hAnsi="OpenSymbol" w:cs="OpenSymbol"/>
    </w:rPr>
  </w:style>
  <w:style w:type="paragraph" w:styleId="Tekstdymka">
    <w:name w:val="Balloon Text"/>
    <w:basedOn w:val="Normalny"/>
    <w:link w:val="TekstdymkaZnak"/>
    <w:uiPriority w:val="99"/>
    <w:semiHidden/>
    <w:unhideWhenUsed/>
    <w:rsid w:val="00C071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1A5"/>
    <w:rPr>
      <w:rFonts w:ascii="Segoe UI" w:eastAsia="Andale Sans UI" w:hAnsi="Segoe UI" w:cs="Segoe UI"/>
      <w:kern w:val="3"/>
      <w:sz w:val="18"/>
      <w:szCs w:val="18"/>
      <w:lang w:val="de-DE" w:eastAsia="ja-JP" w:bidi="fa-IR"/>
    </w:rPr>
  </w:style>
  <w:style w:type="numbering" w:customStyle="1" w:styleId="WW8Num19">
    <w:name w:val="WW8Num19"/>
    <w:basedOn w:val="Bezlisty"/>
    <w:rsid w:val="00C071A5"/>
    <w:pPr>
      <w:numPr>
        <w:numId w:val="18"/>
      </w:numPr>
    </w:pPr>
  </w:style>
  <w:style w:type="numbering" w:customStyle="1" w:styleId="WW8Num1">
    <w:name w:val="WW8Num1"/>
    <w:basedOn w:val="Bezlisty"/>
    <w:rsid w:val="00C071A5"/>
    <w:pPr>
      <w:numPr>
        <w:numId w:val="2"/>
      </w:numPr>
    </w:pPr>
  </w:style>
  <w:style w:type="numbering" w:customStyle="1" w:styleId="WW8Num13">
    <w:name w:val="WW8Num13"/>
    <w:basedOn w:val="Bezlisty"/>
    <w:rsid w:val="00C071A5"/>
    <w:pPr>
      <w:numPr>
        <w:numId w:val="3"/>
      </w:numPr>
    </w:pPr>
  </w:style>
  <w:style w:type="numbering" w:customStyle="1" w:styleId="WW8Num6">
    <w:name w:val="WW8Num6"/>
    <w:basedOn w:val="Bezlisty"/>
    <w:rsid w:val="00C071A5"/>
    <w:pPr>
      <w:numPr>
        <w:numId w:val="4"/>
      </w:numPr>
    </w:pPr>
  </w:style>
  <w:style w:type="numbering" w:customStyle="1" w:styleId="WW8Num9">
    <w:name w:val="WW8Num9"/>
    <w:basedOn w:val="Bezlisty"/>
    <w:rsid w:val="00C071A5"/>
    <w:pPr>
      <w:numPr>
        <w:numId w:val="5"/>
      </w:numPr>
    </w:pPr>
  </w:style>
  <w:style w:type="numbering" w:customStyle="1" w:styleId="WW8Num3">
    <w:name w:val="WW8Num3"/>
    <w:basedOn w:val="Bezlisty"/>
    <w:rsid w:val="00C071A5"/>
    <w:pPr>
      <w:numPr>
        <w:numId w:val="8"/>
      </w:numPr>
    </w:pPr>
  </w:style>
  <w:style w:type="paragraph" w:styleId="Tekstprzypisukocowego">
    <w:name w:val="endnote text"/>
    <w:basedOn w:val="Normalny"/>
    <w:link w:val="TekstprzypisukocowegoZnak"/>
    <w:uiPriority w:val="99"/>
    <w:semiHidden/>
    <w:unhideWhenUsed/>
    <w:rsid w:val="00C071A5"/>
    <w:rPr>
      <w:sz w:val="20"/>
      <w:szCs w:val="20"/>
    </w:rPr>
  </w:style>
  <w:style w:type="character" w:customStyle="1" w:styleId="TekstprzypisukocowegoZnak">
    <w:name w:val="Tekst przypisu końcowego Znak"/>
    <w:basedOn w:val="Domylnaczcionkaakapitu"/>
    <w:link w:val="Tekstprzypisukocowego"/>
    <w:uiPriority w:val="99"/>
    <w:semiHidden/>
    <w:rsid w:val="00C071A5"/>
    <w:rPr>
      <w:rFonts w:ascii="Times New Roman" w:eastAsia="Andale Sans UI" w:hAnsi="Times New Roman" w:cs="Tahoma"/>
      <w:kern w:val="3"/>
      <w:sz w:val="20"/>
      <w:szCs w:val="20"/>
      <w:lang w:val="de-DE" w:eastAsia="ja-JP" w:bidi="fa-IR"/>
    </w:rPr>
  </w:style>
  <w:style w:type="character" w:styleId="Odwoanieprzypisukocowego">
    <w:name w:val="endnote reference"/>
    <w:basedOn w:val="Domylnaczcionkaakapitu"/>
    <w:uiPriority w:val="99"/>
    <w:semiHidden/>
    <w:unhideWhenUsed/>
    <w:rsid w:val="00C071A5"/>
    <w:rPr>
      <w:vertAlign w:val="superscript"/>
    </w:rPr>
  </w:style>
  <w:style w:type="numbering" w:customStyle="1" w:styleId="WWNum21">
    <w:name w:val="WWNum21"/>
    <w:rsid w:val="00C071A5"/>
    <w:pPr>
      <w:numPr>
        <w:numId w:val="15"/>
      </w:numPr>
    </w:pPr>
  </w:style>
  <w:style w:type="paragraph" w:customStyle="1" w:styleId="2Umowaustppoziom2">
    <w:name w:val="2. Umowa_ustęp_poziom_2"/>
    <w:basedOn w:val="Normalny"/>
    <w:rsid w:val="00C071A5"/>
    <w:pPr>
      <w:widowControl/>
      <w:numPr>
        <w:numId w:val="3"/>
      </w:numPr>
      <w:suppressAutoHyphens w:val="0"/>
      <w:autoSpaceDN/>
      <w:spacing w:before="120"/>
      <w:jc w:val="both"/>
      <w:textAlignment w:val="auto"/>
    </w:pPr>
    <w:rPr>
      <w:rFonts w:ascii="Calibri" w:eastAsia="Calibri" w:hAnsi="Calibri" w:cs="Times New Roman"/>
      <w:kern w:val="1"/>
      <w:sz w:val="22"/>
      <w:szCs w:val="22"/>
      <w:lang w:val="pl-PL" w:eastAsia="zh-CN" w:bidi="ar-SA"/>
    </w:rPr>
  </w:style>
  <w:style w:type="character" w:styleId="Odwoaniedokomentarza">
    <w:name w:val="annotation reference"/>
    <w:basedOn w:val="Domylnaczcionkaakapitu"/>
    <w:uiPriority w:val="99"/>
    <w:semiHidden/>
    <w:unhideWhenUsed/>
    <w:rsid w:val="00C071A5"/>
    <w:rPr>
      <w:sz w:val="16"/>
      <w:szCs w:val="16"/>
    </w:rPr>
  </w:style>
  <w:style w:type="paragraph" w:styleId="Tekstkomentarza">
    <w:name w:val="annotation text"/>
    <w:basedOn w:val="Normalny"/>
    <w:link w:val="TekstkomentarzaZnak"/>
    <w:uiPriority w:val="99"/>
    <w:semiHidden/>
    <w:unhideWhenUsed/>
    <w:rsid w:val="00C071A5"/>
    <w:rPr>
      <w:sz w:val="20"/>
      <w:szCs w:val="20"/>
    </w:rPr>
  </w:style>
  <w:style w:type="character" w:customStyle="1" w:styleId="TekstkomentarzaZnak">
    <w:name w:val="Tekst komentarza Znak"/>
    <w:basedOn w:val="Domylnaczcionkaakapitu"/>
    <w:link w:val="Tekstkomentarza"/>
    <w:uiPriority w:val="99"/>
    <w:semiHidden/>
    <w:rsid w:val="00C071A5"/>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C071A5"/>
    <w:rPr>
      <w:b/>
      <w:bCs/>
    </w:rPr>
  </w:style>
  <w:style w:type="character" w:customStyle="1" w:styleId="TematkomentarzaZnak">
    <w:name w:val="Temat komentarza Znak"/>
    <w:basedOn w:val="TekstkomentarzaZnak"/>
    <w:link w:val="Tematkomentarza"/>
    <w:uiPriority w:val="99"/>
    <w:semiHidden/>
    <w:rsid w:val="00C071A5"/>
    <w:rPr>
      <w:rFonts w:ascii="Times New Roman" w:eastAsia="Andale Sans UI" w:hAnsi="Times New Roman" w:cs="Tahoma"/>
      <w:b/>
      <w:bCs/>
      <w:kern w:val="3"/>
      <w:sz w:val="20"/>
      <w:szCs w:val="20"/>
      <w:lang w:val="de-DE" w:eastAsia="ja-JP" w:bidi="fa-IR"/>
    </w:rPr>
  </w:style>
  <w:style w:type="character" w:styleId="Hipercze">
    <w:name w:val="Hyperlink"/>
    <w:basedOn w:val="Domylnaczcionkaakapitu"/>
    <w:uiPriority w:val="99"/>
    <w:unhideWhenUsed/>
    <w:rsid w:val="00C0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6850</Words>
  <Characters>41101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Korytko_K</dc:creator>
  <cp:lastModifiedBy>Mendalka_K</cp:lastModifiedBy>
  <cp:revision>5</cp:revision>
  <cp:lastPrinted>2024-02-05T10:06:00Z</cp:lastPrinted>
  <dcterms:created xsi:type="dcterms:W3CDTF">2024-02-07T13:10:00Z</dcterms:created>
  <dcterms:modified xsi:type="dcterms:W3CDTF">2024-02-12T09:47:00Z</dcterms:modified>
</cp:coreProperties>
</file>