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FC4F81">
      <w:pPr>
        <w:spacing w:after="0" w:line="276" w:lineRule="auto"/>
        <w:rPr>
          <w:rFonts w:cstheme="minorHAnsi"/>
          <w:b/>
          <w:bCs/>
          <w:u w:val="single"/>
        </w:rPr>
      </w:pPr>
    </w:p>
    <w:p w14:paraId="6CCC4CA5" w14:textId="63A638BA" w:rsidR="00076EE8" w:rsidRPr="003953C9" w:rsidRDefault="00076EE8" w:rsidP="00076EE8">
      <w:pPr>
        <w:spacing w:after="0" w:line="276" w:lineRule="auto"/>
        <w:ind w:firstLine="284"/>
        <w:jc w:val="both"/>
        <w:rPr>
          <w:rFonts w:cstheme="minorHAnsi"/>
          <w:b/>
        </w:rPr>
      </w:pPr>
      <w:bookmarkStart w:id="0" w:name="_Hlk118359771"/>
      <w:r w:rsidRPr="00693A70">
        <w:rPr>
          <w:rFonts w:cstheme="minorHAnsi"/>
        </w:rPr>
        <w:t xml:space="preserve">Na potrzeby postępowania o udzielenie zamówienia publicznego </w:t>
      </w:r>
      <w:r w:rsidRPr="00693A70">
        <w:rPr>
          <w:rFonts w:cstheme="minorHAnsi"/>
          <w:b/>
          <w:bCs/>
        </w:rPr>
        <w:t xml:space="preserve">na </w:t>
      </w:r>
      <w:r w:rsidRPr="00693A70">
        <w:rPr>
          <w:rStyle w:val="FontStyle49"/>
          <w:rFonts w:asciiTheme="minorHAnsi" w:hAnsiTheme="minorHAnsi" w:cstheme="minorHAnsi"/>
          <w:sz w:val="22"/>
          <w:szCs w:val="22"/>
        </w:rPr>
        <w:t>sukcesywną dostawę tonerów, tuszy i materiałów eksploatacyjnych do</w:t>
      </w:r>
      <w:r w:rsidRPr="00693A70">
        <w:rPr>
          <w:rFonts w:cstheme="minorHAnsi"/>
          <w:b/>
        </w:rPr>
        <w:t xml:space="preserve"> urządzeń drukujących oraz odbiór zużytych tonerów wykorzystywanych w Zakładzie Obsługi Przejść Granicznych w Korczowej </w:t>
      </w:r>
      <w:r w:rsidRPr="00693A70">
        <w:rPr>
          <w:rFonts w:cstheme="minorHAnsi"/>
        </w:rPr>
        <w:t>prowadzonego przez Zakład Obsługi Przejść Granicznych w Korczowej znak:</w:t>
      </w:r>
      <w:r>
        <w:rPr>
          <w:rFonts w:cstheme="minorHAnsi"/>
        </w:rPr>
        <w:t xml:space="preserve"> </w:t>
      </w:r>
      <w:r w:rsidRPr="00693A70">
        <w:rPr>
          <w:rFonts w:cstheme="minorHAnsi"/>
          <w:b/>
          <w:bCs/>
        </w:rPr>
        <w:t>DAE-242/</w:t>
      </w:r>
      <w:r>
        <w:rPr>
          <w:rFonts w:cstheme="minorHAnsi"/>
          <w:b/>
          <w:bCs/>
        </w:rPr>
        <w:t>1</w:t>
      </w:r>
      <w:r w:rsidR="0083068A">
        <w:rPr>
          <w:rFonts w:cstheme="minorHAnsi"/>
          <w:b/>
          <w:bCs/>
        </w:rPr>
        <w:t>5</w:t>
      </w:r>
      <w:r w:rsidRPr="00693A70">
        <w:rPr>
          <w:rFonts w:cstheme="minorHAnsi"/>
          <w:b/>
          <w:bCs/>
        </w:rPr>
        <w:t>/I/202</w:t>
      </w:r>
      <w:bookmarkEnd w:id="0"/>
      <w:r w:rsidR="0083068A">
        <w:rPr>
          <w:rFonts w:cstheme="minorHAnsi"/>
          <w:b/>
          <w:bCs/>
        </w:rPr>
        <w:t xml:space="preserve">3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7FCFA775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>podstawie art. .............ustawy (podać mającą zastosowanie podstawę wykluczenia spośród wymienionych w art. 108 ust. 1 pkt 1, 2, 5 lub art. 109 ust. 1 pkt 4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3FE4D03E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</w:t>
      </w:r>
      <w:r w:rsidR="0083068A">
        <w:rPr>
          <w:rFonts w:asciiTheme="minorHAnsi" w:hAnsiTheme="minorHAnsi" w:cstheme="minorHAnsi"/>
          <w:bCs/>
        </w:rPr>
        <w:t xml:space="preserve"> 2023</w:t>
      </w:r>
      <w:r w:rsidRPr="00904712">
        <w:rPr>
          <w:rFonts w:asciiTheme="minorHAnsi" w:hAnsiTheme="minorHAnsi" w:cstheme="minorHAnsi"/>
          <w:bCs/>
        </w:rPr>
        <w:t xml:space="preserve"> poz. </w:t>
      </w:r>
      <w:r w:rsidR="0083068A">
        <w:rPr>
          <w:rFonts w:asciiTheme="minorHAnsi" w:hAnsiTheme="minorHAnsi" w:cstheme="minorHAnsi"/>
          <w:bCs/>
        </w:rPr>
        <w:t>1497 t.j.</w:t>
      </w:r>
      <w:r w:rsidRPr="00904712">
        <w:rPr>
          <w:rFonts w:asciiTheme="minorHAnsi" w:hAnsiTheme="minorHAnsi" w:cstheme="minorHAnsi"/>
          <w:bCs/>
        </w:rPr>
        <w:t>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47C9CF0B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 xml:space="preserve">okument należy złożyć w formie elektronicznej, w postaci elektronicznej opatrzonej podpisem kwalifikowanym, </w:t>
      </w:r>
      <w:r w:rsidR="005F05D6">
        <w:rPr>
          <w:rFonts w:cstheme="minorHAnsi"/>
          <w:b/>
          <w:bCs/>
          <w:u w:val="single"/>
        </w:rPr>
        <w:t xml:space="preserve">podpisem </w:t>
      </w:r>
      <w:r w:rsidR="00FE6B7F">
        <w:rPr>
          <w:rFonts w:cstheme="minorHAnsi"/>
          <w:b/>
          <w:bCs/>
          <w:u w:val="single"/>
        </w:rPr>
        <w:t>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88DD" w14:textId="77777777" w:rsidR="00845F5D" w:rsidRDefault="00845F5D" w:rsidP="00093D3C">
      <w:pPr>
        <w:spacing w:after="0" w:line="240" w:lineRule="auto"/>
      </w:pPr>
      <w:r>
        <w:separator/>
      </w:r>
    </w:p>
  </w:endnote>
  <w:endnote w:type="continuationSeparator" w:id="0">
    <w:p w14:paraId="103215BA" w14:textId="77777777" w:rsidR="00845F5D" w:rsidRDefault="00845F5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1A66" w14:textId="77777777" w:rsidR="00845F5D" w:rsidRDefault="00845F5D" w:rsidP="00093D3C">
      <w:pPr>
        <w:spacing w:after="0" w:line="240" w:lineRule="auto"/>
      </w:pPr>
      <w:r>
        <w:separator/>
      </w:r>
    </w:p>
  </w:footnote>
  <w:footnote w:type="continuationSeparator" w:id="0">
    <w:p w14:paraId="477A1480" w14:textId="77777777" w:rsidR="00845F5D" w:rsidRDefault="00845F5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78550109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83068A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83068A">
      <w:rPr>
        <w:rFonts w:cstheme="minorHAnsi"/>
        <w:b/>
        <w:bCs/>
      </w:rPr>
      <w:t>3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4127D4C5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2A4254">
      <w:rPr>
        <w:rFonts w:cstheme="minorHAnsi"/>
        <w:b/>
        <w:bCs/>
      </w:rPr>
      <w:t>1</w:t>
    </w:r>
    <w:r w:rsidR="0083068A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83068A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470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C5834"/>
    <w:rsid w:val="001E56B5"/>
    <w:rsid w:val="001F0DEB"/>
    <w:rsid w:val="002119F1"/>
    <w:rsid w:val="00246CF4"/>
    <w:rsid w:val="002A1EDD"/>
    <w:rsid w:val="002A3272"/>
    <w:rsid w:val="002A4254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73B80"/>
    <w:rsid w:val="00576F66"/>
    <w:rsid w:val="005A56F4"/>
    <w:rsid w:val="005E4013"/>
    <w:rsid w:val="005F05D6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83068A"/>
    <w:rsid w:val="00835651"/>
    <w:rsid w:val="00845F5D"/>
    <w:rsid w:val="00853C4A"/>
    <w:rsid w:val="0086430A"/>
    <w:rsid w:val="0087614E"/>
    <w:rsid w:val="008D5378"/>
    <w:rsid w:val="008E4E16"/>
    <w:rsid w:val="00931599"/>
    <w:rsid w:val="00960967"/>
    <w:rsid w:val="00967327"/>
    <w:rsid w:val="009D0714"/>
    <w:rsid w:val="00A27E72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2E4E"/>
    <w:rsid w:val="00CC04CA"/>
    <w:rsid w:val="00CE7A64"/>
    <w:rsid w:val="00D21881"/>
    <w:rsid w:val="00D40CF1"/>
    <w:rsid w:val="00D53586"/>
    <w:rsid w:val="00D566B3"/>
    <w:rsid w:val="00D86945"/>
    <w:rsid w:val="00DC2E34"/>
    <w:rsid w:val="00DD141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5</cp:revision>
  <cp:lastPrinted>2021-06-08T06:24:00Z</cp:lastPrinted>
  <dcterms:created xsi:type="dcterms:W3CDTF">2022-12-22T09:47:00Z</dcterms:created>
  <dcterms:modified xsi:type="dcterms:W3CDTF">2023-12-08T10:14:00Z</dcterms:modified>
</cp:coreProperties>
</file>