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B286" w14:textId="47E0C9FA" w:rsidR="00B52352" w:rsidRPr="005D1F07" w:rsidRDefault="00B52352" w:rsidP="00B52352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X</w:t>
      </w:r>
      <w:r w:rsidR="00F8218C">
        <w:rPr>
          <w:rFonts w:ascii="Arial Narrow" w:hAnsi="Arial Narrow" w:cs="Calibri"/>
          <w:b/>
        </w:rPr>
        <w:t xml:space="preserve"> do SW</w:t>
      </w:r>
      <w:r w:rsidRPr="005D1F07">
        <w:rPr>
          <w:rFonts w:ascii="Arial Narrow" w:hAnsi="Arial Narrow" w:cs="Calibri"/>
          <w:b/>
        </w:rPr>
        <w:t>Z</w:t>
      </w:r>
    </w:p>
    <w:p w14:paraId="17D18591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5BFDB8B5" w14:textId="159E3CD7" w:rsidR="00B52352" w:rsidRPr="003924B0" w:rsidRDefault="003924B0" w:rsidP="00B52352">
      <w:pPr>
        <w:jc w:val="center"/>
        <w:rPr>
          <w:rFonts w:ascii="Arial Narrow" w:hAnsi="Arial Narrow" w:cs="Calibri"/>
          <w:b/>
          <w:lang w:val="en-US"/>
        </w:rPr>
      </w:pPr>
      <w:r w:rsidRPr="003924B0">
        <w:rPr>
          <w:rFonts w:ascii="Arial Narrow" w:hAnsi="Arial Narrow" w:cs="Calibri"/>
          <w:b/>
          <w:lang w:val="en-US"/>
        </w:rPr>
        <w:t xml:space="preserve">Wirówka Eppendorf 5804R GLPx1 </w:t>
      </w:r>
      <w:r w:rsidR="00BB6B8B" w:rsidRPr="003924B0">
        <w:rPr>
          <w:rFonts w:ascii="Arial Narrow" w:hAnsi="Arial Narrow" w:cs="Calibri"/>
          <w:b/>
          <w:lang w:val="en-US"/>
        </w:rPr>
        <w:t>szt.</w:t>
      </w:r>
    </w:p>
    <w:p w14:paraId="2FA3D7F7" w14:textId="77777777" w:rsidR="0016306A" w:rsidRPr="003924B0" w:rsidRDefault="0016306A" w:rsidP="00B52352">
      <w:pPr>
        <w:jc w:val="center"/>
        <w:rPr>
          <w:rFonts w:ascii="Times New Roman" w:hAnsi="Times New Roman" w:cs="Times New Roman"/>
          <w:b/>
          <w:lang w:val="en-US"/>
        </w:rPr>
      </w:pPr>
    </w:p>
    <w:p w14:paraId="3BA0DAE6" w14:textId="77777777" w:rsidR="00B52352" w:rsidRPr="002E4D99" w:rsidRDefault="00B52352" w:rsidP="00B52352">
      <w:pPr>
        <w:tabs>
          <w:tab w:val="righ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24FA7DED" w14:textId="77777777" w:rsidR="00B52352" w:rsidRPr="002E4D99" w:rsidRDefault="00B52352" w:rsidP="00B52352">
      <w:pPr>
        <w:tabs>
          <w:tab w:val="lef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38BDB4CE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60CE1628" w14:textId="77777777" w:rsidR="00B52352" w:rsidRPr="002E4D99" w:rsidRDefault="00B52352" w:rsidP="00B52352">
      <w:pPr>
        <w:tabs>
          <w:tab w:val="left" w:leader="dot" w:pos="3686"/>
        </w:tabs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5D34D5C5" w14:textId="77777777" w:rsidR="00B52352" w:rsidRPr="002E4D99" w:rsidRDefault="00B52352" w:rsidP="00B52352">
      <w:pPr>
        <w:tabs>
          <w:tab w:val="left" w:leader="dot" w:pos="3686"/>
        </w:tabs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14:paraId="4EF9CD38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6042B156" w14:textId="77777777" w:rsidR="00B52352" w:rsidRDefault="00B52352" w:rsidP="00B52352">
      <w:pPr>
        <w:rPr>
          <w:rFonts w:ascii="Arial Narrow" w:hAnsi="Arial Narrow" w:cs="Calibri"/>
          <w:b/>
        </w:rPr>
      </w:pPr>
    </w:p>
    <w:p w14:paraId="799A21D5" w14:textId="77777777" w:rsidR="00B52352" w:rsidRPr="005D1F07" w:rsidRDefault="00B52352" w:rsidP="00B52352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14:paraId="2910D04E" w14:textId="77777777" w:rsidR="00917501" w:rsidRPr="00D05663" w:rsidRDefault="00917501" w:rsidP="002730B3">
      <w:pPr>
        <w:pStyle w:val="Nagwek1"/>
        <w:spacing w:before="185"/>
        <w:ind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12616" w:type="dxa"/>
        <w:tblInd w:w="846" w:type="dxa"/>
        <w:tblLook w:val="04A0" w:firstRow="1" w:lastRow="0" w:firstColumn="1" w:lastColumn="0" w:noHBand="0" w:noVBand="1"/>
      </w:tblPr>
      <w:tblGrid>
        <w:gridCol w:w="850"/>
        <w:gridCol w:w="5387"/>
        <w:gridCol w:w="6379"/>
      </w:tblGrid>
      <w:tr w:rsidR="004E0789" w:rsidRPr="0016306A" w14:paraId="49B616B4" w14:textId="77777777" w:rsidTr="0021233E">
        <w:tc>
          <w:tcPr>
            <w:tcW w:w="850" w:type="dxa"/>
          </w:tcPr>
          <w:p w14:paraId="213578E1" w14:textId="2ED24FE1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14:paraId="051417C8" w14:textId="4C3B7CF4" w:rsidR="00F8218C" w:rsidRPr="0016306A" w:rsidRDefault="00F8218C" w:rsidP="00201175">
            <w:pPr>
              <w:tabs>
                <w:tab w:val="left" w:pos="643"/>
              </w:tabs>
              <w:spacing w:line="235" w:lineRule="auto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wymaganych przez Zamawiającego:</w:t>
            </w:r>
          </w:p>
        </w:tc>
        <w:tc>
          <w:tcPr>
            <w:tcW w:w="6379" w:type="dxa"/>
          </w:tcPr>
          <w:p w14:paraId="6EE10628" w14:textId="130E7754" w:rsidR="00F8218C" w:rsidRPr="0016306A" w:rsidRDefault="00F8218C" w:rsidP="00201175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 przez Wykonawcę (proszę o uzupełnienie parametrów zaoferowanego urządzenia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163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16744" w:rsidRPr="0016306A" w14:paraId="6D45498C" w14:textId="77777777" w:rsidTr="0091117E">
        <w:tc>
          <w:tcPr>
            <w:tcW w:w="850" w:type="dxa"/>
          </w:tcPr>
          <w:p w14:paraId="76D99EF2" w14:textId="44C2E456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744"/>
              </w:tabs>
              <w:ind w:hanging="89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91E010" w14:textId="3EBB5684" w:rsidR="00C16744" w:rsidRPr="00BB6B8B" w:rsidRDefault="00C16744" w:rsidP="00C167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Siła wirowania rcf 20913 x g (14000 rpm)</w:t>
            </w:r>
          </w:p>
        </w:tc>
        <w:tc>
          <w:tcPr>
            <w:tcW w:w="6379" w:type="dxa"/>
          </w:tcPr>
          <w:p w14:paraId="1C4DBC80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5F397BD7" w14:textId="77777777" w:rsidTr="0091117E">
        <w:tc>
          <w:tcPr>
            <w:tcW w:w="850" w:type="dxa"/>
          </w:tcPr>
          <w:p w14:paraId="28A071ED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2371E7" w14:textId="33F2E0B1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regulacji prędkości rpm w zakresie 200-14000, ze skokiem 10 rpm w zakresie 200 ‐ 5,000 rpm i skokiem 100 rpm w zakresie 5,000 ‐ 14,000 rpm</w:t>
            </w:r>
          </w:p>
        </w:tc>
        <w:tc>
          <w:tcPr>
            <w:tcW w:w="6379" w:type="dxa"/>
          </w:tcPr>
          <w:p w14:paraId="68D57013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22E78D3D" w14:textId="77777777" w:rsidTr="0091117E">
        <w:tc>
          <w:tcPr>
            <w:tcW w:w="850" w:type="dxa"/>
          </w:tcPr>
          <w:p w14:paraId="4ECE8F33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50D95F" w14:textId="048E8E4D" w:rsidR="00C16744" w:rsidRPr="00BB6B8B" w:rsidRDefault="00C16744" w:rsidP="00C16744">
            <w:pPr>
              <w:ind w:left="-393"/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Wy</w:t>
            </w:r>
            <w:r w:rsidR="00BB6B8B">
              <w:rPr>
                <w:rFonts w:asciiTheme="minorHAnsi" w:hAnsiTheme="minorHAnsi" w:cstheme="minorHAnsi"/>
              </w:rPr>
              <w:t xml:space="preserve"> Wy</w:t>
            </w:r>
            <w:r w:rsidRPr="00BB6B8B">
              <w:rPr>
                <w:rFonts w:asciiTheme="minorHAnsi" w:hAnsiTheme="minorHAnsi" w:cstheme="minorHAnsi"/>
              </w:rPr>
              <w:t xml:space="preserve">sokość dostępu wynosząca </w:t>
            </w:r>
            <w:r w:rsidR="00BB6B8B">
              <w:rPr>
                <w:rFonts w:asciiTheme="minorHAnsi" w:hAnsiTheme="minorHAnsi" w:cstheme="minorHAnsi"/>
              </w:rPr>
              <w:t xml:space="preserve">max. </w:t>
            </w:r>
            <w:r w:rsidRPr="00BB6B8B">
              <w:rPr>
                <w:rFonts w:asciiTheme="minorHAnsi" w:hAnsiTheme="minorHAnsi" w:cstheme="minorHAnsi"/>
              </w:rPr>
              <w:t>29 cm</w:t>
            </w:r>
          </w:p>
        </w:tc>
        <w:tc>
          <w:tcPr>
            <w:tcW w:w="6379" w:type="dxa"/>
          </w:tcPr>
          <w:p w14:paraId="27AFEB6D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5D85808B" w14:textId="77777777" w:rsidTr="0091117E">
        <w:tc>
          <w:tcPr>
            <w:tcW w:w="850" w:type="dxa"/>
          </w:tcPr>
          <w:p w14:paraId="0E01C950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22326E" w14:textId="098118F4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ustawienia promienia dla każdego stosowanego adaptera</w:t>
            </w:r>
          </w:p>
        </w:tc>
        <w:tc>
          <w:tcPr>
            <w:tcW w:w="6379" w:type="dxa"/>
          </w:tcPr>
          <w:p w14:paraId="42F57490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470EEEB6" w14:textId="77777777" w:rsidTr="0091117E">
        <w:tc>
          <w:tcPr>
            <w:tcW w:w="850" w:type="dxa"/>
          </w:tcPr>
          <w:p w14:paraId="677AC47B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A1323B" w14:textId="38A6F500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Pobór mocy maksymalnie 1650W</w:t>
            </w:r>
          </w:p>
        </w:tc>
        <w:tc>
          <w:tcPr>
            <w:tcW w:w="6379" w:type="dxa"/>
          </w:tcPr>
          <w:p w14:paraId="7410E430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491B03A6" w14:textId="77777777" w:rsidTr="0091117E">
        <w:tc>
          <w:tcPr>
            <w:tcW w:w="850" w:type="dxa"/>
          </w:tcPr>
          <w:p w14:paraId="3AF21393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E89DE7" w14:textId="7811C8DA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Automatyczne powiadamianie w przypadku źle wyważonego rotora</w:t>
            </w:r>
          </w:p>
        </w:tc>
        <w:tc>
          <w:tcPr>
            <w:tcW w:w="6379" w:type="dxa"/>
          </w:tcPr>
          <w:p w14:paraId="50FE5BF7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8AC68E8" w14:textId="77777777" w:rsidTr="0091117E">
        <w:tc>
          <w:tcPr>
            <w:tcW w:w="850" w:type="dxa"/>
          </w:tcPr>
          <w:p w14:paraId="4DECEA7A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C67C6E1" w14:textId="5D535AD0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6379" w:type="dxa"/>
          </w:tcPr>
          <w:p w14:paraId="24457BD5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047BF215" w14:textId="77777777" w:rsidTr="0091117E">
        <w:tc>
          <w:tcPr>
            <w:tcW w:w="850" w:type="dxa"/>
          </w:tcPr>
          <w:p w14:paraId="40FD9889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414D8C" w14:textId="61CFD512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Funkcja uruchamiania zegara po osiągnięciu 95% ustawionej prędkości</w:t>
            </w:r>
          </w:p>
        </w:tc>
        <w:tc>
          <w:tcPr>
            <w:tcW w:w="6379" w:type="dxa"/>
          </w:tcPr>
          <w:p w14:paraId="4948AF5A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AF28A65" w14:textId="77777777" w:rsidTr="0091117E">
        <w:tc>
          <w:tcPr>
            <w:tcW w:w="850" w:type="dxa"/>
          </w:tcPr>
          <w:p w14:paraId="10A32281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02AFB3" w14:textId="7C3544F0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 xml:space="preserve">Możliwość instalacji </w:t>
            </w:r>
            <w:r w:rsidR="00BB6B8B">
              <w:rPr>
                <w:rFonts w:asciiTheme="minorHAnsi" w:hAnsiTheme="minorHAnsi" w:cstheme="minorHAnsi"/>
              </w:rPr>
              <w:t xml:space="preserve">min. </w:t>
            </w:r>
            <w:r w:rsidRPr="00BB6B8B">
              <w:rPr>
                <w:rFonts w:asciiTheme="minorHAnsi" w:hAnsiTheme="minorHAnsi" w:cstheme="minorHAnsi"/>
              </w:rPr>
              <w:t>12 rotorów</w:t>
            </w:r>
          </w:p>
        </w:tc>
        <w:tc>
          <w:tcPr>
            <w:tcW w:w="6379" w:type="dxa"/>
          </w:tcPr>
          <w:p w14:paraId="5C1B35F9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916B83C" w14:textId="77777777" w:rsidTr="0091117E">
        <w:tc>
          <w:tcPr>
            <w:tcW w:w="850" w:type="dxa"/>
          </w:tcPr>
          <w:p w14:paraId="18415112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B3FE9C" w14:textId="6A176472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Maksymalna pojemność: 4 probówki po 250ml</w:t>
            </w:r>
          </w:p>
        </w:tc>
        <w:tc>
          <w:tcPr>
            <w:tcW w:w="6379" w:type="dxa"/>
          </w:tcPr>
          <w:p w14:paraId="453B902C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9CCC2C5" w14:textId="77777777" w:rsidTr="0091117E">
        <w:tc>
          <w:tcPr>
            <w:tcW w:w="850" w:type="dxa"/>
          </w:tcPr>
          <w:p w14:paraId="6B5AD812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A69DE1" w14:textId="1E7558FC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Awaryjne otwieranie pokrywy w przypadku braku zasilania z łatwym dostępem od frontu wirówki</w:t>
            </w:r>
          </w:p>
        </w:tc>
        <w:tc>
          <w:tcPr>
            <w:tcW w:w="6379" w:type="dxa"/>
          </w:tcPr>
          <w:p w14:paraId="6E039089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68C65214" w14:textId="77777777" w:rsidTr="0091117E">
        <w:tc>
          <w:tcPr>
            <w:tcW w:w="850" w:type="dxa"/>
          </w:tcPr>
          <w:p w14:paraId="47AD116D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58C1BA" w14:textId="16E380C9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ustawienia czasu w zakresie 1  - 99 min,  funkcja pracy ciągłej</w:t>
            </w:r>
          </w:p>
        </w:tc>
        <w:tc>
          <w:tcPr>
            <w:tcW w:w="6379" w:type="dxa"/>
          </w:tcPr>
          <w:p w14:paraId="6B0CE551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F016DBE" w14:textId="77777777" w:rsidTr="0091117E">
        <w:tc>
          <w:tcPr>
            <w:tcW w:w="850" w:type="dxa"/>
          </w:tcPr>
          <w:p w14:paraId="0557A3E8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47BAA2" w14:textId="30D04C34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regulacji temperatury od -9 oC do +40 oC</w:t>
            </w:r>
          </w:p>
        </w:tc>
        <w:tc>
          <w:tcPr>
            <w:tcW w:w="6379" w:type="dxa"/>
          </w:tcPr>
          <w:p w14:paraId="29CFABE0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3F3DD9A0" w14:textId="77777777" w:rsidTr="0091117E">
        <w:tc>
          <w:tcPr>
            <w:tcW w:w="850" w:type="dxa"/>
          </w:tcPr>
          <w:p w14:paraId="08EA7DA5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4DBE2CD" w14:textId="42082EAC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 xml:space="preserve">Wymiary zewnętrzne (szer x głęb x wys)  63,4 x 55 x 34,2 </w:t>
            </w:r>
            <w:r w:rsidRPr="00BB6B8B">
              <w:rPr>
                <w:rFonts w:asciiTheme="minorHAnsi" w:hAnsiTheme="minorHAnsi" w:cstheme="minorHAnsi"/>
              </w:rPr>
              <w:lastRenderedPageBreak/>
              <w:t>cm</w:t>
            </w:r>
          </w:p>
        </w:tc>
        <w:tc>
          <w:tcPr>
            <w:tcW w:w="6379" w:type="dxa"/>
          </w:tcPr>
          <w:p w14:paraId="52987E9B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630BFCEC" w14:textId="77777777" w:rsidTr="0091117E">
        <w:tc>
          <w:tcPr>
            <w:tcW w:w="850" w:type="dxa"/>
          </w:tcPr>
          <w:p w14:paraId="66A4BFEA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D29662" w14:textId="38A9C76C" w:rsidR="00C16744" w:rsidRPr="00BB6B8B" w:rsidRDefault="00C16744" w:rsidP="00C16744">
            <w:pPr>
              <w:rPr>
                <w:rFonts w:asciiTheme="minorHAnsi" w:hAnsiTheme="minorHAnsi" w:cstheme="minorHAnsi"/>
              </w:rPr>
            </w:pPr>
            <w:r w:rsidRPr="00BB6B8B">
              <w:rPr>
                <w:rFonts w:asciiTheme="minorHAnsi" w:hAnsiTheme="minorHAnsi" w:cstheme="minorHAnsi"/>
              </w:rPr>
              <w:t xml:space="preserve">Waga bez rotora </w:t>
            </w:r>
            <w:r w:rsidR="00BB6B8B">
              <w:rPr>
                <w:rFonts w:asciiTheme="minorHAnsi" w:hAnsiTheme="minorHAnsi" w:cstheme="minorHAnsi"/>
              </w:rPr>
              <w:t xml:space="preserve">maksimum: </w:t>
            </w:r>
            <w:r w:rsidRPr="00BB6B8B">
              <w:rPr>
                <w:rFonts w:asciiTheme="minorHAnsi" w:hAnsiTheme="minorHAnsi" w:cstheme="minorHAnsi"/>
              </w:rPr>
              <w:t>80kg</w:t>
            </w:r>
          </w:p>
        </w:tc>
        <w:tc>
          <w:tcPr>
            <w:tcW w:w="6379" w:type="dxa"/>
          </w:tcPr>
          <w:p w14:paraId="23DFFD7A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5A48F4E0" w14:textId="77777777" w:rsidTr="0091117E">
        <w:tc>
          <w:tcPr>
            <w:tcW w:w="850" w:type="dxa"/>
          </w:tcPr>
          <w:p w14:paraId="52522822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DF2CE23" w14:textId="6854BF0C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Oddzielny przycisk funkcji szybkiego wirowania z możliwością ustawienia szybkości wirowania</w:t>
            </w:r>
          </w:p>
        </w:tc>
        <w:tc>
          <w:tcPr>
            <w:tcW w:w="6379" w:type="dxa"/>
          </w:tcPr>
          <w:p w14:paraId="46DAFDD7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3FF7D1E7" w14:textId="77777777" w:rsidTr="0091117E">
        <w:tc>
          <w:tcPr>
            <w:tcW w:w="850" w:type="dxa"/>
          </w:tcPr>
          <w:p w14:paraId="3BC82466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E71210" w14:textId="16321663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wprowadzenia i zapamiętania 35 programów wirowania</w:t>
            </w:r>
          </w:p>
        </w:tc>
        <w:tc>
          <w:tcPr>
            <w:tcW w:w="6379" w:type="dxa"/>
          </w:tcPr>
          <w:p w14:paraId="2AACBDBD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201ADA55" w14:textId="77777777" w:rsidTr="0091117E">
        <w:tc>
          <w:tcPr>
            <w:tcW w:w="850" w:type="dxa"/>
          </w:tcPr>
          <w:p w14:paraId="381907D3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67BA7C" w14:textId="605E39AC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Nie wymaga podłączenia do innych mediów oprócz zasilania 230V/50-60Hz</w:t>
            </w:r>
          </w:p>
        </w:tc>
        <w:tc>
          <w:tcPr>
            <w:tcW w:w="6379" w:type="dxa"/>
          </w:tcPr>
          <w:p w14:paraId="206A10FF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242F3D5C" w14:textId="77777777" w:rsidTr="0091117E">
        <w:tc>
          <w:tcPr>
            <w:tcW w:w="850" w:type="dxa"/>
          </w:tcPr>
          <w:p w14:paraId="51D7B6BB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36C499" w14:textId="22A2B3EF" w:rsidR="00C16744" w:rsidRPr="00BB6B8B" w:rsidRDefault="00C16744" w:rsidP="00BB6B8B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 xml:space="preserve">Wirówka wyposażona w przycisk szybkiego schładzania komory </w:t>
            </w:r>
          </w:p>
        </w:tc>
        <w:tc>
          <w:tcPr>
            <w:tcW w:w="6379" w:type="dxa"/>
          </w:tcPr>
          <w:p w14:paraId="6D20F3A0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6C1F5B46" w14:textId="77777777" w:rsidTr="0091117E">
        <w:tc>
          <w:tcPr>
            <w:tcW w:w="850" w:type="dxa"/>
          </w:tcPr>
          <w:p w14:paraId="58F5F9CC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351AC31" w14:textId="77556746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ustawiania zarówno wartości rpm jak i rcf</w:t>
            </w:r>
          </w:p>
        </w:tc>
        <w:tc>
          <w:tcPr>
            <w:tcW w:w="6379" w:type="dxa"/>
          </w:tcPr>
          <w:p w14:paraId="2F47AF5D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0FA96714" w14:textId="77777777" w:rsidTr="0091117E">
        <w:tc>
          <w:tcPr>
            <w:tcW w:w="850" w:type="dxa"/>
          </w:tcPr>
          <w:p w14:paraId="26D6E48B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FD7A21" w14:textId="2267ECC1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wirowania bez ograniczenia czasowego</w:t>
            </w:r>
          </w:p>
        </w:tc>
        <w:tc>
          <w:tcPr>
            <w:tcW w:w="6379" w:type="dxa"/>
          </w:tcPr>
          <w:p w14:paraId="5C42F477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2DCF9117" w14:textId="77777777" w:rsidTr="0091117E">
        <w:tc>
          <w:tcPr>
            <w:tcW w:w="850" w:type="dxa"/>
          </w:tcPr>
          <w:p w14:paraId="349C0CEB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E428AE" w14:textId="07F27990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Funkcja automatycznego wyłączenia i przejścia w stan „stand by” po 8 godzinach bezczynności</w:t>
            </w:r>
          </w:p>
        </w:tc>
        <w:tc>
          <w:tcPr>
            <w:tcW w:w="6379" w:type="dxa"/>
          </w:tcPr>
          <w:p w14:paraId="7BF980CF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41F9823" w14:textId="77777777" w:rsidTr="0091117E">
        <w:tc>
          <w:tcPr>
            <w:tcW w:w="850" w:type="dxa"/>
          </w:tcPr>
          <w:p w14:paraId="14EE483E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FDFDFE" w14:textId="7C2E4DCB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Odprowadzanie wilgoć oraz skroplin z komory do tacki umieszczonej u dołu wirówki</w:t>
            </w:r>
          </w:p>
        </w:tc>
        <w:tc>
          <w:tcPr>
            <w:tcW w:w="6379" w:type="dxa"/>
          </w:tcPr>
          <w:p w14:paraId="4105BC8F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6D091A4E" w14:textId="77777777" w:rsidTr="0091117E">
        <w:tc>
          <w:tcPr>
            <w:tcW w:w="850" w:type="dxa"/>
          </w:tcPr>
          <w:p w14:paraId="47952454" w14:textId="77777777" w:rsidR="00C16744" w:rsidRPr="00F8218C" w:rsidRDefault="00C16744" w:rsidP="00C16744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1C368E" w14:textId="176B65B3" w:rsidR="00C16744" w:rsidRPr="00BB6B8B" w:rsidRDefault="00C16744" w:rsidP="00C16744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6379" w:type="dxa"/>
          </w:tcPr>
          <w:p w14:paraId="2465B623" w14:textId="77777777" w:rsidR="00C16744" w:rsidRPr="0016306A" w:rsidRDefault="00C16744" w:rsidP="00C16744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33E" w:rsidRPr="0016306A" w14:paraId="6DA4FFCD" w14:textId="77777777" w:rsidTr="0021233E">
        <w:tc>
          <w:tcPr>
            <w:tcW w:w="850" w:type="dxa"/>
          </w:tcPr>
          <w:p w14:paraId="64D0B24C" w14:textId="77777777" w:rsidR="00F8218C" w:rsidRPr="00F8218C" w:rsidRDefault="00F8218C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1430804" w14:textId="09F4B371" w:rsidR="00F8218C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  <w:color w:val="000000"/>
              </w:rPr>
              <w:t xml:space="preserve">Wirnik wychylny z czterema pojemnikami w których mieszczą się </w:t>
            </w:r>
            <w:r w:rsidR="00BB6B8B" w:rsidRPr="00BB6B8B">
              <w:rPr>
                <w:rFonts w:asciiTheme="minorHAnsi" w:hAnsiTheme="minorHAnsi" w:cstheme="minorHAnsi"/>
                <w:color w:val="000000"/>
              </w:rPr>
              <w:t>co najmniej</w:t>
            </w:r>
            <w:r w:rsidRPr="00BB6B8B">
              <w:rPr>
                <w:rFonts w:asciiTheme="minorHAnsi" w:hAnsiTheme="minorHAnsi" w:cstheme="minorHAnsi"/>
                <w:color w:val="000000"/>
              </w:rPr>
              <w:t xml:space="preserve"> 1 probówka typu Falcon o </w:t>
            </w:r>
            <w:r w:rsidR="00BB6B8B" w:rsidRPr="00BB6B8B">
              <w:rPr>
                <w:rFonts w:asciiTheme="minorHAnsi" w:hAnsiTheme="minorHAnsi" w:cstheme="minorHAnsi"/>
                <w:color w:val="000000"/>
              </w:rPr>
              <w:t>pojemności</w:t>
            </w:r>
            <w:r w:rsidRPr="00BB6B8B">
              <w:rPr>
                <w:rFonts w:asciiTheme="minorHAnsi" w:hAnsiTheme="minorHAnsi" w:cstheme="minorHAnsi"/>
                <w:color w:val="000000"/>
              </w:rPr>
              <w:t xml:space="preserve"> 50ml.  Posiadający możliwość zastosowania adapterów na probówki o pojemności od 0,2ml do 100ml. Maksymalna prędkość wirowania nie mniejsza niż 4 500 x g (5 000rpm). Rotor wraz z koszami, adapterami oraz pokrywami można sterylizować w autoklawie (120C, 20min).</w:t>
            </w:r>
          </w:p>
        </w:tc>
        <w:tc>
          <w:tcPr>
            <w:tcW w:w="6379" w:type="dxa"/>
          </w:tcPr>
          <w:p w14:paraId="539747A9" w14:textId="77777777" w:rsidR="00F8218C" w:rsidRPr="0016306A" w:rsidRDefault="00F8218C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33E" w:rsidRPr="0016306A" w14:paraId="12E77933" w14:textId="77777777" w:rsidTr="0021233E">
        <w:tc>
          <w:tcPr>
            <w:tcW w:w="850" w:type="dxa"/>
          </w:tcPr>
          <w:p w14:paraId="1AA3BA60" w14:textId="77777777" w:rsidR="00F8218C" w:rsidRPr="00F8218C" w:rsidRDefault="00F8218C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DF63A68" w14:textId="564515AD" w:rsidR="00F8218C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Możliwość zastosowania pokrywek nieprzepuszczających aerozoli do bezpiecznego wirowania niebezpiecznych próbek</w:t>
            </w:r>
          </w:p>
        </w:tc>
        <w:tc>
          <w:tcPr>
            <w:tcW w:w="6379" w:type="dxa"/>
          </w:tcPr>
          <w:p w14:paraId="1A2B8705" w14:textId="77777777" w:rsidR="00F8218C" w:rsidRPr="0016306A" w:rsidRDefault="00F8218C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3817F3BA" w14:textId="77777777" w:rsidTr="0021233E">
        <w:tc>
          <w:tcPr>
            <w:tcW w:w="850" w:type="dxa"/>
          </w:tcPr>
          <w:p w14:paraId="1A1437FB" w14:textId="77777777" w:rsidR="00C16744" w:rsidRPr="00F8218C" w:rsidRDefault="00C16744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488B780" w14:textId="77777777" w:rsidR="00C16744" w:rsidRPr="00BB6B8B" w:rsidRDefault="00C16744" w:rsidP="00C16744">
            <w:pPr>
              <w:jc w:val="both"/>
              <w:rPr>
                <w:rFonts w:asciiTheme="minorHAnsi" w:hAnsiTheme="minorHAnsi" w:cstheme="minorHAnsi"/>
              </w:rPr>
            </w:pPr>
            <w:r w:rsidRPr="00BB6B8B">
              <w:rPr>
                <w:rFonts w:asciiTheme="minorHAnsi" w:hAnsiTheme="minorHAnsi" w:cstheme="minorHAnsi"/>
              </w:rPr>
              <w:t>Wyposażony w 4 adaptery, każdy o pojemności 1 x 50 ml probówka stożkowodenna</w:t>
            </w:r>
          </w:p>
          <w:p w14:paraId="14B45268" w14:textId="77777777" w:rsidR="00C16744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</w:tcPr>
          <w:p w14:paraId="64CA186D" w14:textId="77777777" w:rsidR="00C16744" w:rsidRPr="0016306A" w:rsidRDefault="00C16744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6F0049A6" w14:textId="77777777" w:rsidTr="0021233E">
        <w:tc>
          <w:tcPr>
            <w:tcW w:w="850" w:type="dxa"/>
          </w:tcPr>
          <w:p w14:paraId="09EDF027" w14:textId="77777777" w:rsidR="00C16744" w:rsidRPr="00F8218C" w:rsidRDefault="00C16744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0003F87" w14:textId="77777777" w:rsidR="00C16744" w:rsidRPr="00BB6B8B" w:rsidRDefault="00C16744" w:rsidP="00C16744">
            <w:pPr>
              <w:jc w:val="both"/>
              <w:rPr>
                <w:rFonts w:asciiTheme="minorHAnsi" w:hAnsiTheme="minorHAnsi" w:cstheme="minorHAnsi"/>
              </w:rPr>
            </w:pPr>
            <w:r w:rsidRPr="00BB6B8B">
              <w:rPr>
                <w:rFonts w:asciiTheme="minorHAnsi" w:hAnsiTheme="minorHAnsi" w:cstheme="minorHAnsi"/>
              </w:rPr>
              <w:t>Wyposażony w 4 adaptery, każdy o pojemności 4 x 15 ml probówka stożkowodenna</w:t>
            </w:r>
          </w:p>
          <w:p w14:paraId="0822C9E2" w14:textId="77777777" w:rsidR="00C16744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</w:tcPr>
          <w:p w14:paraId="39A7A20B" w14:textId="77777777" w:rsidR="00C16744" w:rsidRPr="0016306A" w:rsidRDefault="00C16744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4C64B46E" w14:textId="77777777" w:rsidTr="0021233E">
        <w:tc>
          <w:tcPr>
            <w:tcW w:w="850" w:type="dxa"/>
          </w:tcPr>
          <w:p w14:paraId="7F7DAD27" w14:textId="77777777" w:rsidR="00C16744" w:rsidRPr="00F8218C" w:rsidRDefault="00C16744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7E31B5" w14:textId="77777777" w:rsidR="00C16744" w:rsidRPr="00BB6B8B" w:rsidRDefault="00C16744" w:rsidP="00C16744">
            <w:pPr>
              <w:jc w:val="both"/>
              <w:rPr>
                <w:rFonts w:asciiTheme="minorHAnsi" w:hAnsiTheme="minorHAnsi" w:cstheme="minorHAnsi"/>
              </w:rPr>
            </w:pPr>
            <w:r w:rsidRPr="00BB6B8B">
              <w:rPr>
                <w:rFonts w:asciiTheme="minorHAnsi" w:hAnsiTheme="minorHAnsi" w:cstheme="minorHAnsi"/>
              </w:rPr>
              <w:t>Wyposażony w 4 adaptery, każdy o pojemności 9 x 2,6-7 ml probówka ( Vacutainer), średnica maks.: 13 mm</w:t>
            </w:r>
          </w:p>
          <w:p w14:paraId="13689EB7" w14:textId="77777777" w:rsidR="00C16744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</w:tcPr>
          <w:p w14:paraId="2F9D9B89" w14:textId="77777777" w:rsidR="00C16744" w:rsidRPr="0016306A" w:rsidRDefault="00C16744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552229F3" w14:textId="77777777" w:rsidTr="0021233E">
        <w:tc>
          <w:tcPr>
            <w:tcW w:w="850" w:type="dxa"/>
          </w:tcPr>
          <w:p w14:paraId="4E6ABBBF" w14:textId="77777777" w:rsidR="00C16744" w:rsidRPr="00F8218C" w:rsidRDefault="00C16744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F4C3E30" w14:textId="77777777" w:rsidR="00C16744" w:rsidRPr="00BB6B8B" w:rsidRDefault="00C16744" w:rsidP="00C16744">
            <w:pPr>
              <w:jc w:val="both"/>
              <w:rPr>
                <w:rFonts w:asciiTheme="minorHAnsi" w:hAnsiTheme="minorHAnsi" w:cstheme="minorHAnsi"/>
              </w:rPr>
            </w:pPr>
            <w:r w:rsidRPr="00BB6B8B">
              <w:rPr>
                <w:rFonts w:asciiTheme="minorHAnsi" w:hAnsiTheme="minorHAnsi" w:cstheme="minorHAnsi"/>
              </w:rPr>
              <w:t>Wyposażony w 4 adaptery, każdy o pojemności 7 x 3-15 ml probówka (Vacutainer), średnica maks. : 16 mm</w:t>
            </w:r>
          </w:p>
          <w:p w14:paraId="6FB17BC8" w14:textId="77777777" w:rsidR="00C16744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79" w:type="dxa"/>
          </w:tcPr>
          <w:p w14:paraId="06E688FE" w14:textId="77777777" w:rsidR="00C16744" w:rsidRPr="0016306A" w:rsidRDefault="00C16744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744" w:rsidRPr="0016306A" w14:paraId="19C01598" w14:textId="77777777" w:rsidTr="0021233E">
        <w:tc>
          <w:tcPr>
            <w:tcW w:w="850" w:type="dxa"/>
          </w:tcPr>
          <w:p w14:paraId="1AB03987" w14:textId="77777777" w:rsidR="00C16744" w:rsidRPr="00F8218C" w:rsidRDefault="00C16744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59BB93F" w14:textId="06C17AB5" w:rsidR="00C16744" w:rsidRPr="00BB6B8B" w:rsidRDefault="00C16744" w:rsidP="0016306A">
            <w:pPr>
              <w:rPr>
                <w:rFonts w:asciiTheme="minorHAnsi" w:hAnsiTheme="minorHAnsi" w:cstheme="minorHAnsi"/>
                <w:color w:val="000000"/>
              </w:rPr>
            </w:pPr>
            <w:r w:rsidRPr="00BB6B8B">
              <w:rPr>
                <w:rFonts w:asciiTheme="minorHAnsi" w:hAnsiTheme="minorHAnsi" w:cstheme="minorHAnsi"/>
              </w:rPr>
              <w:t>Wirnik stałokątowy z aluminiową pokrywą, mieszczący co najmniej 30 probówek o pojemności 1,5/2 ml. Maksymalna prędkość wirowania nie mniejsza niż 20 800 x g (14 000rpm). Rotor wraz z adapterami oraz pokrywami można sterylizować w autoklawie.</w:t>
            </w:r>
          </w:p>
        </w:tc>
        <w:tc>
          <w:tcPr>
            <w:tcW w:w="6379" w:type="dxa"/>
          </w:tcPr>
          <w:p w14:paraId="721E917B" w14:textId="77777777" w:rsidR="00C16744" w:rsidRPr="0016306A" w:rsidRDefault="00C16744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4B0" w:rsidRPr="0016306A" w14:paraId="7AE78383" w14:textId="77777777" w:rsidTr="0021233E">
        <w:tc>
          <w:tcPr>
            <w:tcW w:w="850" w:type="dxa"/>
          </w:tcPr>
          <w:p w14:paraId="0F31CF6C" w14:textId="77777777" w:rsidR="003924B0" w:rsidRPr="00F8218C" w:rsidRDefault="003924B0" w:rsidP="004E0789">
            <w:pPr>
              <w:pStyle w:val="Akapitzlist"/>
              <w:numPr>
                <w:ilvl w:val="0"/>
                <w:numId w:val="6"/>
              </w:numPr>
              <w:tabs>
                <w:tab w:val="left" w:pos="630"/>
              </w:tabs>
              <w:ind w:hanging="8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4EF2706" w14:textId="55521AE9" w:rsidR="003924B0" w:rsidRPr="00BB6B8B" w:rsidRDefault="003924B0" w:rsidP="0016306A">
            <w:pPr>
              <w:rPr>
                <w:rFonts w:asciiTheme="minorHAnsi" w:hAnsiTheme="minorHAnsi" w:cstheme="minorHAnsi"/>
              </w:rPr>
            </w:pPr>
            <w:r w:rsidRPr="003924B0">
              <w:rPr>
                <w:rFonts w:asciiTheme="minorHAnsi" w:hAnsiTheme="minorHAnsi" w:cstheme="minorHAnsi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6379" w:type="dxa"/>
          </w:tcPr>
          <w:p w14:paraId="65B8BAEA" w14:textId="77777777" w:rsidR="003924B0" w:rsidRPr="0016306A" w:rsidRDefault="003924B0" w:rsidP="0016306A">
            <w:pPr>
              <w:tabs>
                <w:tab w:val="left" w:pos="821"/>
              </w:tabs>
              <w:ind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49BA94" w14:textId="77777777" w:rsidR="00201175" w:rsidRPr="0016306A" w:rsidRDefault="00201175" w:rsidP="00201175">
      <w:pPr>
        <w:tabs>
          <w:tab w:val="left" w:pos="821"/>
        </w:tabs>
        <w:ind w:left="360" w:right="11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01175" w:rsidRPr="0016306A" w:rsidSect="0021233E">
      <w:pgSz w:w="15840" w:h="12240" w:orient="landscape"/>
      <w:pgMar w:top="980" w:right="1400" w:bottom="960" w:left="993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4089" w16cid:durableId="25083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21C2" w14:textId="77777777" w:rsidR="0036149C" w:rsidRDefault="0036149C" w:rsidP="00311725">
      <w:r>
        <w:separator/>
      </w:r>
    </w:p>
  </w:endnote>
  <w:endnote w:type="continuationSeparator" w:id="0">
    <w:p w14:paraId="751B187C" w14:textId="77777777" w:rsidR="0036149C" w:rsidRDefault="0036149C" w:rsidP="003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AD1F1" w14:textId="77777777" w:rsidR="0036149C" w:rsidRDefault="0036149C" w:rsidP="00311725">
      <w:r>
        <w:separator/>
      </w:r>
    </w:p>
  </w:footnote>
  <w:footnote w:type="continuationSeparator" w:id="0">
    <w:p w14:paraId="1FDD81DF" w14:textId="77777777" w:rsidR="0036149C" w:rsidRDefault="0036149C" w:rsidP="003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2B"/>
    <w:multiLevelType w:val="multilevel"/>
    <w:tmpl w:val="A9605C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D74B5"/>
    <w:multiLevelType w:val="hybridMultilevel"/>
    <w:tmpl w:val="344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2BA"/>
    <w:multiLevelType w:val="hybridMultilevel"/>
    <w:tmpl w:val="C7F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688"/>
    <w:multiLevelType w:val="hybridMultilevel"/>
    <w:tmpl w:val="F86C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49E">
      <w:numFmt w:val="bullet"/>
      <w:lvlText w:val="-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30"/>
    <w:multiLevelType w:val="hybridMultilevel"/>
    <w:tmpl w:val="6518C5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1B8"/>
    <w:multiLevelType w:val="hybridMultilevel"/>
    <w:tmpl w:val="36163D58"/>
    <w:lvl w:ilvl="0" w:tplc="CF3E0D3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2EC4793A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32B00468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4B9AB268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D12056BE">
      <w:numFmt w:val="bullet"/>
      <w:lvlText w:val="•"/>
      <w:lvlJc w:val="left"/>
      <w:pPr>
        <w:ind w:left="4612" w:hanging="360"/>
      </w:pPr>
      <w:rPr>
        <w:rFonts w:hint="default"/>
        <w:lang w:val="pl-PL" w:eastAsia="en-US" w:bidi="ar-SA"/>
      </w:rPr>
    </w:lvl>
    <w:lvl w:ilvl="5" w:tplc="4CEA0DCA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75A0ED72">
      <w:numFmt w:val="bullet"/>
      <w:lvlText w:val="•"/>
      <w:lvlJc w:val="left"/>
      <w:pPr>
        <w:ind w:left="6508" w:hanging="360"/>
      </w:pPr>
      <w:rPr>
        <w:rFonts w:hint="default"/>
        <w:lang w:val="pl-PL" w:eastAsia="en-US" w:bidi="ar-SA"/>
      </w:rPr>
    </w:lvl>
    <w:lvl w:ilvl="7" w:tplc="C708FAF2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  <w:lvl w:ilvl="8" w:tplc="B2F037F4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F9D1167"/>
    <w:multiLevelType w:val="hybridMultilevel"/>
    <w:tmpl w:val="A642A924"/>
    <w:lvl w:ilvl="0" w:tplc="569637DC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72661F18">
      <w:numFmt w:val="bullet"/>
      <w:lvlText w:val="-"/>
      <w:lvlJc w:val="left"/>
      <w:pPr>
        <w:ind w:left="1541" w:hanging="360"/>
      </w:pPr>
      <w:rPr>
        <w:rFonts w:ascii="Sarai" w:eastAsia="Sarai" w:hAnsi="Sarai" w:cs="Sarai" w:hint="default"/>
        <w:w w:val="100"/>
        <w:sz w:val="20"/>
        <w:szCs w:val="20"/>
        <w:lang w:val="pl-PL" w:eastAsia="en-US" w:bidi="ar-SA"/>
      </w:rPr>
    </w:lvl>
    <w:lvl w:ilvl="2" w:tplc="6650A6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9521BE4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48A43778">
      <w:numFmt w:val="bullet"/>
      <w:lvlText w:val="•"/>
      <w:lvlJc w:val="left"/>
      <w:pPr>
        <w:ind w:left="4460" w:hanging="360"/>
      </w:pPr>
      <w:rPr>
        <w:rFonts w:hint="default"/>
        <w:lang w:val="pl-PL" w:eastAsia="en-US" w:bidi="ar-SA"/>
      </w:rPr>
    </w:lvl>
    <w:lvl w:ilvl="5" w:tplc="3D8CA9F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60ABD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7" w:tplc="9B1054E2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F692D24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WxtDQwN7Y0MTFU0lEKTi0uzszPAymwqAUARTVHySwAAAA="/>
  </w:docVars>
  <w:rsids>
    <w:rsidRoot w:val="00965D74"/>
    <w:rsid w:val="000171B2"/>
    <w:rsid w:val="000213D5"/>
    <w:rsid w:val="000F35F7"/>
    <w:rsid w:val="0014453F"/>
    <w:rsid w:val="0016306A"/>
    <w:rsid w:val="00201175"/>
    <w:rsid w:val="0021233E"/>
    <w:rsid w:val="002730B3"/>
    <w:rsid w:val="00311725"/>
    <w:rsid w:val="0036149C"/>
    <w:rsid w:val="00371919"/>
    <w:rsid w:val="00377F0C"/>
    <w:rsid w:val="003924B0"/>
    <w:rsid w:val="004461CC"/>
    <w:rsid w:val="00451BF0"/>
    <w:rsid w:val="004E0789"/>
    <w:rsid w:val="005850CE"/>
    <w:rsid w:val="006B4BE8"/>
    <w:rsid w:val="00917501"/>
    <w:rsid w:val="00965D74"/>
    <w:rsid w:val="00B468B6"/>
    <w:rsid w:val="00B52352"/>
    <w:rsid w:val="00BB6B8B"/>
    <w:rsid w:val="00C16744"/>
    <w:rsid w:val="00D05663"/>
    <w:rsid w:val="00D46F31"/>
    <w:rsid w:val="00DB769A"/>
    <w:rsid w:val="00EE1B00"/>
    <w:rsid w:val="00F0648E"/>
    <w:rsid w:val="00F7347A"/>
    <w:rsid w:val="00F8218C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D36"/>
  <w15:docId w15:val="{552B2D14-84F3-49C2-95BE-360E03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693" w:right="170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"/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2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0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75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3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3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31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1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72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7C89-A038-4D1F-AC56-D894F8FC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Tyminski, Karol {DEEP~Warsaw Dia}</dc:creator>
  <cp:lastModifiedBy>p011305@ump.edu.pl</cp:lastModifiedBy>
  <cp:revision>2</cp:revision>
  <dcterms:created xsi:type="dcterms:W3CDTF">2023-07-13T11:43:00Z</dcterms:created>
  <dcterms:modified xsi:type="dcterms:W3CDTF">2023-07-13T11:43:00Z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