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1B3C" w14:textId="77777777" w:rsidR="00D24E58" w:rsidRPr="00FF0B31" w:rsidRDefault="00D24E58" w:rsidP="00D24E5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.2022 – Załącznik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5DA69673" w14:textId="77777777" w:rsidR="00D24E58" w:rsidRPr="00FF0B31" w:rsidRDefault="00D24E58" w:rsidP="00D24E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A8D2" w14:textId="77777777" w:rsidR="00D24E58" w:rsidRPr="00FF0B31" w:rsidRDefault="00D24E58" w:rsidP="00D24E58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5DE76178" w14:textId="77777777" w:rsidR="00D24E58" w:rsidRPr="00FF0B31" w:rsidRDefault="00D24E58" w:rsidP="00D24E58">
      <w:pPr>
        <w:rPr>
          <w:rFonts w:ascii="Times New Roman" w:hAnsi="Times New Roman" w:cs="Times New Roman"/>
          <w:b/>
        </w:rPr>
      </w:pPr>
    </w:p>
    <w:p w14:paraId="109328FD" w14:textId="77777777" w:rsidR="00D24E58" w:rsidRPr="00FF0B31" w:rsidRDefault="00D24E58" w:rsidP="00D24E58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78983711" w14:textId="77777777" w:rsidR="00D24E58" w:rsidRPr="00FF0B31" w:rsidRDefault="00D24E58" w:rsidP="00D24E58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02857A1F" w14:textId="77777777" w:rsidR="00D24E58" w:rsidRPr="00FF0B31" w:rsidRDefault="00D24E58" w:rsidP="00D24E58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55AA9CF3" w14:textId="77777777" w:rsidR="00D24E58" w:rsidRPr="00FF0B31" w:rsidRDefault="00D24E58" w:rsidP="00D24E58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0D53FE22" w14:textId="77777777" w:rsidR="00D24E58" w:rsidRPr="00FF0B31" w:rsidRDefault="00D24E58" w:rsidP="00D24E58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6A491F63" w14:textId="77777777" w:rsidR="00D24E58" w:rsidRPr="00FF0B31" w:rsidRDefault="00D24E58" w:rsidP="00D24E58">
      <w:pPr>
        <w:rPr>
          <w:rFonts w:ascii="Times New Roman" w:hAnsi="Times New Roman" w:cs="Times New Roman"/>
          <w:sz w:val="20"/>
        </w:rPr>
      </w:pPr>
    </w:p>
    <w:p w14:paraId="12460C48" w14:textId="77777777" w:rsidR="00D24E58" w:rsidRPr="00FF0B31" w:rsidRDefault="00D24E58" w:rsidP="00D24E58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2451EE8A" w14:textId="77777777" w:rsidR="00D24E58" w:rsidRPr="00FF0B31" w:rsidRDefault="00D24E58" w:rsidP="00D24E58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7638E970" w14:textId="77777777" w:rsidR="00D24E58" w:rsidRPr="00A01275" w:rsidRDefault="00D24E58" w:rsidP="00D24E58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 z 2022r., poz. 835 </w:t>
      </w:r>
      <w:r w:rsidRPr="00FF0B3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Punkt XXIII SWZ</w:t>
      </w:r>
      <w:r w:rsidRPr="00FF0B3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00606E92" w14:textId="77777777" w:rsidR="00D24E58" w:rsidRPr="00FF0B31" w:rsidRDefault="00D24E58" w:rsidP="00D24E58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0E7E7457" w14:textId="77777777" w:rsidR="00D24E58" w:rsidRPr="00FF0B31" w:rsidRDefault="00D24E58" w:rsidP="00D24E58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2441E1E9" w14:textId="77777777" w:rsidR="00D24E58" w:rsidRPr="00FF0B31" w:rsidRDefault="00D24E58" w:rsidP="00D24E58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podmiot na zasoby, którego powołuje się wykonawca w celu spełnienia warunków udziału w postępowaniu.</w:t>
      </w:r>
    </w:p>
    <w:p w14:paraId="0E846140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B1EED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IMZP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87518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8751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Dostawa energii elektrycznej dla Powiatu Sochaczewskiego na rok 2023 i 2024”</w:t>
      </w:r>
      <w:r w:rsidRPr="00875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07938362" w14:textId="77777777" w:rsidR="00D24E58" w:rsidRDefault="00D24E58" w:rsidP="00D24E5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412403BE" w14:textId="77777777" w:rsidR="00D24E58" w:rsidRDefault="00D24E58" w:rsidP="00D24E5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1DB07242" w14:textId="77777777" w:rsidR="00D24E58" w:rsidRDefault="00D24E58" w:rsidP="00D24E5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>
        <w:rPr>
          <w:rFonts w:ascii="Times New Roman" w:hAnsi="Times New Roman" w:cs="Times New Roman"/>
          <w:color w:val="000000" w:themeColor="text1"/>
        </w:rPr>
        <w:t>XII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151C067A" w14:textId="77777777" w:rsidR="00D24E58" w:rsidRDefault="00D24E58" w:rsidP="00D24E5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Dz.U.  z 2022r., poz. 835 (w </w:t>
      </w:r>
      <w:r>
        <w:rPr>
          <w:rFonts w:ascii="Times New Roman" w:hAnsi="Times New Roman" w:cs="Times New Roman"/>
          <w:color w:val="000000" w:themeColor="text1"/>
        </w:rPr>
        <w:t xml:space="preserve">punkcie XXII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6F312825" w14:textId="77777777" w:rsidR="00D24E58" w:rsidRPr="00542024" w:rsidRDefault="00D24E58" w:rsidP="00D24E58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</w:t>
      </w:r>
      <w:r>
        <w:rPr>
          <w:rFonts w:ascii="Times New Roman" w:hAnsi="Times New Roman" w:cs="Times New Roman"/>
          <w:color w:val="000000" w:themeColor="text1"/>
        </w:rPr>
        <w:t>IX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oraz w art. 7 ust.1.  ustawy z dnia 13 kwietnia 2022r. o szczególnych rozwiązaniach w zakresie przeciwdziałania  wspieraniu agresji na Ukrainę oraz służących  ochronie bezpieczeństwa narodowego Dz.U.  z 2022r., poz. 835 (wskazanych w SWZ)). Jednocześnie oświadczam, że w związku z ww. okolicznością, na podstawie art. 110 ust. 2 ustawy Pzp podjąłem następujące środki naprawcze: ...................................................................</w:t>
      </w:r>
    </w:p>
    <w:p w14:paraId="4BDE0BA0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070E074" w14:textId="77777777" w:rsidR="00D24E58" w:rsidRPr="00FF0B31" w:rsidRDefault="00D24E58" w:rsidP="00D24E5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255F8820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5CF60020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6FB6EC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C959C5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4385B2D5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7B2A6E2A" w14:textId="77777777" w:rsidR="00D24E58" w:rsidRPr="00FF0B31" w:rsidRDefault="00D24E58" w:rsidP="00D24E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25D14AD4" w14:textId="77777777" w:rsidR="00D24E58" w:rsidRPr="00FF0B31" w:rsidRDefault="00D24E58" w:rsidP="00D24E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306D5F" w14:textId="77777777" w:rsidR="00D24E58" w:rsidRPr="00FF0B31" w:rsidRDefault="00D24E58" w:rsidP="00D24E5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01E0C4DC" w14:textId="77777777" w:rsidR="00D24E58" w:rsidRPr="00FF0B31" w:rsidRDefault="00D24E58" w:rsidP="00D24E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515A21FD" w14:textId="77777777" w:rsidR="00741207" w:rsidRDefault="00741207"/>
    <w:sectPr w:rsidR="0074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1278">
    <w:abstractNumId w:val="0"/>
  </w:num>
  <w:num w:numId="2" w16cid:durableId="1687900682">
    <w:abstractNumId w:val="2"/>
  </w:num>
  <w:num w:numId="3" w16cid:durableId="56828797">
    <w:abstractNumId w:val="1"/>
  </w:num>
  <w:num w:numId="4" w16cid:durableId="66251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58"/>
    <w:rsid w:val="00741207"/>
    <w:rsid w:val="00D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071"/>
  <w15:chartTrackingRefBased/>
  <w15:docId w15:val="{B4378637-F90F-4422-B088-E581FF9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D24E58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D2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2022-11-22T12:28:00Z</dcterms:created>
  <dcterms:modified xsi:type="dcterms:W3CDTF">2022-11-22T12:29:00Z</dcterms:modified>
</cp:coreProperties>
</file>