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42" w:rsidRDefault="00092C7E" w:rsidP="00E564AA">
      <w:pPr>
        <w:spacing w:after="0"/>
        <w:jc w:val="both"/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092C7E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>KLAUZULA NR 1</w:t>
      </w:r>
    </w:p>
    <w:p w:rsidR="00092C7E" w:rsidRPr="00092C7E" w:rsidRDefault="00092C7E" w:rsidP="00E564AA">
      <w:pPr>
        <w:spacing w:after="0"/>
        <w:jc w:val="both"/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:rsidR="008333BC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wymaganiami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 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E564AA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01B4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Administ</w:t>
      </w:r>
      <w:r w:rsidR="00283C96" w:rsidRPr="001101B4">
        <w:rPr>
          <w:color w:val="000000"/>
        </w:rPr>
        <w:t xml:space="preserve">ratorem Danych Osobowych (ADO) </w:t>
      </w:r>
      <w:r w:rsidRPr="001101B4">
        <w:rPr>
          <w:color w:val="000000"/>
        </w:rPr>
        <w:t xml:space="preserve">jest Komendant Wojewódzki Policji w Łodzi </w:t>
      </w:r>
      <w:r w:rsidRPr="001101B4">
        <w:rPr>
          <w:color w:val="000000"/>
        </w:rPr>
        <w:br/>
        <w:t xml:space="preserve">z siedzibą przy ul. Lutomierskiej 108/112 w Łodzi, kod 91-048. </w:t>
      </w:r>
    </w:p>
    <w:p w:rsidR="001101B4" w:rsidRDefault="001101B4" w:rsidP="001101B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101B4" w:rsidRDefault="00A9684B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Dane kontaktowe Inspektora</w:t>
      </w:r>
      <w:r w:rsidR="009444AF" w:rsidRPr="001101B4">
        <w:rPr>
          <w:color w:val="000000"/>
        </w:rPr>
        <w:t xml:space="preserve"> Ochrony Danych (IOD)</w:t>
      </w:r>
      <w:r w:rsidRPr="001101B4">
        <w:rPr>
          <w:color w:val="000000"/>
        </w:rPr>
        <w:t xml:space="preserve"> </w:t>
      </w:r>
      <w:r w:rsidR="00D818E6" w:rsidRPr="001101B4">
        <w:rPr>
          <w:color w:val="000000"/>
        </w:rPr>
        <w:t>–</w:t>
      </w:r>
      <w:r w:rsidRPr="001101B4">
        <w:rPr>
          <w:color w:val="000000"/>
        </w:rPr>
        <w:t xml:space="preserve"> </w:t>
      </w:r>
      <w:r w:rsidR="009444AF" w:rsidRPr="001101B4">
        <w:rPr>
          <w:color w:val="000000"/>
        </w:rPr>
        <w:t xml:space="preserve">e-mail: </w:t>
      </w:r>
      <w:hyperlink r:id="rId6" w:history="1">
        <w:r w:rsidR="00D818E6" w:rsidRPr="00387118">
          <w:rPr>
            <w:rStyle w:val="Hipercze"/>
          </w:rPr>
          <w:t>iod@ld.policja.gov.pl</w:t>
        </w:r>
      </w:hyperlink>
    </w:p>
    <w:p w:rsidR="001101B4" w:rsidRDefault="001101B4" w:rsidP="001101B4">
      <w:pPr>
        <w:pStyle w:val="Akapitzlist"/>
        <w:rPr>
          <w:color w:val="000000"/>
        </w:rPr>
      </w:pPr>
    </w:p>
    <w:p w:rsidR="001101B4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 xml:space="preserve">Dane osobowe, zwane dalej „danymi”, </w:t>
      </w:r>
      <w:r w:rsidR="00A9684B" w:rsidRPr="001101B4">
        <w:rPr>
          <w:color w:val="000000"/>
        </w:rPr>
        <w:t xml:space="preserve">przetwarzane są </w:t>
      </w:r>
      <w:r w:rsidR="00FD6C9C" w:rsidRPr="001101B4">
        <w:rPr>
          <w:color w:val="000000"/>
        </w:rPr>
        <w:t xml:space="preserve">w </w:t>
      </w:r>
      <w:r w:rsidRPr="001101B4">
        <w:rPr>
          <w:color w:val="000000"/>
        </w:rPr>
        <w:t>celu</w:t>
      </w:r>
      <w:r w:rsidR="001101B4">
        <w:rPr>
          <w:color w:val="000000"/>
        </w:rPr>
        <w:t>:</w:t>
      </w:r>
    </w:p>
    <w:p w:rsidR="009444AF" w:rsidRDefault="009444AF" w:rsidP="001101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 xml:space="preserve"> wykonania obowiązku prawneg</w:t>
      </w:r>
      <w:r w:rsidR="00A9684B" w:rsidRPr="001101B4">
        <w:rPr>
          <w:color w:val="000000"/>
        </w:rPr>
        <w:t xml:space="preserve">o ciążącego na Administratorze </w:t>
      </w:r>
      <w:r w:rsidRPr="001101B4">
        <w:rPr>
          <w:color w:val="000000"/>
        </w:rPr>
        <w:t xml:space="preserve">w zakresie realizacji </w:t>
      </w:r>
      <w:r w:rsidR="00A9684B" w:rsidRPr="001101B4">
        <w:rPr>
          <w:color w:val="000000"/>
        </w:rPr>
        <w:t xml:space="preserve">postępowania o udzielenie zamówienia publicznego </w:t>
      </w:r>
      <w:r w:rsidR="002C3D38">
        <w:rPr>
          <w:b/>
          <w:i/>
          <w:color w:val="00B050"/>
        </w:rPr>
        <w:t xml:space="preserve">na dostawę </w:t>
      </w:r>
      <w:r w:rsidR="00EB10D2">
        <w:rPr>
          <w:b/>
          <w:i/>
          <w:color w:val="00B050"/>
        </w:rPr>
        <w:t>sprzętu komputerowego</w:t>
      </w:r>
      <w:r w:rsidR="002C3D38">
        <w:rPr>
          <w:b/>
          <w:i/>
          <w:color w:val="00B050"/>
        </w:rPr>
        <w:t xml:space="preserve"> dla KWP w Łodzi</w:t>
      </w:r>
      <w:r w:rsidR="00A9684B" w:rsidRPr="001101B4">
        <w:rPr>
          <w:color w:val="000000"/>
        </w:rPr>
        <w:t xml:space="preserve"> prowadzon</w:t>
      </w:r>
      <w:r w:rsidR="00836D71">
        <w:rPr>
          <w:color w:val="000000"/>
        </w:rPr>
        <w:t xml:space="preserve">e z wyłączeniem stosowania </w:t>
      </w:r>
      <w:proofErr w:type="spellStart"/>
      <w:r w:rsidR="00836D71">
        <w:rPr>
          <w:color w:val="000000"/>
        </w:rPr>
        <w:t>uPzp</w:t>
      </w:r>
      <w:proofErr w:type="spellEnd"/>
      <w:r w:rsidR="00836D71">
        <w:rPr>
          <w:color w:val="000000"/>
        </w:rPr>
        <w:t xml:space="preserve"> art.4 pkt.8, ŁIN-I-2380/</w:t>
      </w:r>
      <w:r w:rsidR="00B56302">
        <w:rPr>
          <w:color w:val="000000"/>
        </w:rPr>
        <w:t>42</w:t>
      </w:r>
      <w:bookmarkStart w:id="0" w:name="_GoBack"/>
      <w:bookmarkEnd w:id="0"/>
      <w:r w:rsidR="00836D71">
        <w:rPr>
          <w:color w:val="000000"/>
        </w:rPr>
        <w:t>/18/JB</w:t>
      </w:r>
      <w:r w:rsidR="00D818E6" w:rsidRPr="001101B4">
        <w:rPr>
          <w:color w:val="000000"/>
        </w:rPr>
        <w:t>. (p</w:t>
      </w:r>
      <w:r w:rsidRPr="001101B4">
        <w:rPr>
          <w:color w:val="000000"/>
        </w:rPr>
        <w:t>odstawą przetwarzania jest art. 6 ust</w:t>
      </w:r>
      <w:r w:rsidR="00B83B82" w:rsidRPr="001101B4">
        <w:rPr>
          <w:color w:val="000000"/>
        </w:rPr>
        <w:t>.</w:t>
      </w:r>
      <w:r w:rsidRPr="001101B4">
        <w:rPr>
          <w:color w:val="000000"/>
        </w:rPr>
        <w:t xml:space="preserve"> 1 lit. c RODO). </w:t>
      </w:r>
    </w:p>
    <w:p w:rsidR="001101B4" w:rsidRDefault="001101B4" w:rsidP="001101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w przypadku wyboru Pana/Pani oferty</w:t>
      </w:r>
      <w:r>
        <w:rPr>
          <w:color w:val="000000"/>
        </w:rPr>
        <w:t>,</w:t>
      </w:r>
      <w:r w:rsidRPr="001101B4">
        <w:rPr>
          <w:color w:val="000000"/>
        </w:rPr>
        <w:t xml:space="preserve"> w celu wykonania warunków umowy zawartej z Komendantem Wojewódzkim Policji bądź jego przedstawicielem prawnym</w:t>
      </w:r>
      <w:r w:rsidR="00BD2814">
        <w:rPr>
          <w:color w:val="000000"/>
        </w:rPr>
        <w:t xml:space="preserve"> </w:t>
      </w:r>
      <w:r w:rsidR="00BD2814" w:rsidRPr="00BD2814">
        <w:rPr>
          <w:color w:val="000000"/>
        </w:rPr>
        <w:t>lub podjęcie działań na Pan</w:t>
      </w:r>
      <w:r w:rsidR="00BD2814">
        <w:rPr>
          <w:color w:val="000000"/>
        </w:rPr>
        <w:t>a/Pani</w:t>
      </w:r>
      <w:r w:rsidR="00BD2814" w:rsidRPr="00BD2814">
        <w:rPr>
          <w:color w:val="000000"/>
        </w:rPr>
        <w:t xml:space="preserve"> żądanie przed jej zawarciem</w:t>
      </w:r>
      <w:r w:rsidRPr="001101B4">
        <w:rPr>
          <w:color w:val="000000"/>
        </w:rPr>
        <w:t>. (podstawą przetwarzania jest art. 6 ust. 1 lit. b  RODO)</w:t>
      </w:r>
    </w:p>
    <w:p w:rsidR="001101B4" w:rsidRDefault="001101B4" w:rsidP="001101B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1440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9444AF" w:rsidRPr="001101B4" w:rsidRDefault="00A9684B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A9684B">
        <w:t>Obowiązek podania przez Pan</w:t>
      </w:r>
      <w:r>
        <w:t>a</w:t>
      </w:r>
      <w:r w:rsidRPr="00A9684B">
        <w:t>/Pan</w:t>
      </w:r>
      <w:r>
        <w:t>ią</w:t>
      </w:r>
      <w:r w:rsidRPr="00A9684B">
        <w:t xml:space="preserve"> danych osobowych bezpośrednio Pan</w:t>
      </w:r>
      <w:r>
        <w:t>a/Pani</w:t>
      </w:r>
      <w:r w:rsidRPr="00A9684B">
        <w:t xml:space="preserve"> dotyczących jest wymogiem ustawowym określonym w przepisach ustawy P</w:t>
      </w:r>
      <w:r>
        <w:t>rawo zamówień publicznych</w:t>
      </w:r>
      <w:r w:rsidR="00E564AA">
        <w:t>.</w:t>
      </w:r>
      <w:r>
        <w:t xml:space="preserve"> K</w:t>
      </w:r>
      <w:r w:rsidRPr="00A9684B">
        <w:t xml:space="preserve">onsekwencje niepodania określonych danych wynikają z </w:t>
      </w:r>
      <w:r>
        <w:t>ww. ustawy</w:t>
      </w:r>
      <w:r w:rsidR="009444AF" w:rsidRPr="006C434C">
        <w:t>.</w:t>
      </w:r>
    </w:p>
    <w:p w:rsidR="00605590" w:rsidRPr="006C434C" w:rsidRDefault="00605590" w:rsidP="00E564AA">
      <w:pPr>
        <w:pBdr>
          <w:top w:val="nil"/>
          <w:left w:val="nil"/>
          <w:bottom w:val="nil"/>
          <w:right w:val="nil"/>
          <w:between w:val="nil"/>
        </w:pBdr>
        <w:spacing w:after="0"/>
        <w:ind w:leftChars="193" w:left="425"/>
        <w:jc w:val="both"/>
      </w:pPr>
    </w:p>
    <w:p w:rsidR="009444AF" w:rsidRDefault="00710232" w:rsidP="00E564AA">
      <w:pPr>
        <w:numPr>
          <w:ilvl w:val="0"/>
          <w:numId w:val="1"/>
        </w:numPr>
        <w:suppressAutoHyphens/>
        <w:spacing w:after="0"/>
        <w:ind w:leftChars="-1" w:left="425" w:hangingChars="194" w:hanging="427"/>
        <w:jc w:val="both"/>
        <w:textDirection w:val="btLr"/>
        <w:textAlignment w:val="top"/>
        <w:outlineLvl w:val="0"/>
      </w:pPr>
      <w:r>
        <w:t>W związku z przetwarzaniem Pana/Pani</w:t>
      </w:r>
      <w:r w:rsidR="009444AF">
        <w:t xml:space="preserve"> da</w:t>
      </w:r>
      <w:r>
        <w:t>nych osobowych, przysługuje Panu/Pani</w:t>
      </w:r>
      <w:r w:rsidR="009444AF">
        <w:t xml:space="preserve"> prawo do: </w:t>
      </w:r>
    </w:p>
    <w:p w:rsidR="00A5414E" w:rsidRDefault="00A5414E" w:rsidP="00E564AA">
      <w:pPr>
        <w:suppressAutoHyphens/>
        <w:spacing w:after="0"/>
        <w:ind w:left="425"/>
        <w:jc w:val="both"/>
        <w:textDirection w:val="btLr"/>
        <w:textAlignment w:val="top"/>
        <w:outlineLvl w:val="0"/>
      </w:pPr>
    </w:p>
    <w:p w:rsidR="009444AF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</w:pPr>
      <w:r>
        <w:t xml:space="preserve">dostępu do treści danych, na podstawie art. 15 RODO z zastrzeżeniem, że udostępniane dane osobowe nie mogą ujawniać informacji niejawnych, ani naruszać tajemnic prawnie chronionych, do których zachowania zobowiązany jest  Komendant Wojewódzki Policji w </w:t>
      </w:r>
      <w:r w:rsidR="00A5414E">
        <w:t>Łodzi</w:t>
      </w:r>
      <w:r>
        <w:t>;</w:t>
      </w:r>
    </w:p>
    <w:p w:rsidR="009444AF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</w:pPr>
      <w:r>
        <w:t>sprostowania danych, na podstawie art. 16 RODO;</w:t>
      </w:r>
    </w:p>
    <w:p w:rsidR="009444AF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</w:pPr>
      <w:r>
        <w:t>ograniczenia przetwarza</w:t>
      </w:r>
      <w:r w:rsidR="00C37662">
        <w:t>nia danych, na podstawie art. 18</w:t>
      </w:r>
      <w:r>
        <w:t xml:space="preserve"> RODO - j</w:t>
      </w:r>
      <w:r>
        <w:rPr>
          <w:color w:val="000000"/>
        </w:rPr>
        <w:t xml:space="preserve">eżeli  </w:t>
      </w:r>
      <w:r w:rsidR="00710232">
        <w:rPr>
          <w:color w:val="000000"/>
        </w:rPr>
        <w:t>kwestionuje Pan/Pani</w:t>
      </w:r>
      <w:r w:rsidR="00A5414E">
        <w:rPr>
          <w:color w:val="000000"/>
        </w:rPr>
        <w:t xml:space="preserve"> </w:t>
      </w:r>
      <w:r>
        <w:rPr>
          <w:color w:val="000000"/>
        </w:rPr>
        <w:t>prawidłowość przetwarzanych danych, uważa, że są przetwarzane niezgodnie z prawem bądź sprzeciwia się ich przetwarzaniu ale nie zgadza się na ich usunięcie</w:t>
      </w:r>
      <w:r>
        <w:t>;</w:t>
      </w:r>
    </w:p>
    <w:p w:rsidR="009444AF" w:rsidRDefault="009444AF" w:rsidP="00E564AA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425" w:hangingChars="194" w:hanging="427"/>
        <w:jc w:val="both"/>
        <w:rPr>
          <w:color w:val="000000"/>
        </w:rPr>
      </w:pPr>
    </w:p>
    <w:p w:rsidR="009444AF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W przypadku uznania, że przetwarzanie przez Komendanta Wojewódzkiego Policji w Łodzi</w:t>
      </w:r>
      <w:r w:rsidR="00710232">
        <w:rPr>
          <w:color w:val="000000"/>
        </w:rPr>
        <w:t xml:space="preserve"> Pana/Pani</w:t>
      </w:r>
      <w:r>
        <w:rPr>
          <w:color w:val="000000"/>
        </w:rPr>
        <w:t xml:space="preserve"> danych osobowych narusza przepisy </w:t>
      </w:r>
      <w:r w:rsidRPr="00D51F13">
        <w:t>RODO</w:t>
      </w:r>
      <w:r>
        <w:t>,</w:t>
      </w:r>
      <w:r w:rsidRPr="00D51F13">
        <w:t xml:space="preserve"> przysługuje </w:t>
      </w:r>
      <w:r w:rsidR="00710232">
        <w:rPr>
          <w:color w:val="000000"/>
        </w:rPr>
        <w:t xml:space="preserve">Panu/Pani </w:t>
      </w:r>
      <w:r>
        <w:rPr>
          <w:color w:val="000000"/>
        </w:rPr>
        <w:t>prawo do wniesienia skargi do Prezesa Urzędu Ochrony Danych Osobowych.</w:t>
      </w:r>
      <w:r>
        <w:rPr>
          <w:color w:val="000000"/>
        </w:rPr>
        <w:tab/>
      </w:r>
      <w:r>
        <w:rPr>
          <w:color w:val="000000"/>
        </w:rPr>
        <w:br/>
      </w:r>
    </w:p>
    <w:p w:rsidR="009444AF" w:rsidRDefault="007A380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7A380F">
        <w:rPr>
          <w:color w:val="000000"/>
        </w:rPr>
        <w:t xml:space="preserve">Odbiorcami Pani/Pana danych osobowych będą osoby lub podmioty, którym udostępniona zostanie dokumentacja postępowania - zgodnie z ustawą </w:t>
      </w:r>
      <w:r>
        <w:rPr>
          <w:color w:val="000000"/>
        </w:rPr>
        <w:t>Prawo zamówień publicznych</w:t>
      </w:r>
      <w:r w:rsidRPr="007A380F">
        <w:rPr>
          <w:color w:val="000000"/>
        </w:rPr>
        <w:t>, oraz inne jednostki Policji w celu i zakresie koniecznym do realizacji umowy</w:t>
      </w:r>
      <w:r>
        <w:rPr>
          <w:color w:val="000000"/>
        </w:rPr>
        <w:t>.</w:t>
      </w:r>
    </w:p>
    <w:p w:rsidR="007A380F" w:rsidRDefault="007A380F" w:rsidP="007A380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9444AF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Pana/Pani</w:t>
      </w:r>
      <w:r w:rsidR="009444AF">
        <w:rPr>
          <w:color w:val="000000"/>
        </w:rPr>
        <w:t xml:space="preserve"> dane osobowe będą przetwarzane w ramach dokumentacji prowadzonej w formie papierowej i elektronicznej</w:t>
      </w:r>
      <w:r w:rsidR="009444AF">
        <w:rPr>
          <w:b/>
          <w:color w:val="000000"/>
        </w:rPr>
        <w:t xml:space="preserve"> </w:t>
      </w:r>
      <w:r w:rsidR="009444AF">
        <w:rPr>
          <w:color w:val="000000"/>
        </w:rPr>
        <w:t xml:space="preserve">na podstawie przepisów prawa dotyczących </w:t>
      </w:r>
      <w:r w:rsidR="00E564AA">
        <w:rPr>
          <w:color w:val="000000"/>
        </w:rPr>
        <w:t xml:space="preserve">zamówień publicznych </w:t>
      </w:r>
      <w:r w:rsidR="00E564AA">
        <w:rPr>
          <w:color w:val="000000"/>
        </w:rPr>
        <w:lastRenderedPageBreak/>
        <w:t xml:space="preserve">oraz </w:t>
      </w:r>
      <w:r w:rsidR="009444AF">
        <w:rPr>
          <w:color w:val="000000"/>
        </w:rPr>
        <w:t>archiwizacji, przez okres niezbędny do realizacji celów przetwarzania</w:t>
      </w:r>
      <w:r w:rsidR="00E564AA">
        <w:rPr>
          <w:color w:val="000000"/>
        </w:rPr>
        <w:t xml:space="preserve">, tj. </w:t>
      </w:r>
      <w:r w:rsidR="00E564AA" w:rsidRPr="00E564AA">
        <w:rPr>
          <w:color w:val="000000"/>
        </w:rPr>
        <w:t>przez okres 4 lat od dnia zakończenia postępowania o udzielenie zamówienia, a</w:t>
      </w:r>
      <w:r w:rsidR="003B55F4">
        <w:rPr>
          <w:color w:val="000000"/>
        </w:rPr>
        <w:t xml:space="preserve"> </w:t>
      </w:r>
      <w:r w:rsidR="003B55F4" w:rsidRPr="003B55F4">
        <w:rPr>
          <w:color w:val="000000"/>
        </w:rPr>
        <w:t xml:space="preserve">w przypadku wybrania Pani/Pana oferty i podpisania umowy, dane przechowywane będą przez okres obowiązywania umowy, a po tym czasie przez </w:t>
      </w:r>
      <w:r w:rsidR="003B55F4">
        <w:rPr>
          <w:color w:val="000000"/>
        </w:rPr>
        <w:t>czas</w:t>
      </w:r>
      <w:r w:rsidR="003B55F4" w:rsidRPr="003B55F4">
        <w:rPr>
          <w:color w:val="000000"/>
        </w:rPr>
        <w:t xml:space="preserve"> określony w przepisach ustawy o narodowym zasobie archiwalnym i archiwach.</w:t>
      </w:r>
      <w:r w:rsidR="003B55F4">
        <w:rPr>
          <w:color w:val="000000"/>
        </w:rPr>
        <w:t xml:space="preserve"> </w:t>
      </w:r>
      <w:r w:rsidR="003B55F4" w:rsidRPr="003B55F4">
        <w:rPr>
          <w:color w:val="000000"/>
        </w:rPr>
        <w:t>Sposób kwalifikowania spraw oraz czas ich przechowywania  określa  Jednolity Rzeczowy Wykaz Akt Policji stanowiący załącznik do Zarządzenia nr 93 Ministra Spraw Wewnętrznych i Administracji z dnia 17 grudnia 2007 roku</w:t>
      </w:r>
    </w:p>
    <w:p w:rsidR="009444AF" w:rsidRDefault="009444AF" w:rsidP="00E564AA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425" w:hangingChars="194" w:hanging="427"/>
        <w:jc w:val="both"/>
        <w:rPr>
          <w:color w:val="000000"/>
        </w:rPr>
      </w:pPr>
    </w:p>
    <w:p w:rsidR="00092C7E" w:rsidRPr="00092C7E" w:rsidRDefault="009444AF" w:rsidP="00092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</w:pPr>
      <w:r w:rsidRPr="00092C7E">
        <w:rPr>
          <w:color w:val="000000"/>
        </w:rPr>
        <w:t xml:space="preserve"> Dane nie podlegają  zautomatyzowanemu podejmowaniu decyzji</w:t>
      </w:r>
      <w:r w:rsidR="00710232" w:rsidRPr="00092C7E">
        <w:rPr>
          <w:color w:val="000000"/>
        </w:rPr>
        <w:t>,</w:t>
      </w:r>
      <w:r w:rsidRPr="00092C7E">
        <w:rPr>
          <w:color w:val="000000"/>
        </w:rPr>
        <w:t xml:space="preserve"> w tym profilowaniu.</w:t>
      </w:r>
    </w:p>
    <w:p w:rsidR="00092C7E" w:rsidRDefault="00092C7E" w:rsidP="00092C7E">
      <w:pPr>
        <w:pStyle w:val="Akapitzlist"/>
        <w:rPr>
          <w:color w:val="000000"/>
        </w:rPr>
      </w:pPr>
    </w:p>
    <w:p w:rsidR="00092C7E" w:rsidRDefault="00092C7E" w:rsidP="00092C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092C7E" w:rsidRDefault="00092C7E" w:rsidP="00092C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092C7E" w:rsidRDefault="00092C7E" w:rsidP="00092C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092C7E" w:rsidRPr="00616771" w:rsidRDefault="00092C7E" w:rsidP="00092C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  <w:rPr>
          <w:b/>
          <w:color w:val="FF0000"/>
        </w:rPr>
      </w:pPr>
      <w:r w:rsidRPr="00616771">
        <w:rPr>
          <w:b/>
          <w:color w:val="FF0000"/>
        </w:rPr>
        <w:t>DLA WYKONWCÓW</w:t>
      </w:r>
      <w:r w:rsidR="00616771" w:rsidRPr="00616771">
        <w:rPr>
          <w:b/>
          <w:color w:val="FF0000"/>
        </w:rPr>
        <w:t xml:space="preserve"> – wykonawcy składający ofertę muszą złożyć niniejsze oświadczenie, może to być w treści składanej oferty/wycenie/formularzu cenowym/</w:t>
      </w:r>
      <w:r w:rsidR="00616771">
        <w:rPr>
          <w:b/>
          <w:color w:val="FF0000"/>
        </w:rPr>
        <w:t>w formularzu poprzez platformę zakupową/</w:t>
      </w:r>
      <w:r w:rsidR="00616771" w:rsidRPr="00616771">
        <w:rPr>
          <w:b/>
          <w:color w:val="FF0000"/>
        </w:rPr>
        <w:t xml:space="preserve">w </w:t>
      </w:r>
      <w:r w:rsidR="00616771">
        <w:rPr>
          <w:b/>
          <w:color w:val="FF0000"/>
        </w:rPr>
        <w:t>innym dokumencie, który składają w postępowaniu</w:t>
      </w:r>
    </w:p>
    <w:p w:rsidR="00092C7E" w:rsidRPr="00616771" w:rsidRDefault="00092C7E" w:rsidP="00092C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  <w:rPr>
          <w:b/>
          <w:color w:val="000000"/>
        </w:rPr>
      </w:pPr>
    </w:p>
    <w:p w:rsidR="00605590" w:rsidRDefault="00092C7E" w:rsidP="00092C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</w:pPr>
      <w:r w:rsidRPr="00092C7E">
        <w:rPr>
          <w:color w:val="000000"/>
        </w:rPr>
        <w:t>Oświadcza</w:t>
      </w:r>
      <w:r w:rsidR="00605590">
        <w:t>m, że:</w:t>
      </w:r>
    </w:p>
    <w:p w:rsidR="00605590" w:rsidRDefault="00605590" w:rsidP="0060559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</w:pPr>
    </w:p>
    <w:p w:rsidR="00605590" w:rsidRDefault="00605590" w:rsidP="0060559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</w:pPr>
      <w:r>
        <w:t>•</w:t>
      </w:r>
      <w:r>
        <w:tab/>
        <w:t>dane osobowe przekazane w ofercie oraz załącznikach są przetwarzane i udostępnione Zamawiającemu zgodnie z art. 28 Rozporządzenia Parlamentu Europejskiego i Rady (UE) 2016/679</w:t>
      </w:r>
    </w:p>
    <w:p w:rsidR="00605590" w:rsidRDefault="00605590" w:rsidP="0060559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</w:pPr>
      <w:r>
        <w:t>•</w:t>
      </w:r>
      <w: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605590" w:rsidRDefault="00605590" w:rsidP="0060559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</w:pPr>
    </w:p>
    <w:p w:rsidR="00605590" w:rsidRDefault="00605590" w:rsidP="0060559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</w:pPr>
      <w: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605590" w:rsidRDefault="00605590" w:rsidP="0060559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</w:pPr>
    </w:p>
    <w:p w:rsidR="009444AF" w:rsidRPr="002C3D38" w:rsidRDefault="00605590" w:rsidP="0060559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</w:pPr>
      <w:r w:rsidRPr="002C3D38">
        <w:t>•</w:t>
      </w:r>
      <w:r w:rsidRPr="002C3D38">
        <w:tab/>
        <w:t xml:space="preserve">przyjmuje do wiadomości i akceptuje zapisy klauzuli informacyjnej zawartej </w:t>
      </w:r>
      <w:r w:rsidR="002C3D38">
        <w:t>w warunkach</w:t>
      </w:r>
      <w:r w:rsidR="002C3D38" w:rsidRPr="002C3D38">
        <w:t xml:space="preserve"> </w:t>
      </w:r>
      <w:r w:rsidR="00F831BE" w:rsidRPr="00595509">
        <w:t>postępowania</w:t>
      </w:r>
      <w:r w:rsidR="00F831BE">
        <w:t xml:space="preserve"> i / lub oddzielnym pliku oznaczonym klauzula RODO</w:t>
      </w:r>
    </w:p>
    <w:sectPr w:rsidR="009444AF" w:rsidRPr="002C3D38" w:rsidSect="003B55F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92C7E"/>
    <w:rsid w:val="001101B4"/>
    <w:rsid w:val="0012326B"/>
    <w:rsid w:val="00181A64"/>
    <w:rsid w:val="00283C96"/>
    <w:rsid w:val="002C3D38"/>
    <w:rsid w:val="0032652D"/>
    <w:rsid w:val="003B55F4"/>
    <w:rsid w:val="00605590"/>
    <w:rsid w:val="00616771"/>
    <w:rsid w:val="00695BD8"/>
    <w:rsid w:val="00710232"/>
    <w:rsid w:val="00735896"/>
    <w:rsid w:val="007A380F"/>
    <w:rsid w:val="008333BC"/>
    <w:rsid w:val="00836D71"/>
    <w:rsid w:val="00893E7A"/>
    <w:rsid w:val="009375B6"/>
    <w:rsid w:val="009444AF"/>
    <w:rsid w:val="00973D2C"/>
    <w:rsid w:val="00A5414E"/>
    <w:rsid w:val="00A9684B"/>
    <w:rsid w:val="00B443CC"/>
    <w:rsid w:val="00B56302"/>
    <w:rsid w:val="00B83B82"/>
    <w:rsid w:val="00B92AF2"/>
    <w:rsid w:val="00BD2814"/>
    <w:rsid w:val="00C37662"/>
    <w:rsid w:val="00C91270"/>
    <w:rsid w:val="00CD4B42"/>
    <w:rsid w:val="00D26587"/>
    <w:rsid w:val="00D818E6"/>
    <w:rsid w:val="00E564AA"/>
    <w:rsid w:val="00EB10D2"/>
    <w:rsid w:val="00F831BE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E157"/>
  <w15:docId w15:val="{B40A8A83-0A7C-44A8-B777-2EEC1122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EC202-C794-4E63-85CE-040AF9CB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792844_ADM</cp:lastModifiedBy>
  <cp:revision>8</cp:revision>
  <cp:lastPrinted>2018-06-08T08:39:00Z</cp:lastPrinted>
  <dcterms:created xsi:type="dcterms:W3CDTF">2018-07-10T11:15:00Z</dcterms:created>
  <dcterms:modified xsi:type="dcterms:W3CDTF">2018-11-09T09:04:00Z</dcterms:modified>
</cp:coreProperties>
</file>