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"/>
          <w:szCs w:val="2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8F3FFA" w:rsidRPr="008F3FFA" w:rsidTr="00663CA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63/24/WŁ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8F3FFA" w:rsidRPr="008F3FFA" w:rsidRDefault="008F3FFA" w:rsidP="008F3F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Część I 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8F3FFA" w:rsidRPr="008F3FFA" w:rsidTr="00663CA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8F3FFA" w:rsidRPr="008F3FFA" w:rsidTr="00663CA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Komputer przenośny 15,6”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8F3FFA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8F3FFA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"/>
          <w:szCs w:val="2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8F3FFA" w:rsidRPr="008F3FFA" w:rsidTr="00663CA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bookmarkStart w:id="0" w:name="_Hlk181967661"/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63/24/WŁ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8F3FFA" w:rsidRPr="008F3FFA" w:rsidRDefault="008F3FFA" w:rsidP="008F3F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Część II 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8F3FFA" w:rsidRPr="008F3FFA" w:rsidTr="00663CA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8F3FFA" w:rsidRPr="008F3FFA" w:rsidTr="00663CA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Monitor komputerowy 27”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8F3FFA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8F3FFA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bookmarkEnd w:id="0"/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8F3FFA" w:rsidRPr="008F3FFA" w:rsidTr="00663CA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63/24/WŁ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8F3FFA" w:rsidRPr="008F3FFA" w:rsidRDefault="008F3FFA" w:rsidP="008F3F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Część III 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8F3FFA" w:rsidRPr="008F3FFA" w:rsidTr="00663CA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8F3FFA" w:rsidRPr="008F3FFA" w:rsidTr="00663CA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Komputer PC typ 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2.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Komputer PC typ II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8F3FFA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8F3FFA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8F3FFA" w:rsidRPr="008F3FFA" w:rsidTr="00663CA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63/24/WŁ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8F3FFA" w:rsidRPr="008F3FFA" w:rsidRDefault="008F3FFA" w:rsidP="008F3F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Część IV 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8F3FFA" w:rsidRPr="008F3FFA" w:rsidTr="00663CA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8F3FFA" w:rsidRPr="008F3FFA" w:rsidTr="00663CA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Urządzenie wielofunkcyjne </w:t>
            </w:r>
            <w:r w:rsidRPr="008F3FF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pl-PL" w:bidi="hi-IN"/>
              </w:rPr>
              <w:t>laserowe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A3 kolor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2.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Urządzenie wielofunkcyjne </w:t>
            </w:r>
            <w:r w:rsidRPr="008F3FF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pl-PL" w:bidi="hi-IN"/>
              </w:rPr>
              <w:t>laserowe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A4 kolor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3.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 w:bidi="hi-IN"/>
              </w:rPr>
              <w:t>Drukarka monochromatyczna A4 sieciowa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4.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 w:bidi="hi-IN"/>
              </w:rPr>
              <w:t xml:space="preserve">Drukarka monochromatyczna A4 z podłączeniem wyłącznie lokalnym </w:t>
            </w:r>
            <w:r w:rsidRPr="008F3F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 w:bidi="hi-IN"/>
              </w:rPr>
              <w:br/>
              <w:t>(po USB)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8F3FFA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8F3FFA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8F3FFA" w:rsidRPr="008F3FFA" w:rsidTr="00663CA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63/24/WŁ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8F3FFA" w:rsidRPr="008F3FFA" w:rsidRDefault="008F3FFA" w:rsidP="008F3F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Część V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8F3FFA" w:rsidRPr="008F3FFA" w:rsidTr="00663CA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8F3FFA" w:rsidRPr="008F3FFA" w:rsidTr="00663CA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Przełącznik sieciowy wraz z akcesoriami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8F3FFA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8F3FFA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8F3FFA" w:rsidRPr="008F3FFA" w:rsidTr="00663CA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bookmarkStart w:id="1" w:name="_GoBack" w:colFirst="1" w:colLast="1"/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63/24/WŁ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FA" w:rsidRPr="008F3FFA" w:rsidRDefault="008F3FFA" w:rsidP="008F3F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  <w:bookmarkEnd w:id="1"/>
    </w:tbl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8F3FFA" w:rsidRPr="008F3FFA" w:rsidRDefault="008F3FFA" w:rsidP="008F3F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8F3FFA" w:rsidRPr="008F3FFA" w:rsidRDefault="008F3FFA" w:rsidP="008F3F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Część VI</w:t>
      </w:r>
    </w:p>
    <w:p w:rsidR="008F3FFA" w:rsidRPr="008F3FFA" w:rsidRDefault="008F3FFA" w:rsidP="008F3FFA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8F3FF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8F3FFA" w:rsidRPr="008F3FFA" w:rsidTr="00663CA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8F3FFA" w:rsidRPr="008F3FFA" w:rsidTr="00663CA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 w:bidi="hi-IN"/>
              </w:rPr>
              <w:t xml:space="preserve">Projektor multimedialny wraz </w:t>
            </w:r>
            <w:r w:rsidRPr="008F3F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 w:bidi="hi-IN"/>
              </w:rPr>
              <w:br/>
              <w:t>z uchwytem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2.</w:t>
            </w:r>
          </w:p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 w:bidi="hi-IN"/>
              </w:rPr>
              <w:t>Projektor multimedialny z pokrowcem do przenoszenia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kpl</w:t>
            </w:r>
            <w:proofErr w:type="spellEnd"/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8F3FFA" w:rsidRPr="008F3FFA" w:rsidTr="00663CA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3F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8F3F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FFA" w:rsidRPr="008F3FFA" w:rsidRDefault="008F3FFA" w:rsidP="008F3F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8F3FFA" w:rsidRPr="008F3FFA" w:rsidRDefault="008F3FFA" w:rsidP="008F3F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8F3FFA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8F3FFA" w:rsidRPr="008F3FFA" w:rsidRDefault="008F3FFA" w:rsidP="008F3F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8F3FF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8F3FFA" w:rsidRPr="008F3FFA" w:rsidTr="00663CA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8F3FFA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FFA" w:rsidRPr="008F3FFA" w:rsidRDefault="008F3FFA" w:rsidP="008F3FF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8F3FF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8F3FFA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8F3FFA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F3FFA" w:rsidRPr="008F3FFA" w:rsidRDefault="008F3FFA" w:rsidP="008F3F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8F3FF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8F3FFA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8F3FFA" w:rsidRPr="008F3FFA" w:rsidRDefault="008F3FFA" w:rsidP="008F3F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8F3FFA" w:rsidRDefault="008F3FFA"/>
    <w:sectPr w:rsidR="008F3FFA" w:rsidSect="008F3F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F60" w:rsidRDefault="002B6F60" w:rsidP="008F3FFA">
      <w:pPr>
        <w:spacing w:after="0" w:line="240" w:lineRule="auto"/>
      </w:pPr>
      <w:r>
        <w:separator/>
      </w:r>
    </w:p>
  </w:endnote>
  <w:endnote w:type="continuationSeparator" w:id="0">
    <w:p w:rsidR="002B6F60" w:rsidRDefault="002B6F60" w:rsidP="008F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F60" w:rsidRDefault="002B6F60" w:rsidP="008F3FFA">
      <w:pPr>
        <w:spacing w:after="0" w:line="240" w:lineRule="auto"/>
      </w:pPr>
      <w:r>
        <w:separator/>
      </w:r>
    </w:p>
  </w:footnote>
  <w:footnote w:type="continuationSeparator" w:id="0">
    <w:p w:rsidR="002B6F60" w:rsidRDefault="002B6F60" w:rsidP="008F3F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FA"/>
    <w:rsid w:val="002B6F60"/>
    <w:rsid w:val="008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2513"/>
  <w15:chartTrackingRefBased/>
  <w15:docId w15:val="{A249B597-65E8-4AEE-A9C4-C003D9D8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3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FFA"/>
  </w:style>
  <w:style w:type="paragraph" w:styleId="Stopka">
    <w:name w:val="footer"/>
    <w:basedOn w:val="Normalny"/>
    <w:link w:val="StopkaZnak"/>
    <w:uiPriority w:val="99"/>
    <w:unhideWhenUsed/>
    <w:rsid w:val="008F3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1881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2024-11-14T17:10:00Z</dcterms:created>
  <dcterms:modified xsi:type="dcterms:W3CDTF">2024-11-14T17:16:00Z</dcterms:modified>
</cp:coreProperties>
</file>