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F" w:rsidRPr="005C7907" w:rsidRDefault="00D202AF" w:rsidP="005C7907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  <w:r w:rsidR="005C7907"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 w:rsidR="005C790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MODYFIKACJA </w:t>
      </w:r>
    </w:p>
    <w:p w:rsidR="00D202AF" w:rsidRPr="00D202AF" w:rsidRDefault="00D202AF" w:rsidP="00D202AF">
      <w:pPr>
        <w:spacing w:after="0" w:line="276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UWAGA</w:t>
      </w:r>
      <w:r w:rsidRPr="00D202A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: </w:t>
      </w: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Jeżeli Wykonawca składa ofertę na więcej niż jedno zadanie zobowiązany jest wypełnić formularz „Oferta Wykonawcy” dla każdego zadania oddzielnie.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  <w:bookmarkStart w:id="0" w:name="_GoBack"/>
      <w:bookmarkEnd w:id="0"/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</w:p>
    <w:p w:rsidR="00D202AF" w:rsidRP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  <w:r w:rsidRPr="00D202A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O F E R T A   W Y K O N A W C 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Oferujemy dostawę sprzętu medycznego na warunkach i zasadach określonych w SIWZ za łączną cenę:/dotyczy zadania nr ................../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netto: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VAT: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brutto: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F235D9" w:rsidRDefault="00D202AF" w:rsidP="00D202AF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Wykonanie prac adaptacyjno-remontowych w pomieszczeniu wskazanym przez Zamawiającego, w którym ma być zainstalowany</w:t>
      </w:r>
      <w:r w:rsidRPr="00F235D9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aparat RTG wraz z uzyskaniem wymaganych pozwoleń określonych przepisami prawa – 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dotyczy </w:t>
      </w:r>
      <w:r w:rsidRPr="00F235D9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zadania nr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E15B59"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3 i 8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*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netto: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VAT: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9539C7" w:rsidRPr="00F235D9" w:rsidRDefault="009539C7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539C7" w:rsidRPr="00F235D9" w:rsidRDefault="009539C7" w:rsidP="00D202AF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3.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Nadzór autorski </w:t>
      </w:r>
      <w:r w:rsidRPr="00F235D9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dotyczy zadania nr 19*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Netto za jeden miesiąc: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VAT: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 za jeden miesiąc 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D202AF" w:rsidRPr="00F235D9" w:rsidRDefault="00D202AF" w:rsidP="009539C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F235D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oświadcza, iż zaakceptował termin płatności wynikający z zapisów wzoru umowy, który jest nie krótszy niż 60 dni 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3.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Termin dostawy urządzenia nastąpi na koszt Wykonawcy w ciągu .............. dni od podpisania umowy z Zamawiającym. /Warunek Zamawiającego -  maksymalnie do </w:t>
      </w:r>
      <w:r w:rsidR="00E15B59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tygodni/.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Oświadczamy, że wraz z dostawą sprzętu dostarczymy instrukcję obsługi w języku polskim wraz z dokumentacją 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techniczno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- ruchową (DTR) lub paszportem technicznym do odnotowywania przeglądów i napraw</w:t>
      </w:r>
      <w:r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6.  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1C136A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8.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udziela gwarancji na oferowany sprzęt medyczny na okres…………….. m-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umowy. /Warunek Zamawiającego –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min. 24 miesięcy/</w:t>
      </w:r>
      <w:r w:rsidR="001C136A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1C136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dotyczy zadań 1-18, 20*.</w:t>
      </w:r>
    </w:p>
    <w:p w:rsidR="00D202AF" w:rsidRPr="001C136A" w:rsidRDefault="001C136A" w:rsidP="001C136A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13742">
        <w:rPr>
          <w:rFonts w:ascii="Arial" w:eastAsia="Times New Roman" w:hAnsi="Arial" w:cs="Arial"/>
          <w:sz w:val="18"/>
          <w:szCs w:val="18"/>
          <w:lang w:eastAsia="pl-PL"/>
        </w:rPr>
        <w:t xml:space="preserve">9. 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udziela gwarancji na oferowan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 oprogramowanie z serwerem RIS/PACS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na okres…………….. m-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umowy. /Warunek Zamawiającego –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>
        <w:rPr>
          <w:rFonts w:ascii="Arial" w:eastAsia="Times New Roman" w:hAnsi="Arial" w:cs="Arial"/>
          <w:sz w:val="18"/>
          <w:szCs w:val="18"/>
          <w:lang w:eastAsia="pl-PL"/>
        </w:rPr>
        <w:t>36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miesięcy/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dotyczy zadania nr 19*.</w:t>
      </w:r>
    </w:p>
    <w:p w:rsidR="00D202AF" w:rsidRPr="00F235D9" w:rsidRDefault="001C136A" w:rsidP="00D202AF">
      <w:pPr>
        <w:spacing w:after="0" w:line="276" w:lineRule="auto"/>
        <w:ind w:left="480" w:hanging="4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D202AF"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202AF"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="00D202AF"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ab/>
      </w:r>
      <w:r w:rsidR="00D202AF" w:rsidRPr="00F235D9">
        <w:rPr>
          <w:rFonts w:ascii="Arial" w:eastAsia="Times New Roman" w:hAnsi="Arial" w:cs="Arial"/>
          <w:sz w:val="18"/>
          <w:szCs w:val="18"/>
          <w:lang w:eastAsia="pl-PL"/>
        </w:rPr>
        <w:t>Oświadczamy, że dostarczymy urządzenie zastępcze na czas naprawy przekraczający 5 dni – przez okres gwarancji (</w:t>
      </w:r>
      <w:r w:rsidR="00D202AF"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dotyczy zada</w:t>
      </w:r>
      <w:r w:rsidR="005B32D6"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nia nr 1</w:t>
      </w:r>
      <w:r w:rsidR="00D202AF"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).</w:t>
      </w:r>
    </w:p>
    <w:p w:rsidR="00D202AF" w:rsidRPr="00D202AF" w:rsidRDefault="00D202AF" w:rsidP="00D202AF">
      <w:pPr>
        <w:tabs>
          <w:tab w:val="left" w:pos="606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.   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Oświadczamy, że w okresie trwania gwarancji zapewnimy bezpłatnie wymagane przeglądy techniczne urządzeń i legalizacje zgodnie z obowiązującymi w tym zakresie przepisami, w tym nieodpłatne przeglądy gwarancyjne zgodnie z zaleceniami producenta: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- ostatni 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przegląd ma być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wykonany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 w okresie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15 dni przed upływem okresu gwarancji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Do oferty załączamy wykaz adresów serwisu sprzętu medycznego do realizacji obsługi pogwarancyjnej oraz wykaz wymaganych środków dezynfekcyjnych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D202AF" w:rsidRPr="00D202AF" w:rsidRDefault="00D202AF" w:rsidP="00D202AF">
      <w:pPr>
        <w:tabs>
          <w:tab w:val="left" w:pos="708"/>
          <w:tab w:val="left" w:pos="1416"/>
          <w:tab w:val="left" w:pos="2124"/>
          <w:tab w:val="left" w:pos="277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16.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</w:t>
      </w:r>
      <w:r w:rsidR="00C36F72">
        <w:rPr>
          <w:rFonts w:ascii="Arial" w:eastAsia="Times New Roman" w:hAnsi="Arial" w:cs="Arial"/>
          <w:sz w:val="18"/>
          <w:szCs w:val="18"/>
          <w:lang w:eastAsia="pl-PL"/>
        </w:rPr>
        <w:t>, 4, 6 i 7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do niniejszej SIWZ.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,dnia ......................                                              .............................................................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7907" w:rsidRPr="005C7907" w:rsidRDefault="005C7907" w:rsidP="005C79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Administratorem Pani/Pana danych osobowych ujawnionych w przedmiotowym postępowaniu jest</w:t>
      </w:r>
      <w:r w:rsidRPr="005C7907">
        <w:rPr>
          <w:rFonts w:ascii="Arial" w:eastAsia="Times New Roman" w:hAnsi="Arial" w:cs="Arial"/>
          <w:b/>
          <w:bCs/>
          <w:color w:val="FF0000"/>
          <w:sz w:val="16"/>
          <w:szCs w:val="16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5C7907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.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 w:rsidRPr="005C7907">
          <w:rPr>
            <w:rFonts w:ascii="Arial" w:eastAsia="Times New Roman" w:hAnsi="Arial" w:cs="Arial"/>
            <w:color w:val="FF0000"/>
            <w:sz w:val="16"/>
            <w:szCs w:val="16"/>
            <w:u w:val="single"/>
            <w:lang w:eastAsia="pl-PL"/>
          </w:rPr>
          <w:t>iodo@109szpital.pl</w:t>
        </w:r>
      </w:hyperlink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. Podane dane, w zakresie wynikającym z właściwych przepisów Ustawy Prawo zamówień publicznych oraz wydanych na jej podstawie aktów wykonawczych,  przetwarzane będą na podstawie art.6 ust.1 lit. c Ogólnego rozporządzenia o ochronie danych osobowych z 27 kwietnia 2016r. (RODO) w celu przeprowadzenia przedmiotowego postępowania o udzielenie zamówienia publicznego. W pozostałym zakresie na podstawie Pani/Pana zgody (art. 6 ust. 1 lit. a RODO), wynikającej z faktu złożenia przedmiotowej oferty. Administrator przekazuje dane osobowe odbiorcom w ramach świadczenia usług na administrowanie i serwisowanie systemami informatycznymi, obsługę poczty oraz wszystkim zainteresowanym odbiorcom na podstawie art. 8, art. 92 i art.96 ust. 3 wymienionej Ustawy. Dane przechowywane będą przez 5 lat, licząc od 1 stycznia roku następnego od realizacji celu.</w:t>
      </w:r>
      <w:r w:rsidRPr="005C7907">
        <w:rPr>
          <w:rFonts w:ascii="Arial" w:eastAsia="Times New Roman" w:hAnsi="Arial" w:cs="Arial"/>
          <w:color w:val="FF0000"/>
          <w:kern w:val="36"/>
          <w:sz w:val="16"/>
          <w:szCs w:val="16"/>
          <w:lang w:eastAsia="pl-PL"/>
        </w:rPr>
        <w:t xml:space="preserve">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Przysługuje Pani/Panu prawo: dostępu do swoich danych, w tym otrzymania kopii, ich sprostowania, usunięcia, ograniczenia przetwarzania oraz wniesienia skargi do Prezesa Urzędu Ochrony Danych Osobowych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zh-CN"/>
        </w:rPr>
        <w:t xml:space="preserve">oraz do cofnięcia zgody na ich przetwarzanie w dowolnym momencie.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DB366F" w:rsidRPr="00D202AF" w:rsidRDefault="00DB366F" w:rsidP="00D202AF"/>
    <w:sectPr w:rsidR="00DB366F" w:rsidRPr="00D202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15B5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4BEB"/>
    <w:rsid w:val="0019540B"/>
    <w:rsid w:val="001C136A"/>
    <w:rsid w:val="00513742"/>
    <w:rsid w:val="005B32D6"/>
    <w:rsid w:val="005C7907"/>
    <w:rsid w:val="00702611"/>
    <w:rsid w:val="009539C7"/>
    <w:rsid w:val="00AF744C"/>
    <w:rsid w:val="00C36F72"/>
    <w:rsid w:val="00D202AF"/>
    <w:rsid w:val="00DB366F"/>
    <w:rsid w:val="00E15B59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BBC0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2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paragraph" w:styleId="Tekstdymka">
    <w:name w:val="Balloon Text"/>
    <w:basedOn w:val="Normalny"/>
    <w:link w:val="TekstdymkaZnak"/>
    <w:uiPriority w:val="99"/>
    <w:semiHidden/>
    <w:unhideWhenUsed/>
    <w:rsid w:val="00F2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9</cp:revision>
  <cp:lastPrinted>2019-07-22T07:15:00Z</cp:lastPrinted>
  <dcterms:created xsi:type="dcterms:W3CDTF">2019-01-25T09:21:00Z</dcterms:created>
  <dcterms:modified xsi:type="dcterms:W3CDTF">2019-08-19T07:16:00Z</dcterms:modified>
</cp:coreProperties>
</file>