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613B" w14:textId="77777777" w:rsidR="00CA7602" w:rsidRDefault="00CA7602" w:rsidP="00CA7602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bookmarkStart w:id="0" w:name="_Hlk115873773"/>
    </w:p>
    <w:p w14:paraId="419B7535" w14:textId="45453857" w:rsidR="00CA7602" w:rsidRPr="008809F5" w:rsidRDefault="00CA7602" w:rsidP="00CA7602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325040">
        <w:rPr>
          <w:rFonts w:ascii="Arial" w:eastAsia="Times New Roman" w:hAnsi="Arial" w:cs="Arial"/>
          <w:snapToGrid w:val="0"/>
          <w:lang w:eastAsia="pl-PL"/>
        </w:rPr>
        <w:t>Zamość</w:t>
      </w:r>
      <w:r w:rsidRPr="008809F5">
        <w:rPr>
          <w:rFonts w:ascii="Arial" w:eastAsia="Times New Roman" w:hAnsi="Arial" w:cs="Arial"/>
          <w:snapToGrid w:val="0"/>
          <w:lang w:eastAsia="pl-PL"/>
        </w:rPr>
        <w:t>, dnia</w:t>
      </w:r>
      <w:r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4E483D">
        <w:rPr>
          <w:rFonts w:ascii="Arial" w:eastAsia="Times New Roman" w:hAnsi="Arial" w:cs="Arial"/>
          <w:snapToGrid w:val="0"/>
          <w:lang w:eastAsia="pl-PL"/>
        </w:rPr>
        <w:t>19</w:t>
      </w:r>
      <w:r w:rsidRPr="00325040">
        <w:rPr>
          <w:rFonts w:ascii="Arial" w:eastAsia="Times New Roman" w:hAnsi="Arial" w:cs="Arial"/>
          <w:snapToGrid w:val="0"/>
          <w:lang w:eastAsia="pl-PL"/>
        </w:rPr>
        <w:t>-1</w:t>
      </w:r>
      <w:r w:rsidR="004E483D">
        <w:rPr>
          <w:rFonts w:ascii="Arial" w:eastAsia="Times New Roman" w:hAnsi="Arial" w:cs="Arial"/>
          <w:snapToGrid w:val="0"/>
          <w:lang w:eastAsia="pl-PL"/>
        </w:rPr>
        <w:t>2</w:t>
      </w:r>
      <w:r w:rsidRPr="00325040">
        <w:rPr>
          <w:rFonts w:ascii="Arial" w:eastAsia="Times New Roman" w:hAnsi="Arial" w:cs="Arial"/>
          <w:snapToGrid w:val="0"/>
          <w:lang w:eastAsia="pl-PL"/>
        </w:rPr>
        <w:t>-202</w:t>
      </w:r>
      <w:r>
        <w:rPr>
          <w:rFonts w:ascii="Arial" w:eastAsia="Times New Roman" w:hAnsi="Arial" w:cs="Arial"/>
          <w:snapToGrid w:val="0"/>
          <w:lang w:eastAsia="pl-PL"/>
        </w:rPr>
        <w:t>2</w:t>
      </w:r>
      <w:r w:rsidRPr="00325040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Pr="008809F5">
        <w:rPr>
          <w:rFonts w:ascii="Arial" w:eastAsia="Times New Roman" w:hAnsi="Arial" w:cs="Arial"/>
          <w:snapToGrid w:val="0"/>
          <w:lang w:eastAsia="pl-PL"/>
        </w:rPr>
        <w:t>r.</w:t>
      </w:r>
    </w:p>
    <w:p w14:paraId="79EDFF09" w14:textId="77777777" w:rsidR="00CA7602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napToGrid w:val="0"/>
          <w:lang w:eastAsia="pl-PL"/>
        </w:rPr>
      </w:pPr>
    </w:p>
    <w:p w14:paraId="03EC552A" w14:textId="55C4CCB4" w:rsidR="00CA7602" w:rsidRPr="008809F5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napToGrid w:val="0"/>
          <w:lang w:eastAsia="pl-PL"/>
        </w:rPr>
      </w:pPr>
      <w:r w:rsidRPr="008809F5">
        <w:rPr>
          <w:rFonts w:ascii="Arial" w:eastAsia="Times New Roman" w:hAnsi="Arial" w:cs="Arial"/>
          <w:bCs/>
          <w:i/>
          <w:iCs/>
          <w:snapToGrid w:val="0"/>
          <w:lang w:eastAsia="pl-PL"/>
        </w:rPr>
        <w:t>Zamawiający:</w:t>
      </w:r>
    </w:p>
    <w:p w14:paraId="1C8BD6BF" w14:textId="77777777" w:rsidR="00CA7602" w:rsidRPr="00325040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325040">
        <w:rPr>
          <w:rFonts w:ascii="Arial" w:eastAsia="Times New Roman" w:hAnsi="Arial" w:cs="Arial"/>
          <w:b/>
          <w:snapToGrid w:val="0"/>
          <w:lang w:eastAsia="pl-PL"/>
        </w:rPr>
        <w:t>Gmina Zamość</w:t>
      </w:r>
    </w:p>
    <w:p w14:paraId="3BBA107D" w14:textId="77777777" w:rsidR="00CA7602" w:rsidRPr="00325040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325040">
        <w:rPr>
          <w:rFonts w:ascii="Arial" w:eastAsia="Times New Roman" w:hAnsi="Arial" w:cs="Arial"/>
          <w:b/>
          <w:snapToGrid w:val="0"/>
          <w:lang w:eastAsia="pl-PL"/>
        </w:rPr>
        <w:t>ul. Peowiaków 92</w:t>
      </w:r>
    </w:p>
    <w:p w14:paraId="6C17609A" w14:textId="77777777" w:rsidR="00CA7602" w:rsidRPr="00325040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325040">
        <w:rPr>
          <w:rFonts w:ascii="Arial" w:eastAsia="Times New Roman" w:hAnsi="Arial" w:cs="Arial"/>
          <w:b/>
          <w:snapToGrid w:val="0"/>
          <w:lang w:eastAsia="pl-PL"/>
        </w:rPr>
        <w:t>22-400 Zamość</w:t>
      </w:r>
    </w:p>
    <w:p w14:paraId="57E1E1F0" w14:textId="55ED3E34" w:rsidR="00CA7602" w:rsidRDefault="00CA7602" w:rsidP="00CA7602">
      <w:pPr>
        <w:spacing w:after="0" w:line="240" w:lineRule="auto"/>
        <w:jc w:val="both"/>
        <w:rPr>
          <w:rFonts w:ascii="Arial" w:hAnsi="Arial" w:cs="Arial"/>
          <w:b/>
        </w:rPr>
      </w:pPr>
      <w:r w:rsidRPr="008809F5">
        <w:rPr>
          <w:rFonts w:ascii="Arial" w:eastAsia="Times New Roman" w:hAnsi="Arial" w:cs="Arial"/>
          <w:lang w:eastAsia="pl-PL"/>
        </w:rPr>
        <w:t xml:space="preserve">          </w:t>
      </w:r>
      <w:r w:rsidRPr="008809F5">
        <w:rPr>
          <w:rFonts w:ascii="Arial" w:hAnsi="Arial" w:cs="Arial"/>
          <w:b/>
        </w:rPr>
        <w:t xml:space="preserve">   </w:t>
      </w:r>
    </w:p>
    <w:p w14:paraId="0FA5A6E8" w14:textId="77777777" w:rsidR="00CA7602" w:rsidRPr="008809F5" w:rsidRDefault="00CA7602" w:rsidP="00CA760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809F5">
        <w:rPr>
          <w:rFonts w:ascii="Arial" w:hAnsi="Arial" w:cs="Arial"/>
          <w:b/>
          <w:bCs/>
          <w:lang w:eastAsia="pl-PL"/>
        </w:rPr>
        <w:t>INFORMACJA</w:t>
      </w:r>
    </w:p>
    <w:p w14:paraId="6100C947" w14:textId="3A5E00D1" w:rsidR="00CA7602" w:rsidRDefault="00CA7602" w:rsidP="00CA760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25040">
        <w:rPr>
          <w:rFonts w:ascii="Arial" w:hAnsi="Arial" w:cs="Arial"/>
          <w:b/>
          <w:bCs/>
          <w:lang w:eastAsia="pl-PL"/>
        </w:rPr>
        <w:t>WYJAŚNIENIE TREŚCI SWZ</w:t>
      </w:r>
    </w:p>
    <w:p w14:paraId="43523834" w14:textId="77777777" w:rsidR="00CA7602" w:rsidRPr="00325040" w:rsidRDefault="00CA7602" w:rsidP="00CA760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6368F11" w14:textId="77777777" w:rsidR="00CA7602" w:rsidRPr="008809F5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F50CCB6" w14:textId="0A325DBE" w:rsidR="004B39F5" w:rsidRDefault="004B39F5" w:rsidP="004B39F5">
      <w:pPr>
        <w:spacing w:after="0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>Dotyczy: „</w:t>
      </w:r>
      <w:r w:rsidR="004E483D">
        <w:rPr>
          <w:rFonts w:ascii="Arial" w:eastAsia="Times New Roman" w:hAnsi="Arial" w:cs="Arial"/>
          <w:b/>
          <w:bCs/>
          <w:u w:val="single"/>
          <w:lang w:eastAsia="pl-PL"/>
        </w:rPr>
        <w:t>Rozbudowa sieci wodociągowej w m. Żdanówek, Lipsko, Zarzecze</w:t>
      </w:r>
      <w:r w:rsidR="002B148A">
        <w:rPr>
          <w:rFonts w:ascii="Arial" w:eastAsia="Times New Roman" w:hAnsi="Arial" w:cs="Arial"/>
          <w:b/>
          <w:bCs/>
          <w:u w:val="single"/>
          <w:lang w:eastAsia="pl-PL"/>
        </w:rPr>
        <w:t>.</w:t>
      </w:r>
      <w:r w:rsidR="004E483D">
        <w:rPr>
          <w:rFonts w:ascii="Arial" w:eastAsia="Times New Roman" w:hAnsi="Arial" w:cs="Arial"/>
          <w:b/>
          <w:bCs/>
          <w:u w:val="single"/>
          <w:lang w:eastAsia="pl-PL"/>
        </w:rPr>
        <w:t>”</w:t>
      </w:r>
    </w:p>
    <w:p w14:paraId="46E803B5" w14:textId="77777777" w:rsidR="00CA7602" w:rsidRPr="008809F5" w:rsidRDefault="00CA7602" w:rsidP="00CA7602">
      <w:pPr>
        <w:pStyle w:val="Standard"/>
        <w:shd w:val="clear" w:color="auto" w:fill="FFFFFF"/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E303EE" w14:textId="13432F40" w:rsidR="00CA7602" w:rsidRPr="008809F5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8809F5">
        <w:rPr>
          <w:rFonts w:ascii="Arial" w:hAnsi="Arial" w:cs="Arial"/>
        </w:rPr>
        <w:t>Zamawiający informuje, że w terminie określonym zgodnie z art. 135 ust. 2  ustawy z 11 września 2019 r. – Prawo zamówień publicznych (Dz.U. z 202</w:t>
      </w:r>
      <w:r>
        <w:rPr>
          <w:rFonts w:ascii="Arial" w:hAnsi="Arial" w:cs="Arial"/>
        </w:rPr>
        <w:t>2</w:t>
      </w:r>
      <w:r w:rsidRPr="008809F5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17</w:t>
      </w:r>
      <w:r w:rsidR="00F740B7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8809F5">
        <w:rPr>
          <w:rFonts w:ascii="Arial" w:hAnsi="Arial" w:cs="Arial"/>
        </w:rPr>
        <w:t xml:space="preserve"> ze zm.) – dalej: ustawa </w:t>
      </w:r>
      <w:proofErr w:type="spellStart"/>
      <w:r w:rsidRPr="008809F5">
        <w:rPr>
          <w:rFonts w:ascii="Arial" w:hAnsi="Arial" w:cs="Arial"/>
        </w:rPr>
        <w:t>Pzp</w:t>
      </w:r>
      <w:proofErr w:type="spellEnd"/>
      <w:r w:rsidRPr="008809F5">
        <w:rPr>
          <w:rFonts w:ascii="Arial" w:hAnsi="Arial" w:cs="Arial"/>
        </w:rPr>
        <w:t>, wykonawcy zwrócili się do Zamawiającego z wnioskiem o wyjaśnienie treści SWZ.</w:t>
      </w:r>
    </w:p>
    <w:p w14:paraId="191A9EC0" w14:textId="77777777" w:rsidR="00CA7602" w:rsidRPr="008809F5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14:paraId="2D48E4B2" w14:textId="77777777" w:rsidR="00CA7602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8809F5">
        <w:rPr>
          <w:rFonts w:ascii="Arial" w:hAnsi="Arial" w:cs="Arial"/>
        </w:rPr>
        <w:t>W związku z powyższym, zamawiający udziela następujących wyjaśnień i odpowiedzi</w:t>
      </w:r>
      <w:r>
        <w:rPr>
          <w:rFonts w:ascii="Arial" w:hAnsi="Arial" w:cs="Arial"/>
        </w:rPr>
        <w:t>.</w:t>
      </w:r>
    </w:p>
    <w:p w14:paraId="607A5C4D" w14:textId="77777777" w:rsidR="00CA7602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14:paraId="033F51BE" w14:textId="78720B39" w:rsidR="00132BA0" w:rsidRPr="00CC6D61" w:rsidRDefault="00132BA0" w:rsidP="00132BA0">
      <w:pPr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7C678F">
        <w:rPr>
          <w:rFonts w:ascii="Arial" w:eastAsia="Times New Roman" w:hAnsi="Arial" w:cs="Arial"/>
          <w:b/>
          <w:bCs/>
          <w:lang w:eastAsia="pl-PL"/>
        </w:rPr>
        <w:t xml:space="preserve">Pytanie nr </w:t>
      </w:r>
      <w:r w:rsidR="007E1441">
        <w:rPr>
          <w:rFonts w:ascii="Arial" w:eastAsia="Times New Roman" w:hAnsi="Arial" w:cs="Arial"/>
          <w:b/>
          <w:bCs/>
          <w:lang w:eastAsia="pl-PL"/>
        </w:rPr>
        <w:t>1</w:t>
      </w:r>
      <w:r w:rsidRPr="00CC6D61">
        <w:rPr>
          <w:rFonts w:ascii="Arial" w:eastAsia="Times New Roman" w:hAnsi="Arial" w:cs="Arial"/>
          <w:b/>
          <w:bCs/>
          <w:lang w:eastAsia="pl-PL"/>
        </w:rPr>
        <w:t>:</w:t>
      </w:r>
    </w:p>
    <w:p w14:paraId="7A811953" w14:textId="77777777" w:rsidR="000B3E49" w:rsidRPr="00FA1460" w:rsidRDefault="000B3E49" w:rsidP="000B3E49">
      <w:pPr>
        <w:rPr>
          <w:rFonts w:ascii="Arial" w:hAnsi="Arial" w:cs="Arial"/>
          <w:b/>
          <w:bCs/>
        </w:rPr>
      </w:pPr>
      <w:r w:rsidRPr="00FA1460">
        <w:rPr>
          <w:rFonts w:ascii="Arial" w:hAnsi="Arial" w:cs="Arial"/>
          <w:b/>
          <w:bCs/>
        </w:rPr>
        <w:t>Czy firma, która ma odbiór częściowy budowy sieci wodociągowej z rur PE i wartość tego odbioru przekracza kwotę 1 000 000,00 zł zostanie dopuszczona do postępowania o udzielenie zamówienia publicznego?</w:t>
      </w:r>
    </w:p>
    <w:p w14:paraId="45B5765E" w14:textId="48B1D965" w:rsidR="000B3E49" w:rsidRPr="000B3E49" w:rsidRDefault="000B3E49" w:rsidP="000B3E49">
      <w:pPr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7C678F">
        <w:rPr>
          <w:rFonts w:ascii="Arial" w:eastAsia="Times New Roman" w:hAnsi="Arial" w:cs="Arial"/>
          <w:b/>
          <w:bCs/>
          <w:lang w:eastAsia="pl-PL"/>
        </w:rPr>
        <w:t>Odpowiedź: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5D8ADFAB" w14:textId="7CDC3F0E" w:rsidR="000B3E49" w:rsidRPr="00662B2E" w:rsidRDefault="000B3E49" w:rsidP="000B3E49">
      <w:pPr>
        <w:jc w:val="both"/>
        <w:rPr>
          <w:rFonts w:ascii="Arial" w:hAnsi="Arial" w:cs="Arial"/>
        </w:rPr>
      </w:pPr>
      <w:r w:rsidRPr="00662B2E">
        <w:rPr>
          <w:rFonts w:ascii="Arial" w:hAnsi="Arial" w:cs="Arial"/>
        </w:rPr>
        <w:t>Zamawiający w celu potwierdzenia spełnienia warunków udziału w postępowani</w:t>
      </w:r>
      <w:r>
        <w:rPr>
          <w:rFonts w:ascii="Arial" w:hAnsi="Arial" w:cs="Arial"/>
        </w:rPr>
        <w:t>u</w:t>
      </w:r>
      <w:r w:rsidRPr="00662B2E">
        <w:rPr>
          <w:rFonts w:ascii="Arial" w:hAnsi="Arial" w:cs="Arial"/>
        </w:rPr>
        <w:t xml:space="preserve"> będzie wymagał dostarczenia przez Wykonawcę wykazu robót budowlanych wykonanych nie wcześniej niż w okresie ostatnich 5 lat przed terminem składania ofert, a jeżeli okres prowadzenia działalności jest krótszy – w tym okresie, wraz z podaniem ich rodzaju, wartości, daty i miejsca wykonania oraz podmiotów, na rzecz których roboty te zostały wykonane oraz załączenia dowodów określających czy te roboty budowlane zostały wykonane należycie.  Przy czym dowodami, o których mowa, są referencje bądź inne dokumenty sporządzone przez podmiot, na rzecz którego roboty budowlane zostały wykonane </w:t>
      </w:r>
      <w:r w:rsidR="004147BA">
        <w:rPr>
          <w:rFonts w:ascii="Arial" w:hAnsi="Arial" w:cs="Arial"/>
        </w:rPr>
        <w:t xml:space="preserve">– </w:t>
      </w:r>
      <w:r w:rsidR="005B1AE2">
        <w:rPr>
          <w:rFonts w:ascii="Arial" w:hAnsi="Arial" w:cs="Arial"/>
        </w:rPr>
        <w:t>z</w:t>
      </w:r>
      <w:r w:rsidR="004147BA">
        <w:rPr>
          <w:rFonts w:ascii="Arial" w:hAnsi="Arial" w:cs="Arial"/>
        </w:rPr>
        <w:t xml:space="preserve">godnie z Rozdziałem </w:t>
      </w:r>
      <w:r w:rsidR="005B1AE2">
        <w:rPr>
          <w:rFonts w:ascii="Arial" w:hAnsi="Arial" w:cs="Arial"/>
        </w:rPr>
        <w:t>8 pkt 8.3.1.</w:t>
      </w:r>
    </w:p>
    <w:p w14:paraId="0FB2010B" w14:textId="72E06A2C" w:rsidR="004E483D" w:rsidRDefault="004E483D" w:rsidP="004E483D">
      <w:pPr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7C678F">
        <w:rPr>
          <w:rFonts w:ascii="Arial" w:eastAsia="Times New Roman" w:hAnsi="Arial" w:cs="Arial"/>
          <w:b/>
          <w:bCs/>
          <w:lang w:eastAsia="pl-PL"/>
        </w:rPr>
        <w:t xml:space="preserve">Pytanie nr </w:t>
      </w:r>
      <w:r>
        <w:rPr>
          <w:rFonts w:ascii="Arial" w:eastAsia="Times New Roman" w:hAnsi="Arial" w:cs="Arial"/>
          <w:b/>
          <w:bCs/>
          <w:lang w:eastAsia="pl-PL"/>
        </w:rPr>
        <w:t>2</w:t>
      </w:r>
      <w:r w:rsidRPr="00CC6D61">
        <w:rPr>
          <w:rFonts w:ascii="Arial" w:eastAsia="Times New Roman" w:hAnsi="Arial" w:cs="Arial"/>
          <w:b/>
          <w:bCs/>
          <w:lang w:eastAsia="pl-PL"/>
        </w:rPr>
        <w:t>:</w:t>
      </w:r>
    </w:p>
    <w:p w14:paraId="11D79004" w14:textId="77777777" w:rsidR="000B3E49" w:rsidRPr="00FA1460" w:rsidRDefault="000B3E49" w:rsidP="000B3E4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A1460">
        <w:rPr>
          <w:rFonts w:ascii="Arial" w:eastAsia="Times New Roman" w:hAnsi="Arial" w:cs="Arial"/>
          <w:b/>
          <w:bCs/>
          <w:lang w:eastAsia="pl-PL"/>
        </w:rPr>
        <w:t xml:space="preserve">W nawiązaniu do postępowania proszę o informację czy należy wyceniać również przyłącze wodociągowe PE 100 RC SDR 11 </w:t>
      </w:r>
      <w:proofErr w:type="spellStart"/>
      <w:r w:rsidRPr="00FA1460">
        <w:rPr>
          <w:rFonts w:ascii="Arial" w:eastAsia="Times New Roman" w:hAnsi="Arial" w:cs="Arial"/>
          <w:b/>
          <w:bCs/>
          <w:lang w:eastAsia="pl-PL"/>
        </w:rPr>
        <w:t>dz</w:t>
      </w:r>
      <w:proofErr w:type="spellEnd"/>
      <w:r w:rsidRPr="00FA1460">
        <w:rPr>
          <w:rFonts w:ascii="Arial" w:eastAsia="Times New Roman" w:hAnsi="Arial" w:cs="Arial"/>
          <w:b/>
          <w:bCs/>
          <w:lang w:eastAsia="pl-PL"/>
        </w:rPr>
        <w:t xml:space="preserve"> 40x3,7 opisane w projekcie technicznym? Pytam uzasadniam brakiem w/w zakresu w udostępnionym przedmiarze.</w:t>
      </w:r>
    </w:p>
    <w:p w14:paraId="0CD47417" w14:textId="4D764AF4" w:rsidR="004E483D" w:rsidRDefault="004E483D" w:rsidP="004E483D">
      <w:pPr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072A169" w14:textId="77777777" w:rsidR="000B3E49" w:rsidRPr="000B3E49" w:rsidRDefault="000B3E49" w:rsidP="000B3E49">
      <w:pPr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7C678F">
        <w:rPr>
          <w:rFonts w:ascii="Arial" w:eastAsia="Times New Roman" w:hAnsi="Arial" w:cs="Arial"/>
          <w:b/>
          <w:bCs/>
          <w:lang w:eastAsia="pl-PL"/>
        </w:rPr>
        <w:t>Odpowiedź: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492086CB" w14:textId="77777777" w:rsidR="000B3E49" w:rsidRDefault="000B3E49" w:rsidP="000B3E49">
      <w:pPr>
        <w:widowControl w:val="0"/>
        <w:suppressAutoHyphens/>
        <w:spacing w:after="0"/>
        <w:jc w:val="both"/>
        <w:outlineLvl w:val="3"/>
      </w:pPr>
      <w:r>
        <w:rPr>
          <w:rFonts w:ascii="Arial" w:hAnsi="Arial" w:cs="Arial"/>
          <w:kern w:val="2"/>
        </w:rPr>
        <w:t>Zgodnie ze Specyfikacją Warunków Zamówienia z</w:t>
      </w:r>
      <w:r w:rsidRPr="00E36A44">
        <w:rPr>
          <w:rFonts w:ascii="Arial" w:hAnsi="Arial" w:cs="Arial"/>
          <w:kern w:val="2"/>
        </w:rPr>
        <w:t>akres</w:t>
      </w:r>
      <w:r>
        <w:rPr>
          <w:rFonts w:ascii="Arial" w:hAnsi="Arial" w:cs="Arial"/>
          <w:kern w:val="2"/>
        </w:rPr>
        <w:t xml:space="preserve"> przedmiotu zamówienia</w:t>
      </w:r>
      <w:r w:rsidRPr="00E36A44">
        <w:rPr>
          <w:rFonts w:ascii="Arial" w:hAnsi="Arial" w:cs="Arial"/>
          <w:kern w:val="2"/>
        </w:rPr>
        <w:t xml:space="preserve"> </w:t>
      </w:r>
      <w:r>
        <w:rPr>
          <w:rFonts w:ascii="Arial" w:hAnsi="Arial" w:cs="Arial"/>
          <w:kern w:val="2"/>
        </w:rPr>
        <w:t xml:space="preserve">nie </w:t>
      </w:r>
      <w:r w:rsidRPr="008A5792">
        <w:rPr>
          <w:rFonts w:ascii="Arial" w:hAnsi="Arial" w:cs="Arial"/>
          <w:kern w:val="2"/>
        </w:rPr>
        <w:t xml:space="preserve">obejmuje budowy przyłączy wodociągowych. </w:t>
      </w:r>
    </w:p>
    <w:p w14:paraId="23A46DD4" w14:textId="77777777" w:rsidR="000B3E49" w:rsidRDefault="000B3E49" w:rsidP="004E483D">
      <w:pPr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119730A" w14:textId="65D0509E" w:rsidR="00D71669" w:rsidRDefault="004E483D" w:rsidP="00D7166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C678F">
        <w:rPr>
          <w:rFonts w:ascii="Arial" w:eastAsia="Times New Roman" w:hAnsi="Arial" w:cs="Arial"/>
          <w:b/>
          <w:bCs/>
          <w:lang w:eastAsia="pl-PL"/>
        </w:rPr>
        <w:t xml:space="preserve">Pytanie nr </w:t>
      </w:r>
      <w:r>
        <w:rPr>
          <w:rFonts w:ascii="Arial" w:eastAsia="Times New Roman" w:hAnsi="Arial" w:cs="Arial"/>
          <w:b/>
          <w:bCs/>
          <w:lang w:eastAsia="pl-PL"/>
        </w:rPr>
        <w:t>3</w:t>
      </w:r>
      <w:r w:rsidRPr="00CC6D61">
        <w:rPr>
          <w:rFonts w:ascii="Arial" w:eastAsia="Times New Roman" w:hAnsi="Arial" w:cs="Arial"/>
          <w:b/>
          <w:bCs/>
          <w:lang w:eastAsia="pl-PL"/>
        </w:rPr>
        <w:t>:</w:t>
      </w:r>
      <w:r w:rsidR="00D7166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D71669">
        <w:rPr>
          <w:rFonts w:ascii="Arial" w:eastAsia="Times New Roman" w:hAnsi="Arial" w:cs="Arial"/>
          <w:lang w:eastAsia="pl-PL"/>
        </w:rPr>
        <w:t>W przedmiarze jest informacja o zastosowaniu rur PE 100 SDR 11 RC opancerzonych. Proszę o wskazanie, który sposób opancerzenia chodzi: 1. rura opancerzona zewnętrznie (wewnętrzna rura PE 100 i zewnętrzna PE 100 RC) 2. rura podwójnie opancerzona (wewnętrzna rura PE 100 RC i zewnętrzna PE 100 RC) 3. rura potrójnie opancerzona (trzy warstwy PE 100 RC) Jeżeli żadna z powyższych, proszę o informację o jaki rodzaj opancerzenia chodzi.</w:t>
      </w:r>
    </w:p>
    <w:p w14:paraId="285F2545" w14:textId="77777777" w:rsidR="00D71669" w:rsidRDefault="00D71669" w:rsidP="00D71669">
      <w:pPr>
        <w:jc w:val="both"/>
        <w:rPr>
          <w:rFonts w:ascii="Arial" w:eastAsiaTheme="minorHAnsi" w:hAnsi="Arial" w:cs="Arial"/>
        </w:rPr>
      </w:pPr>
    </w:p>
    <w:p w14:paraId="65258B5A" w14:textId="73398F32" w:rsidR="00D71669" w:rsidRDefault="00D71669" w:rsidP="00D71669">
      <w:pPr>
        <w:jc w:val="both"/>
        <w:rPr>
          <w:rFonts w:ascii="Arial" w:hAnsi="Arial" w:cs="Arial"/>
        </w:rPr>
      </w:pPr>
      <w:r>
        <w:rPr>
          <w:rStyle w:val="colour"/>
          <w:rFonts w:ascii="Arial" w:hAnsi="Arial" w:cs="Arial"/>
          <w:b/>
          <w:bCs/>
        </w:rPr>
        <w:lastRenderedPageBreak/>
        <w:t>Odpowiedź:</w:t>
      </w:r>
      <w:r>
        <w:rPr>
          <w:rStyle w:val="colour"/>
          <w:rFonts w:ascii="Arial" w:hAnsi="Arial" w:cs="Arial"/>
        </w:rPr>
        <w:t xml:space="preserve"> Zgodnie z projektem technicznym należy przyjąć rury dwuwarstwow</w:t>
      </w:r>
      <w:r w:rsidR="00352355">
        <w:rPr>
          <w:rStyle w:val="colour"/>
          <w:rFonts w:ascii="Arial" w:hAnsi="Arial" w:cs="Arial"/>
        </w:rPr>
        <w:t>e</w:t>
      </w:r>
      <w:r>
        <w:rPr>
          <w:rStyle w:val="colour"/>
          <w:rFonts w:ascii="Arial" w:hAnsi="Arial" w:cs="Arial"/>
        </w:rPr>
        <w:t xml:space="preserve"> PE 100RC SDR 11 PN16, przez co należy rozumieć rurę podwójnie opancerzoną (wewnętrzna rura PE 100 RC i zewnętrzna PE 100 RC).  </w:t>
      </w:r>
      <w:r>
        <w:rPr>
          <w:rFonts w:ascii="Arial" w:hAnsi="Arial" w:cs="Arial"/>
        </w:rPr>
        <w:t xml:space="preserve"> </w:t>
      </w:r>
    </w:p>
    <w:p w14:paraId="7627E720" w14:textId="6C5FD9E1" w:rsidR="004E483D" w:rsidRPr="00CC6D61" w:rsidRDefault="004E483D" w:rsidP="004E483D">
      <w:pPr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6728DA6" w14:textId="203E597A" w:rsidR="00C35B32" w:rsidRPr="00C35B32" w:rsidRDefault="00D71669" w:rsidP="00352355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7C678F">
        <w:rPr>
          <w:rFonts w:ascii="Arial" w:eastAsia="Times New Roman" w:hAnsi="Arial" w:cs="Arial"/>
          <w:b/>
          <w:bCs/>
          <w:lang w:eastAsia="pl-PL"/>
        </w:rPr>
        <w:t xml:space="preserve">Pytanie nr </w:t>
      </w:r>
      <w:r>
        <w:rPr>
          <w:rFonts w:ascii="Arial" w:eastAsia="Times New Roman" w:hAnsi="Arial" w:cs="Arial"/>
          <w:b/>
          <w:bCs/>
          <w:lang w:eastAsia="pl-PL"/>
        </w:rPr>
        <w:t>4</w:t>
      </w:r>
      <w:r w:rsidRPr="00CC6D61">
        <w:rPr>
          <w:rFonts w:ascii="Arial" w:eastAsia="Times New Roman" w:hAnsi="Arial" w:cs="Arial"/>
          <w:b/>
          <w:bCs/>
          <w:lang w:eastAsia="pl-PL"/>
        </w:rPr>
        <w:t>:</w:t>
      </w:r>
      <w:r w:rsidR="00C35B3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352355">
        <w:rPr>
          <w:rFonts w:ascii="Arial" w:eastAsia="Times New Roman" w:hAnsi="Arial" w:cs="Arial"/>
          <w:b/>
          <w:bCs/>
          <w:lang w:eastAsia="pl-PL"/>
        </w:rPr>
        <w:t xml:space="preserve">1) </w:t>
      </w:r>
      <w:r w:rsidR="00C35B32">
        <w:rPr>
          <w:rFonts w:ascii="Arial" w:eastAsia="Times New Roman" w:hAnsi="Arial" w:cs="Arial"/>
          <w:lang w:eastAsia="pl-PL"/>
        </w:rPr>
        <w:t>W projekcie rury wodociągowe i osłonowe określono jako „rury opancerzone PE 100 RC”. W polskiej normie nie uwzględniono definicji rur opancerzonych. Prosimy Zamawiającego o potwierdzenie, że wymagania stawiane rurom spełniają jednowarstwowe rury z polietylenu PE100 typu RC 1 wg normy PN-EN 12201-2:2011.</w:t>
      </w:r>
    </w:p>
    <w:p w14:paraId="03B0F625" w14:textId="77777777" w:rsidR="00C35B32" w:rsidRDefault="00C35B32" w:rsidP="00C35B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9796463" w14:textId="31A6F41C" w:rsidR="000B3E49" w:rsidRPr="00C35B32" w:rsidRDefault="00C35B32" w:rsidP="00C35B32">
      <w:pPr>
        <w:jc w:val="both"/>
        <w:rPr>
          <w:rFonts w:ascii="Arial" w:eastAsiaTheme="minorHAnsi" w:hAnsi="Arial" w:cs="Arial"/>
        </w:rPr>
      </w:pPr>
      <w:r>
        <w:rPr>
          <w:rFonts w:ascii="Arial" w:eastAsia="Times New Roman" w:hAnsi="Arial" w:cs="Arial"/>
          <w:b/>
          <w:bCs/>
          <w:lang w:eastAsia="pl-PL"/>
        </w:rPr>
        <w:t>Odpowiedź: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Style w:val="colour"/>
          <w:rFonts w:ascii="Arial" w:hAnsi="Arial" w:cs="Arial"/>
        </w:rPr>
        <w:t xml:space="preserve">Zgodnie z projektem technicznym należy przyjąć rury dwuwarstwowe PE 100RC SDR 11 PN16, przez co należy rozumieć rurę podwójnie opancerzoną (wewnętrzna rura PE 100 RC i zewnętrzna PE 100 RC).  </w:t>
      </w:r>
      <w:r>
        <w:rPr>
          <w:rFonts w:ascii="Arial" w:hAnsi="Arial" w:cs="Arial"/>
        </w:rPr>
        <w:t xml:space="preserve"> </w:t>
      </w:r>
    </w:p>
    <w:p w14:paraId="3B6A030A" w14:textId="77777777" w:rsidR="00CA7602" w:rsidRDefault="00CA7602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4B07630" w14:textId="23552032" w:rsidR="00E001B0" w:rsidRPr="00132BA0" w:rsidRDefault="00CA7602" w:rsidP="00E001B0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32BA0">
        <w:rPr>
          <w:rFonts w:ascii="Arial" w:hAnsi="Arial" w:cs="Arial"/>
          <w:b/>
          <w:u w:val="single"/>
        </w:rPr>
        <w:t xml:space="preserve">Zamawiający informuje, że zmianie </w:t>
      </w:r>
      <w:r w:rsidR="00C35B32">
        <w:rPr>
          <w:rFonts w:ascii="Arial" w:hAnsi="Arial" w:cs="Arial"/>
          <w:b/>
          <w:u w:val="single"/>
        </w:rPr>
        <w:t xml:space="preserve">nie </w:t>
      </w:r>
      <w:r w:rsidRPr="00132BA0">
        <w:rPr>
          <w:rFonts w:ascii="Arial" w:hAnsi="Arial" w:cs="Arial"/>
          <w:b/>
          <w:u w:val="single"/>
        </w:rPr>
        <w:t>ulega termin składania i otwarcia ofert</w:t>
      </w:r>
      <w:r w:rsidR="00E001B0">
        <w:rPr>
          <w:rFonts w:ascii="Arial" w:hAnsi="Arial" w:cs="Arial"/>
          <w:b/>
          <w:u w:val="single"/>
        </w:rPr>
        <w:t>.</w:t>
      </w:r>
    </w:p>
    <w:p w14:paraId="07A1F925" w14:textId="501D006D" w:rsidR="00E001B0" w:rsidRPr="00132BA0" w:rsidRDefault="00E001B0" w:rsidP="00E001B0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</w:rPr>
      </w:pPr>
      <w:r w:rsidRPr="00132BA0">
        <w:rPr>
          <w:rFonts w:ascii="Arial" w:hAnsi="Arial" w:cs="Arial"/>
        </w:rPr>
        <w:t xml:space="preserve">  </w:t>
      </w:r>
    </w:p>
    <w:p w14:paraId="6EF3C97B" w14:textId="0F1EBFBE" w:rsidR="00CA7602" w:rsidRPr="00132BA0" w:rsidRDefault="00CA7602" w:rsidP="008112A6">
      <w:pPr>
        <w:tabs>
          <w:tab w:val="left" w:pos="9498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19856AE6" w14:textId="15E164B0" w:rsidR="00CA7602" w:rsidRDefault="00CA7602" w:rsidP="00CA7602">
      <w:pPr>
        <w:spacing w:after="0" w:line="240" w:lineRule="auto"/>
        <w:jc w:val="both"/>
        <w:rPr>
          <w:rFonts w:ascii="Arial" w:eastAsia="Times New Roman" w:hAnsi="Arial" w:cs="Arial"/>
        </w:rPr>
      </w:pPr>
      <w:r w:rsidRPr="00132BA0">
        <w:rPr>
          <w:rFonts w:ascii="Arial" w:eastAsia="Times New Roman" w:hAnsi="Arial" w:cs="Arial"/>
        </w:rPr>
        <w:t>Odpowied</w:t>
      </w:r>
      <w:r w:rsidR="00352355">
        <w:rPr>
          <w:rFonts w:ascii="Arial" w:eastAsia="Times New Roman" w:hAnsi="Arial" w:cs="Arial"/>
        </w:rPr>
        <w:t>zi</w:t>
      </w:r>
      <w:r w:rsidRPr="00132BA0">
        <w:rPr>
          <w:rFonts w:ascii="Arial" w:eastAsia="Times New Roman" w:hAnsi="Arial" w:cs="Arial"/>
        </w:rPr>
        <w:t xml:space="preserve"> na pytani</w:t>
      </w:r>
      <w:r w:rsidR="007E1441">
        <w:rPr>
          <w:rFonts w:ascii="Arial" w:eastAsia="Times New Roman" w:hAnsi="Arial" w:cs="Arial"/>
        </w:rPr>
        <w:t>e</w:t>
      </w:r>
      <w:r w:rsidRPr="00132BA0">
        <w:rPr>
          <w:rFonts w:ascii="Arial" w:eastAsia="Times New Roman" w:hAnsi="Arial" w:cs="Arial"/>
        </w:rPr>
        <w:t xml:space="preserve"> stają się integralną częścią SWZ.</w:t>
      </w:r>
    </w:p>
    <w:p w14:paraId="1448DA0D" w14:textId="77777777" w:rsidR="007E1441" w:rsidRPr="00132BA0" w:rsidRDefault="007E1441" w:rsidP="00CA760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ECA86EF" w14:textId="30F50F0C" w:rsidR="00660C46" w:rsidRPr="004E483D" w:rsidRDefault="00CA7602" w:rsidP="004E483D">
      <w:pPr>
        <w:wordWrap w:val="0"/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 xml:space="preserve">                                                                               </w:t>
      </w:r>
    </w:p>
    <w:p w14:paraId="1945CF90" w14:textId="77777777" w:rsidR="00C35B32" w:rsidRDefault="00C35B32" w:rsidP="00660C46">
      <w:pPr>
        <w:tabs>
          <w:tab w:val="num" w:pos="786"/>
          <w:tab w:val="left" w:pos="9072"/>
        </w:tabs>
        <w:spacing w:line="240" w:lineRule="auto"/>
        <w:ind w:left="5672"/>
        <w:jc w:val="center"/>
        <w:rPr>
          <w:rFonts w:ascii="Arial" w:hAnsi="Arial" w:cs="Arial"/>
          <w:b/>
          <w:i/>
        </w:rPr>
      </w:pPr>
    </w:p>
    <w:p w14:paraId="5EBA5557" w14:textId="77777777" w:rsidR="00C35B32" w:rsidRDefault="00C35B32" w:rsidP="00660C46">
      <w:pPr>
        <w:tabs>
          <w:tab w:val="num" w:pos="786"/>
          <w:tab w:val="left" w:pos="9072"/>
        </w:tabs>
        <w:spacing w:line="240" w:lineRule="auto"/>
        <w:ind w:left="5672"/>
        <w:jc w:val="center"/>
        <w:rPr>
          <w:rFonts w:ascii="Arial" w:hAnsi="Arial" w:cs="Arial"/>
          <w:b/>
          <w:i/>
        </w:rPr>
      </w:pPr>
    </w:p>
    <w:p w14:paraId="035CAB71" w14:textId="77777777" w:rsidR="005B1AE2" w:rsidRDefault="005B1AE2" w:rsidP="005B1AE2">
      <w:pPr>
        <w:tabs>
          <w:tab w:val="num" w:pos="786"/>
          <w:tab w:val="left" w:pos="9072"/>
        </w:tabs>
        <w:spacing w:line="240" w:lineRule="auto"/>
        <w:ind w:left="5672"/>
        <w:jc w:val="center"/>
        <w:rPr>
          <w:rFonts w:ascii="Arial" w:hAnsi="Arial" w:cs="Arial"/>
          <w:b/>
          <w:i/>
        </w:rPr>
      </w:pPr>
      <w:r w:rsidRPr="00660C46">
        <w:rPr>
          <w:rFonts w:ascii="Arial" w:hAnsi="Arial" w:cs="Arial"/>
          <w:b/>
          <w:i/>
        </w:rPr>
        <w:t>Wójt Gminy Zamość               Ryszard Gliwiński</w:t>
      </w:r>
    </w:p>
    <w:p w14:paraId="05803C5B" w14:textId="61E0AD13" w:rsidR="00CA7602" w:rsidRPr="005B1AE2" w:rsidRDefault="00CA7602" w:rsidP="005B1AE2">
      <w:pPr>
        <w:tabs>
          <w:tab w:val="num" w:pos="786"/>
          <w:tab w:val="left" w:pos="9072"/>
        </w:tabs>
        <w:spacing w:line="240" w:lineRule="auto"/>
        <w:ind w:left="5672"/>
        <w:jc w:val="center"/>
        <w:rPr>
          <w:rFonts w:ascii="Arial" w:hAnsi="Arial" w:cs="Arial"/>
          <w:b/>
          <w:i/>
        </w:rPr>
      </w:pPr>
      <w:r>
        <w:rPr>
          <w:rFonts w:ascii="Arial" w:eastAsia="Times New Roman" w:hAnsi="Arial" w:cs="Arial"/>
        </w:rPr>
        <w:t>........……………………………….</w:t>
      </w:r>
    </w:p>
    <w:p w14:paraId="635D394C" w14:textId="666C6947" w:rsidR="007C678F" w:rsidRPr="00660C46" w:rsidRDefault="00CA7602" w:rsidP="004E483D">
      <w:pPr>
        <w:spacing w:after="0" w:line="240" w:lineRule="auto"/>
        <w:ind w:left="5928"/>
        <w:rPr>
          <w:rFonts w:ascii="Arial" w:hAnsi="Arial" w:cs="Arial"/>
          <w:b/>
          <w:bCs/>
          <w:sz w:val="16"/>
          <w:szCs w:val="16"/>
        </w:rPr>
      </w:pPr>
      <w:r w:rsidRPr="00660C46">
        <w:rPr>
          <w:rFonts w:ascii="Arial" w:eastAsia="Times New Roman" w:hAnsi="Arial" w:cs="Arial"/>
          <w:sz w:val="16"/>
          <w:szCs w:val="16"/>
        </w:rPr>
        <w:t xml:space="preserve">Kierownik zamawiającego lub osoba </w:t>
      </w:r>
      <w:r w:rsidR="004E483D">
        <w:rPr>
          <w:rFonts w:ascii="Arial" w:eastAsia="Times New Roman" w:hAnsi="Arial" w:cs="Arial"/>
          <w:sz w:val="16"/>
          <w:szCs w:val="16"/>
        </w:rPr>
        <w:t xml:space="preserve">       </w:t>
      </w:r>
      <w:r w:rsidRPr="00660C46">
        <w:rPr>
          <w:rFonts w:ascii="Arial" w:eastAsia="Times New Roman" w:hAnsi="Arial" w:cs="Arial"/>
          <w:sz w:val="16"/>
          <w:szCs w:val="16"/>
        </w:rPr>
        <w:t xml:space="preserve">upoważniona do podejmowania czynności </w:t>
      </w:r>
      <w:r w:rsidR="00660C46">
        <w:rPr>
          <w:rFonts w:ascii="Arial" w:eastAsia="Times New Roman" w:hAnsi="Arial" w:cs="Arial"/>
          <w:sz w:val="16"/>
          <w:szCs w:val="16"/>
        </w:rPr>
        <w:t xml:space="preserve">               </w:t>
      </w:r>
      <w:r w:rsidRPr="00660C46">
        <w:rPr>
          <w:rFonts w:ascii="Arial" w:eastAsia="Times New Roman" w:hAnsi="Arial" w:cs="Arial"/>
          <w:sz w:val="16"/>
          <w:szCs w:val="16"/>
        </w:rPr>
        <w:t>w jego imieniu</w:t>
      </w:r>
      <w:bookmarkEnd w:id="0"/>
    </w:p>
    <w:sectPr w:rsidR="007C678F" w:rsidRPr="00660C46" w:rsidSect="00641C56">
      <w:headerReference w:type="default" r:id="rId7"/>
      <w:footerReference w:type="default" r:id="rId8"/>
      <w:pgSz w:w="11906" w:h="16838"/>
      <w:pgMar w:top="112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D49BA" w14:textId="77777777" w:rsidR="002935EC" w:rsidRDefault="002935EC" w:rsidP="004C52DA">
      <w:pPr>
        <w:spacing w:after="0" w:line="240" w:lineRule="auto"/>
      </w:pPr>
      <w:r>
        <w:separator/>
      </w:r>
    </w:p>
  </w:endnote>
  <w:endnote w:type="continuationSeparator" w:id="0">
    <w:p w14:paraId="00A65D56" w14:textId="77777777" w:rsidR="002935EC" w:rsidRDefault="002935EC" w:rsidP="004C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02782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706C1E9" w14:textId="51582C0D" w:rsidR="000C0972" w:rsidRDefault="000C0972">
            <w:pPr>
              <w:pStyle w:val="Stopka"/>
              <w:jc w:val="right"/>
            </w:pPr>
            <w:r w:rsidRPr="000C0972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C0972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0972">
              <w:rPr>
                <w:rFonts w:ascii="Arial" w:hAnsi="Arial" w:cs="Arial"/>
                <w:sz w:val="18"/>
                <w:szCs w:val="18"/>
              </w:rPr>
              <w:t>2</w: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C097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C0972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0972">
              <w:rPr>
                <w:rFonts w:ascii="Arial" w:hAnsi="Arial" w:cs="Arial"/>
                <w:sz w:val="18"/>
                <w:szCs w:val="18"/>
              </w:rPr>
              <w:t>2</w: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748000DC" w14:textId="77777777" w:rsidR="000C0972" w:rsidRDefault="000C0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F2F11" w14:textId="77777777" w:rsidR="002935EC" w:rsidRDefault="002935EC" w:rsidP="004C52DA">
      <w:pPr>
        <w:spacing w:after="0" w:line="240" w:lineRule="auto"/>
      </w:pPr>
      <w:r>
        <w:separator/>
      </w:r>
    </w:p>
  </w:footnote>
  <w:footnote w:type="continuationSeparator" w:id="0">
    <w:p w14:paraId="7ABC9E80" w14:textId="77777777" w:rsidR="002935EC" w:rsidRDefault="002935EC" w:rsidP="004C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621C" w14:textId="6AFFE879" w:rsidR="004C52DA" w:rsidRDefault="00CA7602">
    <w:pPr>
      <w:pStyle w:val="Nagwek"/>
    </w:pPr>
    <w:r>
      <w:t>RI.271.</w:t>
    </w:r>
    <w:r w:rsidR="004E483D">
      <w:t>60</w:t>
    </w:r>
    <w: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86288"/>
    <w:multiLevelType w:val="hybridMultilevel"/>
    <w:tmpl w:val="AB9293A4"/>
    <w:lvl w:ilvl="0" w:tplc="A4028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80360"/>
    <w:multiLevelType w:val="hybridMultilevel"/>
    <w:tmpl w:val="43AE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70687"/>
    <w:multiLevelType w:val="hybridMultilevel"/>
    <w:tmpl w:val="521C6BCE"/>
    <w:lvl w:ilvl="0" w:tplc="F4BA4056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15F61"/>
    <w:multiLevelType w:val="hybridMultilevel"/>
    <w:tmpl w:val="9328E16A"/>
    <w:lvl w:ilvl="0" w:tplc="A4028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63FA8"/>
    <w:multiLevelType w:val="hybridMultilevel"/>
    <w:tmpl w:val="A0240556"/>
    <w:lvl w:ilvl="0" w:tplc="38569E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03440">
    <w:abstractNumId w:val="1"/>
  </w:num>
  <w:num w:numId="2" w16cid:durableId="1528568745">
    <w:abstractNumId w:val="3"/>
  </w:num>
  <w:num w:numId="3" w16cid:durableId="1372144207">
    <w:abstractNumId w:val="4"/>
  </w:num>
  <w:num w:numId="4" w16cid:durableId="281229881">
    <w:abstractNumId w:val="2"/>
  </w:num>
  <w:num w:numId="5" w16cid:durableId="1854030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79"/>
    <w:rsid w:val="000057AE"/>
    <w:rsid w:val="00025037"/>
    <w:rsid w:val="00063F8A"/>
    <w:rsid w:val="00090CD3"/>
    <w:rsid w:val="000B3E49"/>
    <w:rsid w:val="000C0972"/>
    <w:rsid w:val="00132BA0"/>
    <w:rsid w:val="00155F0D"/>
    <w:rsid w:val="00231537"/>
    <w:rsid w:val="0026362A"/>
    <w:rsid w:val="002935EC"/>
    <w:rsid w:val="0029691E"/>
    <w:rsid w:val="002A2240"/>
    <w:rsid w:val="002B148A"/>
    <w:rsid w:val="002B225D"/>
    <w:rsid w:val="00330C8A"/>
    <w:rsid w:val="00352355"/>
    <w:rsid w:val="003527E9"/>
    <w:rsid w:val="003D4D59"/>
    <w:rsid w:val="004147BA"/>
    <w:rsid w:val="004549AF"/>
    <w:rsid w:val="004672F2"/>
    <w:rsid w:val="00477660"/>
    <w:rsid w:val="004B39F5"/>
    <w:rsid w:val="004C52DA"/>
    <w:rsid w:val="004E483D"/>
    <w:rsid w:val="004F767B"/>
    <w:rsid w:val="00522042"/>
    <w:rsid w:val="00530F3A"/>
    <w:rsid w:val="00534EEA"/>
    <w:rsid w:val="0057684C"/>
    <w:rsid w:val="005775FB"/>
    <w:rsid w:val="005A0379"/>
    <w:rsid w:val="005B1AE2"/>
    <w:rsid w:val="005B3C54"/>
    <w:rsid w:val="00630EAE"/>
    <w:rsid w:val="00641C56"/>
    <w:rsid w:val="00660C46"/>
    <w:rsid w:val="00664A10"/>
    <w:rsid w:val="006B376C"/>
    <w:rsid w:val="007C678F"/>
    <w:rsid w:val="007D3DA5"/>
    <w:rsid w:val="007E1441"/>
    <w:rsid w:val="008112A6"/>
    <w:rsid w:val="00866700"/>
    <w:rsid w:val="00873321"/>
    <w:rsid w:val="008E6821"/>
    <w:rsid w:val="00910E79"/>
    <w:rsid w:val="009355A9"/>
    <w:rsid w:val="00965ECA"/>
    <w:rsid w:val="009A289F"/>
    <w:rsid w:val="009B29C9"/>
    <w:rsid w:val="00A31560"/>
    <w:rsid w:val="00A36B82"/>
    <w:rsid w:val="00A91F76"/>
    <w:rsid w:val="00B60E1F"/>
    <w:rsid w:val="00B80A4B"/>
    <w:rsid w:val="00C35B32"/>
    <w:rsid w:val="00C55438"/>
    <w:rsid w:val="00C568B3"/>
    <w:rsid w:val="00C61501"/>
    <w:rsid w:val="00C91909"/>
    <w:rsid w:val="00C9384A"/>
    <w:rsid w:val="00CA7602"/>
    <w:rsid w:val="00CC6D61"/>
    <w:rsid w:val="00D11179"/>
    <w:rsid w:val="00D27AC8"/>
    <w:rsid w:val="00D5678B"/>
    <w:rsid w:val="00D71669"/>
    <w:rsid w:val="00E001B0"/>
    <w:rsid w:val="00E05741"/>
    <w:rsid w:val="00E24AB4"/>
    <w:rsid w:val="00E3230C"/>
    <w:rsid w:val="00E876BC"/>
    <w:rsid w:val="00F507A0"/>
    <w:rsid w:val="00F5141B"/>
    <w:rsid w:val="00F7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5709C"/>
  <w15:chartTrackingRefBased/>
  <w15:docId w15:val="{658CFB30-B80E-4A35-8C85-08AD523B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60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2BA0"/>
    <w:pPr>
      <w:keepNext/>
      <w:spacing w:after="0" w:line="240" w:lineRule="auto"/>
      <w:ind w:left="720" w:hanging="360"/>
      <w:jc w:val="both"/>
      <w:textAlignment w:val="baseline"/>
      <w:outlineLvl w:val="0"/>
    </w:pPr>
    <w:rPr>
      <w:rFonts w:ascii="Times New Roman" w:eastAsia="Lucida Sans Unicode" w:hAnsi="Times New Roman"/>
      <w:b/>
      <w:bCs/>
      <w:color w:val="00000A"/>
      <w:kern w:val="2"/>
      <w:sz w:val="24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lp1,Preambuła,Lista num,HŁ_Bullet1,Bulleted list,Colorful Shading - Accent 31,Light List - Accent 51,Kolorowa lista — akcent 11,Akapit normalny"/>
    <w:basedOn w:val="Normalny"/>
    <w:link w:val="AkapitzlistZnak"/>
    <w:uiPriority w:val="34"/>
    <w:qFormat/>
    <w:rsid w:val="00A36B8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Lucida Sans Unicode" w:hAnsi="Times New Roman"/>
      <w:color w:val="00000A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C52DA"/>
  </w:style>
  <w:style w:type="paragraph" w:styleId="Stopka">
    <w:name w:val="footer"/>
    <w:basedOn w:val="Normalny"/>
    <w:link w:val="Stopka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C52DA"/>
  </w:style>
  <w:style w:type="paragraph" w:customStyle="1" w:styleId="Standard">
    <w:name w:val="Standard"/>
    <w:qFormat/>
    <w:rsid w:val="00CA7602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lp1 Znak,Preambuła Znak,Lista num Znak,HŁ_Bullet1 Znak,Bulleted list Znak,Colorful Shading - Accent 31 Znak"/>
    <w:link w:val="Akapitzlist"/>
    <w:uiPriority w:val="34"/>
    <w:locked/>
    <w:rsid w:val="00CA7602"/>
    <w:rPr>
      <w:rFonts w:ascii="Times New Roman" w:eastAsia="Lucida Sans Unicode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132BA0"/>
    <w:rPr>
      <w:rFonts w:ascii="Times New Roman" w:eastAsia="Lucida Sans Unicode" w:hAnsi="Times New Roman" w:cs="Times New Roman"/>
      <w:b/>
      <w:bCs/>
      <w:color w:val="00000A"/>
      <w:kern w:val="2"/>
      <w:sz w:val="24"/>
      <w:szCs w:val="24"/>
      <w:lang w:val="x-none" w:eastAsia="zh-CN"/>
    </w:rPr>
  </w:style>
  <w:style w:type="character" w:styleId="Hipercze">
    <w:name w:val="Hyperlink"/>
    <w:uiPriority w:val="99"/>
    <w:rsid w:val="00132BA0"/>
    <w:rPr>
      <w:color w:val="000080"/>
      <w:u w:val="single"/>
    </w:rPr>
  </w:style>
  <w:style w:type="character" w:styleId="Uwydatnienie">
    <w:name w:val="Emphasis"/>
    <w:basedOn w:val="Domylnaczcionkaakapitu"/>
    <w:uiPriority w:val="20"/>
    <w:qFormat/>
    <w:rsid w:val="00330C8A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31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3156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olour">
    <w:name w:val="colour"/>
    <w:basedOn w:val="Domylnaczcionkaakapitu"/>
    <w:rsid w:val="00D71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mwisniewska</cp:lastModifiedBy>
  <cp:revision>6</cp:revision>
  <cp:lastPrinted>2022-12-19T11:17:00Z</cp:lastPrinted>
  <dcterms:created xsi:type="dcterms:W3CDTF">2022-12-19T07:32:00Z</dcterms:created>
  <dcterms:modified xsi:type="dcterms:W3CDTF">2022-12-19T11:44:00Z</dcterms:modified>
</cp:coreProperties>
</file>