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1366B" w14:textId="66F57AB8" w:rsidR="00311A59" w:rsidRDefault="00BC38F1" w:rsidP="00311A5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311A59" w:rsidRPr="00311A59">
        <w:rPr>
          <w:rFonts w:ascii="Times New Roman" w:hAnsi="Times New Roman" w:cs="Times New Roman"/>
        </w:rPr>
        <w:t>Sygnatura postępowania:</w:t>
      </w:r>
      <w:r w:rsidR="00311A59" w:rsidRPr="00311A59">
        <w:rPr>
          <w:rFonts w:ascii="Times New Roman" w:hAnsi="Times New Roman" w:cs="Times New Roman"/>
          <w:b/>
        </w:rPr>
        <w:t xml:space="preserve"> </w:t>
      </w:r>
      <w:r w:rsidR="00BC19CF" w:rsidRPr="00311A59">
        <w:rPr>
          <w:rFonts w:ascii="Times New Roman" w:hAnsi="Times New Roman" w:cs="Times New Roman"/>
          <w:b/>
        </w:rPr>
        <w:t>D/</w:t>
      </w:r>
      <w:r w:rsidR="00590948">
        <w:rPr>
          <w:rFonts w:ascii="Times New Roman" w:hAnsi="Times New Roman" w:cs="Times New Roman"/>
          <w:b/>
        </w:rPr>
        <w:t>1</w:t>
      </w:r>
      <w:r w:rsidR="007B02FD" w:rsidRPr="00311A59">
        <w:rPr>
          <w:rFonts w:ascii="Times New Roman" w:hAnsi="Times New Roman" w:cs="Times New Roman"/>
          <w:b/>
        </w:rPr>
        <w:t>0</w:t>
      </w:r>
      <w:r w:rsidR="00590948">
        <w:rPr>
          <w:rFonts w:ascii="Times New Roman" w:hAnsi="Times New Roman" w:cs="Times New Roman"/>
          <w:b/>
        </w:rPr>
        <w:t>/2024</w:t>
      </w:r>
      <w:r w:rsidR="00311A59">
        <w:rPr>
          <w:rFonts w:ascii="Times New Roman" w:hAnsi="Times New Roman" w:cs="Times New Roman"/>
          <w:b/>
        </w:rPr>
        <w:tab/>
      </w:r>
      <w:r w:rsidR="00311A59">
        <w:rPr>
          <w:rFonts w:ascii="Times New Roman" w:hAnsi="Times New Roman" w:cs="Times New Roman"/>
          <w:b/>
        </w:rPr>
        <w:tab/>
      </w:r>
      <w:r w:rsidR="00311A59">
        <w:rPr>
          <w:rFonts w:ascii="Times New Roman" w:hAnsi="Times New Roman" w:cs="Times New Roman"/>
          <w:b/>
        </w:rPr>
        <w:tab/>
      </w:r>
      <w:r w:rsidR="00311A59">
        <w:rPr>
          <w:rFonts w:ascii="Times New Roman" w:hAnsi="Times New Roman" w:cs="Times New Roman"/>
          <w:b/>
        </w:rPr>
        <w:tab/>
      </w:r>
      <w:r w:rsidR="00311A59">
        <w:rPr>
          <w:rFonts w:ascii="Times New Roman" w:hAnsi="Times New Roman" w:cs="Times New Roman"/>
          <w:b/>
        </w:rPr>
        <w:tab/>
      </w:r>
      <w:r w:rsidR="00311A59">
        <w:rPr>
          <w:rFonts w:ascii="Times New Roman" w:hAnsi="Times New Roman" w:cs="Times New Roman"/>
          <w:b/>
        </w:rPr>
        <w:tab/>
      </w:r>
      <w:r w:rsidR="00311A59">
        <w:rPr>
          <w:rFonts w:ascii="Times New Roman" w:hAnsi="Times New Roman" w:cs="Times New Roman"/>
          <w:b/>
        </w:rPr>
        <w:tab/>
      </w:r>
      <w:r w:rsidR="00311A59">
        <w:rPr>
          <w:rFonts w:ascii="Times New Roman" w:hAnsi="Times New Roman" w:cs="Times New Roman"/>
          <w:b/>
        </w:rPr>
        <w:tab/>
      </w:r>
      <w:r w:rsidR="00311A59">
        <w:rPr>
          <w:rFonts w:ascii="Times New Roman" w:hAnsi="Times New Roman" w:cs="Times New Roman"/>
          <w:b/>
        </w:rPr>
        <w:tab/>
      </w:r>
      <w:r w:rsidR="00311A59">
        <w:rPr>
          <w:rFonts w:ascii="Times New Roman" w:hAnsi="Times New Roman" w:cs="Times New Roman"/>
          <w:b/>
        </w:rPr>
        <w:tab/>
      </w:r>
      <w:r w:rsidR="00311A59">
        <w:rPr>
          <w:rFonts w:ascii="Times New Roman" w:hAnsi="Times New Roman" w:cs="Times New Roman"/>
          <w:b/>
        </w:rPr>
        <w:tab/>
      </w:r>
      <w:r w:rsidR="00311A59">
        <w:rPr>
          <w:rFonts w:ascii="Times New Roman" w:hAnsi="Times New Roman" w:cs="Times New Roman"/>
          <w:b/>
        </w:rPr>
        <w:tab/>
      </w:r>
      <w:r w:rsidR="00311A59">
        <w:rPr>
          <w:rFonts w:ascii="Times New Roman" w:hAnsi="Times New Roman" w:cs="Times New Roman"/>
          <w:b/>
        </w:rPr>
        <w:tab/>
      </w:r>
      <w:r w:rsidR="000444B4" w:rsidRPr="00311A59">
        <w:rPr>
          <w:rFonts w:ascii="Times New Roman" w:hAnsi="Times New Roman" w:cs="Times New Roman"/>
          <w:b/>
        </w:rPr>
        <w:t>Załącznik nr 1</w:t>
      </w:r>
      <w:bookmarkStart w:id="1" w:name="_Hlk126304178"/>
      <w:r w:rsidR="00207AFB" w:rsidRPr="00311A59">
        <w:rPr>
          <w:rFonts w:ascii="Times New Roman" w:hAnsi="Times New Roman" w:cs="Times New Roman"/>
          <w:b/>
        </w:rPr>
        <w:t>A</w:t>
      </w:r>
    </w:p>
    <w:p w14:paraId="28BBCAB1" w14:textId="67EE6436" w:rsidR="004F3A6C" w:rsidRPr="007E796C" w:rsidRDefault="00311A59" w:rsidP="007E796C">
      <w:pPr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ab/>
      </w:r>
      <w:r w:rsidRPr="00311A59">
        <w:rPr>
          <w:rFonts w:ascii="Times New Roman" w:hAnsi="Times New Roman" w:cs="Times New Roman"/>
          <w:i/>
        </w:rPr>
        <w:t>Numer sprawy</w:t>
      </w:r>
      <w:bookmarkEnd w:id="1"/>
      <w:r w:rsidRPr="00311A59">
        <w:rPr>
          <w:rFonts w:ascii="Times New Roman" w:hAnsi="Times New Roman" w:cs="Times New Roman"/>
          <w:i/>
        </w:rPr>
        <w:t xml:space="preserve">: </w:t>
      </w:r>
      <w:r w:rsidR="00590948">
        <w:rPr>
          <w:rFonts w:ascii="Times New Roman" w:hAnsi="Times New Roman" w:cs="Times New Roman"/>
          <w:i/>
        </w:rPr>
        <w:t>43500.2710.9.2024</w:t>
      </w:r>
    </w:p>
    <w:p w14:paraId="40F90697" w14:textId="77777777" w:rsidR="00D23B15" w:rsidRDefault="00D23B15" w:rsidP="00047F8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D329CFB" w14:textId="20539147" w:rsidR="00047F82" w:rsidRPr="00047F82" w:rsidRDefault="00047F82" w:rsidP="00047F8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47F82">
        <w:rPr>
          <w:rFonts w:ascii="Times New Roman" w:hAnsi="Times New Roman" w:cs="Times New Roman"/>
          <w:b/>
          <w:bCs/>
        </w:rPr>
        <w:t>OPIS PRZEDMIOTU ZAMÓWIENIA</w:t>
      </w:r>
    </w:p>
    <w:p w14:paraId="03633DE8" w14:textId="77777777" w:rsidR="007B0657" w:rsidRDefault="007B0657" w:rsidP="007B06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1526367F" w14:textId="1A01BF87" w:rsidR="006A440B" w:rsidRDefault="00207AFB" w:rsidP="007E796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Zakup </w:t>
      </w:r>
      <w:r w:rsidR="007B02FD">
        <w:rPr>
          <w:rFonts w:ascii="Times New Roman" w:hAnsi="Times New Roman" w:cs="Times New Roman"/>
          <w:b/>
        </w:rPr>
        <w:t xml:space="preserve">projektora multimedialnego </w:t>
      </w:r>
      <w:r w:rsidR="00590948">
        <w:rPr>
          <w:rFonts w:ascii="Times New Roman" w:hAnsi="Times New Roman" w:cs="Times New Roman"/>
          <w:b/>
        </w:rPr>
        <w:t>na potrzeby Wydziału Nauk o Polityce i Komunikacji Społecznej</w:t>
      </w:r>
    </w:p>
    <w:p w14:paraId="27AC46D2" w14:textId="77777777" w:rsidR="004F3A6C" w:rsidRDefault="004F3A6C" w:rsidP="00D076E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67"/>
        <w:gridCol w:w="2268"/>
        <w:gridCol w:w="6946"/>
      </w:tblGrid>
      <w:tr w:rsidR="006A440B" w14:paraId="5BAF8C9C" w14:textId="77777777" w:rsidTr="004F3A6C">
        <w:tc>
          <w:tcPr>
            <w:tcW w:w="9781" w:type="dxa"/>
            <w:gridSpan w:val="3"/>
            <w:shd w:val="clear" w:color="auto" w:fill="DEEAF6" w:themeFill="accent1" w:themeFillTint="33"/>
          </w:tcPr>
          <w:p w14:paraId="094991C9" w14:textId="77777777" w:rsidR="006A440B" w:rsidRPr="000D7EA3" w:rsidRDefault="006A440B" w:rsidP="006A440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0D7EA3">
              <w:rPr>
                <w:rFonts w:ascii="Times New Roman" w:hAnsi="Times New Roman" w:cs="Times New Roman"/>
                <w:b/>
                <w:bCs/>
                <w:i/>
              </w:rPr>
              <w:t>PARAMETRY WYMAGANE PRZEZ ZAMAWIAJĄCEGO</w:t>
            </w:r>
          </w:p>
          <w:p w14:paraId="7F5ADBCF" w14:textId="666A79E0" w:rsidR="006A440B" w:rsidRDefault="006A440B" w:rsidP="006A44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7EA3">
              <w:rPr>
                <w:rFonts w:ascii="Times New Roman" w:hAnsi="Times New Roman" w:cs="Times New Roman"/>
                <w:i/>
              </w:rPr>
              <w:t>Poniżej wskazano cechy przedmiotu zamówienia, które muszą spełniać urządzenia zaoferowane przez Wykonawcę.</w:t>
            </w:r>
          </w:p>
        </w:tc>
      </w:tr>
      <w:tr w:rsidR="009D774B" w14:paraId="59BC795B" w14:textId="77777777" w:rsidTr="009D774B">
        <w:trPr>
          <w:trHeight w:val="407"/>
        </w:trPr>
        <w:tc>
          <w:tcPr>
            <w:tcW w:w="567" w:type="dxa"/>
            <w:vMerge w:val="restart"/>
            <w:shd w:val="clear" w:color="auto" w:fill="DEEAF6" w:themeFill="accent1" w:themeFillTint="33"/>
          </w:tcPr>
          <w:p w14:paraId="78B2129D" w14:textId="339583D5" w:rsidR="009D774B" w:rsidRDefault="009D774B" w:rsidP="00D0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268" w:type="dxa"/>
            <w:vMerge w:val="restart"/>
            <w:shd w:val="clear" w:color="auto" w:fill="DEEAF6" w:themeFill="accent1" w:themeFillTint="33"/>
          </w:tcPr>
          <w:p w14:paraId="6280F7FC" w14:textId="4E8ACC0D" w:rsidR="009D774B" w:rsidRDefault="009D774B" w:rsidP="004F3A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color w:val="000000" w:themeColor="text1"/>
                <w:u w:val="single"/>
              </w:rPr>
              <w:t>Obraz:</w:t>
            </w:r>
          </w:p>
        </w:tc>
        <w:tc>
          <w:tcPr>
            <w:tcW w:w="6946" w:type="dxa"/>
            <w:vAlign w:val="center"/>
          </w:tcPr>
          <w:p w14:paraId="1ECEE2AA" w14:textId="73435E1F" w:rsidR="009D774B" w:rsidRPr="0099724D" w:rsidRDefault="009D774B" w:rsidP="004F3A6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9724D">
              <w:rPr>
                <w:rFonts w:ascii="Times New Roman" w:hAnsi="Times New Roman"/>
                <w:bCs/>
              </w:rPr>
              <w:t>Jasność</w:t>
            </w:r>
            <w:r w:rsidR="0061334B">
              <w:rPr>
                <w:rFonts w:ascii="Times New Roman" w:hAnsi="Times New Roman"/>
                <w:bCs/>
              </w:rPr>
              <w:t xml:space="preserve"> [ANSI]</w:t>
            </w:r>
            <w:r w:rsidRPr="0099724D">
              <w:rPr>
                <w:rFonts w:ascii="Times New Roman" w:hAnsi="Times New Roman"/>
                <w:bCs/>
              </w:rPr>
              <w:t>:</w:t>
            </w:r>
          </w:p>
          <w:p w14:paraId="08B66E92" w14:textId="01DA4870" w:rsidR="009D774B" w:rsidRPr="0099724D" w:rsidRDefault="009D774B" w:rsidP="004F3A6C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99724D">
              <w:rPr>
                <w:rFonts w:ascii="Times New Roman" w:hAnsi="Times New Roman"/>
              </w:rPr>
              <w:t xml:space="preserve">minimum: </w:t>
            </w:r>
            <w:r w:rsidRPr="0061334B">
              <w:rPr>
                <w:rFonts w:ascii="Times New Roman" w:hAnsi="Times New Roman"/>
              </w:rPr>
              <w:t>4400 lumenów</w:t>
            </w:r>
          </w:p>
        </w:tc>
      </w:tr>
      <w:tr w:rsidR="004F3A6C" w14:paraId="59ACB476" w14:textId="77777777" w:rsidTr="004F3A6C">
        <w:trPr>
          <w:trHeight w:val="51"/>
        </w:trPr>
        <w:tc>
          <w:tcPr>
            <w:tcW w:w="567" w:type="dxa"/>
            <w:vMerge/>
            <w:shd w:val="clear" w:color="auto" w:fill="DEEAF6" w:themeFill="accent1" w:themeFillTint="33"/>
          </w:tcPr>
          <w:p w14:paraId="5E3622D6" w14:textId="77777777" w:rsidR="004F3A6C" w:rsidRDefault="004F3A6C" w:rsidP="00D0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DEEAF6" w:themeFill="accent1" w:themeFillTint="33"/>
          </w:tcPr>
          <w:p w14:paraId="5DE3559D" w14:textId="77777777" w:rsidR="004F3A6C" w:rsidRPr="00207AFB" w:rsidRDefault="004F3A6C" w:rsidP="004F3A6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</w:tc>
        <w:tc>
          <w:tcPr>
            <w:tcW w:w="6946" w:type="dxa"/>
            <w:vAlign w:val="center"/>
          </w:tcPr>
          <w:p w14:paraId="33D3E924" w14:textId="1CB908AE" w:rsidR="004F3A6C" w:rsidRPr="0099724D" w:rsidRDefault="00311A59" w:rsidP="004F3A6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9724D">
              <w:rPr>
                <w:rFonts w:ascii="Times New Roman" w:hAnsi="Times New Roman"/>
                <w:bCs/>
              </w:rPr>
              <w:t>Rozdzielczość:</w:t>
            </w:r>
          </w:p>
          <w:p w14:paraId="75585B1F" w14:textId="5D175073" w:rsidR="00311A59" w:rsidRPr="0099724D" w:rsidRDefault="00E274F9" w:rsidP="0099724D">
            <w:pPr>
              <w:spacing w:after="0" w:line="240" w:lineRule="auto"/>
              <w:rPr>
                <w:rFonts w:ascii="Times New Roman" w:hAnsi="Times New Roman"/>
                <w:bCs/>
                <w:highlight w:val="yellow"/>
              </w:rPr>
            </w:pPr>
            <w:r w:rsidRPr="0099724D">
              <w:rPr>
                <w:rFonts w:ascii="Times New Roman" w:hAnsi="Times New Roman"/>
                <w:bCs/>
              </w:rPr>
              <w:t xml:space="preserve">minimum: </w:t>
            </w:r>
            <w:r w:rsidR="0099724D" w:rsidRPr="0099724D">
              <w:rPr>
                <w:rFonts w:ascii="Times New Roman" w:hAnsi="Times New Roman"/>
                <w:bCs/>
              </w:rPr>
              <w:t>1920 x 1080</w:t>
            </w:r>
            <w:r w:rsidR="008503A5">
              <w:rPr>
                <w:rFonts w:ascii="Times New Roman" w:hAnsi="Times New Roman"/>
                <w:bCs/>
              </w:rPr>
              <w:t xml:space="preserve"> pikseli</w:t>
            </w:r>
            <w:bookmarkStart w:id="2" w:name="_GoBack"/>
            <w:bookmarkEnd w:id="2"/>
          </w:p>
        </w:tc>
      </w:tr>
      <w:tr w:rsidR="004F3A6C" w14:paraId="489BD50D" w14:textId="77777777" w:rsidTr="004F3A6C">
        <w:trPr>
          <w:trHeight w:val="51"/>
        </w:trPr>
        <w:tc>
          <w:tcPr>
            <w:tcW w:w="567" w:type="dxa"/>
            <w:vMerge/>
            <w:shd w:val="clear" w:color="auto" w:fill="DEEAF6" w:themeFill="accent1" w:themeFillTint="33"/>
          </w:tcPr>
          <w:p w14:paraId="51940AFA" w14:textId="77777777" w:rsidR="004F3A6C" w:rsidRDefault="004F3A6C" w:rsidP="00D0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DEEAF6" w:themeFill="accent1" w:themeFillTint="33"/>
          </w:tcPr>
          <w:p w14:paraId="3775F92E" w14:textId="77777777" w:rsidR="004F3A6C" w:rsidRPr="00207AFB" w:rsidRDefault="004F3A6C" w:rsidP="004F3A6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</w:tc>
        <w:tc>
          <w:tcPr>
            <w:tcW w:w="6946" w:type="dxa"/>
            <w:vAlign w:val="center"/>
          </w:tcPr>
          <w:p w14:paraId="625C1B3A" w14:textId="10FEAC74" w:rsidR="004F3A6C" w:rsidRPr="0099724D" w:rsidRDefault="00E274F9" w:rsidP="004F3A6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9724D">
              <w:rPr>
                <w:rFonts w:ascii="Times New Roman" w:hAnsi="Times New Roman"/>
                <w:bCs/>
              </w:rPr>
              <w:t>Kontrast:</w:t>
            </w:r>
          </w:p>
          <w:p w14:paraId="43E523D1" w14:textId="01136761" w:rsidR="004F3A6C" w:rsidRPr="0099724D" w:rsidRDefault="00E274F9" w:rsidP="004F3A6C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99724D">
              <w:rPr>
                <w:rFonts w:ascii="Times New Roman" w:hAnsi="Times New Roman"/>
              </w:rPr>
              <w:t>m</w:t>
            </w:r>
            <w:r w:rsidR="0061334B">
              <w:rPr>
                <w:rFonts w:ascii="Times New Roman" w:hAnsi="Times New Roman"/>
              </w:rPr>
              <w:t>inimum: 10</w:t>
            </w:r>
            <w:r w:rsidRPr="0099724D">
              <w:rPr>
                <w:rFonts w:ascii="Times New Roman" w:hAnsi="Times New Roman"/>
              </w:rPr>
              <w:t>000:1</w:t>
            </w:r>
          </w:p>
        </w:tc>
      </w:tr>
      <w:tr w:rsidR="004F3A6C" w14:paraId="7D5B582F" w14:textId="77777777" w:rsidTr="004F3A6C">
        <w:trPr>
          <w:trHeight w:val="51"/>
        </w:trPr>
        <w:tc>
          <w:tcPr>
            <w:tcW w:w="567" w:type="dxa"/>
            <w:vMerge/>
            <w:shd w:val="clear" w:color="auto" w:fill="DEEAF6" w:themeFill="accent1" w:themeFillTint="33"/>
          </w:tcPr>
          <w:p w14:paraId="1D49428B" w14:textId="77777777" w:rsidR="004F3A6C" w:rsidRDefault="004F3A6C" w:rsidP="00D0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DEEAF6" w:themeFill="accent1" w:themeFillTint="33"/>
          </w:tcPr>
          <w:p w14:paraId="1E8A9AC7" w14:textId="77777777" w:rsidR="004F3A6C" w:rsidRPr="00207AFB" w:rsidRDefault="004F3A6C" w:rsidP="004F3A6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</w:tc>
        <w:tc>
          <w:tcPr>
            <w:tcW w:w="6946" w:type="dxa"/>
            <w:vAlign w:val="center"/>
          </w:tcPr>
          <w:p w14:paraId="4AFBBD7E" w14:textId="6755C65C" w:rsidR="004F3A6C" w:rsidRPr="0099724D" w:rsidRDefault="0099724D" w:rsidP="004F3A6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9724D">
              <w:rPr>
                <w:rFonts w:ascii="Times New Roman" w:hAnsi="Times New Roman"/>
                <w:bCs/>
              </w:rPr>
              <w:t>Format obrazu zgodny co najmniej z</w:t>
            </w:r>
            <w:r w:rsidR="00E274F9" w:rsidRPr="0099724D">
              <w:rPr>
                <w:rFonts w:ascii="Times New Roman" w:hAnsi="Times New Roman"/>
                <w:bCs/>
              </w:rPr>
              <w:t>:</w:t>
            </w:r>
          </w:p>
          <w:p w14:paraId="46607452" w14:textId="40AA5BBB" w:rsidR="00E274F9" w:rsidRPr="0099724D" w:rsidRDefault="00E274F9" w:rsidP="004F3A6C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99724D">
              <w:rPr>
                <w:rFonts w:ascii="Times New Roman" w:hAnsi="Times New Roman"/>
                <w:bCs/>
              </w:rPr>
              <w:t>16:9 / 4:3</w:t>
            </w:r>
          </w:p>
        </w:tc>
      </w:tr>
      <w:tr w:rsidR="0061334B" w14:paraId="439BD8F7" w14:textId="77777777" w:rsidTr="0061334B">
        <w:trPr>
          <w:trHeight w:val="505"/>
        </w:trPr>
        <w:tc>
          <w:tcPr>
            <w:tcW w:w="567" w:type="dxa"/>
            <w:vMerge w:val="restart"/>
            <w:shd w:val="clear" w:color="auto" w:fill="DEEAF6" w:themeFill="accent1" w:themeFillTint="33"/>
          </w:tcPr>
          <w:p w14:paraId="2E88793E" w14:textId="6D3C71E4" w:rsidR="0061334B" w:rsidRDefault="0061334B" w:rsidP="00D0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268" w:type="dxa"/>
            <w:vMerge w:val="restart"/>
            <w:shd w:val="clear" w:color="auto" w:fill="DEEAF6" w:themeFill="accent1" w:themeFillTint="33"/>
          </w:tcPr>
          <w:p w14:paraId="44A0098D" w14:textId="1B93A94E" w:rsidR="0061334B" w:rsidRDefault="0061334B" w:rsidP="004F3A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Informacje o lampie</w:t>
            </w:r>
            <w:r w:rsidRPr="0092471C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:</w:t>
            </w:r>
          </w:p>
        </w:tc>
        <w:tc>
          <w:tcPr>
            <w:tcW w:w="6946" w:type="dxa"/>
            <w:vAlign w:val="center"/>
          </w:tcPr>
          <w:p w14:paraId="1C534CF4" w14:textId="77777777" w:rsidR="0061334B" w:rsidRPr="0099724D" w:rsidRDefault="0061334B" w:rsidP="009972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724D">
              <w:rPr>
                <w:rFonts w:ascii="Times New Roman" w:hAnsi="Times New Roman" w:cs="Times New Roman"/>
              </w:rPr>
              <w:t xml:space="preserve">Żywotność lampy w trybie </w:t>
            </w:r>
            <w:r w:rsidRPr="0061334B">
              <w:rPr>
                <w:rFonts w:ascii="Times New Roman" w:hAnsi="Times New Roman" w:cs="Times New Roman"/>
              </w:rPr>
              <w:t>normal:</w:t>
            </w:r>
          </w:p>
          <w:p w14:paraId="4A9B51BF" w14:textId="42BBFC97" w:rsidR="0061334B" w:rsidRPr="0099724D" w:rsidRDefault="0061334B" w:rsidP="0099724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9724D">
              <w:rPr>
                <w:rFonts w:ascii="Times New Roman" w:hAnsi="Times New Roman" w:cs="Times New Roman"/>
              </w:rPr>
              <w:t>minimum: 4000 h</w:t>
            </w:r>
          </w:p>
        </w:tc>
      </w:tr>
      <w:tr w:rsidR="0099724D" w14:paraId="01E3F51C" w14:textId="77777777" w:rsidTr="004F3A6C">
        <w:tc>
          <w:tcPr>
            <w:tcW w:w="567" w:type="dxa"/>
            <w:vMerge/>
            <w:shd w:val="clear" w:color="auto" w:fill="DEEAF6" w:themeFill="accent1" w:themeFillTint="33"/>
          </w:tcPr>
          <w:p w14:paraId="59644357" w14:textId="77777777" w:rsidR="0099724D" w:rsidRDefault="0099724D" w:rsidP="00D0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DEEAF6" w:themeFill="accent1" w:themeFillTint="33"/>
          </w:tcPr>
          <w:p w14:paraId="76784648" w14:textId="77777777" w:rsidR="0099724D" w:rsidRDefault="0099724D" w:rsidP="004F3A6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</w:p>
        </w:tc>
        <w:tc>
          <w:tcPr>
            <w:tcW w:w="6946" w:type="dxa"/>
            <w:vAlign w:val="center"/>
          </w:tcPr>
          <w:p w14:paraId="7B6245FA" w14:textId="77777777" w:rsidR="0099724D" w:rsidRPr="0099724D" w:rsidRDefault="0099724D" w:rsidP="004F3A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724D">
              <w:rPr>
                <w:rFonts w:ascii="Times New Roman" w:hAnsi="Times New Roman" w:cs="Times New Roman"/>
              </w:rPr>
              <w:t>Moc lampy:</w:t>
            </w:r>
          </w:p>
          <w:p w14:paraId="7F2D24A6" w14:textId="5DF690D0" w:rsidR="0099724D" w:rsidRPr="0099724D" w:rsidRDefault="0099724D" w:rsidP="004F3A6C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99724D">
              <w:rPr>
                <w:rFonts w:ascii="Times New Roman" w:hAnsi="Times New Roman" w:cs="Times New Roman"/>
              </w:rPr>
              <w:t>minimum: 230 W</w:t>
            </w:r>
          </w:p>
        </w:tc>
      </w:tr>
      <w:tr w:rsidR="008F35A9" w14:paraId="4B47B1BD" w14:textId="77777777" w:rsidTr="008F35A9">
        <w:tc>
          <w:tcPr>
            <w:tcW w:w="567" w:type="dxa"/>
            <w:vMerge w:val="restart"/>
            <w:shd w:val="clear" w:color="auto" w:fill="DEEAF6" w:themeFill="accent1" w:themeFillTint="33"/>
          </w:tcPr>
          <w:p w14:paraId="4CDF47A2" w14:textId="18850E14" w:rsidR="008F35A9" w:rsidRDefault="008F35A9" w:rsidP="00D0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268" w:type="dxa"/>
            <w:vMerge w:val="restart"/>
            <w:shd w:val="clear" w:color="auto" w:fill="DEEAF6" w:themeFill="accent1" w:themeFillTint="33"/>
          </w:tcPr>
          <w:p w14:paraId="2CCBEBC4" w14:textId="7A8B054D" w:rsidR="008F35A9" w:rsidRDefault="008F35A9" w:rsidP="008F35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Złącza</w:t>
            </w:r>
            <w:r w:rsidRPr="0092471C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: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728AD5E" w14:textId="77777777" w:rsidR="008F35A9" w:rsidRPr="009D774B" w:rsidRDefault="008F35A9" w:rsidP="004F3A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774B">
              <w:rPr>
                <w:rFonts w:ascii="Times New Roman" w:hAnsi="Times New Roman" w:cs="Times New Roman"/>
              </w:rPr>
              <w:t>Porty wejściowe HDMI:</w:t>
            </w:r>
          </w:p>
          <w:p w14:paraId="262096D8" w14:textId="67807E4A" w:rsidR="008F35A9" w:rsidRPr="0099724D" w:rsidRDefault="009D774B" w:rsidP="004F3A6C">
            <w:pPr>
              <w:spacing w:after="0" w:line="240" w:lineRule="auto"/>
              <w:rPr>
                <w:rFonts w:ascii="Times New Roman" w:hAnsi="Times New Roman" w:cs="Times New Roman"/>
                <w:b/>
                <w:highlight w:val="yellow"/>
              </w:rPr>
            </w:pPr>
            <w:r w:rsidRPr="009D774B">
              <w:rPr>
                <w:rFonts w:ascii="Times New Roman" w:hAnsi="Times New Roman" w:cs="Times New Roman"/>
              </w:rPr>
              <w:t>minimum: 1</w:t>
            </w:r>
            <w:r w:rsidR="008F35A9" w:rsidRPr="009D774B">
              <w:rPr>
                <w:rFonts w:ascii="Times New Roman" w:hAnsi="Times New Roman" w:cs="Times New Roman"/>
              </w:rPr>
              <w:t xml:space="preserve"> szt.</w:t>
            </w:r>
          </w:p>
        </w:tc>
      </w:tr>
      <w:tr w:rsidR="008F35A9" w14:paraId="6677A06E" w14:textId="77777777" w:rsidTr="008F35A9">
        <w:tc>
          <w:tcPr>
            <w:tcW w:w="567" w:type="dxa"/>
            <w:vMerge/>
            <w:shd w:val="clear" w:color="auto" w:fill="DEEAF6" w:themeFill="accent1" w:themeFillTint="33"/>
          </w:tcPr>
          <w:p w14:paraId="14E20CDE" w14:textId="77777777" w:rsidR="008F35A9" w:rsidRDefault="008F35A9" w:rsidP="00D0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DEEAF6" w:themeFill="accent1" w:themeFillTint="33"/>
          </w:tcPr>
          <w:p w14:paraId="3F144A3C" w14:textId="77777777" w:rsidR="008F35A9" w:rsidRDefault="008F35A9" w:rsidP="008F35A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1C9CEF21" w14:textId="00029761" w:rsidR="008F35A9" w:rsidRPr="009D774B" w:rsidRDefault="009D774B" w:rsidP="008F35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774B">
              <w:rPr>
                <w:rFonts w:ascii="Times New Roman" w:hAnsi="Times New Roman" w:cs="Times New Roman"/>
              </w:rPr>
              <w:t xml:space="preserve">Wyjście </w:t>
            </w:r>
            <w:r w:rsidR="008F35A9" w:rsidRPr="009D774B">
              <w:rPr>
                <w:rFonts w:ascii="Times New Roman" w:hAnsi="Times New Roman" w:cs="Times New Roman"/>
              </w:rPr>
              <w:t>audio:</w:t>
            </w:r>
          </w:p>
          <w:p w14:paraId="0870B25F" w14:textId="727EDFA8" w:rsidR="008F35A9" w:rsidRPr="0099724D" w:rsidRDefault="008F35A9" w:rsidP="008F35A9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9D774B">
              <w:rPr>
                <w:rFonts w:ascii="Times New Roman" w:hAnsi="Times New Roman" w:cs="Times New Roman"/>
              </w:rPr>
              <w:t>minimum: 1 szt.</w:t>
            </w:r>
          </w:p>
        </w:tc>
      </w:tr>
      <w:tr w:rsidR="008F35A9" w14:paraId="7351617D" w14:textId="77777777" w:rsidTr="008F35A9">
        <w:tc>
          <w:tcPr>
            <w:tcW w:w="567" w:type="dxa"/>
            <w:vMerge/>
            <w:shd w:val="clear" w:color="auto" w:fill="DEEAF6" w:themeFill="accent1" w:themeFillTint="33"/>
          </w:tcPr>
          <w:p w14:paraId="4C3B0016" w14:textId="77777777" w:rsidR="008F35A9" w:rsidRDefault="008F35A9" w:rsidP="00D0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DEEAF6" w:themeFill="accent1" w:themeFillTint="33"/>
          </w:tcPr>
          <w:p w14:paraId="0E7F3139" w14:textId="77777777" w:rsidR="008F35A9" w:rsidRDefault="008F35A9" w:rsidP="008F35A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5F4EE5B3" w14:textId="0FE92AA1" w:rsidR="008F35A9" w:rsidRPr="009D774B" w:rsidRDefault="008F35A9" w:rsidP="008F35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774B">
              <w:rPr>
                <w:rFonts w:ascii="Times New Roman" w:hAnsi="Times New Roman" w:cs="Times New Roman"/>
              </w:rPr>
              <w:t>USB</w:t>
            </w:r>
            <w:r w:rsidR="009D774B" w:rsidRPr="009D774B">
              <w:rPr>
                <w:rFonts w:ascii="Times New Roman" w:hAnsi="Times New Roman" w:cs="Times New Roman"/>
              </w:rPr>
              <w:t xml:space="preserve"> min 2.0 (zasilanie)</w:t>
            </w:r>
            <w:r w:rsidRPr="009D774B">
              <w:rPr>
                <w:rFonts w:ascii="Times New Roman" w:hAnsi="Times New Roman" w:cs="Times New Roman"/>
              </w:rPr>
              <w:t>:</w:t>
            </w:r>
          </w:p>
          <w:p w14:paraId="40901A65" w14:textId="3A1816F0" w:rsidR="008F35A9" w:rsidRPr="0099724D" w:rsidRDefault="008F35A9" w:rsidP="008F35A9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9D774B">
              <w:rPr>
                <w:rFonts w:ascii="Times New Roman" w:hAnsi="Times New Roman" w:cs="Times New Roman"/>
              </w:rPr>
              <w:t>minimum: 1 szt.</w:t>
            </w:r>
          </w:p>
        </w:tc>
      </w:tr>
      <w:tr w:rsidR="009D774B" w14:paraId="35469CB0" w14:textId="77777777" w:rsidTr="004F3A6C">
        <w:trPr>
          <w:trHeight w:val="546"/>
        </w:trPr>
        <w:tc>
          <w:tcPr>
            <w:tcW w:w="567" w:type="dxa"/>
            <w:vMerge w:val="restart"/>
            <w:shd w:val="clear" w:color="auto" w:fill="DEEAF6" w:themeFill="accent1" w:themeFillTint="33"/>
          </w:tcPr>
          <w:p w14:paraId="187A6E43" w14:textId="31EF4FC2" w:rsidR="009D774B" w:rsidRDefault="009D774B" w:rsidP="004F3A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2268" w:type="dxa"/>
            <w:vMerge w:val="restart"/>
            <w:shd w:val="clear" w:color="auto" w:fill="DEEAF6" w:themeFill="accent1" w:themeFillTint="33"/>
          </w:tcPr>
          <w:p w14:paraId="2BE4C893" w14:textId="629A0913" w:rsidR="009D774B" w:rsidRDefault="009D774B" w:rsidP="008F35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u w:val="single"/>
              </w:rPr>
              <w:t>Wyposażenie uzupełniające</w:t>
            </w:r>
            <w:r w:rsidRPr="0092471C">
              <w:rPr>
                <w:rFonts w:ascii="Times New Roman" w:hAnsi="Times New Roman"/>
                <w:b/>
                <w:u w:val="single"/>
              </w:rPr>
              <w:t>:</w:t>
            </w:r>
          </w:p>
        </w:tc>
        <w:tc>
          <w:tcPr>
            <w:tcW w:w="6946" w:type="dxa"/>
            <w:vAlign w:val="center"/>
          </w:tcPr>
          <w:p w14:paraId="02EF66C7" w14:textId="04F1CFC3" w:rsidR="009D774B" w:rsidRPr="0099724D" w:rsidRDefault="009D774B" w:rsidP="004F3A6C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9D774B">
              <w:rPr>
                <w:rFonts w:ascii="Times New Roman" w:hAnsi="Times New Roman" w:cs="Times New Roman"/>
              </w:rPr>
              <w:t>Pilot dedykowany do obsługi projektora</w:t>
            </w:r>
          </w:p>
        </w:tc>
      </w:tr>
      <w:tr w:rsidR="009D774B" w14:paraId="1662E847" w14:textId="77777777" w:rsidTr="004F3A6C">
        <w:trPr>
          <w:trHeight w:val="546"/>
        </w:trPr>
        <w:tc>
          <w:tcPr>
            <w:tcW w:w="567" w:type="dxa"/>
            <w:vMerge/>
            <w:shd w:val="clear" w:color="auto" w:fill="DEEAF6" w:themeFill="accent1" w:themeFillTint="33"/>
          </w:tcPr>
          <w:p w14:paraId="7625F05E" w14:textId="77777777" w:rsidR="009D774B" w:rsidRDefault="009D774B" w:rsidP="004F3A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DEEAF6" w:themeFill="accent1" w:themeFillTint="33"/>
          </w:tcPr>
          <w:p w14:paraId="28833292" w14:textId="77777777" w:rsidR="009D774B" w:rsidRDefault="009D774B" w:rsidP="008F35A9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6946" w:type="dxa"/>
            <w:vAlign w:val="center"/>
          </w:tcPr>
          <w:p w14:paraId="4C37DE95" w14:textId="489E1FDA" w:rsidR="009D774B" w:rsidRPr="0099724D" w:rsidRDefault="009D774B" w:rsidP="004F3A6C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Kabel zasilający</w:t>
            </w:r>
          </w:p>
        </w:tc>
      </w:tr>
      <w:tr w:rsidR="009D774B" w14:paraId="74C80063" w14:textId="77777777" w:rsidTr="004F3A6C">
        <w:trPr>
          <w:trHeight w:val="546"/>
        </w:trPr>
        <w:tc>
          <w:tcPr>
            <w:tcW w:w="567" w:type="dxa"/>
            <w:vMerge/>
            <w:shd w:val="clear" w:color="auto" w:fill="DEEAF6" w:themeFill="accent1" w:themeFillTint="33"/>
          </w:tcPr>
          <w:p w14:paraId="40275BC1" w14:textId="77777777" w:rsidR="009D774B" w:rsidRDefault="009D774B" w:rsidP="004F3A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DEEAF6" w:themeFill="accent1" w:themeFillTint="33"/>
          </w:tcPr>
          <w:p w14:paraId="40F7D241" w14:textId="77777777" w:rsidR="009D774B" w:rsidRDefault="009D774B" w:rsidP="008F35A9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6946" w:type="dxa"/>
            <w:vAlign w:val="center"/>
          </w:tcPr>
          <w:p w14:paraId="7E49EAF7" w14:textId="7616E8C9" w:rsidR="009D774B" w:rsidRDefault="009D774B" w:rsidP="004F3A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Instrukcja obsługi</w:t>
            </w:r>
            <w:r w:rsidR="0061334B">
              <w:rPr>
                <w:rFonts w:ascii="Times New Roman" w:hAnsi="Times New Roman" w:cs="Times New Roman"/>
              </w:rPr>
              <w:t xml:space="preserve"> w języku polskim</w:t>
            </w:r>
          </w:p>
        </w:tc>
      </w:tr>
      <w:tr w:rsidR="009D774B" w14:paraId="370F59CE" w14:textId="77777777" w:rsidTr="004F3A6C">
        <w:trPr>
          <w:trHeight w:val="546"/>
        </w:trPr>
        <w:tc>
          <w:tcPr>
            <w:tcW w:w="567" w:type="dxa"/>
            <w:vMerge/>
            <w:shd w:val="clear" w:color="auto" w:fill="DEEAF6" w:themeFill="accent1" w:themeFillTint="33"/>
          </w:tcPr>
          <w:p w14:paraId="05B4B667" w14:textId="77777777" w:rsidR="009D774B" w:rsidRDefault="009D774B" w:rsidP="004F3A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DEEAF6" w:themeFill="accent1" w:themeFillTint="33"/>
          </w:tcPr>
          <w:p w14:paraId="00C6464B" w14:textId="77777777" w:rsidR="009D774B" w:rsidRDefault="009D774B" w:rsidP="008F35A9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6946" w:type="dxa"/>
            <w:vAlign w:val="center"/>
          </w:tcPr>
          <w:p w14:paraId="5183598D" w14:textId="448E903A" w:rsidR="009D774B" w:rsidRDefault="009D774B" w:rsidP="004F3A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montażu uchwytu do projektora (do sufitu)</w:t>
            </w:r>
          </w:p>
        </w:tc>
      </w:tr>
      <w:tr w:rsidR="0061334B" w14:paraId="6FBB07CB" w14:textId="77777777" w:rsidTr="0061334B">
        <w:trPr>
          <w:trHeight w:val="531"/>
        </w:trPr>
        <w:tc>
          <w:tcPr>
            <w:tcW w:w="567" w:type="dxa"/>
            <w:vMerge/>
            <w:shd w:val="clear" w:color="auto" w:fill="DEEAF6" w:themeFill="accent1" w:themeFillTint="33"/>
          </w:tcPr>
          <w:p w14:paraId="43DE3063" w14:textId="77777777" w:rsidR="0061334B" w:rsidRDefault="0061334B" w:rsidP="004F3A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DEEAF6" w:themeFill="accent1" w:themeFillTint="33"/>
          </w:tcPr>
          <w:p w14:paraId="3DF32C05" w14:textId="77777777" w:rsidR="0061334B" w:rsidRDefault="0061334B" w:rsidP="008F35A9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6946" w:type="dxa"/>
            <w:vAlign w:val="center"/>
          </w:tcPr>
          <w:p w14:paraId="34EC7E6E" w14:textId="6D31A918" w:rsidR="0061334B" w:rsidRPr="009D774B" w:rsidRDefault="0061334B" w:rsidP="009D77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334B">
              <w:rPr>
                <w:rFonts w:ascii="Times New Roman" w:hAnsi="Times New Roman" w:cs="Times New Roman"/>
              </w:rPr>
              <w:t>Uchwyt z regulacją długości ramienia kompatybilny z projektorem</w:t>
            </w:r>
          </w:p>
        </w:tc>
      </w:tr>
      <w:tr w:rsidR="009D774B" w14:paraId="282BDC0C" w14:textId="77777777" w:rsidTr="004F3A6C">
        <w:trPr>
          <w:trHeight w:val="546"/>
        </w:trPr>
        <w:tc>
          <w:tcPr>
            <w:tcW w:w="567" w:type="dxa"/>
            <w:vMerge/>
            <w:shd w:val="clear" w:color="auto" w:fill="DEEAF6" w:themeFill="accent1" w:themeFillTint="33"/>
          </w:tcPr>
          <w:p w14:paraId="30A7950D" w14:textId="77777777" w:rsidR="009D774B" w:rsidRDefault="009D774B" w:rsidP="004F3A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DEEAF6" w:themeFill="accent1" w:themeFillTint="33"/>
          </w:tcPr>
          <w:p w14:paraId="280DD164" w14:textId="77777777" w:rsidR="009D774B" w:rsidRDefault="009D774B" w:rsidP="008F35A9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6946" w:type="dxa"/>
            <w:vAlign w:val="center"/>
          </w:tcPr>
          <w:p w14:paraId="5ADEC797" w14:textId="77777777" w:rsidR="009D774B" w:rsidRPr="009D774B" w:rsidRDefault="009D774B" w:rsidP="009D77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774B">
              <w:rPr>
                <w:rFonts w:ascii="Times New Roman" w:hAnsi="Times New Roman" w:cs="Times New Roman"/>
              </w:rPr>
              <w:t>Kabel HDMI:</w:t>
            </w:r>
          </w:p>
          <w:p w14:paraId="3526AF9D" w14:textId="2F9BC7A5" w:rsidR="009D774B" w:rsidRPr="009D774B" w:rsidRDefault="009D774B" w:rsidP="009D77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774B">
              <w:rPr>
                <w:rFonts w:ascii="Times New Roman" w:hAnsi="Times New Roman" w:cs="Times New Roman"/>
              </w:rPr>
              <w:t>długość minimum 15 metrów</w:t>
            </w:r>
          </w:p>
        </w:tc>
      </w:tr>
      <w:tr w:rsidR="009D774B" w14:paraId="51F14D5D" w14:textId="77777777" w:rsidTr="004F3A6C">
        <w:trPr>
          <w:trHeight w:val="546"/>
        </w:trPr>
        <w:tc>
          <w:tcPr>
            <w:tcW w:w="567" w:type="dxa"/>
            <w:vMerge/>
            <w:shd w:val="clear" w:color="auto" w:fill="DEEAF6" w:themeFill="accent1" w:themeFillTint="33"/>
          </w:tcPr>
          <w:p w14:paraId="5811F872" w14:textId="77777777" w:rsidR="009D774B" w:rsidRDefault="009D774B" w:rsidP="004F3A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DEEAF6" w:themeFill="accent1" w:themeFillTint="33"/>
          </w:tcPr>
          <w:p w14:paraId="447507A1" w14:textId="77777777" w:rsidR="009D774B" w:rsidRDefault="009D774B" w:rsidP="008F35A9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6946" w:type="dxa"/>
            <w:vAlign w:val="center"/>
          </w:tcPr>
          <w:p w14:paraId="58B279A3" w14:textId="7985CC77" w:rsidR="009D774B" w:rsidRPr="009D774B" w:rsidRDefault="009D774B" w:rsidP="004F3A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774B">
              <w:rPr>
                <w:rFonts w:ascii="Times New Roman" w:hAnsi="Times New Roman" w:cs="Times New Roman"/>
              </w:rPr>
              <w:t>Łącznik gniazdo HDMI – gniazdo HDMI</w:t>
            </w:r>
          </w:p>
        </w:tc>
      </w:tr>
    </w:tbl>
    <w:p w14:paraId="71529295" w14:textId="77777777" w:rsidR="0061334B" w:rsidRDefault="0061334B" w:rsidP="007E796C">
      <w:pPr>
        <w:spacing w:after="100" w:afterAutospacing="1"/>
        <w:jc w:val="center"/>
        <w:rPr>
          <w:rFonts w:ascii="Times New Roman" w:hAnsi="Times New Roman"/>
          <w:i/>
          <w:sz w:val="20"/>
          <w:szCs w:val="20"/>
        </w:rPr>
      </w:pPr>
    </w:p>
    <w:p w14:paraId="15635BFB" w14:textId="1ECE745B" w:rsidR="000444B4" w:rsidRPr="007E796C" w:rsidRDefault="000444B4" w:rsidP="007E796C">
      <w:pPr>
        <w:spacing w:after="100" w:afterAutospacing="1"/>
        <w:jc w:val="center"/>
        <w:rPr>
          <w:rFonts w:ascii="Times New Roman" w:hAnsi="Times New Roman"/>
          <w:i/>
          <w:sz w:val="20"/>
          <w:szCs w:val="20"/>
        </w:rPr>
      </w:pPr>
      <w:r w:rsidRPr="000B4A80">
        <w:rPr>
          <w:rFonts w:ascii="Times New Roman" w:hAnsi="Times New Roman"/>
          <w:i/>
          <w:sz w:val="20"/>
          <w:szCs w:val="20"/>
        </w:rPr>
        <w:t>W związku z realizacją przedmiotowego zamówienia nie występuje konieczność uwzględnienia wymogów dostępności dla osób ze szczególnymi potrzebami zgodnie z zasadami wynikającymi z postanowień ustawy z dnia 19 lipca 2019 r. o zapewnieniu dostępności osobom ze szczególnymi potrzebami (Dz.U. z 2022 r., poz. 2240 ze zm.)</w:t>
      </w:r>
    </w:p>
    <w:p w14:paraId="755B4B66" w14:textId="77777777" w:rsidR="000444B4" w:rsidRDefault="000444B4" w:rsidP="000444B4">
      <w:pPr>
        <w:tabs>
          <w:tab w:val="center" w:pos="6521"/>
        </w:tabs>
        <w:spacing w:after="0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i/>
          <w:sz w:val="16"/>
        </w:rPr>
        <w:tab/>
        <w:t>dokument należy podpisać kwalifikowanym podpisem elektronicznym</w:t>
      </w:r>
    </w:p>
    <w:p w14:paraId="4A6873E0" w14:textId="77777777" w:rsidR="000444B4" w:rsidRDefault="000444B4" w:rsidP="000444B4">
      <w:pPr>
        <w:tabs>
          <w:tab w:val="center" w:pos="6521"/>
        </w:tabs>
        <w:spacing w:after="0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i/>
          <w:sz w:val="16"/>
        </w:rPr>
        <w:tab/>
        <w:t>lub podpisem osobistym lub podpisem zaufanym przez osobę</w:t>
      </w:r>
    </w:p>
    <w:p w14:paraId="24CFF5A4" w14:textId="3EA68FA3" w:rsidR="000444B4" w:rsidRPr="00D67C43" w:rsidRDefault="000444B4" w:rsidP="007E796C">
      <w:pPr>
        <w:tabs>
          <w:tab w:val="left" w:pos="4395"/>
        </w:tabs>
        <w:ind w:left="284"/>
        <w:rPr>
          <w:rFonts w:ascii="Times New Roman" w:hAnsi="Times New Roman" w:cs="Times New Roman"/>
          <w:sz w:val="20"/>
        </w:rPr>
      </w:pPr>
      <w:r>
        <w:rPr>
          <w:rFonts w:ascii="Times New Roman" w:hAnsi="Times New Roman"/>
          <w:i/>
          <w:sz w:val="16"/>
        </w:rPr>
        <w:tab/>
        <w:t>lub osoby umocowane do złożenia podpisu w imieniu wykonawcy</w:t>
      </w:r>
    </w:p>
    <w:sectPr w:rsidR="000444B4" w:rsidRPr="00D67C43" w:rsidSect="007E796C">
      <w:footerReference w:type="default" r:id="rId8"/>
      <w:headerReference w:type="first" r:id="rId9"/>
      <w:footerReference w:type="first" r:id="rId10"/>
      <w:pgSz w:w="11906" w:h="16838"/>
      <w:pgMar w:top="851" w:right="991" w:bottom="851" w:left="709" w:header="0" w:footer="452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25EFF" w14:textId="77777777" w:rsidR="00110B3C" w:rsidRDefault="00110B3C" w:rsidP="00944197">
      <w:pPr>
        <w:spacing w:after="0" w:line="240" w:lineRule="auto"/>
      </w:pPr>
      <w:r>
        <w:separator/>
      </w:r>
    </w:p>
  </w:endnote>
  <w:endnote w:type="continuationSeparator" w:id="0">
    <w:p w14:paraId="44F52F16" w14:textId="77777777" w:rsidR="00110B3C" w:rsidRDefault="00110B3C" w:rsidP="00944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jaVu Sans">
    <w:altName w:val="MS Gothic"/>
    <w:charset w:val="EE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463C5" w14:textId="5E9CDB6B" w:rsidR="00DC1950" w:rsidRPr="00DF0916" w:rsidRDefault="00DC1950" w:rsidP="00DF0916">
    <w:pPr>
      <w:autoSpaceDE w:val="0"/>
      <w:autoSpaceDN w:val="0"/>
      <w:adjustRightInd w:val="0"/>
      <w:spacing w:after="0" w:line="240" w:lineRule="auto"/>
      <w:ind w:left="8647"/>
      <w:jc w:val="both"/>
      <w:rPr>
        <w:rFonts w:ascii="Times New Roman" w:hAnsi="Times New Roman" w:cs="Times New Roman"/>
        <w:b/>
        <w:sz w:val="20"/>
        <w:szCs w:val="16"/>
      </w:rPr>
    </w:pPr>
    <w:r w:rsidRPr="00DF0916">
      <w:rPr>
        <w:rFonts w:ascii="Times New Roman" w:hAnsi="Times New Roman" w:cs="Times New Roman"/>
        <w:i/>
        <w:sz w:val="18"/>
        <w:szCs w:val="14"/>
      </w:rPr>
      <w:t xml:space="preserve">    </w:t>
    </w:r>
    <w:r w:rsidRPr="00DF0916">
      <w:rPr>
        <w:rFonts w:ascii="Times New Roman" w:hAnsi="Times New Roman" w:cs="Times New Roman"/>
        <w:sz w:val="20"/>
        <w:szCs w:val="16"/>
      </w:rPr>
      <w:t xml:space="preserve">Strona </w:t>
    </w:r>
    <w:r w:rsidRPr="00DF0916">
      <w:rPr>
        <w:rFonts w:ascii="Times New Roman" w:hAnsi="Times New Roman" w:cs="Times New Roman"/>
        <w:b/>
        <w:sz w:val="20"/>
        <w:szCs w:val="16"/>
      </w:rPr>
      <w:fldChar w:fldCharType="begin"/>
    </w:r>
    <w:r w:rsidRPr="00DF0916">
      <w:rPr>
        <w:rFonts w:ascii="Times New Roman" w:hAnsi="Times New Roman" w:cs="Times New Roman"/>
        <w:b/>
        <w:sz w:val="20"/>
        <w:szCs w:val="16"/>
      </w:rPr>
      <w:instrText>PAGE</w:instrText>
    </w:r>
    <w:r w:rsidRPr="00DF0916">
      <w:rPr>
        <w:rFonts w:ascii="Times New Roman" w:hAnsi="Times New Roman" w:cs="Times New Roman"/>
        <w:b/>
        <w:sz w:val="20"/>
        <w:szCs w:val="16"/>
      </w:rPr>
      <w:fldChar w:fldCharType="separate"/>
    </w:r>
    <w:r w:rsidR="007E796C">
      <w:rPr>
        <w:rFonts w:ascii="Times New Roman" w:hAnsi="Times New Roman" w:cs="Times New Roman"/>
        <w:b/>
        <w:noProof/>
        <w:sz w:val="20"/>
        <w:szCs w:val="16"/>
      </w:rPr>
      <w:t>2</w:t>
    </w:r>
    <w:r w:rsidRPr="00DF0916">
      <w:rPr>
        <w:rFonts w:ascii="Times New Roman" w:hAnsi="Times New Roman" w:cs="Times New Roman"/>
        <w:b/>
        <w:sz w:val="20"/>
        <w:szCs w:val="16"/>
      </w:rPr>
      <w:fldChar w:fldCharType="end"/>
    </w:r>
    <w:r w:rsidRPr="00DF0916">
      <w:rPr>
        <w:rFonts w:ascii="Times New Roman" w:hAnsi="Times New Roman" w:cs="Times New Roman"/>
        <w:sz w:val="20"/>
        <w:szCs w:val="16"/>
      </w:rPr>
      <w:t xml:space="preserve"> z </w:t>
    </w:r>
    <w:r w:rsidRPr="00DF0916">
      <w:rPr>
        <w:rFonts w:ascii="Times New Roman" w:hAnsi="Times New Roman" w:cs="Times New Roman"/>
        <w:b/>
        <w:sz w:val="20"/>
        <w:szCs w:val="16"/>
      </w:rPr>
      <w:fldChar w:fldCharType="begin"/>
    </w:r>
    <w:r w:rsidRPr="00DF0916">
      <w:rPr>
        <w:rFonts w:ascii="Times New Roman" w:hAnsi="Times New Roman" w:cs="Times New Roman"/>
        <w:b/>
        <w:sz w:val="20"/>
        <w:szCs w:val="16"/>
      </w:rPr>
      <w:instrText>NUMPAGES</w:instrText>
    </w:r>
    <w:r w:rsidRPr="00DF0916">
      <w:rPr>
        <w:rFonts w:ascii="Times New Roman" w:hAnsi="Times New Roman" w:cs="Times New Roman"/>
        <w:b/>
        <w:sz w:val="20"/>
        <w:szCs w:val="16"/>
      </w:rPr>
      <w:fldChar w:fldCharType="separate"/>
    </w:r>
    <w:r w:rsidR="007E796C">
      <w:rPr>
        <w:rFonts w:ascii="Times New Roman" w:hAnsi="Times New Roman" w:cs="Times New Roman"/>
        <w:b/>
        <w:noProof/>
        <w:sz w:val="20"/>
        <w:szCs w:val="16"/>
      </w:rPr>
      <w:t>2</w:t>
    </w:r>
    <w:r w:rsidRPr="00DF0916">
      <w:rPr>
        <w:rFonts w:ascii="Times New Roman" w:hAnsi="Times New Roman" w:cs="Times New Roman"/>
        <w:b/>
        <w:sz w:val="20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9220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sdt>
        <w:sdtPr>
          <w:rPr>
            <w:rFonts w:ascii="Times New Roman" w:hAnsi="Times New Roman" w:cs="Times New Roman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77E456" w14:textId="693D4804" w:rsidR="00DC1950" w:rsidRPr="0078252C" w:rsidRDefault="00DC1950">
            <w:pPr>
              <w:pStyle w:val="Stopka"/>
              <w:jc w:val="right"/>
              <w:rPr>
                <w:rFonts w:ascii="Times New Roman" w:hAnsi="Times New Roman" w:cs="Times New Roman"/>
                <w:sz w:val="20"/>
              </w:rPr>
            </w:pPr>
            <w:r w:rsidRPr="0078252C">
              <w:rPr>
                <w:rFonts w:ascii="Times New Roman" w:hAnsi="Times New Roman" w:cs="Times New Roman"/>
                <w:sz w:val="20"/>
              </w:rPr>
              <w:t xml:space="preserve">Strona </w:t>
            </w:r>
            <w:r w:rsidRPr="0078252C">
              <w:rPr>
                <w:rFonts w:ascii="Times New Roman" w:hAnsi="Times New Roman" w:cs="Times New Roman"/>
                <w:b/>
                <w:bCs/>
                <w:szCs w:val="24"/>
              </w:rPr>
              <w:fldChar w:fldCharType="begin"/>
            </w:r>
            <w:r w:rsidRPr="0078252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78252C">
              <w:rPr>
                <w:rFonts w:ascii="Times New Roman" w:hAnsi="Times New Roman" w:cs="Times New Roman"/>
                <w:b/>
                <w:bCs/>
                <w:szCs w:val="24"/>
              </w:rPr>
              <w:fldChar w:fldCharType="separate"/>
            </w:r>
            <w:r w:rsidR="008503A5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1</w:t>
            </w:r>
            <w:r w:rsidRPr="0078252C">
              <w:rPr>
                <w:rFonts w:ascii="Times New Roman" w:hAnsi="Times New Roman" w:cs="Times New Roman"/>
                <w:b/>
                <w:bCs/>
                <w:szCs w:val="24"/>
              </w:rPr>
              <w:fldChar w:fldCharType="end"/>
            </w:r>
            <w:r w:rsidRPr="0078252C">
              <w:rPr>
                <w:rFonts w:ascii="Times New Roman" w:hAnsi="Times New Roman" w:cs="Times New Roman"/>
                <w:sz w:val="20"/>
              </w:rPr>
              <w:t xml:space="preserve"> z </w:t>
            </w:r>
            <w:r w:rsidRPr="0078252C">
              <w:rPr>
                <w:rFonts w:ascii="Times New Roman" w:hAnsi="Times New Roman" w:cs="Times New Roman"/>
                <w:b/>
                <w:bCs/>
                <w:szCs w:val="24"/>
              </w:rPr>
              <w:fldChar w:fldCharType="begin"/>
            </w:r>
            <w:r w:rsidRPr="0078252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78252C">
              <w:rPr>
                <w:rFonts w:ascii="Times New Roman" w:hAnsi="Times New Roman" w:cs="Times New Roman"/>
                <w:b/>
                <w:bCs/>
                <w:szCs w:val="24"/>
              </w:rPr>
              <w:fldChar w:fldCharType="separate"/>
            </w:r>
            <w:r w:rsidR="008503A5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1</w:t>
            </w:r>
            <w:r w:rsidRPr="0078252C">
              <w:rPr>
                <w:rFonts w:ascii="Times New Roman" w:hAnsi="Times New Roman" w:cs="Times New Roman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531AD5" w14:textId="77777777" w:rsidR="00110B3C" w:rsidRDefault="00110B3C" w:rsidP="00944197">
      <w:pPr>
        <w:spacing w:after="0" w:line="240" w:lineRule="auto"/>
      </w:pPr>
      <w:bookmarkStart w:id="0" w:name="_Hlk89783332"/>
      <w:bookmarkEnd w:id="0"/>
      <w:r>
        <w:separator/>
      </w:r>
    </w:p>
  </w:footnote>
  <w:footnote w:type="continuationSeparator" w:id="0">
    <w:p w14:paraId="1690247D" w14:textId="77777777" w:rsidR="00110B3C" w:rsidRDefault="00110B3C" w:rsidP="00944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A1252" w14:textId="77777777" w:rsidR="001771BD" w:rsidRDefault="001771BD" w:rsidP="007E796C">
    <w:pPr>
      <w:spacing w:after="0"/>
      <w:rPr>
        <w:rFonts w:ascii="Times New Roman" w:hAnsi="Times New Roman" w:cs="Times New Roman"/>
        <w:b/>
        <w:sz w:val="18"/>
      </w:rPr>
    </w:pPr>
  </w:p>
  <w:p w14:paraId="53A2604F" w14:textId="67D69635" w:rsidR="00DC1950" w:rsidRPr="001771BD" w:rsidRDefault="001771BD" w:rsidP="001771BD">
    <w:pPr>
      <w:spacing w:after="0"/>
      <w:jc w:val="center"/>
      <w:rPr>
        <w:rFonts w:ascii="Times New Roman" w:hAnsi="Times New Roman" w:cs="Times New Roman"/>
        <w:b/>
      </w:rPr>
    </w:pPr>
    <w:r>
      <w:rPr>
        <w:noProof/>
        <w:sz w:val="32"/>
        <w:szCs w:val="32"/>
        <w:lang w:eastAsia="pl-PL"/>
      </w:rPr>
      <w:drawing>
        <wp:inline distT="0" distB="0" distL="0" distR="0" wp14:anchorId="455A12F2" wp14:editId="6395C18F">
          <wp:extent cx="1657350" cy="609600"/>
          <wp:effectExtent l="0" t="0" r="0" b="0"/>
          <wp:docPr id="4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7EA1"/>
    <w:multiLevelType w:val="multilevel"/>
    <w:tmpl w:val="7B4C7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04BF4532"/>
    <w:multiLevelType w:val="hybridMultilevel"/>
    <w:tmpl w:val="DA06D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3799F"/>
    <w:multiLevelType w:val="hybridMultilevel"/>
    <w:tmpl w:val="E1D44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65C50"/>
    <w:multiLevelType w:val="hybridMultilevel"/>
    <w:tmpl w:val="B15A6BAC"/>
    <w:lvl w:ilvl="0" w:tplc="A8C0543C">
      <w:start w:val="1"/>
      <w:numFmt w:val="decimal"/>
      <w:lvlText w:val="%1."/>
      <w:lvlJc w:val="left"/>
      <w:pPr>
        <w:ind w:left="25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32B64A">
      <w:start w:val="1"/>
      <w:numFmt w:val="bullet"/>
      <w:lvlText w:val="R"/>
      <w:lvlJc w:val="left"/>
      <w:pPr>
        <w:ind w:left="2484"/>
      </w:pPr>
      <w:rPr>
        <w:rFonts w:ascii="Wingdings 2" w:hAnsi="Wingdings 2" w:hint="default"/>
        <w:b w:val="0"/>
        <w:i w:val="0"/>
        <w:strike w:val="0"/>
        <w:dstrike w:val="0"/>
        <w:color w:val="33CCC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AC781E">
      <w:start w:val="1"/>
      <w:numFmt w:val="bullet"/>
      <w:lvlText w:val="▪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60EBC6">
      <w:start w:val="1"/>
      <w:numFmt w:val="bullet"/>
      <w:lvlText w:val="•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6C06F4">
      <w:start w:val="1"/>
      <w:numFmt w:val="bullet"/>
      <w:lvlText w:val="o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12EFB6">
      <w:start w:val="1"/>
      <w:numFmt w:val="bullet"/>
      <w:lvlText w:val="▪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82FE32">
      <w:start w:val="1"/>
      <w:numFmt w:val="bullet"/>
      <w:lvlText w:val="•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F189E44">
      <w:start w:val="1"/>
      <w:numFmt w:val="bullet"/>
      <w:lvlText w:val="o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08BB0E">
      <w:start w:val="1"/>
      <w:numFmt w:val="bullet"/>
      <w:lvlText w:val="▪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E11466"/>
    <w:multiLevelType w:val="multilevel"/>
    <w:tmpl w:val="B360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iCs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B72B38"/>
    <w:multiLevelType w:val="hybridMultilevel"/>
    <w:tmpl w:val="7E2E1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EA779E"/>
    <w:multiLevelType w:val="multilevel"/>
    <w:tmpl w:val="B360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iCs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EB3623"/>
    <w:multiLevelType w:val="multilevel"/>
    <w:tmpl w:val="28D271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2BCB55B3"/>
    <w:multiLevelType w:val="multilevel"/>
    <w:tmpl w:val="B360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iCs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628B3"/>
    <w:multiLevelType w:val="multilevel"/>
    <w:tmpl w:val="B360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iCs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A23DA3"/>
    <w:multiLevelType w:val="multilevel"/>
    <w:tmpl w:val="B360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iCs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244814"/>
    <w:multiLevelType w:val="hybridMultilevel"/>
    <w:tmpl w:val="BB7E8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372159"/>
    <w:multiLevelType w:val="hybridMultilevel"/>
    <w:tmpl w:val="FD229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D6EA6"/>
    <w:multiLevelType w:val="multilevel"/>
    <w:tmpl w:val="B360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iCs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23252F"/>
    <w:multiLevelType w:val="multilevel"/>
    <w:tmpl w:val="B360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iCs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14"/>
  </w:num>
  <w:num w:numId="7">
    <w:abstractNumId w:val="10"/>
  </w:num>
  <w:num w:numId="8">
    <w:abstractNumId w:val="4"/>
  </w:num>
  <w:num w:numId="9">
    <w:abstractNumId w:val="9"/>
  </w:num>
  <w:num w:numId="10">
    <w:abstractNumId w:val="3"/>
  </w:num>
  <w:num w:numId="11">
    <w:abstractNumId w:val="2"/>
  </w:num>
  <w:num w:numId="12">
    <w:abstractNumId w:val="1"/>
  </w:num>
  <w:num w:numId="13">
    <w:abstractNumId w:val="12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367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8F1"/>
    <w:rsid w:val="0000524C"/>
    <w:rsid w:val="000054F7"/>
    <w:rsid w:val="00010823"/>
    <w:rsid w:val="00013D9C"/>
    <w:rsid w:val="000146F0"/>
    <w:rsid w:val="00034C4B"/>
    <w:rsid w:val="000444B4"/>
    <w:rsid w:val="00046305"/>
    <w:rsid w:val="0004689A"/>
    <w:rsid w:val="00047F82"/>
    <w:rsid w:val="00060457"/>
    <w:rsid w:val="00071DE1"/>
    <w:rsid w:val="0007418C"/>
    <w:rsid w:val="00076227"/>
    <w:rsid w:val="00090428"/>
    <w:rsid w:val="00095F8F"/>
    <w:rsid w:val="000A1E60"/>
    <w:rsid w:val="000C555C"/>
    <w:rsid w:val="000C67E6"/>
    <w:rsid w:val="000D2D02"/>
    <w:rsid w:val="000D6617"/>
    <w:rsid w:val="000D6F9E"/>
    <w:rsid w:val="000D7EA3"/>
    <w:rsid w:val="000E1378"/>
    <w:rsid w:val="000E7EFD"/>
    <w:rsid w:val="000F5DF9"/>
    <w:rsid w:val="000F65B9"/>
    <w:rsid w:val="00105360"/>
    <w:rsid w:val="00106635"/>
    <w:rsid w:val="00110625"/>
    <w:rsid w:val="00110B3C"/>
    <w:rsid w:val="00111E65"/>
    <w:rsid w:val="00113553"/>
    <w:rsid w:val="00123C7C"/>
    <w:rsid w:val="001253B2"/>
    <w:rsid w:val="00163718"/>
    <w:rsid w:val="001771BD"/>
    <w:rsid w:val="001A0820"/>
    <w:rsid w:val="001A3B77"/>
    <w:rsid w:val="001B58DC"/>
    <w:rsid w:val="001B77B2"/>
    <w:rsid w:val="001B79E5"/>
    <w:rsid w:val="001D4FB3"/>
    <w:rsid w:val="001E05E4"/>
    <w:rsid w:val="001E1739"/>
    <w:rsid w:val="001E5262"/>
    <w:rsid w:val="001E5F16"/>
    <w:rsid w:val="001F24F6"/>
    <w:rsid w:val="001F5294"/>
    <w:rsid w:val="002004F9"/>
    <w:rsid w:val="00207AFB"/>
    <w:rsid w:val="002258F1"/>
    <w:rsid w:val="0023499B"/>
    <w:rsid w:val="00243CA8"/>
    <w:rsid w:val="00245755"/>
    <w:rsid w:val="0024614A"/>
    <w:rsid w:val="00251F5C"/>
    <w:rsid w:val="00252598"/>
    <w:rsid w:val="0026118E"/>
    <w:rsid w:val="00261534"/>
    <w:rsid w:val="00273727"/>
    <w:rsid w:val="00274A9A"/>
    <w:rsid w:val="00284884"/>
    <w:rsid w:val="00284F9C"/>
    <w:rsid w:val="002A1E3A"/>
    <w:rsid w:val="002A54D2"/>
    <w:rsid w:val="002A76E5"/>
    <w:rsid w:val="002C50D5"/>
    <w:rsid w:val="002D190F"/>
    <w:rsid w:val="002D2D20"/>
    <w:rsid w:val="002E10B4"/>
    <w:rsid w:val="002E243E"/>
    <w:rsid w:val="002E67C4"/>
    <w:rsid w:val="002F701B"/>
    <w:rsid w:val="00305B11"/>
    <w:rsid w:val="00310E6A"/>
    <w:rsid w:val="00311A59"/>
    <w:rsid w:val="00345644"/>
    <w:rsid w:val="00364A13"/>
    <w:rsid w:val="00370383"/>
    <w:rsid w:val="0037264C"/>
    <w:rsid w:val="003744D7"/>
    <w:rsid w:val="00387F8A"/>
    <w:rsid w:val="003A49C5"/>
    <w:rsid w:val="003B0500"/>
    <w:rsid w:val="003B2BE4"/>
    <w:rsid w:val="003C4829"/>
    <w:rsid w:val="003E29FF"/>
    <w:rsid w:val="003E347E"/>
    <w:rsid w:val="003E47C7"/>
    <w:rsid w:val="003E5BBD"/>
    <w:rsid w:val="003E7A52"/>
    <w:rsid w:val="003F00FC"/>
    <w:rsid w:val="003F5660"/>
    <w:rsid w:val="00401FF7"/>
    <w:rsid w:val="00411B3B"/>
    <w:rsid w:val="00413BEC"/>
    <w:rsid w:val="00424C4E"/>
    <w:rsid w:val="00431AC1"/>
    <w:rsid w:val="004605F1"/>
    <w:rsid w:val="00473F1A"/>
    <w:rsid w:val="00475EBA"/>
    <w:rsid w:val="004844EB"/>
    <w:rsid w:val="0049258A"/>
    <w:rsid w:val="004B50C9"/>
    <w:rsid w:val="004C01E4"/>
    <w:rsid w:val="004F1398"/>
    <w:rsid w:val="004F3999"/>
    <w:rsid w:val="004F3A6C"/>
    <w:rsid w:val="004F601F"/>
    <w:rsid w:val="00500882"/>
    <w:rsid w:val="005024AA"/>
    <w:rsid w:val="00506B82"/>
    <w:rsid w:val="00506CCE"/>
    <w:rsid w:val="0051153B"/>
    <w:rsid w:val="00512A4A"/>
    <w:rsid w:val="00516AA4"/>
    <w:rsid w:val="00517A60"/>
    <w:rsid w:val="00532E1B"/>
    <w:rsid w:val="00537105"/>
    <w:rsid w:val="00542577"/>
    <w:rsid w:val="00563269"/>
    <w:rsid w:val="005667F4"/>
    <w:rsid w:val="00566D06"/>
    <w:rsid w:val="0057400D"/>
    <w:rsid w:val="00580332"/>
    <w:rsid w:val="00584393"/>
    <w:rsid w:val="00590948"/>
    <w:rsid w:val="00597D69"/>
    <w:rsid w:val="005A5B63"/>
    <w:rsid w:val="005C3E93"/>
    <w:rsid w:val="005D0DA5"/>
    <w:rsid w:val="005D2222"/>
    <w:rsid w:val="005D2CCE"/>
    <w:rsid w:val="005D47D7"/>
    <w:rsid w:val="005D5A52"/>
    <w:rsid w:val="005E18A1"/>
    <w:rsid w:val="005E59BD"/>
    <w:rsid w:val="00601D80"/>
    <w:rsid w:val="00604C25"/>
    <w:rsid w:val="00611587"/>
    <w:rsid w:val="00611615"/>
    <w:rsid w:val="0061334B"/>
    <w:rsid w:val="00631818"/>
    <w:rsid w:val="00643D74"/>
    <w:rsid w:val="00644973"/>
    <w:rsid w:val="006576CA"/>
    <w:rsid w:val="00692B07"/>
    <w:rsid w:val="006A440B"/>
    <w:rsid w:val="006A66FD"/>
    <w:rsid w:val="006A7A41"/>
    <w:rsid w:val="006B415B"/>
    <w:rsid w:val="006D1433"/>
    <w:rsid w:val="006D1459"/>
    <w:rsid w:val="006D2F23"/>
    <w:rsid w:val="006E0D6D"/>
    <w:rsid w:val="006E3731"/>
    <w:rsid w:val="006E39E2"/>
    <w:rsid w:val="006E5610"/>
    <w:rsid w:val="006F170E"/>
    <w:rsid w:val="006F2C88"/>
    <w:rsid w:val="00717F4E"/>
    <w:rsid w:val="00730789"/>
    <w:rsid w:val="00733723"/>
    <w:rsid w:val="00734F83"/>
    <w:rsid w:val="00736A07"/>
    <w:rsid w:val="00737AAC"/>
    <w:rsid w:val="00745CC9"/>
    <w:rsid w:val="00751B5F"/>
    <w:rsid w:val="007723C1"/>
    <w:rsid w:val="0078064B"/>
    <w:rsid w:val="0078252C"/>
    <w:rsid w:val="007925C7"/>
    <w:rsid w:val="007A5E2F"/>
    <w:rsid w:val="007A60D0"/>
    <w:rsid w:val="007A639C"/>
    <w:rsid w:val="007B02FD"/>
    <w:rsid w:val="007B0657"/>
    <w:rsid w:val="007B1C2A"/>
    <w:rsid w:val="007B79BF"/>
    <w:rsid w:val="007C5134"/>
    <w:rsid w:val="007E21BF"/>
    <w:rsid w:val="007E28C8"/>
    <w:rsid w:val="007E796C"/>
    <w:rsid w:val="00801DDC"/>
    <w:rsid w:val="008313D9"/>
    <w:rsid w:val="00837A1D"/>
    <w:rsid w:val="008503A5"/>
    <w:rsid w:val="00852BCF"/>
    <w:rsid w:val="008576E6"/>
    <w:rsid w:val="008577DF"/>
    <w:rsid w:val="00857EB2"/>
    <w:rsid w:val="00864DF7"/>
    <w:rsid w:val="00870288"/>
    <w:rsid w:val="00885F6A"/>
    <w:rsid w:val="0088654B"/>
    <w:rsid w:val="00887E03"/>
    <w:rsid w:val="00892D64"/>
    <w:rsid w:val="008C0E0F"/>
    <w:rsid w:val="008D0626"/>
    <w:rsid w:val="008D36D8"/>
    <w:rsid w:val="008D6E72"/>
    <w:rsid w:val="008D7361"/>
    <w:rsid w:val="008E6652"/>
    <w:rsid w:val="008F1249"/>
    <w:rsid w:val="008F270A"/>
    <w:rsid w:val="008F35A9"/>
    <w:rsid w:val="008F6C2C"/>
    <w:rsid w:val="00905A5B"/>
    <w:rsid w:val="00906A83"/>
    <w:rsid w:val="00911495"/>
    <w:rsid w:val="00920F71"/>
    <w:rsid w:val="00922D05"/>
    <w:rsid w:val="0092471C"/>
    <w:rsid w:val="00926751"/>
    <w:rsid w:val="00927168"/>
    <w:rsid w:val="00937FE3"/>
    <w:rsid w:val="00944197"/>
    <w:rsid w:val="00950715"/>
    <w:rsid w:val="00963FEF"/>
    <w:rsid w:val="00965F55"/>
    <w:rsid w:val="009703B7"/>
    <w:rsid w:val="00971DEA"/>
    <w:rsid w:val="0099724D"/>
    <w:rsid w:val="009A511A"/>
    <w:rsid w:val="009C57D1"/>
    <w:rsid w:val="009D5D2F"/>
    <w:rsid w:val="009D6DE2"/>
    <w:rsid w:val="009D774B"/>
    <w:rsid w:val="009E11CF"/>
    <w:rsid w:val="009F0BA1"/>
    <w:rsid w:val="009F0C0F"/>
    <w:rsid w:val="00A155EB"/>
    <w:rsid w:val="00A5291E"/>
    <w:rsid w:val="00A5566A"/>
    <w:rsid w:val="00A60B6A"/>
    <w:rsid w:val="00A73212"/>
    <w:rsid w:val="00A75889"/>
    <w:rsid w:val="00A75966"/>
    <w:rsid w:val="00A854C7"/>
    <w:rsid w:val="00A87DD9"/>
    <w:rsid w:val="00A96856"/>
    <w:rsid w:val="00AA008C"/>
    <w:rsid w:val="00AB2865"/>
    <w:rsid w:val="00AB2E0A"/>
    <w:rsid w:val="00AB7078"/>
    <w:rsid w:val="00AC3CCE"/>
    <w:rsid w:val="00AD05AD"/>
    <w:rsid w:val="00AF0458"/>
    <w:rsid w:val="00AF0F67"/>
    <w:rsid w:val="00AF1499"/>
    <w:rsid w:val="00AF3740"/>
    <w:rsid w:val="00AF7695"/>
    <w:rsid w:val="00B17DF5"/>
    <w:rsid w:val="00B4214B"/>
    <w:rsid w:val="00B819C5"/>
    <w:rsid w:val="00B87872"/>
    <w:rsid w:val="00B910B4"/>
    <w:rsid w:val="00BC19CF"/>
    <w:rsid w:val="00BC37C6"/>
    <w:rsid w:val="00BC38F1"/>
    <w:rsid w:val="00BD0AA1"/>
    <w:rsid w:val="00BD5E60"/>
    <w:rsid w:val="00BE6225"/>
    <w:rsid w:val="00BF23D8"/>
    <w:rsid w:val="00BF630D"/>
    <w:rsid w:val="00C06521"/>
    <w:rsid w:val="00C22A5A"/>
    <w:rsid w:val="00C3058F"/>
    <w:rsid w:val="00C30D19"/>
    <w:rsid w:val="00C34CF0"/>
    <w:rsid w:val="00C52E52"/>
    <w:rsid w:val="00C64620"/>
    <w:rsid w:val="00C75288"/>
    <w:rsid w:val="00C77A1F"/>
    <w:rsid w:val="00C80891"/>
    <w:rsid w:val="00C9490F"/>
    <w:rsid w:val="00C961D8"/>
    <w:rsid w:val="00CA1DDC"/>
    <w:rsid w:val="00CB55B0"/>
    <w:rsid w:val="00CC3778"/>
    <w:rsid w:val="00CE2941"/>
    <w:rsid w:val="00CE439F"/>
    <w:rsid w:val="00CE72A6"/>
    <w:rsid w:val="00CF0CC5"/>
    <w:rsid w:val="00D076E4"/>
    <w:rsid w:val="00D23B15"/>
    <w:rsid w:val="00D4613E"/>
    <w:rsid w:val="00D52D81"/>
    <w:rsid w:val="00D54C5C"/>
    <w:rsid w:val="00D63F47"/>
    <w:rsid w:val="00D671D3"/>
    <w:rsid w:val="00D67C43"/>
    <w:rsid w:val="00D700DA"/>
    <w:rsid w:val="00D95C7B"/>
    <w:rsid w:val="00D97DBC"/>
    <w:rsid w:val="00DA1AD4"/>
    <w:rsid w:val="00DC1950"/>
    <w:rsid w:val="00DC7B11"/>
    <w:rsid w:val="00DE7285"/>
    <w:rsid w:val="00DF0916"/>
    <w:rsid w:val="00DF649A"/>
    <w:rsid w:val="00E121A1"/>
    <w:rsid w:val="00E200EF"/>
    <w:rsid w:val="00E25837"/>
    <w:rsid w:val="00E274F9"/>
    <w:rsid w:val="00E3166E"/>
    <w:rsid w:val="00E3509A"/>
    <w:rsid w:val="00E53BE3"/>
    <w:rsid w:val="00E57F15"/>
    <w:rsid w:val="00E7074D"/>
    <w:rsid w:val="00EA25B2"/>
    <w:rsid w:val="00EC1C9A"/>
    <w:rsid w:val="00F0218A"/>
    <w:rsid w:val="00F03CA4"/>
    <w:rsid w:val="00F05B28"/>
    <w:rsid w:val="00F07893"/>
    <w:rsid w:val="00F12690"/>
    <w:rsid w:val="00F14772"/>
    <w:rsid w:val="00F27BEB"/>
    <w:rsid w:val="00F31245"/>
    <w:rsid w:val="00F343A5"/>
    <w:rsid w:val="00F447E7"/>
    <w:rsid w:val="00F464F4"/>
    <w:rsid w:val="00F67C5E"/>
    <w:rsid w:val="00F71B34"/>
    <w:rsid w:val="00F72111"/>
    <w:rsid w:val="00F83EAE"/>
    <w:rsid w:val="00F844DD"/>
    <w:rsid w:val="00F9148D"/>
    <w:rsid w:val="00FA3385"/>
    <w:rsid w:val="00FA43C3"/>
    <w:rsid w:val="00FA668B"/>
    <w:rsid w:val="00FB0C14"/>
    <w:rsid w:val="00FC79EE"/>
    <w:rsid w:val="00FD2794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624D965"/>
  <w15:docId w15:val="{79182FBD-FDC5-4AEF-A8CC-551C06BC8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qFormat/>
    <w:rPr>
      <w:rFonts w:eastAsia="Calibri"/>
      <w:lang w:eastAsia="pl-PL"/>
    </w:rPr>
  </w:style>
  <w:style w:type="character" w:customStyle="1" w:styleId="StopkaZnak">
    <w:name w:val="Stopka Znak"/>
    <w:basedOn w:val="Domylnaczcionkaakapitu"/>
    <w:uiPriority w:val="99"/>
    <w:qFormat/>
    <w:rPr>
      <w:rFonts w:eastAsia="Calibri"/>
      <w:lang w:eastAsia="pl-PL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pPr>
      <w:suppressAutoHyphens/>
      <w:overflowPunct w:val="0"/>
      <w:spacing w:after="200" w:line="276" w:lineRule="auto"/>
      <w:textAlignment w:val="baseline"/>
    </w:pPr>
    <w:rPr>
      <w:rFonts w:eastAsia="SimSun" w:cs="Calibri"/>
      <w:kern w:val="2"/>
      <w:sz w:val="22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paragraph" w:customStyle="1" w:styleId="Domylnie">
    <w:name w:val="Domyślnie"/>
    <w:qFormat/>
    <w:pPr>
      <w:widowControl w:val="0"/>
      <w:suppressAutoHyphens/>
      <w:overflowPunct w:val="0"/>
      <w:spacing w:after="200" w:line="276" w:lineRule="auto"/>
    </w:pPr>
    <w:rPr>
      <w:rFonts w:ascii="Times New Roman" w:eastAsia="DejaVu Sans" w:hAnsi="Times New Roman" w:cs="Lohit Hindi"/>
      <w:color w:val="00000A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Domylnie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,List Paragraph1,Akapit z listą5"/>
    <w:basedOn w:val="Normalny"/>
    <w:uiPriority w:val="34"/>
    <w:qFormat/>
    <w:rsid w:val="0051153B"/>
    <w:pPr>
      <w:ind w:left="720"/>
      <w:contextualSpacing/>
    </w:pPr>
  </w:style>
  <w:style w:type="paragraph" w:customStyle="1" w:styleId="Akapitzlist1">
    <w:name w:val="Akapit z listą1"/>
    <w:aliases w:val="sw tekst,L1,Numerowanie"/>
    <w:basedOn w:val="Normalny"/>
    <w:link w:val="AkapitzlistZnak"/>
    <w:uiPriority w:val="34"/>
    <w:qFormat/>
    <w:rsid w:val="00251F5C"/>
    <w:pPr>
      <w:suppressAutoHyphens/>
      <w:overflowPunct/>
      <w:spacing w:after="0" w:line="240" w:lineRule="auto"/>
      <w:ind w:left="720"/>
      <w:contextualSpacing/>
    </w:pPr>
    <w:rPr>
      <w:rFonts w:ascii="Arial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sw tekst Znak,L1 Znak,Numerowanie Znak,List Paragraph Znak,List Paragraph1 Znak,Akapit z listą5 Znak"/>
    <w:link w:val="Akapitzlist1"/>
    <w:uiPriority w:val="34"/>
    <w:rsid w:val="00251F5C"/>
    <w:rPr>
      <w:rFonts w:ascii="Arial" w:hAnsi="Arial" w:cs="Arial"/>
      <w:sz w:val="24"/>
      <w:szCs w:val="24"/>
      <w:lang w:eastAsia="ar-SA"/>
    </w:rPr>
  </w:style>
  <w:style w:type="paragraph" w:customStyle="1" w:styleId="Default">
    <w:name w:val="Default"/>
    <w:rsid w:val="007723C1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495"/>
    <w:rPr>
      <w:rFonts w:ascii="Courier New" w:eastAsia="Times New Roman" w:hAnsi="Courier New" w:cs="Courier New"/>
      <w:szCs w:val="20"/>
      <w:lang w:eastAsia="pl-PL"/>
    </w:rPr>
  </w:style>
  <w:style w:type="character" w:customStyle="1" w:styleId="y2iqfc">
    <w:name w:val="y2iqfc"/>
    <w:basedOn w:val="Domylnaczcionkaakapitu"/>
    <w:rsid w:val="00911495"/>
  </w:style>
  <w:style w:type="character" w:styleId="Odwoaniedokomentarza">
    <w:name w:val="annotation reference"/>
    <w:basedOn w:val="Domylnaczcionkaakapitu"/>
    <w:uiPriority w:val="99"/>
    <w:semiHidden/>
    <w:unhideWhenUsed/>
    <w:rsid w:val="002F70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70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701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0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701B"/>
    <w:rPr>
      <w:b/>
      <w:bCs/>
      <w:szCs w:val="20"/>
    </w:rPr>
  </w:style>
  <w:style w:type="character" w:customStyle="1" w:styleId="normaltextrun">
    <w:name w:val="normaltextrun"/>
    <w:basedOn w:val="Domylnaczcionkaakapitu"/>
    <w:rsid w:val="005D47D7"/>
  </w:style>
  <w:style w:type="character" w:customStyle="1" w:styleId="scxw83016592">
    <w:name w:val="scxw83016592"/>
    <w:basedOn w:val="Domylnaczcionkaakapitu"/>
    <w:rsid w:val="005D47D7"/>
  </w:style>
  <w:style w:type="character" w:customStyle="1" w:styleId="eop">
    <w:name w:val="eop"/>
    <w:basedOn w:val="Domylnaczcionkaakapitu"/>
    <w:rsid w:val="005D47D7"/>
  </w:style>
  <w:style w:type="character" w:customStyle="1" w:styleId="Styl11pt">
    <w:name w:val="Styl 11 pt"/>
    <w:uiPriority w:val="99"/>
    <w:rsid w:val="00047F82"/>
    <w:rPr>
      <w:rFonts w:ascii="Times New Roman" w:hAnsi="Times New Roman" w:cs="Times New Roman"/>
      <w:sz w:val="22"/>
      <w:szCs w:val="22"/>
    </w:rPr>
  </w:style>
  <w:style w:type="character" w:customStyle="1" w:styleId="contentcontrolboundarysink">
    <w:name w:val="contentcontrolboundarysink"/>
    <w:basedOn w:val="Domylnaczcionkaakapitu"/>
    <w:rsid w:val="0000524C"/>
  </w:style>
  <w:style w:type="character" w:customStyle="1" w:styleId="tabchar">
    <w:name w:val="tabchar"/>
    <w:basedOn w:val="Domylnaczcionkaakapitu"/>
    <w:rsid w:val="0000524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4A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4A9A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4A9A"/>
    <w:rPr>
      <w:vertAlign w:val="superscript"/>
    </w:rPr>
  </w:style>
  <w:style w:type="character" w:customStyle="1" w:styleId="attribute-name">
    <w:name w:val="attribute-name"/>
    <w:basedOn w:val="Domylnaczcionkaakapitu"/>
    <w:rsid w:val="008D0626"/>
  </w:style>
  <w:style w:type="character" w:customStyle="1" w:styleId="markedcontent">
    <w:name w:val="markedcontent"/>
    <w:basedOn w:val="Domylnaczcionkaakapitu"/>
    <w:rsid w:val="00F844DD"/>
  </w:style>
  <w:style w:type="table" w:styleId="Tabela-Siatka">
    <w:name w:val="Table Grid"/>
    <w:basedOn w:val="Standardowy"/>
    <w:uiPriority w:val="39"/>
    <w:rsid w:val="006A4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50275">
          <w:marLeft w:val="0"/>
          <w:marRight w:val="0"/>
          <w:marTop w:val="0"/>
          <w:marBottom w:val="0"/>
          <w:divBdr>
            <w:top w:val="single" w:sz="6" w:space="5" w:color="F2F2F2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1912">
          <w:marLeft w:val="0"/>
          <w:marRight w:val="0"/>
          <w:marTop w:val="0"/>
          <w:marBottom w:val="0"/>
          <w:divBdr>
            <w:top w:val="single" w:sz="6" w:space="2" w:color="F2F2F2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0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2219">
          <w:marLeft w:val="0"/>
          <w:marRight w:val="0"/>
          <w:marTop w:val="0"/>
          <w:marBottom w:val="0"/>
          <w:divBdr>
            <w:top w:val="single" w:sz="6" w:space="5" w:color="F2F2F2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23623">
          <w:marLeft w:val="0"/>
          <w:marRight w:val="0"/>
          <w:marTop w:val="0"/>
          <w:marBottom w:val="0"/>
          <w:divBdr>
            <w:top w:val="single" w:sz="6" w:space="2" w:color="F2F2F2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D90E8-42A9-4C8A-BAFB-8405CF90E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Marzena Tęgosik</cp:lastModifiedBy>
  <cp:revision>61</cp:revision>
  <cp:lastPrinted>2023-04-27T08:49:00Z</cp:lastPrinted>
  <dcterms:created xsi:type="dcterms:W3CDTF">2023-04-13T12:29:00Z</dcterms:created>
  <dcterms:modified xsi:type="dcterms:W3CDTF">2024-02-22T13:34:00Z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