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F664" w14:textId="77777777" w:rsidR="00AF7011" w:rsidRDefault="00AF7011" w:rsidP="00AF7011">
      <w:pPr>
        <w:pStyle w:val="Nagwek"/>
        <w:jc w:val="both"/>
      </w:pPr>
      <w:r>
        <w:rPr>
          <w:rFonts w:asciiTheme="minorHAnsi" w:hAnsiTheme="minorHAnsi" w:cstheme="minorHAnsi"/>
          <w:bCs/>
          <w:i/>
          <w:sz w:val="22"/>
        </w:rPr>
        <w:t>Dostawa urządzenia do wczesnej rehabilitacji neurologicznej kończyn górnych i kończyn dolnych z </w:t>
      </w:r>
      <w:proofErr w:type="spellStart"/>
      <w:r>
        <w:rPr>
          <w:rFonts w:asciiTheme="minorHAnsi" w:hAnsiTheme="minorHAnsi" w:cstheme="minorHAnsi"/>
          <w:bCs/>
          <w:i/>
          <w:sz w:val="22"/>
        </w:rPr>
        <w:t>biofeedbackiem</w:t>
      </w:r>
      <w:proofErr w:type="spellEnd"/>
      <w:r>
        <w:rPr>
          <w:rFonts w:asciiTheme="minorHAnsi" w:hAnsiTheme="minorHAnsi" w:cstheme="minorHAnsi"/>
          <w:bCs/>
          <w:i/>
          <w:sz w:val="22"/>
        </w:rPr>
        <w:t xml:space="preserve">  ZP/5522/21</w:t>
      </w:r>
    </w:p>
    <w:p w14:paraId="15DEAAD3" w14:textId="77777777" w:rsidR="005D5CA1" w:rsidRDefault="005D5CA1" w:rsidP="00F50E43">
      <w:pPr>
        <w:tabs>
          <w:tab w:val="num" w:pos="284"/>
        </w:tabs>
        <w:ind w:left="284" w:right="423"/>
        <w:rPr>
          <w:rFonts w:ascii="Calibri" w:hAnsi="Calibri" w:cs="Calibri"/>
          <w:bCs/>
          <w:sz w:val="20"/>
          <w:szCs w:val="20"/>
        </w:rPr>
      </w:pPr>
    </w:p>
    <w:p w14:paraId="73E964F1" w14:textId="77777777" w:rsidR="005D5CA1" w:rsidRDefault="005D5CA1" w:rsidP="00F50E43">
      <w:pPr>
        <w:tabs>
          <w:tab w:val="num" w:pos="284"/>
        </w:tabs>
        <w:ind w:left="284" w:right="423"/>
        <w:rPr>
          <w:rFonts w:ascii="Calibri" w:hAnsi="Calibri" w:cs="Calibri"/>
          <w:bCs/>
          <w:sz w:val="20"/>
          <w:szCs w:val="20"/>
        </w:rPr>
      </w:pPr>
    </w:p>
    <w:p w14:paraId="244B4F4A" w14:textId="0C685ED7" w:rsidR="005D5CA1" w:rsidRPr="005D5CA1" w:rsidRDefault="00F50E43" w:rsidP="00F50E43">
      <w:pPr>
        <w:tabs>
          <w:tab w:val="num" w:pos="284"/>
        </w:tabs>
        <w:ind w:left="284" w:right="423"/>
        <w:jc w:val="right"/>
        <w:rPr>
          <w:rFonts w:ascii="Calibri" w:hAnsi="Calibri" w:cs="Arial"/>
          <w:color w:val="000000" w:themeColor="text1"/>
          <w:sz w:val="20"/>
          <w:szCs w:val="20"/>
        </w:rPr>
      </w:pPr>
      <w:r>
        <w:rPr>
          <w:rFonts w:ascii="Calibri" w:hAnsi="Calibri" w:cs="Calibri"/>
          <w:b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Cs/>
          <w:color w:val="000000" w:themeColor="text1"/>
          <w:sz w:val="20"/>
          <w:szCs w:val="20"/>
        </w:rPr>
        <w:tab/>
      </w:r>
      <w:r>
        <w:rPr>
          <w:rFonts w:ascii="Calibri" w:hAnsi="Calibri" w:cs="Calibri"/>
          <w:bCs/>
          <w:color w:val="000000" w:themeColor="text1"/>
          <w:sz w:val="20"/>
          <w:szCs w:val="20"/>
        </w:rPr>
        <w:tab/>
      </w:r>
      <w:r w:rsidR="005D5CA1" w:rsidRPr="005D5CA1">
        <w:rPr>
          <w:rFonts w:ascii="Calibri" w:hAnsi="Calibri" w:cs="Calibri"/>
          <w:bCs/>
          <w:color w:val="000000" w:themeColor="text1"/>
          <w:sz w:val="20"/>
          <w:szCs w:val="20"/>
        </w:rPr>
        <w:t xml:space="preserve">Katowice </w:t>
      </w:r>
      <w:r w:rsidR="00AF7011">
        <w:rPr>
          <w:rFonts w:ascii="Calibri" w:hAnsi="Calibri" w:cs="Calibri"/>
          <w:bCs/>
          <w:color w:val="000000" w:themeColor="text1"/>
          <w:sz w:val="20"/>
          <w:szCs w:val="20"/>
        </w:rPr>
        <w:t>2</w:t>
      </w:r>
      <w:r w:rsidR="00541EBD">
        <w:rPr>
          <w:rFonts w:ascii="Calibri" w:hAnsi="Calibri" w:cs="Calibri"/>
          <w:bCs/>
          <w:color w:val="000000" w:themeColor="text1"/>
          <w:sz w:val="20"/>
          <w:szCs w:val="20"/>
        </w:rPr>
        <w:t>3</w:t>
      </w:r>
      <w:bookmarkStart w:id="0" w:name="_GoBack"/>
      <w:bookmarkEnd w:id="0"/>
      <w:r w:rsidR="005D5CA1" w:rsidRPr="005D5CA1">
        <w:rPr>
          <w:rFonts w:ascii="Calibri" w:hAnsi="Calibri" w:cs="Calibri"/>
          <w:bCs/>
          <w:color w:val="000000" w:themeColor="text1"/>
          <w:sz w:val="20"/>
          <w:szCs w:val="20"/>
        </w:rPr>
        <w:t>.1</w:t>
      </w:r>
      <w:r w:rsidR="00EE090D">
        <w:rPr>
          <w:rFonts w:ascii="Calibri" w:hAnsi="Calibri" w:cs="Calibri"/>
          <w:bCs/>
          <w:color w:val="000000" w:themeColor="text1"/>
          <w:sz w:val="20"/>
          <w:szCs w:val="20"/>
        </w:rPr>
        <w:t>1</w:t>
      </w:r>
      <w:r w:rsidR="005D5CA1" w:rsidRPr="005D5CA1">
        <w:rPr>
          <w:rFonts w:ascii="Calibri" w:hAnsi="Calibri" w:cs="Calibri"/>
          <w:bCs/>
          <w:color w:val="000000" w:themeColor="text1"/>
          <w:sz w:val="20"/>
          <w:szCs w:val="20"/>
        </w:rPr>
        <w:t>.2021r.</w:t>
      </w:r>
    </w:p>
    <w:p w14:paraId="20527545" w14:textId="2BC87229" w:rsidR="005D5CA1" w:rsidRPr="005D5CA1" w:rsidRDefault="005D5CA1" w:rsidP="00F50E43">
      <w:pPr>
        <w:tabs>
          <w:tab w:val="num" w:pos="284"/>
        </w:tabs>
        <w:ind w:left="284" w:right="423"/>
        <w:rPr>
          <w:rFonts w:ascii="Calibri" w:hAnsi="Calibri" w:cs="Calibri"/>
          <w:color w:val="000000" w:themeColor="text1"/>
          <w:sz w:val="28"/>
          <w:szCs w:val="28"/>
        </w:rPr>
      </w:pPr>
    </w:p>
    <w:p w14:paraId="43D051F5" w14:textId="29E4ED49" w:rsidR="005D5CA1" w:rsidRPr="005D5CA1" w:rsidRDefault="005D5CA1" w:rsidP="00F50E43">
      <w:pPr>
        <w:tabs>
          <w:tab w:val="num" w:pos="284"/>
        </w:tabs>
        <w:ind w:left="284" w:right="423"/>
        <w:rPr>
          <w:rFonts w:ascii="Calibri" w:hAnsi="Calibri" w:cs="Calibri"/>
          <w:color w:val="000000" w:themeColor="text1"/>
          <w:sz w:val="28"/>
          <w:szCs w:val="28"/>
        </w:rPr>
      </w:pPr>
    </w:p>
    <w:p w14:paraId="4E6FD5B9" w14:textId="77777777" w:rsidR="005D5CA1" w:rsidRPr="005D5CA1" w:rsidRDefault="005D5CA1" w:rsidP="00F50E43">
      <w:pPr>
        <w:tabs>
          <w:tab w:val="num" w:pos="284"/>
        </w:tabs>
        <w:ind w:left="284" w:right="423"/>
        <w:rPr>
          <w:rFonts w:ascii="Calibri" w:hAnsi="Calibri" w:cs="Calibri"/>
          <w:color w:val="000000" w:themeColor="text1"/>
          <w:sz w:val="28"/>
          <w:szCs w:val="28"/>
        </w:rPr>
      </w:pPr>
    </w:p>
    <w:p w14:paraId="71025315" w14:textId="6AFA7D1D" w:rsidR="009B659D" w:rsidRPr="009B659D" w:rsidRDefault="000E15C1" w:rsidP="000E15C1">
      <w:pPr>
        <w:tabs>
          <w:tab w:val="num" w:pos="284"/>
        </w:tabs>
        <w:ind w:right="423"/>
        <w:jc w:val="center"/>
        <w:rPr>
          <w:rFonts w:ascii="Calibri" w:hAnsi="Calibri" w:cs="Calibri"/>
          <w:color w:val="000000" w:themeColor="text1"/>
          <w:sz w:val="28"/>
          <w:szCs w:val="28"/>
        </w:rPr>
      </w:pPr>
      <w:r w:rsidRPr="009B659D">
        <w:rPr>
          <w:rFonts w:ascii="Calibri" w:hAnsi="Calibri" w:cs="Calibri"/>
          <w:color w:val="000000" w:themeColor="text1"/>
          <w:sz w:val="28"/>
          <w:szCs w:val="28"/>
        </w:rPr>
        <w:t>Informacja</w:t>
      </w:r>
      <w:r>
        <w:rPr>
          <w:rFonts w:ascii="Calibri" w:hAnsi="Calibri" w:cs="Calibri"/>
          <w:color w:val="000000" w:themeColor="text1"/>
          <w:sz w:val="28"/>
          <w:szCs w:val="28"/>
        </w:rPr>
        <w:t xml:space="preserve"> o</w:t>
      </w:r>
      <w:r w:rsidRPr="009B659D">
        <w:rPr>
          <w:rFonts w:ascii="Calibri" w:hAnsi="Calibri" w:cs="Calibri"/>
          <w:color w:val="000000" w:themeColor="text1"/>
          <w:sz w:val="28"/>
          <w:szCs w:val="28"/>
        </w:rPr>
        <w:t xml:space="preserve"> wyborze najkorzystniejszej oferty, odrzuceniu oferty</w:t>
      </w:r>
    </w:p>
    <w:p w14:paraId="29B601C1" w14:textId="3036C6F8" w:rsidR="009B659D" w:rsidRDefault="000E15C1" w:rsidP="00C4551E">
      <w:pPr>
        <w:tabs>
          <w:tab w:val="num" w:pos="284"/>
        </w:tabs>
        <w:ind w:right="423"/>
        <w:jc w:val="center"/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color w:val="000000" w:themeColor="text1"/>
          <w:sz w:val="28"/>
          <w:szCs w:val="28"/>
        </w:rPr>
        <w:t>i</w:t>
      </w:r>
      <w:r w:rsidR="009B659D" w:rsidRPr="009B659D">
        <w:rPr>
          <w:rFonts w:ascii="Calibri" w:hAnsi="Calibri" w:cs="Calibri"/>
          <w:color w:val="000000" w:themeColor="text1"/>
          <w:sz w:val="28"/>
          <w:szCs w:val="28"/>
        </w:rPr>
        <w:t xml:space="preserve"> </w:t>
      </w:r>
      <w:r w:rsidRPr="009B659D">
        <w:rPr>
          <w:rFonts w:ascii="Calibri" w:hAnsi="Calibri" w:cs="Calibri"/>
          <w:color w:val="000000" w:themeColor="text1"/>
          <w:sz w:val="28"/>
          <w:szCs w:val="28"/>
        </w:rPr>
        <w:t>unieważnieniu postępowania</w:t>
      </w:r>
    </w:p>
    <w:p w14:paraId="46A1EC4D" w14:textId="323D0FEB" w:rsidR="008C191A" w:rsidRPr="00AF7011" w:rsidRDefault="005D5CA1" w:rsidP="00AF7011">
      <w:pPr>
        <w:pStyle w:val="Nagwek"/>
        <w:jc w:val="both"/>
        <w:rPr>
          <w:rFonts w:asciiTheme="minorHAnsi" w:hAnsiTheme="minorHAnsi"/>
          <w:sz w:val="22"/>
        </w:rPr>
      </w:pPr>
      <w:r w:rsidRPr="005D5CA1">
        <w:rPr>
          <w:rFonts w:ascii="Calibri" w:hAnsi="Calibri" w:cs="Calibri"/>
          <w:color w:val="000000" w:themeColor="text1"/>
          <w:sz w:val="20"/>
          <w:szCs w:val="20"/>
        </w:rPr>
        <w:br/>
      </w:r>
      <w:bookmarkStart w:id="1" w:name="_Hlk85540757"/>
      <w:r w:rsidRPr="00306287">
        <w:rPr>
          <w:rStyle w:val="markedcontent"/>
          <w:rFonts w:ascii="Calibri" w:hAnsi="Calibri" w:cs="Calibri"/>
          <w:color w:val="000000" w:themeColor="text1"/>
          <w:sz w:val="22"/>
        </w:rPr>
        <w:t>Dotyczy:</w:t>
      </w:r>
      <w:r w:rsidRPr="00306287">
        <w:rPr>
          <w:rFonts w:ascii="Calibri" w:hAnsi="Calibri" w:cs="Calibri"/>
          <w:color w:val="000000" w:themeColor="text1"/>
          <w:sz w:val="22"/>
        </w:rPr>
        <w:t xml:space="preserve"> </w:t>
      </w:r>
      <w:r w:rsidRPr="00306287">
        <w:rPr>
          <w:rStyle w:val="markedcontent"/>
          <w:rFonts w:ascii="Calibri" w:hAnsi="Calibri" w:cs="Calibri"/>
          <w:color w:val="000000" w:themeColor="text1"/>
          <w:sz w:val="22"/>
        </w:rPr>
        <w:t>postępowani</w:t>
      </w:r>
      <w:r w:rsidR="0091266F">
        <w:rPr>
          <w:rStyle w:val="markedcontent"/>
          <w:rFonts w:ascii="Calibri" w:hAnsi="Calibri" w:cs="Calibri"/>
          <w:color w:val="000000" w:themeColor="text1"/>
          <w:sz w:val="22"/>
        </w:rPr>
        <w:t>a</w:t>
      </w:r>
      <w:r w:rsidRPr="00306287">
        <w:rPr>
          <w:rStyle w:val="markedcontent"/>
          <w:rFonts w:ascii="Calibri" w:hAnsi="Calibri" w:cs="Calibri"/>
          <w:color w:val="000000" w:themeColor="text1"/>
          <w:sz w:val="22"/>
        </w:rPr>
        <w:t xml:space="preserve"> o udzielenie zamówienia publicznego w trybie podstawowym</w:t>
      </w:r>
      <w:r w:rsidR="00F50E43" w:rsidRPr="00306287">
        <w:rPr>
          <w:rStyle w:val="markedcontent"/>
          <w:rFonts w:ascii="Calibri" w:hAnsi="Calibri" w:cs="Calibri"/>
          <w:color w:val="000000" w:themeColor="text1"/>
          <w:sz w:val="22"/>
        </w:rPr>
        <w:br/>
      </w:r>
      <w:r w:rsidRPr="00306287">
        <w:rPr>
          <w:rStyle w:val="markedcontent"/>
          <w:rFonts w:ascii="Calibri" w:hAnsi="Calibri" w:cs="Calibri"/>
          <w:color w:val="000000" w:themeColor="text1"/>
          <w:sz w:val="22"/>
        </w:rPr>
        <w:t xml:space="preserve"> pn</w:t>
      </w:r>
      <w:r w:rsidRPr="00306287">
        <w:rPr>
          <w:rFonts w:ascii="Calibri" w:hAnsi="Calibri" w:cs="Arial"/>
          <w:color w:val="000000" w:themeColor="text1"/>
          <w:sz w:val="22"/>
        </w:rPr>
        <w:t xml:space="preserve">. </w:t>
      </w:r>
      <w:r w:rsidR="00AF7011" w:rsidRPr="00AF7011">
        <w:rPr>
          <w:rFonts w:asciiTheme="minorHAnsi" w:hAnsiTheme="minorHAnsi" w:cstheme="minorHAnsi"/>
          <w:b/>
          <w:iCs/>
          <w:color w:val="auto"/>
          <w:sz w:val="22"/>
        </w:rPr>
        <w:t>Dostawa urządzenia do wczesnej rehabilitacji neurologicznej kończyn górnych i kończyn dolnych z </w:t>
      </w:r>
      <w:proofErr w:type="spellStart"/>
      <w:r w:rsidR="00AF7011" w:rsidRPr="00AF7011">
        <w:rPr>
          <w:rFonts w:asciiTheme="minorHAnsi" w:hAnsiTheme="minorHAnsi" w:cstheme="minorHAnsi"/>
          <w:b/>
          <w:iCs/>
          <w:color w:val="auto"/>
          <w:sz w:val="22"/>
        </w:rPr>
        <w:t>biofeedbackiem</w:t>
      </w:r>
      <w:proofErr w:type="spellEnd"/>
      <w:r w:rsidR="00AF7011" w:rsidRPr="00AF7011">
        <w:rPr>
          <w:rFonts w:asciiTheme="minorHAnsi" w:hAnsiTheme="minorHAnsi" w:cstheme="minorHAnsi"/>
          <w:b/>
          <w:iCs/>
          <w:color w:val="auto"/>
          <w:sz w:val="22"/>
        </w:rPr>
        <w:t xml:space="preserve">  ZP/5522/21</w:t>
      </w:r>
      <w:r w:rsidR="008C191A" w:rsidRPr="00AF7011">
        <w:rPr>
          <w:rFonts w:ascii="Calibri" w:hAnsi="Calibri"/>
          <w:b/>
          <w:iCs/>
          <w:color w:val="auto"/>
          <w:sz w:val="22"/>
        </w:rPr>
        <w:t>;</w:t>
      </w:r>
      <w:r w:rsidR="008C191A" w:rsidRPr="00AF7011">
        <w:rPr>
          <w:rFonts w:ascii="Calibri" w:hAnsi="Calibri"/>
          <w:color w:val="auto"/>
          <w:sz w:val="22"/>
        </w:rPr>
        <w:t xml:space="preserve"> </w:t>
      </w:r>
      <w:r w:rsidR="008C191A" w:rsidRPr="00306287">
        <w:rPr>
          <w:rFonts w:ascii="Calibri" w:hAnsi="Calibri"/>
          <w:color w:val="000000" w:themeColor="text1"/>
          <w:sz w:val="22"/>
        </w:rPr>
        <w:t xml:space="preserve">realizowanego w ramach projektu </w:t>
      </w:r>
      <w:bookmarkEnd w:id="1"/>
      <w:r w:rsidR="00AF7011" w:rsidRPr="00AF7011">
        <w:rPr>
          <w:rFonts w:asciiTheme="minorHAnsi" w:hAnsiTheme="minorHAnsi" w:cstheme="minorHAnsi"/>
          <w:color w:val="000000" w:themeColor="text1"/>
          <w:sz w:val="22"/>
        </w:rPr>
        <w:t xml:space="preserve">realizowany </w:t>
      </w:r>
      <w:bookmarkStart w:id="2" w:name="_Hlk812235201"/>
      <w:r w:rsidR="00AF7011" w:rsidRPr="00AF7011">
        <w:rPr>
          <w:rFonts w:asciiTheme="minorHAnsi" w:hAnsiTheme="minorHAnsi" w:cstheme="minorHAnsi"/>
          <w:bCs/>
          <w:iCs/>
          <w:color w:val="000000" w:themeColor="text1"/>
          <w:sz w:val="22"/>
        </w:rPr>
        <w:t>w</w:t>
      </w:r>
      <w:bookmarkEnd w:id="2"/>
      <w:r w:rsidR="00AF7011" w:rsidRPr="00AF7011">
        <w:rPr>
          <w:rFonts w:asciiTheme="minorHAnsi" w:hAnsiTheme="minorHAnsi" w:cstheme="minorHAnsi"/>
          <w:bCs/>
          <w:iCs/>
          <w:color w:val="000000" w:themeColor="text1"/>
          <w:sz w:val="22"/>
        </w:rPr>
        <w:t xml:space="preserve"> ramach programu polityki zdrowotnej pn. Program Profilaktyki i Leczenia Chorób Układu Sercowo-Naczyniowego POLKARD na lata 2017-2021</w:t>
      </w:r>
      <w:r w:rsidR="00AF7011" w:rsidRPr="00AF7011">
        <w:rPr>
          <w:rFonts w:asciiTheme="minorHAnsi" w:hAnsiTheme="minorHAnsi" w:cstheme="minorHAnsi"/>
          <w:bCs/>
          <w:iCs/>
          <w:color w:val="000000" w:themeColor="text1"/>
          <w:sz w:val="22"/>
        </w:rPr>
        <w:t>.</w:t>
      </w:r>
    </w:p>
    <w:p w14:paraId="177AD538" w14:textId="77777777" w:rsidR="00C4551E" w:rsidRDefault="00C4551E" w:rsidP="00C4551E">
      <w:pPr>
        <w:tabs>
          <w:tab w:val="num" w:pos="284"/>
        </w:tabs>
        <w:ind w:right="423"/>
        <w:jc w:val="both"/>
        <w:rPr>
          <w:rFonts w:ascii="Calibri" w:hAnsi="Calibri"/>
          <w:color w:val="000000" w:themeColor="text1"/>
          <w:sz w:val="22"/>
        </w:rPr>
      </w:pPr>
    </w:p>
    <w:p w14:paraId="735835E9" w14:textId="1A191DEA" w:rsidR="006C14E4" w:rsidRDefault="006C14E4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</w:p>
    <w:p w14:paraId="3FD0EFFA" w14:textId="2089BF0B" w:rsidR="00EF6456" w:rsidRPr="00EF6456" w:rsidRDefault="006C14E4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  <w:r>
        <w:rPr>
          <w:rFonts w:ascii="Calibri" w:hAnsi="Calibri"/>
          <w:color w:val="000000" w:themeColor="text1"/>
          <w:sz w:val="22"/>
        </w:rPr>
        <w:tab/>
      </w:r>
      <w:r w:rsidRPr="00BC3CA2">
        <w:rPr>
          <w:rFonts w:ascii="Calibri" w:hAnsi="Calibri"/>
          <w:color w:val="000000" w:themeColor="text1"/>
          <w:sz w:val="22"/>
        </w:rPr>
        <w:t>Szpital Murcki Spółka z o.o. z siedzibą w Katowicach, przy ul. Sokołowskiego 2,  zwany w dalszej części Zamawiającym,</w:t>
      </w:r>
      <w:r w:rsidR="00EF6456" w:rsidRPr="00EF6456">
        <w:t xml:space="preserve"> 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działając  zgodnie  z  art.  253  ust.  1  pkt.  1  ustawy  z  dnia  11  września  2019  r. </w:t>
      </w:r>
    </w:p>
    <w:p w14:paraId="509D4DA2" w14:textId="363DB955" w:rsidR="006C14E4" w:rsidRDefault="00EF6456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  <w:r w:rsidRPr="00EF6456">
        <w:rPr>
          <w:rFonts w:ascii="Calibri" w:hAnsi="Calibri"/>
          <w:color w:val="000000" w:themeColor="text1"/>
          <w:sz w:val="22"/>
        </w:rPr>
        <w:t>Prawo zamówień publicznych</w:t>
      </w:r>
      <w:r>
        <w:rPr>
          <w:rFonts w:ascii="Calibri" w:hAnsi="Calibri"/>
          <w:color w:val="000000" w:themeColor="text1"/>
          <w:sz w:val="22"/>
        </w:rPr>
        <w:t>,</w:t>
      </w:r>
      <w:r w:rsidR="006C14E4" w:rsidRPr="00BC3CA2">
        <w:rPr>
          <w:rFonts w:ascii="Calibri" w:hAnsi="Calibri"/>
          <w:color w:val="000000" w:themeColor="text1"/>
          <w:sz w:val="22"/>
        </w:rPr>
        <w:t xml:space="preserve"> </w:t>
      </w:r>
      <w:r>
        <w:rPr>
          <w:rFonts w:ascii="Calibri" w:hAnsi="Calibri"/>
          <w:color w:val="000000" w:themeColor="text1"/>
          <w:sz w:val="22"/>
        </w:rPr>
        <w:t>przekazuje następujące informacje:</w:t>
      </w:r>
    </w:p>
    <w:p w14:paraId="6892F3D8" w14:textId="68A1A299" w:rsidR="00EF6456" w:rsidRDefault="00EF6456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</w:p>
    <w:p w14:paraId="33BC13C7" w14:textId="35685996" w:rsidR="00EF6456" w:rsidRDefault="00EF6456" w:rsidP="00965CC6">
      <w:pPr>
        <w:tabs>
          <w:tab w:val="num" w:pos="284"/>
        </w:tabs>
        <w:ind w:left="284" w:right="423"/>
        <w:jc w:val="both"/>
        <w:rPr>
          <w:rFonts w:ascii="Calibri" w:hAnsi="Calibri"/>
          <w:b/>
          <w:bCs/>
          <w:color w:val="000000" w:themeColor="text1"/>
          <w:sz w:val="22"/>
        </w:rPr>
      </w:pPr>
      <w:r w:rsidRPr="00EF6456">
        <w:rPr>
          <w:rFonts w:ascii="Calibri" w:hAnsi="Calibri"/>
          <w:b/>
          <w:bCs/>
          <w:color w:val="000000" w:themeColor="text1"/>
          <w:sz w:val="22"/>
        </w:rPr>
        <w:t>1. Najkorzystniejsza oferta:</w:t>
      </w:r>
    </w:p>
    <w:p w14:paraId="7F419698" w14:textId="77777777" w:rsidR="00965CC6" w:rsidRPr="00EF6456" w:rsidRDefault="00965CC6" w:rsidP="00965CC6">
      <w:pPr>
        <w:tabs>
          <w:tab w:val="num" w:pos="284"/>
        </w:tabs>
        <w:ind w:left="284"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5C2E85EF" w14:textId="1919EE6A" w:rsidR="00EF6456" w:rsidRDefault="00D91EC2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  <w:r>
        <w:rPr>
          <w:rFonts w:ascii="Calibri" w:hAnsi="Calibri"/>
          <w:color w:val="000000" w:themeColor="text1"/>
          <w:sz w:val="22"/>
        </w:rPr>
        <w:tab/>
      </w:r>
      <w:r w:rsidR="00EF6456" w:rsidRPr="00EF6456">
        <w:rPr>
          <w:rFonts w:ascii="Calibri" w:hAnsi="Calibri"/>
          <w:color w:val="000000" w:themeColor="text1"/>
          <w:sz w:val="22"/>
        </w:rPr>
        <w:t xml:space="preserve"> Dokonując  wyboru  najkorzystniejszej  oferty,  mając  na  względzie kryteria wyboru ofert  określone</w:t>
      </w:r>
      <w:r w:rsidR="005443F5">
        <w:rPr>
          <w:rFonts w:ascii="Calibri" w:hAnsi="Calibri"/>
          <w:color w:val="000000" w:themeColor="text1"/>
          <w:sz w:val="22"/>
        </w:rPr>
        <w:br/>
      </w:r>
      <w:r w:rsidR="00EF6456" w:rsidRPr="00EF6456">
        <w:rPr>
          <w:rFonts w:ascii="Calibri" w:hAnsi="Calibri"/>
          <w:color w:val="000000" w:themeColor="text1"/>
          <w:sz w:val="22"/>
        </w:rPr>
        <w:t xml:space="preserve">w  Specyfikacji  Warunków  Zamówienia  (cena – </w:t>
      </w:r>
      <w:r w:rsidR="00AF7011">
        <w:rPr>
          <w:rFonts w:ascii="Calibri" w:hAnsi="Calibri"/>
          <w:color w:val="000000" w:themeColor="text1"/>
          <w:sz w:val="22"/>
        </w:rPr>
        <w:t>8</w:t>
      </w:r>
      <w:r w:rsidR="00EF6456" w:rsidRPr="00EF6456">
        <w:rPr>
          <w:rFonts w:ascii="Calibri" w:hAnsi="Calibri"/>
          <w:color w:val="000000" w:themeColor="text1"/>
          <w:sz w:val="22"/>
        </w:rPr>
        <w:t>0</w:t>
      </w:r>
      <w:r w:rsidR="001C4A7C">
        <w:rPr>
          <w:rFonts w:ascii="Calibri" w:hAnsi="Calibri"/>
          <w:color w:val="000000" w:themeColor="text1"/>
          <w:sz w:val="22"/>
        </w:rPr>
        <w:t xml:space="preserve"> </w:t>
      </w:r>
      <w:r w:rsidR="005443F5">
        <w:rPr>
          <w:rFonts w:ascii="Calibri" w:hAnsi="Calibri"/>
          <w:color w:val="000000" w:themeColor="text1"/>
          <w:sz w:val="22"/>
        </w:rPr>
        <w:t>pkt, o</w:t>
      </w:r>
      <w:r w:rsidR="005443F5" w:rsidRPr="005443F5">
        <w:rPr>
          <w:rFonts w:ascii="Calibri" w:hAnsi="Calibri"/>
          <w:color w:val="000000" w:themeColor="text1"/>
          <w:sz w:val="22"/>
        </w:rPr>
        <w:t>kres gwarancji min. 24</w:t>
      </w:r>
      <w:r w:rsidR="001C4A7C">
        <w:rPr>
          <w:rFonts w:ascii="Calibri" w:hAnsi="Calibri"/>
          <w:color w:val="000000" w:themeColor="text1"/>
          <w:sz w:val="22"/>
        </w:rPr>
        <w:t xml:space="preserve"> </w:t>
      </w:r>
      <w:r w:rsidR="005443F5" w:rsidRPr="005443F5">
        <w:rPr>
          <w:rFonts w:ascii="Calibri" w:hAnsi="Calibri"/>
          <w:color w:val="000000" w:themeColor="text1"/>
          <w:sz w:val="22"/>
        </w:rPr>
        <w:t>miesi</w:t>
      </w:r>
      <w:r w:rsidR="001C4A7C">
        <w:rPr>
          <w:rFonts w:ascii="Calibri" w:hAnsi="Calibri"/>
          <w:color w:val="000000" w:themeColor="text1"/>
          <w:sz w:val="22"/>
        </w:rPr>
        <w:t>ą</w:t>
      </w:r>
      <w:r w:rsidR="005443F5" w:rsidRPr="005443F5">
        <w:rPr>
          <w:rFonts w:ascii="Calibri" w:hAnsi="Calibri"/>
          <w:color w:val="000000" w:themeColor="text1"/>
          <w:sz w:val="22"/>
        </w:rPr>
        <w:t>ce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 </w:t>
      </w:r>
      <w:r w:rsidR="005443F5" w:rsidRPr="00EF6456">
        <w:rPr>
          <w:rFonts w:ascii="Calibri" w:hAnsi="Calibri"/>
          <w:color w:val="000000" w:themeColor="text1"/>
          <w:sz w:val="22"/>
        </w:rPr>
        <w:t xml:space="preserve">– </w:t>
      </w:r>
      <w:r w:rsidR="005443F5">
        <w:rPr>
          <w:rFonts w:ascii="Calibri" w:hAnsi="Calibri"/>
          <w:color w:val="000000" w:themeColor="text1"/>
          <w:sz w:val="22"/>
        </w:rPr>
        <w:t>2</w:t>
      </w:r>
      <w:r w:rsidR="005443F5" w:rsidRPr="00EF6456">
        <w:rPr>
          <w:rFonts w:ascii="Calibri" w:hAnsi="Calibri"/>
          <w:color w:val="000000" w:themeColor="text1"/>
          <w:sz w:val="22"/>
        </w:rPr>
        <w:t>0</w:t>
      </w:r>
      <w:r w:rsidR="001C4A7C">
        <w:rPr>
          <w:rFonts w:ascii="Calibri" w:hAnsi="Calibri"/>
          <w:color w:val="000000" w:themeColor="text1"/>
          <w:sz w:val="22"/>
        </w:rPr>
        <w:t xml:space="preserve"> </w:t>
      </w:r>
      <w:r w:rsidR="005443F5">
        <w:rPr>
          <w:rFonts w:ascii="Calibri" w:hAnsi="Calibri"/>
          <w:color w:val="000000" w:themeColor="text1"/>
          <w:sz w:val="22"/>
        </w:rPr>
        <w:t>pkt)</w:t>
      </w:r>
      <w:r w:rsidR="001C4A7C">
        <w:rPr>
          <w:rFonts w:ascii="Calibri" w:hAnsi="Calibri"/>
          <w:color w:val="000000" w:themeColor="text1"/>
          <w:sz w:val="22"/>
        </w:rPr>
        <w:t xml:space="preserve"> 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w </w:t>
      </w:r>
      <w:r w:rsidR="001C4A7C">
        <w:rPr>
          <w:rFonts w:ascii="Calibri" w:hAnsi="Calibri"/>
          <w:color w:val="000000" w:themeColor="text1"/>
          <w:sz w:val="22"/>
        </w:rPr>
        <w:t> 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prowadzonym  postępowaniu, Zamawiający uznaje za najkorzystniejszą ofertę </w:t>
      </w:r>
      <w:r w:rsidR="00AF7011">
        <w:rPr>
          <w:rFonts w:ascii="Calibri" w:hAnsi="Calibri"/>
          <w:color w:val="000000" w:themeColor="text1"/>
          <w:sz w:val="22"/>
        </w:rPr>
        <w:t xml:space="preserve">nr 1 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złożoną przez firmę: </w:t>
      </w:r>
    </w:p>
    <w:p w14:paraId="63DF8DD0" w14:textId="77777777" w:rsidR="009E586B" w:rsidRDefault="009E586B" w:rsidP="009E586B">
      <w:pPr>
        <w:tabs>
          <w:tab w:val="num" w:pos="284"/>
        </w:tabs>
        <w:ind w:right="423"/>
        <w:jc w:val="both"/>
        <w:rPr>
          <w:rFonts w:ascii="Calibri" w:hAnsi="Calibri"/>
          <w:color w:val="000000" w:themeColor="text1"/>
          <w:sz w:val="22"/>
        </w:rPr>
      </w:pPr>
    </w:p>
    <w:p w14:paraId="1D396E41" w14:textId="77777777" w:rsidR="00AF7011" w:rsidRPr="005252A9" w:rsidRDefault="00AF7011" w:rsidP="00AF7011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5252A9">
        <w:rPr>
          <w:rFonts w:asciiTheme="minorHAnsi" w:hAnsiTheme="minorHAnsi" w:cstheme="minorHAnsi"/>
          <w:bCs/>
          <w:sz w:val="22"/>
          <w:szCs w:val="22"/>
        </w:rPr>
        <w:t>EGZOTech</w:t>
      </w:r>
      <w:proofErr w:type="spellEnd"/>
      <w:r w:rsidRPr="005252A9">
        <w:rPr>
          <w:rFonts w:asciiTheme="minorHAnsi" w:hAnsiTheme="minorHAnsi" w:cstheme="minorHAnsi"/>
          <w:bCs/>
          <w:sz w:val="22"/>
          <w:szCs w:val="22"/>
        </w:rPr>
        <w:t xml:space="preserve"> Sp. z o.o. </w:t>
      </w:r>
    </w:p>
    <w:p w14:paraId="3F477C38" w14:textId="77777777" w:rsidR="00AF7011" w:rsidRPr="005252A9" w:rsidRDefault="00AF7011" w:rsidP="00AF7011">
      <w:pPr>
        <w:pStyle w:val="Akapitzlist"/>
        <w:ind w:left="106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252A9">
        <w:rPr>
          <w:rFonts w:asciiTheme="minorHAnsi" w:hAnsiTheme="minorHAnsi" w:cstheme="minorHAnsi"/>
          <w:bCs/>
          <w:sz w:val="22"/>
          <w:szCs w:val="22"/>
        </w:rPr>
        <w:t>ul. Romualda Traugutta 6H</w:t>
      </w:r>
    </w:p>
    <w:p w14:paraId="34754A8F" w14:textId="77777777" w:rsidR="00AF7011" w:rsidRPr="005252A9" w:rsidRDefault="00AF7011" w:rsidP="00AF7011">
      <w:pPr>
        <w:pStyle w:val="Akapitzlist"/>
        <w:ind w:left="106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252A9">
        <w:rPr>
          <w:rFonts w:asciiTheme="minorHAnsi" w:hAnsiTheme="minorHAnsi" w:cstheme="minorHAnsi"/>
          <w:bCs/>
          <w:sz w:val="22"/>
          <w:szCs w:val="22"/>
        </w:rPr>
        <w:t>44-100 Gliwice</w:t>
      </w:r>
    </w:p>
    <w:p w14:paraId="620B1571" w14:textId="77777777" w:rsidR="00D91EC2" w:rsidRDefault="00D91EC2" w:rsidP="00965CC6">
      <w:pPr>
        <w:tabs>
          <w:tab w:val="num" w:pos="284"/>
        </w:tabs>
        <w:ind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6832A411" w14:textId="461130AF" w:rsidR="00D91EC2" w:rsidRDefault="00D91EC2" w:rsidP="009E586B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  <w:r>
        <w:rPr>
          <w:rFonts w:ascii="Calibri" w:hAnsi="Calibri"/>
          <w:b/>
          <w:bCs/>
          <w:color w:val="000000" w:themeColor="text1"/>
          <w:sz w:val="22"/>
        </w:rPr>
        <w:tab/>
      </w:r>
      <w:r w:rsidR="00EF6456" w:rsidRPr="00EF6456">
        <w:rPr>
          <w:rFonts w:ascii="Calibri" w:hAnsi="Calibri"/>
          <w:color w:val="000000" w:themeColor="text1"/>
          <w:sz w:val="22"/>
        </w:rPr>
        <w:t>Uzasadnienie wyboru: ofert</w:t>
      </w:r>
      <w:r w:rsidR="009E586B">
        <w:rPr>
          <w:rFonts w:ascii="Calibri" w:hAnsi="Calibri"/>
          <w:color w:val="000000" w:themeColor="text1"/>
          <w:sz w:val="22"/>
        </w:rPr>
        <w:t>a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 zgodn</w:t>
      </w:r>
      <w:r w:rsidR="009E586B">
        <w:rPr>
          <w:rFonts w:ascii="Calibri" w:hAnsi="Calibri"/>
          <w:color w:val="000000" w:themeColor="text1"/>
          <w:sz w:val="22"/>
        </w:rPr>
        <w:t>a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 z treścią SWZ, najkorzystniejsz</w:t>
      </w:r>
      <w:r w:rsidR="009E586B">
        <w:rPr>
          <w:rFonts w:ascii="Calibri" w:hAnsi="Calibri"/>
          <w:color w:val="000000" w:themeColor="text1"/>
          <w:sz w:val="22"/>
        </w:rPr>
        <w:t>a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 pod względem przyjętych kryteriów</w:t>
      </w:r>
      <w:r w:rsidR="009E586B">
        <w:rPr>
          <w:rFonts w:ascii="Calibri" w:hAnsi="Calibri"/>
          <w:color w:val="000000" w:themeColor="text1"/>
          <w:sz w:val="22"/>
        </w:rPr>
        <w:t>.</w:t>
      </w:r>
    </w:p>
    <w:p w14:paraId="1C85727B" w14:textId="77777777" w:rsidR="009E586B" w:rsidRDefault="009E586B" w:rsidP="009E586B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</w:p>
    <w:p w14:paraId="186BE42A" w14:textId="251E0B26" w:rsidR="00D91EC2" w:rsidRDefault="00D91EC2" w:rsidP="00965CC6">
      <w:pPr>
        <w:tabs>
          <w:tab w:val="num" w:pos="284"/>
        </w:tabs>
        <w:ind w:right="423"/>
        <w:jc w:val="both"/>
        <w:rPr>
          <w:rFonts w:ascii="Calibri" w:hAnsi="Calibri"/>
          <w:b/>
          <w:bCs/>
          <w:color w:val="000000" w:themeColor="text1"/>
          <w:sz w:val="22"/>
        </w:rPr>
      </w:pPr>
      <w:r>
        <w:rPr>
          <w:rFonts w:ascii="Calibri" w:hAnsi="Calibri"/>
          <w:b/>
          <w:bCs/>
          <w:color w:val="000000" w:themeColor="text1"/>
          <w:sz w:val="22"/>
        </w:rPr>
        <w:tab/>
      </w:r>
      <w:r w:rsidR="006D2287" w:rsidRPr="008B0B78">
        <w:rPr>
          <w:rFonts w:ascii="Calibri" w:hAnsi="Calibri"/>
          <w:b/>
          <w:bCs/>
          <w:color w:val="000000" w:themeColor="text1"/>
          <w:sz w:val="22"/>
        </w:rPr>
        <w:t xml:space="preserve">2. </w:t>
      </w:r>
      <w:r w:rsidR="006D2287">
        <w:rPr>
          <w:rFonts w:ascii="Calibri" w:hAnsi="Calibri"/>
          <w:b/>
          <w:bCs/>
          <w:color w:val="000000" w:themeColor="text1"/>
          <w:sz w:val="22"/>
        </w:rPr>
        <w:t>Oferty odrzucone</w:t>
      </w:r>
      <w:r w:rsidR="006D2287" w:rsidRPr="00EF6456">
        <w:rPr>
          <w:rFonts w:ascii="Calibri" w:hAnsi="Calibri"/>
          <w:b/>
          <w:bCs/>
          <w:color w:val="000000" w:themeColor="text1"/>
          <w:sz w:val="22"/>
        </w:rPr>
        <w:t>:</w:t>
      </w:r>
    </w:p>
    <w:p w14:paraId="441E6DD8" w14:textId="578D910C" w:rsidR="00965CC6" w:rsidRPr="006D2287" w:rsidRDefault="00965CC6" w:rsidP="00AF7011">
      <w:pPr>
        <w:tabs>
          <w:tab w:val="num" w:pos="284"/>
        </w:tabs>
        <w:ind w:right="423"/>
        <w:jc w:val="both"/>
        <w:rPr>
          <w:rFonts w:ascii="Calibri" w:hAnsi="Calibri"/>
          <w:color w:val="000000" w:themeColor="text1"/>
          <w:sz w:val="22"/>
        </w:rPr>
      </w:pPr>
    </w:p>
    <w:p w14:paraId="760BD77E" w14:textId="26362CA0" w:rsidR="00965CC6" w:rsidRDefault="006D2287" w:rsidP="005718DE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  <w:r w:rsidRPr="006D2287">
        <w:rPr>
          <w:rFonts w:ascii="Calibri" w:hAnsi="Calibri"/>
          <w:color w:val="000000" w:themeColor="text1"/>
          <w:sz w:val="22"/>
        </w:rPr>
        <w:tab/>
      </w:r>
      <w:r w:rsidR="00AA2229">
        <w:rPr>
          <w:rFonts w:ascii="Calibri" w:hAnsi="Calibri"/>
          <w:color w:val="000000" w:themeColor="text1"/>
          <w:sz w:val="22"/>
        </w:rPr>
        <w:t xml:space="preserve">Żadna </w:t>
      </w:r>
      <w:r w:rsidRPr="006D2287">
        <w:rPr>
          <w:rFonts w:ascii="Calibri" w:hAnsi="Calibri"/>
          <w:color w:val="000000" w:themeColor="text1"/>
          <w:sz w:val="22"/>
        </w:rPr>
        <w:t>ofert</w:t>
      </w:r>
      <w:r w:rsidR="00AA2229">
        <w:rPr>
          <w:rFonts w:ascii="Calibri" w:hAnsi="Calibri"/>
          <w:color w:val="000000" w:themeColor="text1"/>
          <w:sz w:val="22"/>
        </w:rPr>
        <w:t>a nie została odrzucona.</w:t>
      </w:r>
    </w:p>
    <w:p w14:paraId="18A71E09" w14:textId="6C948E2C" w:rsidR="005718DE" w:rsidRDefault="005718DE" w:rsidP="00DC0D64">
      <w:pPr>
        <w:tabs>
          <w:tab w:val="num" w:pos="284"/>
        </w:tabs>
        <w:ind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2F2B3861" w14:textId="06BC0780" w:rsidR="009B37A8" w:rsidRPr="009B37A8" w:rsidRDefault="009B37A8" w:rsidP="009B37A8">
      <w:pPr>
        <w:tabs>
          <w:tab w:val="num" w:pos="284"/>
        </w:tabs>
        <w:ind w:left="284" w:right="423"/>
        <w:jc w:val="both"/>
        <w:rPr>
          <w:rFonts w:ascii="Calibri" w:hAnsi="Calibri"/>
          <w:b/>
          <w:color w:val="000000" w:themeColor="text1"/>
          <w:sz w:val="22"/>
        </w:rPr>
      </w:pPr>
      <w:r>
        <w:rPr>
          <w:rFonts w:ascii="Calibri" w:hAnsi="Calibri"/>
          <w:b/>
          <w:color w:val="000000" w:themeColor="text1"/>
          <w:sz w:val="22"/>
        </w:rPr>
        <w:t>3</w:t>
      </w:r>
      <w:r w:rsidRPr="005D5CA1">
        <w:rPr>
          <w:rFonts w:ascii="Calibri" w:hAnsi="Calibri"/>
          <w:b/>
          <w:color w:val="000000" w:themeColor="text1"/>
          <w:sz w:val="22"/>
        </w:rPr>
        <w:t xml:space="preserve">. </w:t>
      </w:r>
      <w:r w:rsidRPr="009B37A8">
        <w:rPr>
          <w:rFonts w:ascii="Calibri" w:hAnsi="Calibri"/>
          <w:b/>
          <w:color w:val="000000" w:themeColor="text1"/>
          <w:sz w:val="22"/>
        </w:rPr>
        <w:t>Unieważnienie postępowania</w:t>
      </w:r>
    </w:p>
    <w:p w14:paraId="281E9D08" w14:textId="6138F7D1" w:rsidR="009B37A8" w:rsidRDefault="00AA2229" w:rsidP="009B37A8">
      <w:pPr>
        <w:tabs>
          <w:tab w:val="num" w:pos="284"/>
        </w:tabs>
        <w:ind w:left="284" w:right="423"/>
        <w:jc w:val="both"/>
        <w:rPr>
          <w:rFonts w:ascii="Calibri" w:hAnsi="Calibri"/>
          <w:b/>
          <w:color w:val="000000" w:themeColor="text1"/>
          <w:sz w:val="22"/>
        </w:rPr>
      </w:pPr>
      <w:r>
        <w:rPr>
          <w:rFonts w:ascii="Calibri" w:hAnsi="Calibri"/>
          <w:b/>
          <w:color w:val="000000" w:themeColor="text1"/>
          <w:sz w:val="22"/>
        </w:rPr>
        <w:tab/>
      </w:r>
    </w:p>
    <w:p w14:paraId="6187FB4B" w14:textId="374D59F7" w:rsidR="00AA2229" w:rsidRPr="00AA2229" w:rsidRDefault="00AA2229" w:rsidP="009B37A8">
      <w:pPr>
        <w:tabs>
          <w:tab w:val="num" w:pos="284"/>
        </w:tabs>
        <w:ind w:left="284" w:right="423"/>
        <w:jc w:val="both"/>
        <w:rPr>
          <w:rFonts w:ascii="Calibri" w:hAnsi="Calibri"/>
          <w:bCs/>
          <w:color w:val="000000" w:themeColor="text1"/>
          <w:sz w:val="22"/>
        </w:rPr>
      </w:pPr>
      <w:r>
        <w:rPr>
          <w:rFonts w:ascii="Calibri" w:hAnsi="Calibri"/>
          <w:b/>
          <w:color w:val="000000" w:themeColor="text1"/>
          <w:sz w:val="22"/>
        </w:rPr>
        <w:tab/>
      </w:r>
      <w:r w:rsidRPr="00AA2229">
        <w:rPr>
          <w:rFonts w:ascii="Calibri" w:hAnsi="Calibri"/>
          <w:bCs/>
          <w:color w:val="000000" w:themeColor="text1"/>
          <w:sz w:val="22"/>
        </w:rPr>
        <w:t>Postępowanie nie zostało unieważnione.</w:t>
      </w:r>
    </w:p>
    <w:p w14:paraId="41B3556C" w14:textId="77777777" w:rsidR="009B37A8" w:rsidRPr="009B37A8" w:rsidRDefault="009B37A8" w:rsidP="009B37A8">
      <w:pPr>
        <w:tabs>
          <w:tab w:val="num" w:pos="284"/>
        </w:tabs>
        <w:ind w:right="423"/>
        <w:jc w:val="both"/>
        <w:rPr>
          <w:rFonts w:ascii="Calibri" w:hAnsi="Calibri"/>
          <w:bCs/>
          <w:color w:val="000000" w:themeColor="text1"/>
          <w:sz w:val="22"/>
        </w:rPr>
      </w:pPr>
    </w:p>
    <w:p w14:paraId="292B9F7E" w14:textId="075AC70D" w:rsidR="009B37A8" w:rsidRPr="009B37A8" w:rsidRDefault="009B37A8" w:rsidP="00AA2229">
      <w:pPr>
        <w:tabs>
          <w:tab w:val="num" w:pos="284"/>
        </w:tabs>
        <w:ind w:left="284" w:right="423"/>
        <w:jc w:val="both"/>
        <w:rPr>
          <w:rFonts w:ascii="Calibri" w:hAnsi="Calibri" w:cs="Calibri"/>
          <w:color w:val="000000" w:themeColor="text1"/>
          <w:sz w:val="22"/>
        </w:rPr>
      </w:pPr>
      <w:r w:rsidRPr="009B37A8">
        <w:rPr>
          <w:rFonts w:ascii="Calibri" w:hAnsi="Calibri"/>
          <w:bCs/>
          <w:color w:val="000000" w:themeColor="text1"/>
          <w:sz w:val="22"/>
        </w:rPr>
        <w:tab/>
      </w:r>
    </w:p>
    <w:p w14:paraId="0992733A" w14:textId="77777777" w:rsidR="009B37A8" w:rsidRPr="009B37A8" w:rsidRDefault="009B37A8" w:rsidP="009B37A8">
      <w:pPr>
        <w:tabs>
          <w:tab w:val="num" w:pos="284"/>
        </w:tabs>
        <w:ind w:left="284" w:right="423"/>
        <w:jc w:val="both"/>
        <w:rPr>
          <w:rFonts w:ascii="Calibri" w:hAnsi="Calibri"/>
          <w:bCs/>
          <w:color w:val="000000" w:themeColor="text1"/>
          <w:sz w:val="22"/>
        </w:rPr>
      </w:pPr>
    </w:p>
    <w:p w14:paraId="24516AFC" w14:textId="62820C5A" w:rsidR="009B37A8" w:rsidRPr="009B37A8" w:rsidRDefault="009B37A8" w:rsidP="00DC0D64">
      <w:pPr>
        <w:tabs>
          <w:tab w:val="num" w:pos="284"/>
        </w:tabs>
        <w:ind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3220CB7D" w14:textId="77777777" w:rsidR="009B37A8" w:rsidRDefault="009B37A8" w:rsidP="00DC0D64">
      <w:pPr>
        <w:tabs>
          <w:tab w:val="num" w:pos="284"/>
        </w:tabs>
        <w:ind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24B00C51" w14:textId="77777777" w:rsidR="005718DE" w:rsidRDefault="005718DE" w:rsidP="00965CC6">
      <w:pPr>
        <w:tabs>
          <w:tab w:val="num" w:pos="284"/>
        </w:tabs>
        <w:ind w:left="284"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369874C9" w14:textId="4F94E496" w:rsidR="005718DE" w:rsidRDefault="006A454E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  <w:r>
        <w:rPr>
          <w:rFonts w:ascii="Calibri" w:hAnsi="Calibri"/>
          <w:b/>
          <w:bCs/>
          <w:color w:val="000000" w:themeColor="text1"/>
          <w:sz w:val="22"/>
        </w:rPr>
        <w:t>4</w:t>
      </w:r>
      <w:r w:rsidR="00EF6456" w:rsidRPr="005718DE">
        <w:rPr>
          <w:rFonts w:ascii="Calibri" w:hAnsi="Calibri"/>
          <w:b/>
          <w:bCs/>
          <w:color w:val="000000" w:themeColor="text1"/>
          <w:sz w:val="22"/>
        </w:rPr>
        <w:t>. Złożone oferty: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 </w:t>
      </w:r>
    </w:p>
    <w:p w14:paraId="56E2F97F" w14:textId="32D56C8F" w:rsidR="00C345B4" w:rsidRDefault="00C345B4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</w:p>
    <w:tbl>
      <w:tblPr>
        <w:tblpPr w:leftFromText="141" w:rightFromText="141" w:vertAnchor="text" w:horzAnchor="margin" w:tblpXSpec="center" w:tblpY="2"/>
        <w:tblW w:w="66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1523"/>
        <w:gridCol w:w="593"/>
        <w:gridCol w:w="756"/>
        <w:gridCol w:w="755"/>
        <w:gridCol w:w="756"/>
        <w:gridCol w:w="907"/>
        <w:gridCol w:w="756"/>
      </w:tblGrid>
      <w:tr w:rsidR="00A75F53" w:rsidRPr="00DC0D64" w14:paraId="1A71E37C" w14:textId="77777777" w:rsidTr="00A75F53">
        <w:trPr>
          <w:trHeight w:val="89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9237E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Oferta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37FE1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 xml:space="preserve">Nazwa  wykonawcy 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D8BD1" w14:textId="3F4F2066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 xml:space="preserve">Nr </w:t>
            </w:r>
            <w:r>
              <w:rPr>
                <w:rFonts w:ascii="Arial" w:hAnsi="Arial" w:cs="Arial"/>
                <w:color w:val="auto"/>
                <w:sz w:val="14"/>
                <w:szCs w:val="14"/>
              </w:rPr>
              <w:t>oferty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9A9CB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Wartość brutto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3948E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Ilość punktów Cena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6F430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Okres gwarancji         m-ce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29ECA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Ilość punktów Gwarancja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A3361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Suma punktów</w:t>
            </w:r>
          </w:p>
        </w:tc>
      </w:tr>
      <w:tr w:rsidR="00A75F53" w:rsidRPr="00DC0D64" w14:paraId="063A7637" w14:textId="77777777" w:rsidTr="00A75F53">
        <w:trPr>
          <w:trHeight w:val="352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0DE52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DB433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6DC26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86C8D" w14:textId="77777777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C0D64">
              <w:rPr>
                <w:rFonts w:ascii="Arial" w:hAnsi="Arial" w:cs="Arial"/>
                <w:color w:val="auto"/>
                <w:sz w:val="14"/>
                <w:szCs w:val="14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959C1" w14:textId="14633BD2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516C3" w14:textId="53D08EB3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6DB8F" w14:textId="17084110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85F3D" w14:textId="327FB07A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8</w:t>
            </w:r>
          </w:p>
        </w:tc>
      </w:tr>
      <w:tr w:rsidR="00A75F53" w:rsidRPr="00DC0D64" w14:paraId="0AD0BAAB" w14:textId="77777777" w:rsidTr="00A75F53">
        <w:trPr>
          <w:trHeight w:val="352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5C14C" w14:textId="77777777" w:rsidR="00A75F53" w:rsidRPr="00A75F53" w:rsidRDefault="00A75F53" w:rsidP="00DC0D64">
            <w:pPr>
              <w:jc w:val="center"/>
              <w:rPr>
                <w:rFonts w:ascii="Calibri" w:hAnsi="Calibri" w:cs="Calibri"/>
                <w:b/>
                <w:bCs/>
                <w:color w:val="auto"/>
                <w:sz w:val="14"/>
                <w:szCs w:val="14"/>
              </w:rPr>
            </w:pPr>
            <w:r w:rsidRPr="00A75F53">
              <w:rPr>
                <w:rFonts w:ascii="Calibri" w:hAnsi="Calibri" w:cs="Calibri"/>
                <w:b/>
                <w:bCs/>
                <w:color w:val="auto"/>
                <w:sz w:val="14"/>
                <w:szCs w:val="14"/>
              </w:rPr>
              <w:t>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7AF1F" w14:textId="77777777" w:rsidR="00A75F53" w:rsidRPr="00A75F53" w:rsidRDefault="00A75F53" w:rsidP="00A75F53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proofErr w:type="spellStart"/>
            <w:r w:rsidRPr="00A75F5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EGZOTech</w:t>
            </w:r>
            <w:proofErr w:type="spellEnd"/>
            <w:r w:rsidRPr="00A75F5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Sp. z o.o. </w:t>
            </w:r>
          </w:p>
          <w:p w14:paraId="2265459F" w14:textId="45D0914C" w:rsidR="00A75F53" w:rsidRPr="00A75F53" w:rsidRDefault="00A75F53" w:rsidP="00DC0D64">
            <w:pPr>
              <w:rPr>
                <w:rFonts w:ascii="Calibri" w:hAnsi="Calibri" w:cs="Calibri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CA367" w14:textId="77777777" w:rsidR="00A75F53" w:rsidRPr="00DC0D64" w:rsidRDefault="00A75F53" w:rsidP="002A51B5">
            <w:pPr>
              <w:jc w:val="center"/>
              <w:rPr>
                <w:rFonts w:ascii="Calibri" w:hAnsi="Calibri" w:cs="Calibri"/>
                <w:color w:val="auto"/>
                <w:sz w:val="14"/>
                <w:szCs w:val="14"/>
              </w:rPr>
            </w:pPr>
            <w:r w:rsidRPr="00DC0D64">
              <w:rPr>
                <w:rFonts w:ascii="Calibri" w:hAnsi="Calibri" w:cs="Calibri"/>
                <w:color w:val="auto"/>
                <w:sz w:val="14"/>
                <w:szCs w:val="14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57A90" w14:textId="643CDDE1" w:rsidR="00A75F53" w:rsidRPr="00DC0D64" w:rsidRDefault="00A75F53" w:rsidP="00DC0D64">
            <w:pPr>
              <w:jc w:val="right"/>
              <w:rPr>
                <w:rFonts w:ascii="Calibri" w:hAnsi="Calibri" w:cs="Calibri"/>
                <w:color w:val="auto"/>
                <w:sz w:val="14"/>
                <w:szCs w:val="14"/>
              </w:rPr>
            </w:pPr>
            <w:r>
              <w:rPr>
                <w:rFonts w:ascii="Calibri" w:hAnsi="Calibri" w:cs="Calibri"/>
                <w:color w:val="auto"/>
                <w:sz w:val="14"/>
                <w:szCs w:val="14"/>
              </w:rPr>
              <w:t>130009,72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BBF7B" w14:textId="6AB42F5E" w:rsidR="00A75F53" w:rsidRPr="00DC0D64" w:rsidRDefault="00A75F53" w:rsidP="00DC0D64">
            <w:pPr>
              <w:jc w:val="center"/>
              <w:rPr>
                <w:rFonts w:ascii="Calibri" w:hAnsi="Calibri" w:cs="Calibri"/>
                <w:color w:val="auto"/>
                <w:sz w:val="14"/>
                <w:szCs w:val="14"/>
              </w:rPr>
            </w:pPr>
            <w:r>
              <w:rPr>
                <w:rFonts w:ascii="Calibri" w:hAnsi="Calibri" w:cs="Calibri"/>
                <w:color w:val="auto"/>
                <w:sz w:val="14"/>
                <w:szCs w:val="14"/>
              </w:rPr>
              <w:t>8</w:t>
            </w:r>
            <w:r w:rsidRPr="00DC0D64">
              <w:rPr>
                <w:rFonts w:ascii="Calibri" w:hAnsi="Calibri" w:cs="Calibri"/>
                <w:color w:val="auto"/>
                <w:sz w:val="14"/>
                <w:szCs w:val="14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D8B02" w14:textId="55DF2E86" w:rsidR="00A75F53" w:rsidRPr="00DC0D64" w:rsidRDefault="00A75F53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A7D7B" w14:textId="18B963EF" w:rsidR="00A75F53" w:rsidRPr="00DC0D64" w:rsidRDefault="002A51B5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</w:t>
            </w:r>
            <w:r w:rsidR="00A75F53" w:rsidRPr="00DC0D64">
              <w:rPr>
                <w:rFonts w:ascii="Arial" w:hAnsi="Arial" w:cs="Arial"/>
                <w:color w:val="auto"/>
                <w:sz w:val="14"/>
                <w:szCs w:val="14"/>
              </w:rPr>
              <w:t>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322F3" w14:textId="2B134D0D" w:rsidR="00A75F53" w:rsidRPr="00DC0D64" w:rsidRDefault="002A51B5" w:rsidP="00DC0D64">
            <w:pPr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80</w:t>
            </w:r>
            <w:r w:rsidR="00A75F53" w:rsidRPr="00DC0D64">
              <w:rPr>
                <w:rFonts w:ascii="Arial" w:hAnsi="Arial" w:cs="Arial"/>
                <w:color w:val="auto"/>
                <w:sz w:val="14"/>
                <w:szCs w:val="14"/>
              </w:rPr>
              <w:t>,00</w:t>
            </w:r>
          </w:p>
        </w:tc>
      </w:tr>
    </w:tbl>
    <w:p w14:paraId="40B278B3" w14:textId="19CD4133" w:rsidR="00DC0D64" w:rsidRDefault="00DC0D64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</w:p>
    <w:p w14:paraId="724AF0A8" w14:textId="77777777" w:rsidR="00DC0D64" w:rsidRDefault="00DC0D64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</w:p>
    <w:p w14:paraId="507E2647" w14:textId="77777777" w:rsidR="005718DE" w:rsidRDefault="005718DE" w:rsidP="00965CC6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</w:p>
    <w:p w14:paraId="4C5DF5D9" w14:textId="52483A12" w:rsidR="007359B9" w:rsidRDefault="007359B9" w:rsidP="007359B9">
      <w:pPr>
        <w:tabs>
          <w:tab w:val="num" w:pos="284"/>
        </w:tabs>
        <w:ind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55DFF3C9" w14:textId="77777777" w:rsidR="007359B9" w:rsidRDefault="007359B9" w:rsidP="00C345B4">
      <w:pPr>
        <w:tabs>
          <w:tab w:val="num" w:pos="284"/>
        </w:tabs>
        <w:ind w:left="284"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6A105584" w14:textId="77777777" w:rsidR="007359B9" w:rsidRDefault="007359B9" w:rsidP="00C345B4">
      <w:pPr>
        <w:tabs>
          <w:tab w:val="num" w:pos="284"/>
        </w:tabs>
        <w:ind w:left="284"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407C52B9" w14:textId="77777777" w:rsidR="007359B9" w:rsidRDefault="007359B9" w:rsidP="00AA2229">
      <w:pPr>
        <w:tabs>
          <w:tab w:val="num" w:pos="284"/>
        </w:tabs>
        <w:ind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15E15140" w14:textId="77777777" w:rsidR="007359B9" w:rsidRDefault="007359B9" w:rsidP="00C345B4">
      <w:pPr>
        <w:tabs>
          <w:tab w:val="num" w:pos="284"/>
        </w:tabs>
        <w:ind w:left="284"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40B595F4" w14:textId="1E7FAA24" w:rsidR="00C345B4" w:rsidRDefault="006A454E" w:rsidP="00C345B4">
      <w:pPr>
        <w:tabs>
          <w:tab w:val="num" w:pos="284"/>
        </w:tabs>
        <w:ind w:left="284" w:right="423"/>
        <w:jc w:val="both"/>
        <w:rPr>
          <w:rFonts w:ascii="Calibri" w:hAnsi="Calibri"/>
          <w:b/>
          <w:bCs/>
          <w:color w:val="000000" w:themeColor="text1"/>
          <w:sz w:val="22"/>
        </w:rPr>
      </w:pPr>
      <w:r>
        <w:rPr>
          <w:rFonts w:ascii="Calibri" w:hAnsi="Calibri"/>
          <w:b/>
          <w:bCs/>
          <w:color w:val="000000" w:themeColor="text1"/>
          <w:sz w:val="22"/>
        </w:rPr>
        <w:t>5</w:t>
      </w:r>
      <w:r w:rsidR="007359B9">
        <w:rPr>
          <w:rFonts w:ascii="Calibri" w:hAnsi="Calibri"/>
          <w:b/>
          <w:bCs/>
          <w:color w:val="000000" w:themeColor="text1"/>
          <w:sz w:val="22"/>
        </w:rPr>
        <w:t xml:space="preserve">. </w:t>
      </w:r>
      <w:r w:rsidR="00EF6456" w:rsidRPr="00C345B4">
        <w:rPr>
          <w:rFonts w:ascii="Calibri" w:hAnsi="Calibri"/>
          <w:b/>
          <w:bCs/>
          <w:color w:val="000000" w:themeColor="text1"/>
          <w:sz w:val="22"/>
        </w:rPr>
        <w:t xml:space="preserve">Podpisanie  umowy:  </w:t>
      </w:r>
    </w:p>
    <w:p w14:paraId="22AEE652" w14:textId="77777777" w:rsidR="002A51B5" w:rsidRPr="00C345B4" w:rsidRDefault="002A51B5" w:rsidP="00C345B4">
      <w:pPr>
        <w:tabs>
          <w:tab w:val="num" w:pos="284"/>
        </w:tabs>
        <w:ind w:left="284" w:right="423"/>
        <w:jc w:val="both"/>
        <w:rPr>
          <w:rFonts w:ascii="Calibri" w:hAnsi="Calibri"/>
          <w:b/>
          <w:bCs/>
          <w:color w:val="000000" w:themeColor="text1"/>
          <w:sz w:val="22"/>
        </w:rPr>
      </w:pPr>
    </w:p>
    <w:p w14:paraId="2D70E84B" w14:textId="069A3D03" w:rsidR="00EF6456" w:rsidRPr="00EF6456" w:rsidRDefault="007359B9" w:rsidP="00C345B4">
      <w:pPr>
        <w:tabs>
          <w:tab w:val="num" w:pos="284"/>
        </w:tabs>
        <w:ind w:left="284" w:right="423"/>
        <w:jc w:val="both"/>
        <w:rPr>
          <w:rFonts w:ascii="Calibri" w:hAnsi="Calibri"/>
          <w:color w:val="000000" w:themeColor="text1"/>
          <w:sz w:val="22"/>
        </w:rPr>
      </w:pPr>
      <w:r>
        <w:rPr>
          <w:rFonts w:ascii="Calibri" w:hAnsi="Calibri"/>
          <w:color w:val="000000" w:themeColor="text1"/>
          <w:sz w:val="22"/>
        </w:rPr>
        <w:t>I</w:t>
      </w:r>
      <w:r w:rsidRPr="00EF6456">
        <w:rPr>
          <w:rFonts w:ascii="Calibri" w:hAnsi="Calibri"/>
          <w:color w:val="000000" w:themeColor="text1"/>
          <w:sz w:val="22"/>
        </w:rPr>
        <w:t>nformuje</w:t>
      </w:r>
      <w:r>
        <w:rPr>
          <w:rFonts w:ascii="Calibri" w:hAnsi="Calibri"/>
          <w:color w:val="000000" w:themeColor="text1"/>
          <w:sz w:val="22"/>
        </w:rPr>
        <w:t>my</w:t>
      </w:r>
      <w:r w:rsidRPr="00EF6456">
        <w:rPr>
          <w:rFonts w:ascii="Calibri" w:hAnsi="Calibri"/>
          <w:color w:val="000000" w:themeColor="text1"/>
          <w:sz w:val="22"/>
        </w:rPr>
        <w:t>, że zawarcie umowy</w:t>
      </w:r>
      <w:r w:rsidR="009B37A8">
        <w:rPr>
          <w:rFonts w:ascii="Calibri" w:hAnsi="Calibri"/>
          <w:color w:val="000000" w:themeColor="text1"/>
          <w:sz w:val="22"/>
        </w:rPr>
        <w:t xml:space="preserve"> </w:t>
      </w:r>
      <w:r>
        <w:rPr>
          <w:rFonts w:ascii="Calibri" w:hAnsi="Calibri"/>
          <w:color w:val="000000" w:themeColor="text1"/>
          <w:sz w:val="22"/>
        </w:rPr>
        <w:t>nastąpi zgodnie z</w:t>
      </w:r>
      <w:r w:rsidRPr="00EF6456">
        <w:rPr>
          <w:rFonts w:ascii="Calibri" w:hAnsi="Calibri"/>
          <w:color w:val="000000" w:themeColor="text1"/>
          <w:sz w:val="22"/>
        </w:rPr>
        <w:t xml:space="preserve">  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art.  308  ust.  </w:t>
      </w:r>
      <w:r>
        <w:rPr>
          <w:rFonts w:ascii="Calibri" w:hAnsi="Calibri"/>
          <w:color w:val="000000" w:themeColor="text1"/>
          <w:sz w:val="22"/>
        </w:rPr>
        <w:t xml:space="preserve">3 pkt 1) lit. a) </w:t>
      </w:r>
      <w:r w:rsidR="00EF6456" w:rsidRPr="00EF6456">
        <w:rPr>
          <w:rFonts w:ascii="Calibri" w:hAnsi="Calibri"/>
          <w:color w:val="000000" w:themeColor="text1"/>
          <w:sz w:val="22"/>
        </w:rPr>
        <w:t xml:space="preserve">  Ustawy  Pzp</w:t>
      </w:r>
      <w:r>
        <w:rPr>
          <w:rFonts w:ascii="Calibri" w:hAnsi="Calibri"/>
          <w:color w:val="000000" w:themeColor="text1"/>
          <w:sz w:val="22"/>
        </w:rPr>
        <w:t>.</w:t>
      </w:r>
    </w:p>
    <w:p w14:paraId="293D553C" w14:textId="77777777" w:rsidR="005D5CA1" w:rsidRPr="005D5CA1" w:rsidRDefault="005D5CA1" w:rsidP="00965CC6">
      <w:pPr>
        <w:tabs>
          <w:tab w:val="num" w:pos="284"/>
        </w:tabs>
        <w:ind w:left="284" w:right="423"/>
        <w:jc w:val="both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14:paraId="30FB95B8" w14:textId="77777777" w:rsidR="005D5CA1" w:rsidRPr="005D5CA1" w:rsidRDefault="005D5CA1" w:rsidP="00965CC6">
      <w:pPr>
        <w:tabs>
          <w:tab w:val="num" w:pos="284"/>
        </w:tabs>
        <w:ind w:left="284" w:right="423"/>
        <w:jc w:val="both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14:paraId="5FB804E1" w14:textId="77777777" w:rsidR="00BE174A" w:rsidRPr="005D5CA1" w:rsidRDefault="00BE174A" w:rsidP="00965CC6">
      <w:pPr>
        <w:tabs>
          <w:tab w:val="num" w:pos="284"/>
        </w:tabs>
        <w:ind w:left="284" w:right="423"/>
        <w:jc w:val="both"/>
        <w:rPr>
          <w:rFonts w:ascii="Futura T OT Medium" w:hAnsi="Futura T OT Medium" w:cs="Arial"/>
          <w:color w:val="000000" w:themeColor="text1"/>
          <w:szCs w:val="24"/>
        </w:rPr>
      </w:pPr>
    </w:p>
    <w:p w14:paraId="31A020C7" w14:textId="77777777" w:rsidR="005C511B" w:rsidRPr="005D5CA1" w:rsidRDefault="005C511B" w:rsidP="00965CC6">
      <w:pPr>
        <w:tabs>
          <w:tab w:val="num" w:pos="284"/>
        </w:tabs>
        <w:ind w:left="284" w:right="423"/>
        <w:jc w:val="both"/>
        <w:rPr>
          <w:rFonts w:cs="Arial"/>
          <w:color w:val="000000" w:themeColor="text1"/>
          <w:szCs w:val="24"/>
        </w:rPr>
      </w:pPr>
    </w:p>
    <w:sectPr w:rsidR="005C511B" w:rsidRPr="005D5CA1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EDDEC" w14:textId="77777777" w:rsidR="00743D1E" w:rsidRDefault="00743D1E" w:rsidP="00BE174A">
      <w:r>
        <w:separator/>
      </w:r>
    </w:p>
  </w:endnote>
  <w:endnote w:type="continuationSeparator" w:id="0">
    <w:p w14:paraId="1E516BA5" w14:textId="77777777" w:rsidR="00743D1E" w:rsidRDefault="00743D1E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E1F2D8A-89C8-4C84-A1BE-DED5BA1E3B4E}"/>
    <w:embedBold r:id="rId2" w:fontKey="{B8C706AD-C398-401F-B815-F448042F945B}"/>
    <w:embedItalic r:id="rId3" w:fontKey="{EDFE36F3-B354-45DD-A2AD-2CAE0BB5EEDF}"/>
    <w:embedBoldItalic r:id="rId4" w:fontKey="{2A5CBF75-F8E0-4EFA-8180-C79BD5B72AA6}"/>
  </w:font>
  <w:font w:name="Futura T OT Medium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AE86DF2B-5DD0-4ED5-AF14-72CCFD45E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9C516" w14:textId="77777777"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0B8DBCA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7C8717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FB5B6E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1936792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9D1F68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66EC59F5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4440AE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164412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4E233B5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38A88D3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214C45">
            <w:rPr>
              <w:rFonts w:ascii="Futura Md BT" w:hAnsi="Futura Md BT"/>
              <w:b/>
              <w:sz w:val="14"/>
              <w:szCs w:val="14"/>
            </w:rPr>
            <w:t>62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353D4BB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578B86CB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1B278" w14:textId="77777777"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91D3E" w14:textId="77777777" w:rsidR="00743D1E" w:rsidRDefault="00743D1E" w:rsidP="00BE174A">
      <w:r>
        <w:separator/>
      </w:r>
    </w:p>
  </w:footnote>
  <w:footnote w:type="continuationSeparator" w:id="0">
    <w:p w14:paraId="45C8F5AC" w14:textId="77777777" w:rsidR="00743D1E" w:rsidRDefault="00743D1E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7DE84" w14:textId="77777777" w:rsidR="00BE174A" w:rsidRDefault="00743D1E">
    <w:pPr>
      <w:pStyle w:val="Nagwek"/>
    </w:pPr>
    <w:r>
      <w:rPr>
        <w:noProof/>
      </w:rPr>
      <w:pict w14:anchorId="5EDFE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16BE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743D1E">
      <w:rPr>
        <w:rFonts w:ascii="Futura Md BT" w:hAnsi="Futura Md BT"/>
        <w:b/>
        <w:noProof/>
        <w:sz w:val="18"/>
        <w:szCs w:val="18"/>
      </w:rPr>
      <w:pict w14:anchorId="4E9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4E732" w14:textId="77777777" w:rsidR="00BE174A" w:rsidRDefault="00743D1E">
    <w:pPr>
      <w:pStyle w:val="Nagwek"/>
    </w:pPr>
    <w:r>
      <w:rPr>
        <w:noProof/>
      </w:rPr>
      <w:pict w14:anchorId="162FB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C0722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F8F5D3F"/>
    <w:multiLevelType w:val="hybridMultilevel"/>
    <w:tmpl w:val="B9F6966A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A1D01"/>
    <w:rsid w:val="000C58D2"/>
    <w:rsid w:val="000E15C1"/>
    <w:rsid w:val="0013553B"/>
    <w:rsid w:val="00182B64"/>
    <w:rsid w:val="00193115"/>
    <w:rsid w:val="00195CBC"/>
    <w:rsid w:val="001C4A7C"/>
    <w:rsid w:val="00214C45"/>
    <w:rsid w:val="002A08D1"/>
    <w:rsid w:val="002A51B5"/>
    <w:rsid w:val="00306287"/>
    <w:rsid w:val="00335066"/>
    <w:rsid w:val="00346A84"/>
    <w:rsid w:val="00374199"/>
    <w:rsid w:val="003905D4"/>
    <w:rsid w:val="003936DB"/>
    <w:rsid w:val="003F00CE"/>
    <w:rsid w:val="00432E6D"/>
    <w:rsid w:val="004332F1"/>
    <w:rsid w:val="00452D35"/>
    <w:rsid w:val="00541EBD"/>
    <w:rsid w:val="005443F5"/>
    <w:rsid w:val="005718DE"/>
    <w:rsid w:val="005770CA"/>
    <w:rsid w:val="00583DE0"/>
    <w:rsid w:val="005C511B"/>
    <w:rsid w:val="005D5CA1"/>
    <w:rsid w:val="005F7D5E"/>
    <w:rsid w:val="006A454E"/>
    <w:rsid w:val="006C14E4"/>
    <w:rsid w:val="006D2287"/>
    <w:rsid w:val="007067CE"/>
    <w:rsid w:val="007359B9"/>
    <w:rsid w:val="00743D1E"/>
    <w:rsid w:val="007B065D"/>
    <w:rsid w:val="00800656"/>
    <w:rsid w:val="00810A4E"/>
    <w:rsid w:val="00824839"/>
    <w:rsid w:val="008B0B78"/>
    <w:rsid w:val="008C191A"/>
    <w:rsid w:val="008C3CF3"/>
    <w:rsid w:val="008E4993"/>
    <w:rsid w:val="0091266F"/>
    <w:rsid w:val="00961FFC"/>
    <w:rsid w:val="009645F2"/>
    <w:rsid w:val="00965CC6"/>
    <w:rsid w:val="009B37A8"/>
    <w:rsid w:val="009B659D"/>
    <w:rsid w:val="009E586B"/>
    <w:rsid w:val="00A30494"/>
    <w:rsid w:val="00A75F53"/>
    <w:rsid w:val="00A8338C"/>
    <w:rsid w:val="00AA2229"/>
    <w:rsid w:val="00AF7011"/>
    <w:rsid w:val="00B34619"/>
    <w:rsid w:val="00B4170C"/>
    <w:rsid w:val="00BC3CA2"/>
    <w:rsid w:val="00BD5DEB"/>
    <w:rsid w:val="00BD7D47"/>
    <w:rsid w:val="00BE174A"/>
    <w:rsid w:val="00C345B4"/>
    <w:rsid w:val="00C4551E"/>
    <w:rsid w:val="00C6792E"/>
    <w:rsid w:val="00D001D7"/>
    <w:rsid w:val="00D12FD8"/>
    <w:rsid w:val="00D84C93"/>
    <w:rsid w:val="00D91EC2"/>
    <w:rsid w:val="00DC0D64"/>
    <w:rsid w:val="00E533AA"/>
    <w:rsid w:val="00EC0552"/>
    <w:rsid w:val="00EE090D"/>
    <w:rsid w:val="00EF6456"/>
    <w:rsid w:val="00F13F67"/>
    <w:rsid w:val="00F50E43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56ECB7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5D5CA1"/>
    <w:pPr>
      <w:keepNext/>
      <w:widowControl w:val="0"/>
      <w:numPr>
        <w:numId w:val="1"/>
      </w:numPr>
      <w:overflowPunct w:val="0"/>
      <w:autoSpaceDE w:val="0"/>
      <w:textAlignment w:val="baseline"/>
      <w:outlineLvl w:val="0"/>
    </w:pPr>
    <w:rPr>
      <w:rFonts w:ascii="Times New Roman" w:hAnsi="Times New Roman"/>
      <w:i/>
      <w:color w:val="auto"/>
      <w:kern w:val="1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D5CA1"/>
  </w:style>
  <w:style w:type="character" w:customStyle="1" w:styleId="Nagwek1Znak">
    <w:name w:val="Nagłówek 1 Znak"/>
    <w:basedOn w:val="Domylnaczcionkaakapitu"/>
    <w:link w:val="Nagwek1"/>
    <w:rsid w:val="005D5CA1"/>
    <w:rPr>
      <w:i/>
      <w:kern w:val="1"/>
      <w:sz w:val="24"/>
      <w:lang w:eastAsia="ar-SA"/>
    </w:rPr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34"/>
    <w:qFormat/>
    <w:rsid w:val="00AF7011"/>
    <w:pPr>
      <w:ind w:left="720"/>
      <w:contextualSpacing/>
    </w:pPr>
    <w:rPr>
      <w:rFonts w:ascii="Times New Roman" w:hAnsi="Times New Roman"/>
      <w:color w:val="auto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34"/>
    <w:qFormat/>
    <w:locked/>
    <w:rsid w:val="00AF70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98D05-973A-4F57-8240-04118EE73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21</TotalTime>
  <Pages>2</Pages>
  <Words>275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2</cp:revision>
  <cp:lastPrinted>2021-11-15T11:06:00Z</cp:lastPrinted>
  <dcterms:created xsi:type="dcterms:W3CDTF">2021-11-22T10:52:00Z</dcterms:created>
  <dcterms:modified xsi:type="dcterms:W3CDTF">2021-11-22T10:52:00Z</dcterms:modified>
</cp:coreProperties>
</file>