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961C2" w14:textId="2EF5505A" w:rsidR="007118CE" w:rsidRDefault="00AB6FF8" w:rsidP="007118CE">
      <w:pPr>
        <w:spacing w:after="0" w:line="276" w:lineRule="auto"/>
        <w:ind w:left="-15" w:right="-10"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Osowiec, dnia 27</w:t>
      </w:r>
      <w:r w:rsidR="007118CE">
        <w:rPr>
          <w:rFonts w:ascii="Arial" w:eastAsia="Times New Roman" w:hAnsi="Arial" w:cs="Arial"/>
          <w:b/>
        </w:rPr>
        <w:t>.0</w:t>
      </w:r>
      <w:r>
        <w:rPr>
          <w:rFonts w:ascii="Arial" w:eastAsia="Times New Roman" w:hAnsi="Arial" w:cs="Arial"/>
          <w:b/>
        </w:rPr>
        <w:t>8</w:t>
      </w:r>
      <w:r w:rsidR="007118CE">
        <w:rPr>
          <w:rFonts w:ascii="Arial" w:eastAsia="Times New Roman" w:hAnsi="Arial" w:cs="Arial"/>
          <w:b/>
        </w:rPr>
        <w:t>.2024 r.</w:t>
      </w:r>
    </w:p>
    <w:p w14:paraId="6977FBFB" w14:textId="77777777" w:rsidR="007118CE" w:rsidRDefault="007118CE" w:rsidP="007118CE">
      <w:pPr>
        <w:spacing w:after="0" w:line="276" w:lineRule="auto"/>
        <w:ind w:right="-10"/>
        <w:jc w:val="both"/>
        <w:rPr>
          <w:rFonts w:ascii="Arial" w:eastAsia="Times New Roman" w:hAnsi="Arial" w:cs="Arial"/>
          <w:b/>
        </w:rPr>
      </w:pPr>
    </w:p>
    <w:p w14:paraId="27B48A9F" w14:textId="3A84F37B" w:rsidR="007118CE" w:rsidRPr="007118CE" w:rsidRDefault="007118CE" w:rsidP="007118CE">
      <w:pPr>
        <w:spacing w:after="0" w:line="276" w:lineRule="auto"/>
        <w:ind w:right="-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Nr postepowania: </w:t>
      </w:r>
      <w:r w:rsidR="00AB6FF8">
        <w:rPr>
          <w:rFonts w:ascii="Arial" w:hAnsi="Arial" w:cs="Arial"/>
          <w:b/>
        </w:rPr>
        <w:t>SP.Os,3410 - 3</w:t>
      </w:r>
      <w:r>
        <w:rPr>
          <w:rFonts w:ascii="Arial" w:hAnsi="Arial" w:cs="Arial"/>
          <w:b/>
        </w:rPr>
        <w:t>/24</w:t>
      </w:r>
    </w:p>
    <w:p w14:paraId="5436C782" w14:textId="77777777" w:rsidR="007118CE" w:rsidRDefault="007118CE" w:rsidP="007118CE">
      <w:pPr>
        <w:spacing w:after="134" w:line="276" w:lineRule="auto"/>
        <w:rPr>
          <w:rFonts w:ascii="Arial" w:hAnsi="Arial" w:cs="Arial"/>
        </w:rPr>
      </w:pPr>
    </w:p>
    <w:p w14:paraId="5490A695" w14:textId="77777777" w:rsidR="007118CE" w:rsidRDefault="007118CE" w:rsidP="007118CE">
      <w:pPr>
        <w:spacing w:after="179" w:line="276" w:lineRule="auto"/>
        <w:ind w:right="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INFORMACJA Z OTWARCIA OFERT </w:t>
      </w:r>
    </w:p>
    <w:p w14:paraId="461BA3FA" w14:textId="062957E2" w:rsidR="007118CE" w:rsidRPr="007118CE" w:rsidRDefault="007118CE" w:rsidP="007118C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</w:rPr>
        <w:t>Dotyczy:</w:t>
      </w:r>
      <w:r>
        <w:rPr>
          <w:rFonts w:ascii="Arial" w:eastAsia="Times New Roman" w:hAnsi="Arial" w:cs="Arial"/>
        </w:rPr>
        <w:t xml:space="preserve"> postępowania o udzielenie zamówienia pod nazwą </w:t>
      </w:r>
      <w:bookmarkStart w:id="1" w:name="_Hlk155601849"/>
      <w:r>
        <w:rPr>
          <w:rFonts w:ascii="Arial" w:hAnsi="Arial" w:cs="Arial"/>
          <w:b/>
          <w:bCs/>
          <w:i/>
          <w:iCs/>
          <w:sz w:val="32"/>
          <w:szCs w:val="32"/>
        </w:rPr>
        <w:t>„</w:t>
      </w:r>
      <w:r w:rsidRPr="009B539C">
        <w:rPr>
          <w:rFonts w:ascii="Arial" w:hAnsi="Arial" w:cs="Arial"/>
          <w:b/>
          <w:bCs/>
          <w:i/>
          <w:iCs/>
        </w:rPr>
        <w:t>Budowa schodów zewnętrznych i przebudowa części budynku Szkoły Podstawowej im. Papieża Jana Pawła II w Osowcu”</w:t>
      </w:r>
    </w:p>
    <w:bookmarkEnd w:id="1"/>
    <w:p w14:paraId="4C539299" w14:textId="49A5B86E" w:rsidR="007118CE" w:rsidRDefault="007118CE" w:rsidP="007118CE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Times New Roman" w:hAnsi="Arial" w:cs="Arial"/>
        </w:rPr>
        <w:t xml:space="preserve"> </w:t>
      </w:r>
      <w:bookmarkStart w:id="2" w:name="_Hlk128647162"/>
    </w:p>
    <w:p w14:paraId="3D2BC3B6" w14:textId="77777777" w:rsidR="007118CE" w:rsidRDefault="007118CE" w:rsidP="007118C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bookmarkEnd w:id="2"/>
    <w:p w14:paraId="52FFE592" w14:textId="12518225" w:rsidR="007118CE" w:rsidRDefault="007118CE" w:rsidP="007118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wszczęcia postępowania: </w:t>
      </w:r>
      <w:r w:rsidR="00AB6FF8" w:rsidRPr="00AB6FF8">
        <w:rPr>
          <w:color w:val="auto"/>
          <w:sz w:val="22"/>
          <w:szCs w:val="22"/>
        </w:rPr>
        <w:t>2024-08-13</w:t>
      </w:r>
    </w:p>
    <w:p w14:paraId="3E1704AE" w14:textId="0863732C" w:rsidR="007118CE" w:rsidRDefault="007118CE" w:rsidP="007118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ogłoszenia w BZP:</w:t>
      </w:r>
      <w:r w:rsidR="00FA2855">
        <w:rPr>
          <w:sz w:val="22"/>
          <w:szCs w:val="22"/>
        </w:rPr>
        <w:t xml:space="preserve"> </w:t>
      </w:r>
      <w:r w:rsidR="00AB6FF8" w:rsidRPr="00AB6FF8">
        <w:rPr>
          <w:color w:val="auto"/>
          <w:sz w:val="22"/>
          <w:szCs w:val="22"/>
        </w:rPr>
        <w:t>2024/BZP 00455486</w:t>
      </w:r>
    </w:p>
    <w:p w14:paraId="78E2C757" w14:textId="206A0CA1" w:rsidR="007118CE" w:rsidRPr="000E1517" w:rsidRDefault="007118CE" w:rsidP="007118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Identyfikator post</w:t>
      </w:r>
      <w:r w:rsidR="00FA2855">
        <w:rPr>
          <w:sz w:val="22"/>
          <w:szCs w:val="22"/>
        </w:rPr>
        <w:t xml:space="preserve">ępowanie w BZP: </w:t>
      </w:r>
      <w:r w:rsidR="00AB6FF8" w:rsidRPr="00AB6FF8">
        <w:rPr>
          <w:color w:val="auto"/>
          <w:sz w:val="22"/>
          <w:szCs w:val="22"/>
        </w:rPr>
        <w:t>ocds-148610-88200068-5db6-44a9-89f5-c72316d95e34</w:t>
      </w:r>
    </w:p>
    <w:p w14:paraId="2F06521D" w14:textId="77777777" w:rsidR="007118CE" w:rsidRDefault="007118CE" w:rsidP="007118CE">
      <w:pPr>
        <w:pStyle w:val="Default"/>
        <w:spacing w:line="276" w:lineRule="auto"/>
        <w:jc w:val="both"/>
        <w:rPr>
          <w:rFonts w:eastAsia="Times New Roman"/>
        </w:rPr>
      </w:pPr>
    </w:p>
    <w:p w14:paraId="2088DF9B" w14:textId="6F956D71" w:rsidR="007118CE" w:rsidRDefault="00DB3DF9" w:rsidP="007118CE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Zamawiający:</w:t>
      </w:r>
      <w:r w:rsidRPr="00DB3DF9">
        <w:rPr>
          <w:rFonts w:ascii="Arial" w:eastAsia="Times New Roman" w:hAnsi="Arial" w:cs="Arial"/>
          <w:b/>
        </w:rPr>
        <w:t xml:space="preserve"> Szkoła Podstawowa im. Papieża Jana Pawła II w Osowcu, Osowiec 22</w:t>
      </w:r>
      <w:r w:rsidR="007118CE">
        <w:rPr>
          <w:rFonts w:ascii="Arial" w:eastAsia="Times New Roman" w:hAnsi="Arial" w:cs="Arial"/>
          <w:b/>
        </w:rPr>
        <w:t>, 18-300 Zambrów</w:t>
      </w:r>
      <w:r w:rsidR="007118CE">
        <w:rPr>
          <w:rFonts w:ascii="Arial" w:eastAsia="Times New Roman" w:hAnsi="Arial" w:cs="Arial"/>
        </w:rPr>
        <w:t xml:space="preserve"> działając na podstawie art. 222 ust. 5 ustawy z dnia 11 września 2019 r. Prawo zamówień publicznych </w:t>
      </w:r>
      <w:r w:rsidR="007118CE">
        <w:rPr>
          <w:rFonts w:ascii="Arial" w:hAnsi="Arial" w:cs="Arial"/>
        </w:rPr>
        <w:t>(</w:t>
      </w:r>
      <w:proofErr w:type="spellStart"/>
      <w:r w:rsidR="007118CE">
        <w:rPr>
          <w:rFonts w:ascii="Arial" w:hAnsi="Arial" w:cs="Arial"/>
        </w:rPr>
        <w:t>t.j</w:t>
      </w:r>
      <w:proofErr w:type="spellEnd"/>
      <w:r w:rsidR="007118CE">
        <w:rPr>
          <w:rFonts w:ascii="Arial" w:hAnsi="Arial" w:cs="Arial"/>
        </w:rPr>
        <w:t xml:space="preserve">. Dz. U. z 2023 r. poz. 1605 z </w:t>
      </w:r>
      <w:proofErr w:type="spellStart"/>
      <w:r w:rsidR="007118CE">
        <w:rPr>
          <w:rFonts w:ascii="Arial" w:hAnsi="Arial" w:cs="Arial"/>
        </w:rPr>
        <w:t>późn</w:t>
      </w:r>
      <w:proofErr w:type="spellEnd"/>
      <w:r w:rsidR="007118CE">
        <w:rPr>
          <w:rFonts w:ascii="Arial" w:hAnsi="Arial" w:cs="Arial"/>
        </w:rPr>
        <w:t xml:space="preserve">. zm.), </w:t>
      </w:r>
      <w:r w:rsidR="007118CE">
        <w:rPr>
          <w:rFonts w:ascii="Arial" w:eastAsia="Times New Roman" w:hAnsi="Arial" w:cs="Arial"/>
        </w:rPr>
        <w:t>przekazuje informacje o:</w:t>
      </w:r>
    </w:p>
    <w:p w14:paraId="3DF6F235" w14:textId="77777777" w:rsidR="007118CE" w:rsidRDefault="007118CE" w:rsidP="007118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5B6BE3C" w14:textId="77777777" w:rsidR="007118CE" w:rsidRDefault="007118CE" w:rsidP="007118C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-993" w:type="dxa"/>
        <w:tblLook w:val="04A0" w:firstRow="1" w:lastRow="0" w:firstColumn="1" w:lastColumn="0" w:noHBand="0" w:noVBand="1"/>
      </w:tblPr>
      <w:tblGrid>
        <w:gridCol w:w="601"/>
        <w:gridCol w:w="5065"/>
        <w:gridCol w:w="2909"/>
      </w:tblGrid>
      <w:tr w:rsidR="00754BEB" w14:paraId="4B29CA6F" w14:textId="2DA1A46F" w:rsidTr="00363411">
        <w:trPr>
          <w:trHeight w:val="2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BDCE" w14:textId="77777777" w:rsidR="00754BEB" w:rsidRDefault="00754BE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Nr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7250" w14:textId="77777777" w:rsidR="00754BEB" w:rsidRDefault="00754BE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Nazwa i adres Wykonawcy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ECF" w14:textId="77777777" w:rsidR="00754BEB" w:rsidRDefault="00754BEB" w:rsidP="00363411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Nazwa kryterium</w:t>
            </w:r>
          </w:p>
        </w:tc>
      </w:tr>
      <w:tr w:rsidR="00754BEB" w14:paraId="73498886" w14:textId="77777777" w:rsidTr="00363411">
        <w:trPr>
          <w:trHeight w:val="7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D8FF" w14:textId="77777777" w:rsidR="00754BEB" w:rsidRDefault="00754B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6BDA" w14:textId="77777777" w:rsidR="00754BEB" w:rsidRDefault="00754B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7365" w14:textId="77777777" w:rsidR="00754BEB" w:rsidRDefault="00754BEB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Cena brutto (wartość oferty) </w:t>
            </w:r>
          </w:p>
        </w:tc>
      </w:tr>
      <w:tr w:rsidR="0004007F" w14:paraId="522EE073" w14:textId="77777777" w:rsidTr="00363411">
        <w:trPr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7157" w14:textId="0A9AC75A" w:rsidR="0004007F" w:rsidRDefault="0004007F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4E9" w14:textId="77777777" w:rsidR="0004007F" w:rsidRDefault="0004007F" w:rsidP="00763373">
            <w:pPr>
              <w:spacing w:line="276" w:lineRule="auto"/>
              <w:ind w:right="64"/>
              <w:jc w:val="center"/>
              <w:rPr>
                <w:rFonts w:ascii="Helvetica" w:eastAsiaTheme="minorEastAsia" w:hAnsi="Helvetica" w:cs="Helvetica"/>
                <w:color w:val="00000A"/>
                <w:sz w:val="24"/>
                <w:szCs w:val="24"/>
              </w:rPr>
            </w:pPr>
            <w:r>
              <w:rPr>
                <w:rFonts w:ascii="Helvetica" w:eastAsiaTheme="minorEastAsia" w:hAnsi="Helvetica" w:cs="Helvetica"/>
                <w:color w:val="00000A"/>
                <w:sz w:val="24"/>
                <w:szCs w:val="24"/>
              </w:rPr>
              <w:t>Przedsi</w:t>
            </w:r>
            <w:r>
              <w:rPr>
                <w:rFonts w:ascii="Arial" w:eastAsiaTheme="minorEastAsia" w:hAnsi="Arial" w:cs="Arial"/>
                <w:color w:val="00000A"/>
                <w:sz w:val="24"/>
                <w:szCs w:val="24"/>
              </w:rPr>
              <w:t>ę</w:t>
            </w:r>
            <w:r>
              <w:rPr>
                <w:rFonts w:ascii="Helvetica" w:eastAsiaTheme="minorEastAsia" w:hAnsi="Helvetica" w:cs="Helvetica"/>
                <w:color w:val="00000A"/>
                <w:sz w:val="24"/>
                <w:szCs w:val="24"/>
              </w:rPr>
              <w:t>biorstwo Budowlane Artur Urbanik</w:t>
            </w:r>
          </w:p>
          <w:p w14:paraId="047AF297" w14:textId="699DDED6" w:rsidR="0004007F" w:rsidRDefault="0004007F">
            <w:pPr>
              <w:spacing w:line="276" w:lineRule="auto"/>
              <w:ind w:right="64"/>
              <w:jc w:val="center"/>
              <w:rPr>
                <w:rFonts w:ascii="Arial" w:hAnsi="Arial" w:cs="Arial"/>
              </w:rPr>
            </w:pPr>
            <w:r>
              <w:rPr>
                <w:rFonts w:ascii="Helvetica" w:eastAsiaTheme="minorEastAsia" w:hAnsi="Helvetica" w:cs="Helvetica"/>
                <w:color w:val="00000A"/>
                <w:sz w:val="24"/>
                <w:szCs w:val="24"/>
              </w:rPr>
              <w:t>Papro</w:t>
            </w:r>
            <w:r>
              <w:rPr>
                <w:rFonts w:ascii="Arial" w:eastAsiaTheme="minorEastAsia" w:hAnsi="Arial" w:cs="Arial"/>
                <w:color w:val="00000A"/>
                <w:sz w:val="24"/>
                <w:szCs w:val="24"/>
              </w:rPr>
              <w:t xml:space="preserve">ć </w:t>
            </w:r>
            <w:r>
              <w:rPr>
                <w:rFonts w:ascii="Helvetica" w:eastAsiaTheme="minorEastAsia" w:hAnsi="Helvetica" w:cs="Helvetica"/>
                <w:color w:val="00000A"/>
                <w:sz w:val="24"/>
                <w:szCs w:val="24"/>
              </w:rPr>
              <w:t>Mała 8, 18-305 Szumowo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902" w14:textId="2C7DC027" w:rsidR="0004007F" w:rsidRDefault="0004007F" w:rsidP="0004007F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Helvetica" w:eastAsiaTheme="minorEastAsia" w:hAnsi="Helvetica" w:cs="Helvetica"/>
                <w:color w:val="auto"/>
              </w:rPr>
              <w:t>399.999,99 zł. słownie: trzysta dziewięćdziesiąt tysięcy dziewięćset dziewięćdziesiąt dziewięć złotych 99/100 groszy)</w:t>
            </w:r>
          </w:p>
        </w:tc>
      </w:tr>
    </w:tbl>
    <w:p w14:paraId="39D0C20E" w14:textId="129AE611" w:rsidR="00E3638B" w:rsidRPr="007118CE" w:rsidRDefault="00E3638B" w:rsidP="007118CE"/>
    <w:sectPr w:rsidR="00E3638B" w:rsidRPr="007118CE">
      <w:headerReference w:type="default" r:id="rId8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BF72" w14:textId="77777777" w:rsidR="00336684" w:rsidRDefault="00336684" w:rsidP="00E3638B">
      <w:pPr>
        <w:spacing w:after="0" w:line="240" w:lineRule="auto"/>
      </w:pPr>
      <w:r>
        <w:separator/>
      </w:r>
    </w:p>
  </w:endnote>
  <w:endnote w:type="continuationSeparator" w:id="0">
    <w:p w14:paraId="1A683E63" w14:textId="77777777" w:rsidR="00336684" w:rsidRDefault="00336684" w:rsidP="00E3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20C10" w14:textId="77777777" w:rsidR="00336684" w:rsidRDefault="00336684" w:rsidP="00E3638B">
      <w:pPr>
        <w:spacing w:after="0" w:line="240" w:lineRule="auto"/>
      </w:pPr>
      <w:r>
        <w:separator/>
      </w:r>
    </w:p>
  </w:footnote>
  <w:footnote w:type="continuationSeparator" w:id="0">
    <w:p w14:paraId="4071FABD" w14:textId="77777777" w:rsidR="00336684" w:rsidRDefault="00336684" w:rsidP="00E3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6514" w14:textId="1802DBCB" w:rsidR="00E3638B" w:rsidRPr="003A6C73" w:rsidRDefault="00E3638B" w:rsidP="00E3638B">
    <w:pPr>
      <w:spacing w:after="0" w:line="276" w:lineRule="auto"/>
      <w:ind w:left="124" w:right="8" w:hanging="10"/>
      <w:rPr>
        <w:rFonts w:ascii="Arial" w:eastAsiaTheme="minorHAnsi" w:hAnsi="Arial" w:cs="Arial"/>
        <w:i/>
        <w:iCs/>
        <w:color w:val="auto"/>
        <w:sz w:val="20"/>
        <w:szCs w:val="20"/>
      </w:rPr>
    </w:pPr>
    <w:r w:rsidRPr="003A6C73">
      <w:rPr>
        <w:rFonts w:ascii="Arial" w:eastAsiaTheme="minorHAnsi" w:hAnsi="Arial" w:cs="Arial"/>
        <w:i/>
        <w:iCs/>
        <w:noProof/>
        <w:color w:val="auto"/>
      </w:rPr>
      <w:drawing>
        <wp:anchor distT="0" distB="0" distL="114300" distR="114300" simplePos="0" relativeHeight="251659264" behindDoc="0" locked="0" layoutInCell="1" allowOverlap="1" wp14:anchorId="1EA6779B" wp14:editId="734731C6">
          <wp:simplePos x="0" y="0"/>
          <wp:positionH relativeFrom="column">
            <wp:posOffset>-80010</wp:posOffset>
          </wp:positionH>
          <wp:positionV relativeFrom="paragraph">
            <wp:posOffset>-59055</wp:posOffset>
          </wp:positionV>
          <wp:extent cx="52006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C73">
      <w:rPr>
        <w:rFonts w:ascii="Arial" w:eastAsiaTheme="minorHAnsi" w:hAnsi="Arial" w:cs="Arial"/>
        <w:i/>
        <w:iCs/>
        <w:color w:val="auto"/>
        <w:sz w:val="20"/>
        <w:szCs w:val="20"/>
      </w:rPr>
      <w:t>Gmina Zambrów</w:t>
    </w:r>
  </w:p>
  <w:p w14:paraId="19849C64" w14:textId="77777777" w:rsidR="00E3638B" w:rsidRPr="003A6C73" w:rsidRDefault="00E3638B" w:rsidP="00E3638B">
    <w:pPr>
      <w:spacing w:after="0" w:line="276" w:lineRule="auto"/>
      <w:ind w:left="124" w:right="8" w:hanging="10"/>
      <w:rPr>
        <w:rFonts w:ascii="Arial" w:eastAsiaTheme="minorHAnsi" w:hAnsi="Arial" w:cs="Arial"/>
        <w:i/>
        <w:iCs/>
        <w:color w:val="auto"/>
        <w:sz w:val="20"/>
        <w:szCs w:val="20"/>
      </w:rPr>
    </w:pPr>
    <w:r w:rsidRPr="003A6C73">
      <w:rPr>
        <w:rFonts w:ascii="Arial" w:eastAsiaTheme="minorHAnsi" w:hAnsi="Arial" w:cs="Arial"/>
        <w:i/>
        <w:iCs/>
        <w:color w:val="auto"/>
        <w:sz w:val="20"/>
        <w:szCs w:val="20"/>
      </w:rPr>
      <w:t>ul. Fabryczna 3</w:t>
    </w:r>
  </w:p>
  <w:p w14:paraId="0F705FEE" w14:textId="77777777" w:rsidR="00E3638B" w:rsidRPr="003A6C73" w:rsidRDefault="00E3638B" w:rsidP="00E3638B">
    <w:pPr>
      <w:spacing w:after="0" w:line="276" w:lineRule="auto"/>
      <w:ind w:left="124" w:right="8" w:hanging="10"/>
      <w:rPr>
        <w:rFonts w:ascii="Arial" w:eastAsiaTheme="minorHAnsi" w:hAnsi="Arial" w:cs="Arial"/>
        <w:i/>
        <w:iCs/>
        <w:color w:val="auto"/>
        <w:sz w:val="20"/>
        <w:szCs w:val="20"/>
      </w:rPr>
    </w:pPr>
    <w:r w:rsidRPr="003A6C73">
      <w:rPr>
        <w:rFonts w:ascii="Arial" w:eastAsiaTheme="minorHAnsi" w:hAnsi="Arial" w:cs="Arial"/>
        <w:i/>
        <w:iCs/>
        <w:color w:val="auto"/>
        <w:sz w:val="20"/>
        <w:szCs w:val="20"/>
      </w:rPr>
      <w:t xml:space="preserve">18-300 Zambrów </w:t>
    </w:r>
  </w:p>
  <w:p w14:paraId="5F691700" w14:textId="4C634961" w:rsidR="00E3638B" w:rsidRDefault="00E3638B">
    <w:pPr>
      <w:pStyle w:val="Nagwek"/>
    </w:pPr>
  </w:p>
  <w:p w14:paraId="3E3001B5" w14:textId="77777777" w:rsidR="00E3638B" w:rsidRDefault="00E36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264"/>
    <w:multiLevelType w:val="hybridMultilevel"/>
    <w:tmpl w:val="0E46D95A"/>
    <w:lvl w:ilvl="0" w:tplc="4C12A09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5382F25"/>
    <w:multiLevelType w:val="hybridMultilevel"/>
    <w:tmpl w:val="194CEE7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E1"/>
    <w:rsid w:val="0004007F"/>
    <w:rsid w:val="00067127"/>
    <w:rsid w:val="0009252A"/>
    <w:rsid w:val="000C630E"/>
    <w:rsid w:val="000E1517"/>
    <w:rsid w:val="0010571D"/>
    <w:rsid w:val="00111FFC"/>
    <w:rsid w:val="001410CC"/>
    <w:rsid w:val="00155DE6"/>
    <w:rsid w:val="00156EA8"/>
    <w:rsid w:val="00192838"/>
    <w:rsid w:val="001A6B10"/>
    <w:rsid w:val="001D2EFC"/>
    <w:rsid w:val="00223B2B"/>
    <w:rsid w:val="002269FF"/>
    <w:rsid w:val="00226DA0"/>
    <w:rsid w:val="0024361D"/>
    <w:rsid w:val="00286F8A"/>
    <w:rsid w:val="002B76C3"/>
    <w:rsid w:val="002E3912"/>
    <w:rsid w:val="00325AA2"/>
    <w:rsid w:val="00336684"/>
    <w:rsid w:val="00341005"/>
    <w:rsid w:val="00363411"/>
    <w:rsid w:val="00370E41"/>
    <w:rsid w:val="003A6C73"/>
    <w:rsid w:val="00457810"/>
    <w:rsid w:val="004B3EB9"/>
    <w:rsid w:val="004B50DA"/>
    <w:rsid w:val="00525F26"/>
    <w:rsid w:val="00542DBC"/>
    <w:rsid w:val="005F4EF6"/>
    <w:rsid w:val="0061037A"/>
    <w:rsid w:val="00643BE8"/>
    <w:rsid w:val="00686765"/>
    <w:rsid w:val="006D223C"/>
    <w:rsid w:val="006E79B6"/>
    <w:rsid w:val="006F6B86"/>
    <w:rsid w:val="007118CE"/>
    <w:rsid w:val="00740CBC"/>
    <w:rsid w:val="00754BEB"/>
    <w:rsid w:val="00755B5F"/>
    <w:rsid w:val="0076036C"/>
    <w:rsid w:val="007608FF"/>
    <w:rsid w:val="007721A6"/>
    <w:rsid w:val="0077402A"/>
    <w:rsid w:val="007B5D93"/>
    <w:rsid w:val="007C5ACA"/>
    <w:rsid w:val="0084769D"/>
    <w:rsid w:val="00856D4D"/>
    <w:rsid w:val="00863DD1"/>
    <w:rsid w:val="008659DA"/>
    <w:rsid w:val="008B0073"/>
    <w:rsid w:val="00925DE9"/>
    <w:rsid w:val="0094646D"/>
    <w:rsid w:val="00997DE1"/>
    <w:rsid w:val="009B7D80"/>
    <w:rsid w:val="009C267A"/>
    <w:rsid w:val="00A111D1"/>
    <w:rsid w:val="00A45EB8"/>
    <w:rsid w:val="00AA0651"/>
    <w:rsid w:val="00AA7A76"/>
    <w:rsid w:val="00AB605E"/>
    <w:rsid w:val="00AB6FF8"/>
    <w:rsid w:val="00AD3EB6"/>
    <w:rsid w:val="00B20057"/>
    <w:rsid w:val="00B27598"/>
    <w:rsid w:val="00B57FB6"/>
    <w:rsid w:val="00B61B27"/>
    <w:rsid w:val="00BA3323"/>
    <w:rsid w:val="00BA3368"/>
    <w:rsid w:val="00BB08D6"/>
    <w:rsid w:val="00BC11D4"/>
    <w:rsid w:val="00BC7880"/>
    <w:rsid w:val="00BF60EA"/>
    <w:rsid w:val="00C54E97"/>
    <w:rsid w:val="00C604AE"/>
    <w:rsid w:val="00CA58B7"/>
    <w:rsid w:val="00CC657C"/>
    <w:rsid w:val="00D14090"/>
    <w:rsid w:val="00D2177E"/>
    <w:rsid w:val="00D31CC9"/>
    <w:rsid w:val="00D64D98"/>
    <w:rsid w:val="00D66F18"/>
    <w:rsid w:val="00D80023"/>
    <w:rsid w:val="00D85FC3"/>
    <w:rsid w:val="00DA4DB3"/>
    <w:rsid w:val="00DA7F2D"/>
    <w:rsid w:val="00DB3DF9"/>
    <w:rsid w:val="00DC21E0"/>
    <w:rsid w:val="00DD1385"/>
    <w:rsid w:val="00DE7D5E"/>
    <w:rsid w:val="00DF5C53"/>
    <w:rsid w:val="00E008D3"/>
    <w:rsid w:val="00E07471"/>
    <w:rsid w:val="00E17578"/>
    <w:rsid w:val="00E315B0"/>
    <w:rsid w:val="00E3638B"/>
    <w:rsid w:val="00E82FB8"/>
    <w:rsid w:val="00E83499"/>
    <w:rsid w:val="00EB4EF5"/>
    <w:rsid w:val="00EE2954"/>
    <w:rsid w:val="00EF56B4"/>
    <w:rsid w:val="00F21CD8"/>
    <w:rsid w:val="00F45573"/>
    <w:rsid w:val="00F64E4F"/>
    <w:rsid w:val="00F76A36"/>
    <w:rsid w:val="00FA2855"/>
    <w:rsid w:val="00FC0FBB"/>
    <w:rsid w:val="00FD3962"/>
    <w:rsid w:val="00FD5952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38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38B"/>
    <w:rPr>
      <w:rFonts w:ascii="Calibri" w:eastAsia="Calibri" w:hAnsi="Calibri" w:cs="Calibri"/>
      <w:color w:val="000000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BC7880"/>
    <w:pPr>
      <w:ind w:left="720"/>
      <w:contextualSpacing/>
    </w:pPr>
  </w:style>
  <w:style w:type="table" w:styleId="Tabela-Siatka">
    <w:name w:val="Table Grid"/>
    <w:basedOn w:val="Standardowy"/>
    <w:uiPriority w:val="39"/>
    <w:rsid w:val="00E0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rsid w:val="00BA3323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A6C73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07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38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38B"/>
    <w:rPr>
      <w:rFonts w:ascii="Calibri" w:eastAsia="Calibri" w:hAnsi="Calibri" w:cs="Calibri"/>
      <w:color w:val="000000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BC7880"/>
    <w:pPr>
      <w:ind w:left="720"/>
      <w:contextualSpacing/>
    </w:pPr>
  </w:style>
  <w:style w:type="table" w:styleId="Tabela-Siatka">
    <w:name w:val="Table Grid"/>
    <w:basedOn w:val="Standardowy"/>
    <w:uiPriority w:val="39"/>
    <w:rsid w:val="00E0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rsid w:val="00BA3323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A6C73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07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Piotrowska</dc:creator>
  <cp:lastModifiedBy>user114</cp:lastModifiedBy>
  <cp:revision>2</cp:revision>
  <cp:lastPrinted>2024-07-24T11:13:00Z</cp:lastPrinted>
  <dcterms:created xsi:type="dcterms:W3CDTF">2024-08-27T11:28:00Z</dcterms:created>
  <dcterms:modified xsi:type="dcterms:W3CDTF">2024-08-27T11:28:00Z</dcterms:modified>
</cp:coreProperties>
</file>