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21B5" w14:textId="3443FD8C" w:rsidR="00ED3960" w:rsidRPr="00902346" w:rsidRDefault="002F4C81" w:rsidP="00FA6EBE">
      <w:pPr>
        <w:spacing w:line="276" w:lineRule="auto"/>
        <w:jc w:val="right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Załącznik nr 4</w:t>
      </w:r>
      <w:r w:rsidR="00FA6EBE" w:rsidRPr="00902346">
        <w:rPr>
          <w:b/>
          <w:bCs/>
          <w:sz w:val="22"/>
          <w:szCs w:val="22"/>
        </w:rPr>
        <w:t xml:space="preserve"> do SWZ</w:t>
      </w:r>
    </w:p>
    <w:p w14:paraId="65A61D12" w14:textId="77777777" w:rsidR="002F4C81" w:rsidRPr="00902346" w:rsidRDefault="002F4C81" w:rsidP="00FA6EBE">
      <w:pPr>
        <w:spacing w:line="276" w:lineRule="auto"/>
        <w:jc w:val="center"/>
        <w:rPr>
          <w:b/>
          <w:bCs/>
          <w:sz w:val="22"/>
          <w:szCs w:val="22"/>
        </w:rPr>
      </w:pPr>
    </w:p>
    <w:p w14:paraId="5AA51C38" w14:textId="77777777" w:rsidR="00FA6EBE" w:rsidRPr="00902346" w:rsidRDefault="00FA6EBE" w:rsidP="00FA6EBE">
      <w:pPr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Umowa/Projekt </w:t>
      </w:r>
    </w:p>
    <w:p w14:paraId="0B388130" w14:textId="1580D37D" w:rsidR="00FA6EBE" w:rsidRPr="00902346" w:rsidRDefault="00FA6EBE" w:rsidP="00FA6EBE">
      <w:pPr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nr UKW/DZP-281-D-</w:t>
      </w:r>
      <w:r w:rsidR="00A81C25" w:rsidRPr="00902346">
        <w:rPr>
          <w:b/>
          <w:bCs/>
          <w:sz w:val="22"/>
          <w:szCs w:val="22"/>
        </w:rPr>
        <w:t>33</w:t>
      </w:r>
      <w:r w:rsidRPr="00902346">
        <w:rPr>
          <w:b/>
          <w:bCs/>
          <w:sz w:val="22"/>
          <w:szCs w:val="22"/>
        </w:rPr>
        <w:t>/202</w:t>
      </w:r>
      <w:r w:rsidR="00A81C25" w:rsidRPr="00902346">
        <w:rPr>
          <w:b/>
          <w:bCs/>
          <w:sz w:val="22"/>
          <w:szCs w:val="22"/>
        </w:rPr>
        <w:t>4</w:t>
      </w:r>
    </w:p>
    <w:p w14:paraId="11C0D70C" w14:textId="77777777" w:rsidR="00FA6EBE" w:rsidRPr="00902346" w:rsidRDefault="00FA6EBE" w:rsidP="00FA6EBE">
      <w:pPr>
        <w:spacing w:line="276" w:lineRule="auto"/>
        <w:jc w:val="center"/>
        <w:rPr>
          <w:sz w:val="22"/>
          <w:szCs w:val="22"/>
        </w:rPr>
      </w:pPr>
    </w:p>
    <w:p w14:paraId="2E069B36" w14:textId="775F8CDD" w:rsidR="00FA6EBE" w:rsidRPr="00902346" w:rsidRDefault="00FA6EBE" w:rsidP="00FA6EBE">
      <w:pPr>
        <w:spacing w:line="276" w:lineRule="auto"/>
        <w:jc w:val="center"/>
        <w:rPr>
          <w:sz w:val="22"/>
          <w:szCs w:val="22"/>
        </w:rPr>
      </w:pPr>
      <w:r w:rsidRPr="00902346">
        <w:rPr>
          <w:sz w:val="22"/>
          <w:szCs w:val="22"/>
        </w:rPr>
        <w:t>zawarta w dniu ……….2024 roku pomiędzy:</w:t>
      </w:r>
    </w:p>
    <w:p w14:paraId="17379657" w14:textId="77777777" w:rsidR="004F0CEC" w:rsidRPr="00902346" w:rsidRDefault="004F0CEC" w:rsidP="00FA6EBE">
      <w:pPr>
        <w:spacing w:line="276" w:lineRule="auto"/>
        <w:jc w:val="center"/>
        <w:rPr>
          <w:sz w:val="22"/>
          <w:szCs w:val="22"/>
        </w:rPr>
      </w:pPr>
    </w:p>
    <w:p w14:paraId="4A8F512F" w14:textId="77777777" w:rsidR="004F0CEC" w:rsidRPr="00902346" w:rsidRDefault="004F0CEC" w:rsidP="00FA6EBE">
      <w:pPr>
        <w:spacing w:line="276" w:lineRule="auto"/>
        <w:jc w:val="center"/>
        <w:rPr>
          <w:sz w:val="22"/>
          <w:szCs w:val="22"/>
        </w:rPr>
      </w:pPr>
      <w:r w:rsidRPr="00902346">
        <w:rPr>
          <w:sz w:val="22"/>
          <w:szCs w:val="22"/>
        </w:rPr>
        <w:t xml:space="preserve"> </w:t>
      </w:r>
    </w:p>
    <w:p w14:paraId="772A6026" w14:textId="6A4D87D2" w:rsidR="004F0CEC" w:rsidRPr="00902346" w:rsidRDefault="004F0CEC" w:rsidP="00FA6EBE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1.</w:t>
      </w:r>
      <w:r w:rsidRPr="00902346">
        <w:rPr>
          <w:sz w:val="22"/>
          <w:szCs w:val="22"/>
        </w:rPr>
        <w:tab/>
        <w:t xml:space="preserve"> Uniwersytetem Kazimierza Wielkiego w Bydgoszczy, adres: 85 – 064 Bydgoszcz, ul. Chodkiewicza 30, NIP 5542647568, REGON 340057695, zwanym dalej „Zamawiającym”</w:t>
      </w:r>
      <w:r w:rsidR="00ED064F" w:rsidRPr="00902346">
        <w:rPr>
          <w:sz w:val="22"/>
          <w:szCs w:val="22"/>
        </w:rPr>
        <w:t xml:space="preserve"> lub UKW”</w:t>
      </w:r>
      <w:r w:rsidRPr="00902346">
        <w:rPr>
          <w:sz w:val="22"/>
          <w:szCs w:val="22"/>
        </w:rPr>
        <w:t xml:space="preserve"> reprezentowanym przez:</w:t>
      </w:r>
    </w:p>
    <w:p w14:paraId="2FB7771C" w14:textId="77777777" w:rsidR="004F0CEC" w:rsidRPr="00902346" w:rsidRDefault="004F0CEC" w:rsidP="00FA6EBE">
      <w:pPr>
        <w:spacing w:line="276" w:lineRule="auto"/>
        <w:ind w:left="360"/>
        <w:jc w:val="both"/>
        <w:rPr>
          <w:sz w:val="22"/>
          <w:szCs w:val="22"/>
        </w:rPr>
      </w:pPr>
    </w:p>
    <w:p w14:paraId="2C6136D4" w14:textId="77777777" w:rsidR="004F0CEC" w:rsidRPr="00902346" w:rsidRDefault="004F0CEC" w:rsidP="00FA6EBE">
      <w:pPr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       mgr Renatę Malak – Kanclerza UKW</w:t>
      </w:r>
    </w:p>
    <w:p w14:paraId="7E762CD8" w14:textId="6ED09B32" w:rsidR="004F0CEC" w:rsidRPr="00902346" w:rsidRDefault="004F0CEC" w:rsidP="00FA6EBE">
      <w:pPr>
        <w:spacing w:line="276" w:lineRule="auto"/>
        <w:ind w:left="360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przy kontrasygnacie mgr Renaty Stefaniak – Kwestora</w:t>
      </w:r>
      <w:r w:rsidR="00ED064F" w:rsidRPr="00902346">
        <w:rPr>
          <w:sz w:val="22"/>
          <w:szCs w:val="22"/>
        </w:rPr>
        <w:t xml:space="preserve"> UKW</w:t>
      </w:r>
    </w:p>
    <w:p w14:paraId="16A34ADD" w14:textId="77777777" w:rsidR="004F0CEC" w:rsidRPr="00902346" w:rsidRDefault="004F0CEC" w:rsidP="00FA6EBE">
      <w:pPr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a</w:t>
      </w:r>
    </w:p>
    <w:p w14:paraId="117BC572" w14:textId="613EB945" w:rsidR="004F0CEC" w:rsidRPr="00902346" w:rsidRDefault="004F0CEC" w:rsidP="00FA6EBE">
      <w:pPr>
        <w:tabs>
          <w:tab w:val="left" w:pos="36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902346">
        <w:rPr>
          <w:sz w:val="22"/>
          <w:szCs w:val="22"/>
        </w:rPr>
        <w:t>2</w:t>
      </w:r>
      <w:r w:rsidRPr="00902346">
        <w:rPr>
          <w:b/>
          <w:sz w:val="22"/>
          <w:szCs w:val="22"/>
        </w:rPr>
        <w:t xml:space="preserve">. </w:t>
      </w:r>
      <w:r w:rsidR="005E115D" w:rsidRPr="00902346">
        <w:rPr>
          <w:bCs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657B83" w:rsidRPr="00902346">
        <w:rPr>
          <w:bCs/>
          <w:sz w:val="22"/>
          <w:szCs w:val="22"/>
        </w:rPr>
        <w:t>...</w:t>
      </w:r>
      <w:r w:rsidR="005E115D" w:rsidRPr="00902346">
        <w:rPr>
          <w:bCs/>
          <w:sz w:val="22"/>
          <w:szCs w:val="22"/>
        </w:rPr>
        <w:t xml:space="preserve">.. </w:t>
      </w:r>
      <w:r w:rsidR="009303D8" w:rsidRPr="00902346">
        <w:rPr>
          <w:bCs/>
          <w:sz w:val="22"/>
          <w:szCs w:val="22"/>
        </w:rPr>
        <w:t>zwanym „Wykonawcą”, reprezentowanym przez:</w:t>
      </w:r>
    </w:p>
    <w:p w14:paraId="545272FD" w14:textId="77777777" w:rsidR="009303D8" w:rsidRPr="00902346" w:rsidRDefault="009303D8" w:rsidP="00FA6EBE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7A12462C" w14:textId="77777777" w:rsidR="009303D8" w:rsidRPr="00902346" w:rsidRDefault="009303D8" w:rsidP="00FA6EBE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2A1B0643" w14:textId="77777777" w:rsidR="009303D8" w:rsidRPr="00902346" w:rsidRDefault="009303D8" w:rsidP="00FA6EBE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69CC10FA" w14:textId="0A996D3A" w:rsidR="004F0CEC" w:rsidRPr="00902346" w:rsidRDefault="00D468D7" w:rsidP="00FA6EB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657B83" w:rsidRPr="00902346">
        <w:rPr>
          <w:sz w:val="22"/>
          <w:szCs w:val="22"/>
        </w:rPr>
        <w:t>pkt 2</w:t>
      </w:r>
      <w:r w:rsidR="00CF636C" w:rsidRPr="00902346">
        <w:rPr>
          <w:sz w:val="22"/>
          <w:szCs w:val="22"/>
        </w:rPr>
        <w:t xml:space="preserve"> ustawy z dnia 11 września 2019 r.- Prawo zamówień publicznych </w:t>
      </w:r>
      <w:r w:rsidR="00CF636C" w:rsidRPr="00902346">
        <w:rPr>
          <w:iCs/>
          <w:sz w:val="22"/>
          <w:szCs w:val="22"/>
          <w:lang w:eastAsia="en-US" w:bidi="en-US"/>
        </w:rPr>
        <w:t>(</w:t>
      </w:r>
      <w:proofErr w:type="spellStart"/>
      <w:r w:rsidR="00CF636C" w:rsidRPr="00902346">
        <w:rPr>
          <w:iCs/>
          <w:sz w:val="22"/>
          <w:szCs w:val="22"/>
          <w:lang w:eastAsia="en-US" w:bidi="en-US"/>
        </w:rPr>
        <w:t>t.j</w:t>
      </w:r>
      <w:proofErr w:type="spellEnd"/>
      <w:r w:rsidR="00CF636C" w:rsidRPr="00902346">
        <w:rPr>
          <w:iCs/>
          <w:sz w:val="22"/>
          <w:szCs w:val="22"/>
          <w:lang w:eastAsia="en-US" w:bidi="en-US"/>
        </w:rPr>
        <w:t>. Dz.U. z 202</w:t>
      </w:r>
      <w:r w:rsidR="00194F01" w:rsidRPr="00902346">
        <w:rPr>
          <w:iCs/>
          <w:sz w:val="22"/>
          <w:szCs w:val="22"/>
          <w:lang w:eastAsia="en-US" w:bidi="en-US"/>
        </w:rPr>
        <w:t>3</w:t>
      </w:r>
      <w:r w:rsidR="00CF636C" w:rsidRPr="00902346">
        <w:rPr>
          <w:iCs/>
          <w:sz w:val="22"/>
          <w:szCs w:val="22"/>
          <w:lang w:eastAsia="en-US" w:bidi="en-US"/>
        </w:rPr>
        <w:t xml:space="preserve"> r. poz. </w:t>
      </w:r>
      <w:r w:rsidR="0088109D" w:rsidRPr="00902346">
        <w:rPr>
          <w:iCs/>
          <w:sz w:val="22"/>
          <w:szCs w:val="22"/>
          <w:lang w:eastAsia="en-US" w:bidi="en-US"/>
        </w:rPr>
        <w:t>1</w:t>
      </w:r>
      <w:r w:rsidR="00194F01" w:rsidRPr="00902346">
        <w:rPr>
          <w:iCs/>
          <w:sz w:val="22"/>
          <w:szCs w:val="22"/>
          <w:lang w:eastAsia="en-US" w:bidi="en-US"/>
        </w:rPr>
        <w:t>605</w:t>
      </w:r>
      <w:r w:rsidR="00CF636C" w:rsidRPr="00902346">
        <w:rPr>
          <w:iCs/>
          <w:sz w:val="22"/>
          <w:szCs w:val="22"/>
          <w:lang w:eastAsia="en-US" w:bidi="en-US"/>
        </w:rPr>
        <w:t xml:space="preserve"> ze zm.)</w:t>
      </w:r>
      <w:r w:rsidR="00CF636C" w:rsidRPr="00902346">
        <w:rPr>
          <w:iCs/>
          <w:sz w:val="22"/>
          <w:szCs w:val="22"/>
        </w:rPr>
        <w:t>.</w:t>
      </w:r>
    </w:p>
    <w:p w14:paraId="54B44273" w14:textId="77777777" w:rsidR="00D468D7" w:rsidRPr="00902346" w:rsidRDefault="00D468D7" w:rsidP="00FA6EB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2662ABE" w14:textId="77777777" w:rsidR="00D468D7" w:rsidRPr="00902346" w:rsidRDefault="00D468D7" w:rsidP="00FA6EB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44828341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1</w:t>
      </w:r>
    </w:p>
    <w:p w14:paraId="5DF23259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Przedmiot umowy </w:t>
      </w:r>
    </w:p>
    <w:p w14:paraId="2F826317" w14:textId="139BE13C" w:rsidR="005E115D" w:rsidRPr="00902346" w:rsidRDefault="005E115D" w:rsidP="00FA6EB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Przedmiotem umowy jest „sukcesywna dostawa materiałów budowlanych na potrzeby U</w:t>
      </w:r>
      <w:r w:rsidR="00FA6EBE" w:rsidRPr="00902346">
        <w:rPr>
          <w:sz w:val="22"/>
          <w:szCs w:val="22"/>
        </w:rPr>
        <w:t>KW</w:t>
      </w:r>
      <w:r w:rsidRPr="00902346">
        <w:rPr>
          <w:sz w:val="22"/>
          <w:szCs w:val="22"/>
        </w:rPr>
        <w:t xml:space="preserve"> w Bydgoszczy”, nr sprawy </w:t>
      </w:r>
      <w:r w:rsidR="00460ABA" w:rsidRPr="00902346">
        <w:rPr>
          <w:sz w:val="22"/>
          <w:szCs w:val="22"/>
        </w:rPr>
        <w:t>UKW/DZP-281-D-</w:t>
      </w:r>
      <w:r w:rsidR="00FA6EBE" w:rsidRPr="00902346">
        <w:rPr>
          <w:sz w:val="22"/>
          <w:szCs w:val="22"/>
        </w:rPr>
        <w:t>33</w:t>
      </w:r>
      <w:r w:rsidR="00730C9B" w:rsidRPr="00902346">
        <w:rPr>
          <w:sz w:val="22"/>
          <w:szCs w:val="22"/>
        </w:rPr>
        <w:t>/202</w:t>
      </w:r>
      <w:r w:rsidR="00FA6EBE" w:rsidRPr="00902346">
        <w:rPr>
          <w:sz w:val="22"/>
          <w:szCs w:val="22"/>
        </w:rPr>
        <w:t>4</w:t>
      </w:r>
      <w:r w:rsidR="00664565" w:rsidRPr="00902346">
        <w:rPr>
          <w:sz w:val="22"/>
          <w:szCs w:val="22"/>
        </w:rPr>
        <w:t>,</w:t>
      </w:r>
      <w:r w:rsidRPr="00902346">
        <w:rPr>
          <w:sz w:val="22"/>
          <w:szCs w:val="22"/>
        </w:rPr>
        <w:t xml:space="preserve"> zgodnie z treścią formularza przedmiotowo </w:t>
      </w:r>
      <w:r w:rsidR="00E11A4B" w:rsidRPr="00902346">
        <w:rPr>
          <w:sz w:val="22"/>
          <w:szCs w:val="22"/>
        </w:rPr>
        <w:t>–</w:t>
      </w:r>
      <w:r w:rsidRPr="00902346">
        <w:rPr>
          <w:sz w:val="22"/>
          <w:szCs w:val="22"/>
        </w:rPr>
        <w:t xml:space="preserve"> cenowego</w:t>
      </w:r>
      <w:r w:rsidR="00E11A4B" w:rsidRPr="00902346">
        <w:rPr>
          <w:sz w:val="22"/>
          <w:szCs w:val="22"/>
        </w:rPr>
        <w:t xml:space="preserve"> Wykonawcy</w:t>
      </w:r>
      <w:r w:rsidRPr="00902346">
        <w:rPr>
          <w:sz w:val="22"/>
          <w:szCs w:val="22"/>
        </w:rPr>
        <w:t xml:space="preserve"> </w:t>
      </w:r>
      <w:r w:rsidR="00FA6EBE" w:rsidRPr="00902346">
        <w:rPr>
          <w:sz w:val="22"/>
          <w:szCs w:val="22"/>
        </w:rPr>
        <w:t xml:space="preserve">dla części </w:t>
      </w:r>
      <w:r w:rsidR="00FA6EBE" w:rsidRPr="00902346">
        <w:rPr>
          <w:b/>
          <w:bCs/>
          <w:sz w:val="22"/>
          <w:szCs w:val="22"/>
        </w:rPr>
        <w:t>nr …..</w:t>
      </w:r>
      <w:r w:rsidR="00FA6EBE" w:rsidRPr="00902346">
        <w:rPr>
          <w:sz w:val="22"/>
          <w:szCs w:val="22"/>
        </w:rPr>
        <w:t>,</w:t>
      </w:r>
      <w:r w:rsidRPr="00902346">
        <w:rPr>
          <w:sz w:val="22"/>
          <w:szCs w:val="22"/>
        </w:rPr>
        <w:t xml:space="preserve"> stanowiącego załącznik nr 1 do umowy oraz opisem przedmiotu zamówienia.</w:t>
      </w:r>
    </w:p>
    <w:p w14:paraId="38202C44" w14:textId="77777777" w:rsidR="005E115D" w:rsidRPr="00902346" w:rsidRDefault="005E115D" w:rsidP="00FA6EB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Wykonawca  zobowiązuje się, 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 rzeczy składające się na przedmiot umowy okre</w:t>
      </w:r>
      <w:r w:rsidRPr="00902346">
        <w:rPr>
          <w:rFonts w:eastAsia="TimesNewRoman"/>
          <w:sz w:val="22"/>
          <w:szCs w:val="22"/>
        </w:rPr>
        <w:t>ś</w:t>
      </w:r>
      <w:r w:rsidRPr="00902346">
        <w:rPr>
          <w:sz w:val="22"/>
          <w:szCs w:val="22"/>
        </w:rPr>
        <w:t>lony w ust. 1 stosownie do oferty Wykonawcy oraz  opisu przedmiotu zamówienia będą:</w:t>
      </w:r>
    </w:p>
    <w:p w14:paraId="454F0E69" w14:textId="44409553" w:rsidR="005E115D" w:rsidRPr="00902346" w:rsidRDefault="005E115D" w:rsidP="00FA6EB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spełniać wszystkie wymagane parametry techniczne i u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ytkowe</w:t>
      </w:r>
      <w:r w:rsidR="0088109D" w:rsidRPr="00902346">
        <w:rPr>
          <w:sz w:val="22"/>
          <w:szCs w:val="22"/>
        </w:rPr>
        <w:t>,</w:t>
      </w:r>
    </w:p>
    <w:p w14:paraId="04E8A698" w14:textId="77777777" w:rsidR="005E115D" w:rsidRPr="00902346" w:rsidRDefault="005E115D" w:rsidP="00FA6EB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posiadać wszystkie ważne certyfikaty, atesty oraz zawierać oznaczenia i inne dokumenty wymagane prawem powszechnie obowiązującym, </w:t>
      </w:r>
    </w:p>
    <w:p w14:paraId="6C4BBD87" w14:textId="77777777" w:rsidR="005E115D" w:rsidRPr="00902346" w:rsidRDefault="005E115D" w:rsidP="00FA6EB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wolne od wad fizycznych i prawnych</w:t>
      </w:r>
      <w:r w:rsidR="00252393" w:rsidRPr="00902346">
        <w:rPr>
          <w:sz w:val="22"/>
          <w:szCs w:val="22"/>
        </w:rPr>
        <w:t>,</w:t>
      </w:r>
    </w:p>
    <w:p w14:paraId="30B2D99B" w14:textId="77777777" w:rsidR="005E115D" w:rsidRPr="00902346" w:rsidRDefault="005E115D" w:rsidP="00FA6EB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dopuszczone do obrotu handlowego na obszarze Polski zgodnie z przepisami powszechnie obowiązującymi</w:t>
      </w:r>
      <w:r w:rsidR="00252393" w:rsidRPr="00902346">
        <w:rPr>
          <w:sz w:val="22"/>
          <w:szCs w:val="22"/>
        </w:rPr>
        <w:t>,</w:t>
      </w:r>
    </w:p>
    <w:p w14:paraId="5852E8FF" w14:textId="13319405" w:rsidR="005E115D" w:rsidRPr="00902346" w:rsidRDefault="005E115D" w:rsidP="00FA6EB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fabrycznie nowe (I kat.), nieużywane</w:t>
      </w:r>
      <w:r w:rsidR="0088109D" w:rsidRPr="00902346">
        <w:rPr>
          <w:sz w:val="22"/>
          <w:szCs w:val="22"/>
        </w:rPr>
        <w:t xml:space="preserve">, nie pochodzące z ekspozycji, </w:t>
      </w:r>
    </w:p>
    <w:p w14:paraId="7FC168BB" w14:textId="2E50A19C" w:rsidR="005E115D" w:rsidRPr="00902346" w:rsidRDefault="005E115D" w:rsidP="00FA6EBE">
      <w:pPr>
        <w:pStyle w:val="Akapitzlist"/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902346">
        <w:rPr>
          <w:sz w:val="22"/>
          <w:szCs w:val="22"/>
        </w:rPr>
        <w:t>3.  Wykonawca zobowiązuje się wydać wraz z towarem dokumenty wymienione w ofercie Wykonawcy lub opi</w:t>
      </w:r>
      <w:r w:rsidR="009B507C" w:rsidRPr="00902346">
        <w:rPr>
          <w:sz w:val="22"/>
          <w:szCs w:val="22"/>
        </w:rPr>
        <w:t>sie przedmiotu zamówienia</w:t>
      </w:r>
      <w:r w:rsidR="00ED064F" w:rsidRPr="00902346">
        <w:rPr>
          <w:sz w:val="22"/>
          <w:szCs w:val="22"/>
        </w:rPr>
        <w:t xml:space="preserve"> oraz</w:t>
      </w:r>
      <w:r w:rsidR="009B507C" w:rsidRPr="00902346">
        <w:rPr>
          <w:sz w:val="22"/>
          <w:szCs w:val="22"/>
        </w:rPr>
        <w:t xml:space="preserve"> </w:t>
      </w:r>
      <w:r w:rsidRPr="00902346">
        <w:rPr>
          <w:sz w:val="22"/>
          <w:szCs w:val="22"/>
        </w:rPr>
        <w:t>wszystkie dokumenty, które otrzymał od producenta, w szczególności dokument gwarancyjny.</w:t>
      </w:r>
    </w:p>
    <w:p w14:paraId="41AAD903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2</w:t>
      </w:r>
    </w:p>
    <w:p w14:paraId="525421DA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Zasady realizacji przedmiotu umowy</w:t>
      </w:r>
    </w:p>
    <w:p w14:paraId="00A39944" w14:textId="1AF9F9F3" w:rsidR="005E115D" w:rsidRPr="00902346" w:rsidRDefault="005E115D" w:rsidP="00FA6EB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  <w:lang w:eastAsia="pl-PL"/>
        </w:rPr>
        <w:t>Dostawa przedmiotu umowy, o którym mowa w §1 będzie następowała sukcesywnie w okresie</w:t>
      </w:r>
      <w:r w:rsidR="00B86212" w:rsidRPr="00902346">
        <w:rPr>
          <w:sz w:val="22"/>
          <w:szCs w:val="22"/>
          <w:lang w:eastAsia="pl-PL"/>
        </w:rPr>
        <w:t xml:space="preserve"> </w:t>
      </w:r>
      <w:r w:rsidR="00B86212" w:rsidRPr="00902346">
        <w:rPr>
          <w:b/>
          <w:bCs/>
          <w:sz w:val="22"/>
          <w:szCs w:val="22"/>
          <w:lang w:eastAsia="pl-PL"/>
        </w:rPr>
        <w:t>1</w:t>
      </w:r>
      <w:r w:rsidR="002F4C81" w:rsidRPr="00902346">
        <w:rPr>
          <w:b/>
          <w:bCs/>
          <w:sz w:val="22"/>
          <w:szCs w:val="22"/>
          <w:lang w:eastAsia="pl-PL"/>
        </w:rPr>
        <w:t>2</w:t>
      </w:r>
      <w:r w:rsidR="00B86212" w:rsidRPr="00902346">
        <w:rPr>
          <w:b/>
          <w:bCs/>
          <w:sz w:val="22"/>
          <w:szCs w:val="22"/>
          <w:lang w:eastAsia="pl-PL"/>
        </w:rPr>
        <w:t xml:space="preserve"> miesięcy</w:t>
      </w:r>
      <w:r w:rsidR="00B86212" w:rsidRPr="00902346">
        <w:rPr>
          <w:sz w:val="22"/>
          <w:szCs w:val="22"/>
          <w:lang w:eastAsia="pl-PL"/>
        </w:rPr>
        <w:t xml:space="preserve"> </w:t>
      </w:r>
      <w:r w:rsidR="00ED3960" w:rsidRPr="00902346">
        <w:rPr>
          <w:sz w:val="22"/>
          <w:szCs w:val="22"/>
          <w:lang w:eastAsia="pl-PL"/>
        </w:rPr>
        <w:t>od dnia zawarcia umowy</w:t>
      </w:r>
      <w:r w:rsidR="00EA364D" w:rsidRPr="00902346">
        <w:rPr>
          <w:sz w:val="22"/>
          <w:szCs w:val="22"/>
          <w:lang w:eastAsia="pl-PL"/>
        </w:rPr>
        <w:t>.</w:t>
      </w:r>
      <w:r w:rsidR="00ED064F" w:rsidRPr="00902346">
        <w:rPr>
          <w:sz w:val="22"/>
          <w:szCs w:val="22"/>
          <w:lang w:eastAsia="pl-PL"/>
        </w:rPr>
        <w:t xml:space="preserve"> </w:t>
      </w:r>
    </w:p>
    <w:p w14:paraId="1F3B7CDA" w14:textId="2D1050FC" w:rsidR="005E115D" w:rsidRPr="00902346" w:rsidRDefault="005E115D" w:rsidP="00FA6EB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  <w:lang w:eastAsia="pl-PL"/>
        </w:rPr>
        <w:t xml:space="preserve">W przypadku zrealizowania przez Wykonawcę dostaw na kwotę maksymalnego wynagrodzenia </w:t>
      </w:r>
      <w:r w:rsidR="0088109D" w:rsidRPr="00902346">
        <w:rPr>
          <w:sz w:val="22"/>
          <w:szCs w:val="22"/>
          <w:lang w:eastAsia="pl-PL"/>
        </w:rPr>
        <w:t>W</w:t>
      </w:r>
      <w:r w:rsidRPr="00902346">
        <w:rPr>
          <w:sz w:val="22"/>
          <w:szCs w:val="22"/>
          <w:lang w:eastAsia="pl-PL"/>
        </w:rPr>
        <w:t xml:space="preserve">ykonawcy określonego w § </w:t>
      </w:r>
      <w:r w:rsidR="002473F1" w:rsidRPr="00902346">
        <w:rPr>
          <w:sz w:val="22"/>
          <w:szCs w:val="22"/>
          <w:lang w:eastAsia="pl-PL"/>
        </w:rPr>
        <w:t>4</w:t>
      </w:r>
      <w:r w:rsidRPr="00902346">
        <w:rPr>
          <w:sz w:val="22"/>
          <w:szCs w:val="22"/>
          <w:lang w:eastAsia="pl-PL"/>
        </w:rPr>
        <w:t xml:space="preserve"> przed upływem okresu </w:t>
      </w:r>
      <w:r w:rsidR="0088109D" w:rsidRPr="00902346">
        <w:rPr>
          <w:sz w:val="22"/>
          <w:szCs w:val="22"/>
          <w:lang w:eastAsia="pl-PL"/>
        </w:rPr>
        <w:t>obowiązywania</w:t>
      </w:r>
      <w:r w:rsidRPr="00902346">
        <w:rPr>
          <w:sz w:val="22"/>
          <w:szCs w:val="22"/>
          <w:lang w:eastAsia="pl-PL"/>
        </w:rPr>
        <w:t xml:space="preserve"> umowy</w:t>
      </w:r>
      <w:r w:rsidR="009B594F" w:rsidRPr="00902346">
        <w:rPr>
          <w:sz w:val="22"/>
          <w:szCs w:val="22"/>
          <w:lang w:eastAsia="pl-PL"/>
        </w:rPr>
        <w:t>,</w:t>
      </w:r>
      <w:r w:rsidRPr="00902346">
        <w:rPr>
          <w:sz w:val="22"/>
          <w:szCs w:val="22"/>
          <w:lang w:eastAsia="pl-PL"/>
        </w:rPr>
        <w:t xml:space="preserve"> umowa wygasa z chwilą zrealizowania ostatniej dostawy</w:t>
      </w:r>
      <w:r w:rsidR="002473F1" w:rsidRPr="00902346">
        <w:rPr>
          <w:sz w:val="22"/>
          <w:szCs w:val="22"/>
          <w:lang w:eastAsia="pl-PL"/>
        </w:rPr>
        <w:t>, z zastrzeżeniem §5 ust. 1 pkt. b)</w:t>
      </w:r>
      <w:r w:rsidRPr="00902346">
        <w:rPr>
          <w:sz w:val="22"/>
          <w:szCs w:val="22"/>
          <w:lang w:eastAsia="pl-PL"/>
        </w:rPr>
        <w:t>.</w:t>
      </w:r>
    </w:p>
    <w:p w14:paraId="4831850C" w14:textId="003F3F86" w:rsidR="005E115D" w:rsidRPr="00902346" w:rsidRDefault="005E115D" w:rsidP="00FA6EB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lastRenderedPageBreak/>
        <w:t xml:space="preserve">Podane w ofercie Wykonawcy oraz opisie przedmiotu zamówienia ilości każdego asortymentu mają charakter szacunkowy. Zamawiający ma prawo do zamawiania w partiach ilości każdego asortymentu określonego w formularzu </w:t>
      </w:r>
      <w:r w:rsidR="00657B83" w:rsidRPr="00902346">
        <w:rPr>
          <w:sz w:val="22"/>
          <w:szCs w:val="22"/>
        </w:rPr>
        <w:t>przedmiotowo-</w:t>
      </w:r>
      <w:r w:rsidRPr="00902346">
        <w:rPr>
          <w:sz w:val="22"/>
          <w:szCs w:val="22"/>
        </w:rPr>
        <w:t xml:space="preserve">cenowym w ilościach odmiennych w stosunku do ilości  w nim podanych, w szczególności  Zamawiający ma prawo zamówienia każdego asortymentu w ilości mniejszej lub większej, jednakże nieprzekraczającej kwoty określonej w § </w:t>
      </w:r>
      <w:r w:rsidR="002473F1" w:rsidRPr="00902346">
        <w:rPr>
          <w:sz w:val="22"/>
          <w:szCs w:val="22"/>
        </w:rPr>
        <w:t>4, z zastrzeżeniem §5 ust. 1 pkt. b)</w:t>
      </w:r>
      <w:r w:rsidRPr="00902346">
        <w:rPr>
          <w:sz w:val="22"/>
          <w:szCs w:val="22"/>
        </w:rPr>
        <w:t>.</w:t>
      </w:r>
    </w:p>
    <w:p w14:paraId="2EC9F823" w14:textId="1129E7FC" w:rsidR="005E115D" w:rsidRPr="00902346" w:rsidRDefault="005E115D" w:rsidP="00FA6EB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Wykonawcy nie przysługuje z tytułu skorzystania</w:t>
      </w:r>
      <w:r w:rsidR="0088109D" w:rsidRPr="00902346">
        <w:rPr>
          <w:sz w:val="22"/>
          <w:szCs w:val="22"/>
        </w:rPr>
        <w:t xml:space="preserve"> przez Zamawiającego </w:t>
      </w:r>
      <w:r w:rsidRPr="00902346">
        <w:rPr>
          <w:sz w:val="22"/>
          <w:szCs w:val="22"/>
        </w:rPr>
        <w:t xml:space="preserve"> z uprawnień określonych w ust. 3 żadne roszczenie odszkodowawcze ani żądanie zapłaty za różnicę pomiędzy wartością asortymentu w ilości szacunkowej a wartością rzeczywiście zamówionego asortymentu</w:t>
      </w:r>
      <w:r w:rsidR="0088109D" w:rsidRPr="00902346">
        <w:rPr>
          <w:sz w:val="22"/>
          <w:szCs w:val="22"/>
        </w:rPr>
        <w:t xml:space="preserve">. </w:t>
      </w:r>
    </w:p>
    <w:p w14:paraId="7E64069C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3</w:t>
      </w:r>
    </w:p>
    <w:p w14:paraId="5E5E9D2F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Warunki realizacji dostaw</w:t>
      </w:r>
    </w:p>
    <w:p w14:paraId="6EC1007E" w14:textId="030599A4" w:rsidR="005E115D" w:rsidRPr="00902346" w:rsidRDefault="005E115D" w:rsidP="00FA6EB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Sukcesywne dostawy następować będą w terminie </w:t>
      </w:r>
      <w:r w:rsidR="00FA6EBE" w:rsidRPr="00902346">
        <w:rPr>
          <w:i/>
          <w:sz w:val="22"/>
          <w:szCs w:val="22"/>
        </w:rPr>
        <w:t xml:space="preserve">(zgodnie z ofertą złożoną przez wykonawcę) </w:t>
      </w:r>
      <w:r w:rsidR="00E11A4B" w:rsidRPr="00902346">
        <w:rPr>
          <w:b/>
          <w:bCs/>
          <w:iCs/>
          <w:sz w:val="22"/>
          <w:szCs w:val="22"/>
        </w:rPr>
        <w:t xml:space="preserve">…. </w:t>
      </w:r>
      <w:r w:rsidRPr="00902346">
        <w:rPr>
          <w:b/>
          <w:bCs/>
          <w:sz w:val="22"/>
          <w:szCs w:val="22"/>
        </w:rPr>
        <w:t xml:space="preserve">dni </w:t>
      </w:r>
      <w:r w:rsidR="00ED3960" w:rsidRPr="00902346">
        <w:rPr>
          <w:b/>
          <w:bCs/>
          <w:sz w:val="22"/>
          <w:szCs w:val="22"/>
        </w:rPr>
        <w:t>kalendarzowych</w:t>
      </w:r>
      <w:r w:rsidRPr="00902346">
        <w:rPr>
          <w:sz w:val="22"/>
          <w:szCs w:val="22"/>
        </w:rPr>
        <w:t xml:space="preserve"> </w:t>
      </w:r>
      <w:r w:rsidR="006B613C" w:rsidRPr="00902346">
        <w:rPr>
          <w:sz w:val="22"/>
          <w:szCs w:val="22"/>
        </w:rPr>
        <w:t xml:space="preserve">licząc </w:t>
      </w:r>
      <w:r w:rsidRPr="00902346">
        <w:rPr>
          <w:sz w:val="22"/>
          <w:szCs w:val="22"/>
        </w:rPr>
        <w:t xml:space="preserve">od dnia otrzymania przez </w:t>
      </w:r>
      <w:r w:rsidR="0088109D" w:rsidRPr="00902346">
        <w:rPr>
          <w:sz w:val="22"/>
          <w:szCs w:val="22"/>
        </w:rPr>
        <w:t>W</w:t>
      </w:r>
      <w:r w:rsidRPr="00902346">
        <w:rPr>
          <w:sz w:val="22"/>
          <w:szCs w:val="22"/>
        </w:rPr>
        <w:t>ykonawcę na pocztę elektroniczną</w:t>
      </w:r>
      <w:r w:rsidR="00A66B72" w:rsidRPr="00902346">
        <w:rPr>
          <w:sz w:val="22"/>
          <w:szCs w:val="22"/>
        </w:rPr>
        <w:t xml:space="preserve"> (wskazaną w §6 ust.2)</w:t>
      </w:r>
      <w:r w:rsidRPr="00902346">
        <w:rPr>
          <w:sz w:val="22"/>
          <w:szCs w:val="22"/>
        </w:rPr>
        <w:t xml:space="preserve"> </w:t>
      </w:r>
      <w:r w:rsidR="00A66B72" w:rsidRPr="00902346">
        <w:rPr>
          <w:sz w:val="22"/>
          <w:szCs w:val="22"/>
        </w:rPr>
        <w:t xml:space="preserve"> </w:t>
      </w:r>
      <w:r w:rsidRPr="00902346">
        <w:rPr>
          <w:sz w:val="22"/>
          <w:szCs w:val="22"/>
        </w:rPr>
        <w:t xml:space="preserve">indywidualnego zamówienia zawierającego ilość oraz rodzaj asortymentu. </w:t>
      </w:r>
    </w:p>
    <w:p w14:paraId="7D3CDB9A" w14:textId="79D36905" w:rsidR="005E115D" w:rsidRPr="00902346" w:rsidRDefault="005E115D" w:rsidP="00FA6EB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Zamówiony towar Wykonawca dostarczy </w:t>
      </w:r>
      <w:r w:rsidR="006B613C" w:rsidRPr="00902346">
        <w:rPr>
          <w:sz w:val="22"/>
          <w:szCs w:val="22"/>
        </w:rPr>
        <w:t xml:space="preserve">i wniesie </w:t>
      </w:r>
      <w:r w:rsidRPr="00902346">
        <w:rPr>
          <w:sz w:val="22"/>
          <w:szCs w:val="22"/>
        </w:rPr>
        <w:t>do siedziby Zamawiającego przy ul. Chodkiewicza 30 lub innych obiektów</w:t>
      </w:r>
      <w:r w:rsidR="0088109D" w:rsidRPr="00902346">
        <w:rPr>
          <w:sz w:val="22"/>
          <w:szCs w:val="22"/>
        </w:rPr>
        <w:t xml:space="preserve"> Zamawiającego</w:t>
      </w:r>
      <w:r w:rsidRPr="00902346">
        <w:rPr>
          <w:sz w:val="22"/>
          <w:szCs w:val="22"/>
        </w:rPr>
        <w:t xml:space="preserve"> na terenie miasta Bydgoszczy </w:t>
      </w:r>
      <w:r w:rsidR="00ED064F" w:rsidRPr="00902346">
        <w:rPr>
          <w:sz w:val="22"/>
          <w:szCs w:val="22"/>
        </w:rPr>
        <w:t xml:space="preserve">wskazanych w zamówieniu jednostkowym, </w:t>
      </w:r>
      <w:r w:rsidRPr="00902346">
        <w:rPr>
          <w:sz w:val="22"/>
          <w:szCs w:val="22"/>
        </w:rPr>
        <w:t xml:space="preserve">zapewniając transport </w:t>
      </w:r>
      <w:r w:rsidR="0088109D" w:rsidRPr="00902346">
        <w:rPr>
          <w:sz w:val="22"/>
          <w:szCs w:val="22"/>
        </w:rPr>
        <w:t xml:space="preserve">towaru </w:t>
      </w:r>
      <w:r w:rsidRPr="00902346">
        <w:rPr>
          <w:sz w:val="22"/>
          <w:szCs w:val="22"/>
        </w:rPr>
        <w:t>wraz z wniesieniem go do miejsc lub pomieszczeń wskazanych przez Zamawiającego w godz. 8.00-14.00 od poniedziałku do piątku</w:t>
      </w:r>
      <w:r w:rsidR="00173F20" w:rsidRPr="00902346">
        <w:rPr>
          <w:sz w:val="22"/>
          <w:szCs w:val="22"/>
        </w:rPr>
        <w:t xml:space="preserve"> (</w:t>
      </w:r>
      <w:r w:rsidR="00173F20" w:rsidRPr="00902346">
        <w:rPr>
          <w:i/>
          <w:sz w:val="22"/>
          <w:szCs w:val="22"/>
        </w:rPr>
        <w:t>z wyłączeniem dni ustawowo wolnych od pracy)</w:t>
      </w:r>
      <w:r w:rsidRPr="00902346">
        <w:rPr>
          <w:sz w:val="22"/>
          <w:szCs w:val="22"/>
        </w:rPr>
        <w:t>.</w:t>
      </w:r>
    </w:p>
    <w:p w14:paraId="22C1B0A3" w14:textId="77777777" w:rsidR="005E115D" w:rsidRPr="00902346" w:rsidRDefault="005E115D" w:rsidP="00FA6EB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Zamawiający na podstawie dokumentu WZ przedstawionego przez Wykonawcę dokona sprawdzenia pod względem ilościowym oraz rodzajowym zgodności dostarczanej partii towaru ze złożonym Wykonawcy indywidualnym zamówieniem w ciągu 48 godzin po nadejściu dostawy i potwierdzi w formie elektronicznej przyjęcie partii towaru.</w:t>
      </w:r>
    </w:p>
    <w:p w14:paraId="7BA22345" w14:textId="77777777" w:rsidR="005E115D" w:rsidRPr="00902346" w:rsidRDefault="005E115D" w:rsidP="00FA6EB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Zamawiający odmówi przyjęcia całej partii towaru w przypadku:</w:t>
      </w:r>
    </w:p>
    <w:p w14:paraId="163007E7" w14:textId="77777777" w:rsidR="005E115D" w:rsidRPr="00902346" w:rsidRDefault="005E115D" w:rsidP="00FA6EBE">
      <w:pPr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stwierdzenia braku dokumentów WZ, przedstawienia dokumentu niekompletnego lub niewłaściwie wypełnionego pod względem formalnym i merytorycznym,</w:t>
      </w:r>
    </w:p>
    <w:p w14:paraId="4BABE9E1" w14:textId="77777777" w:rsidR="005E115D" w:rsidRPr="00902346" w:rsidRDefault="005E115D" w:rsidP="00FA6EBE">
      <w:pPr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dostarczenia produktów innych niż określone w indywidualnym zamówieniu, umowie, ofercie wykonawcy lub opisie przedmiotu zamówienia pod względem ilości, rodzaju lub wielkości albo stanu opakowań.</w:t>
      </w:r>
    </w:p>
    <w:p w14:paraId="1D384916" w14:textId="77777777" w:rsidR="005E115D" w:rsidRPr="00902346" w:rsidRDefault="005E115D" w:rsidP="00FA6EBE">
      <w:pPr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innych uzasadnionych zastrzeżeń wynikających z kontroli wstępnej dostarczonych produktów.</w:t>
      </w:r>
    </w:p>
    <w:p w14:paraId="13589D7F" w14:textId="6E5215C6" w:rsidR="005E115D" w:rsidRPr="00902346" w:rsidRDefault="005E115D" w:rsidP="00FA6EB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5. Zamawiający w terminie 5 dni od dnia przyjęcia dostawy danej partii towaru, o której mowa w ust. 3 ma możliwość zgłoszenia Wykonawcy zastrzeżeń co do zgodności otrzymanego towaru z umową, ofertą </w:t>
      </w:r>
      <w:r w:rsidR="0088109D" w:rsidRPr="00902346">
        <w:rPr>
          <w:sz w:val="22"/>
          <w:szCs w:val="22"/>
        </w:rPr>
        <w:t>W</w:t>
      </w:r>
      <w:r w:rsidRPr="00902346">
        <w:rPr>
          <w:sz w:val="22"/>
          <w:szCs w:val="22"/>
        </w:rPr>
        <w:t xml:space="preserve">ykonawcy lub opisem przedmiotu zamówienia. </w:t>
      </w:r>
    </w:p>
    <w:p w14:paraId="449C6305" w14:textId="183CB7CF" w:rsidR="00FD135C" w:rsidRPr="00902346" w:rsidRDefault="00FD135C" w:rsidP="00902346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pacing w:val="-6"/>
          <w:sz w:val="22"/>
          <w:szCs w:val="22"/>
          <w:lang w:eastAsia="pl-PL"/>
        </w:rPr>
      </w:pPr>
      <w:r w:rsidRPr="00902346">
        <w:rPr>
          <w:sz w:val="22"/>
          <w:szCs w:val="22"/>
        </w:rPr>
        <w:t xml:space="preserve">6. </w:t>
      </w:r>
      <w:r w:rsidRPr="00902346">
        <w:rPr>
          <w:spacing w:val="-6"/>
          <w:sz w:val="22"/>
          <w:szCs w:val="22"/>
          <w:lang w:eastAsia="pl-PL"/>
        </w:rPr>
        <w:t>Dostawa będzie uznana za wykonaną należycie i  bez zastrzeżeń w dniu dostarczenia towaru przez Wykonawcę zgodnego z wymaganiami  Zamawiającego, określonymi w zamówieniu</w:t>
      </w:r>
      <w:r w:rsidR="00406A5D" w:rsidRPr="00902346">
        <w:rPr>
          <w:spacing w:val="-6"/>
          <w:sz w:val="22"/>
          <w:szCs w:val="22"/>
          <w:lang w:eastAsia="pl-PL"/>
        </w:rPr>
        <w:t xml:space="preserve"> oraz </w:t>
      </w:r>
      <w:r w:rsidRPr="00902346">
        <w:rPr>
          <w:spacing w:val="-6"/>
          <w:sz w:val="22"/>
          <w:szCs w:val="22"/>
          <w:lang w:eastAsia="pl-PL"/>
        </w:rPr>
        <w:t>zgodnymi z wymaganiami zawartymi w  opisie przedmiotu zamówienia</w:t>
      </w:r>
      <w:r w:rsidR="00406A5D" w:rsidRPr="00902346">
        <w:rPr>
          <w:spacing w:val="-6"/>
          <w:sz w:val="22"/>
          <w:szCs w:val="22"/>
          <w:lang w:eastAsia="pl-PL"/>
        </w:rPr>
        <w:t>.</w:t>
      </w:r>
    </w:p>
    <w:p w14:paraId="1CC59746" w14:textId="3688B56B" w:rsidR="00FD135C" w:rsidRPr="00902346" w:rsidRDefault="00406A5D" w:rsidP="00FD135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7</w:t>
      </w:r>
      <w:r w:rsidR="00FD135C" w:rsidRPr="00902346">
        <w:rPr>
          <w:sz w:val="22"/>
          <w:szCs w:val="22"/>
        </w:rPr>
        <w:t xml:space="preserve">. W przypadku powstania szkód transportowych Zamawiający informuje o tym fakcie Wykonawcę.  </w:t>
      </w:r>
    </w:p>
    <w:p w14:paraId="0949BA4F" w14:textId="77777777" w:rsidR="00FD135C" w:rsidRPr="00902346" w:rsidRDefault="00FD135C" w:rsidP="00FD135C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8E3BA2" w14:textId="33347B58" w:rsidR="00FD135C" w:rsidRPr="00902346" w:rsidRDefault="00FD135C" w:rsidP="00FA6EB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3C5AFCE" w14:textId="77777777" w:rsidR="00FA6EBE" w:rsidRPr="00902346" w:rsidRDefault="00FA6EBE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ADE35AA" w14:textId="3D99790D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4</w:t>
      </w:r>
    </w:p>
    <w:p w14:paraId="4D701C23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Wynagrodzenie</w:t>
      </w:r>
    </w:p>
    <w:p w14:paraId="68118C53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1. Strony ustalają wysokość maksymalnego wynagrodzenia Wykonawcy za wykonanie przedmiotu umowy określonego w §1 na kwotę:</w:t>
      </w:r>
    </w:p>
    <w:p w14:paraId="044147B7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902346">
        <w:rPr>
          <w:b/>
          <w:bCs/>
          <w:sz w:val="22"/>
          <w:szCs w:val="22"/>
          <w:u w:val="single"/>
        </w:rPr>
        <w:t>Część nr …</w:t>
      </w:r>
    </w:p>
    <w:p w14:paraId="5768D8BF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0B4F0B52" w14:textId="77777777" w:rsidR="00FA6EBE" w:rsidRPr="00902346" w:rsidRDefault="00FA6EBE" w:rsidP="00FA6EBE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Wartość netto: …………………… PLN</w:t>
      </w:r>
    </w:p>
    <w:p w14:paraId="7271F871" w14:textId="77777777" w:rsidR="00FA6EBE" w:rsidRPr="00902346" w:rsidRDefault="00FA6EBE" w:rsidP="00FA6EBE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podatek od towarów i usług ( VAT ) …………………%</w:t>
      </w:r>
    </w:p>
    <w:p w14:paraId="6B46B9EA" w14:textId="77777777" w:rsidR="00FA6EBE" w:rsidRPr="00902346" w:rsidRDefault="00FA6EBE" w:rsidP="00FA6EB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wynagrodzenie brutto: ……………….. PLN</w:t>
      </w:r>
    </w:p>
    <w:p w14:paraId="13572E76" w14:textId="77777777" w:rsidR="00FA6EBE" w:rsidRPr="00902346" w:rsidRDefault="00FA6EBE" w:rsidP="00FA6EBE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(słownie: …………………………………………………………………………………………..).</w:t>
      </w:r>
    </w:p>
    <w:p w14:paraId="2F40CEDA" w14:textId="77777777" w:rsidR="00FA6EBE" w:rsidRPr="00902346" w:rsidRDefault="00FA6EBE" w:rsidP="00FA6EBE">
      <w:pPr>
        <w:autoSpaceDE w:val="0"/>
        <w:autoSpaceDN w:val="0"/>
        <w:adjustRightInd w:val="0"/>
        <w:spacing w:line="276" w:lineRule="auto"/>
        <w:ind w:left="567" w:hanging="284"/>
        <w:jc w:val="both"/>
        <w:rPr>
          <w:sz w:val="22"/>
          <w:szCs w:val="22"/>
        </w:rPr>
      </w:pPr>
    </w:p>
    <w:p w14:paraId="39FE04CB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2. Podstawą płatności będą faktury wystawiane przez Wykonawcę za każdorazową dostawę.</w:t>
      </w:r>
    </w:p>
    <w:p w14:paraId="610AB756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lastRenderedPageBreak/>
        <w:t>3. Płatność wynagrodzenia za sukcesywne dostawy przedmiotu umowy będzie następować każdorazowo w formie przelewu bankowego za należycie zrealizowaną dostawę na konto wskazane przez Wykonawcę, w terminie 30 dni od daty otrzymania, prawidłowo wystawionej faktury.</w:t>
      </w:r>
    </w:p>
    <w:p w14:paraId="7328450A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4. Podstawą do wystawienia faktury przez Wykonawcę jest podpisany przez obie strony protokół odbioru przedmiotu dostawy bez zastrzeżeń.</w:t>
      </w:r>
    </w:p>
    <w:p w14:paraId="6AED98ED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5. Wykonawca gwarantuje niezmienność cen, przedstawionych w załączniku nr 1 do umowy i zgodnych ze złożoną ofertą, przez cały okres obowiązywania umowy chyba, że zachodzą okoliczności wskazane w </w:t>
      </w:r>
      <w:r w:rsidRPr="00902346">
        <w:rPr>
          <w:bCs/>
          <w:sz w:val="22"/>
          <w:szCs w:val="22"/>
        </w:rPr>
        <w:t>§8</w:t>
      </w:r>
      <w:r w:rsidRPr="00902346">
        <w:rPr>
          <w:sz w:val="22"/>
          <w:szCs w:val="22"/>
        </w:rPr>
        <w:t xml:space="preserve"> .</w:t>
      </w:r>
    </w:p>
    <w:p w14:paraId="3810A586" w14:textId="27B2F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6. Wynagrodzenie za sukcesywne dostawy, będzie ustalone, według cen jednostkowych określonych w załączniku nr 1 do umowy, </w:t>
      </w:r>
      <w:bookmarkStart w:id="0" w:name="_Hlk172800360"/>
      <w:r w:rsidRPr="00902346">
        <w:rPr>
          <w:sz w:val="22"/>
          <w:szCs w:val="22"/>
        </w:rPr>
        <w:t xml:space="preserve">chyba, że zachodzą okoliczności wskazane w </w:t>
      </w:r>
      <w:r w:rsidRPr="00902346">
        <w:rPr>
          <w:bCs/>
          <w:sz w:val="22"/>
          <w:szCs w:val="22"/>
        </w:rPr>
        <w:t>§</w:t>
      </w:r>
      <w:r w:rsidR="00902346" w:rsidRPr="00902346">
        <w:rPr>
          <w:bCs/>
          <w:sz w:val="22"/>
          <w:szCs w:val="22"/>
        </w:rPr>
        <w:t>10.</w:t>
      </w:r>
    </w:p>
    <w:bookmarkEnd w:id="0"/>
    <w:p w14:paraId="71AACF08" w14:textId="77777777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7. Wykonawcy przysługuje wynagrodzenie wyłącznie za faktycznie dostarczony i odebrany bez zastrzeżeń towar.</w:t>
      </w:r>
    </w:p>
    <w:p w14:paraId="40D55F71" w14:textId="08E3CAD3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8. Wykonawca nie może przenieść wierzytelności wynikających z niniejszej umowy na osoby trzecie bez </w:t>
      </w:r>
      <w:r w:rsidR="00A66B72" w:rsidRPr="00902346">
        <w:rPr>
          <w:sz w:val="22"/>
          <w:szCs w:val="22"/>
        </w:rPr>
        <w:t xml:space="preserve">wcześniejszej, pisemnej </w:t>
      </w:r>
      <w:r w:rsidRPr="00902346">
        <w:rPr>
          <w:sz w:val="22"/>
          <w:szCs w:val="22"/>
        </w:rPr>
        <w:t>zgody Zamawiającego.</w:t>
      </w:r>
    </w:p>
    <w:p w14:paraId="06C2A8D8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74D4197E" w14:textId="0ED273E3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02346">
        <w:rPr>
          <w:b/>
          <w:sz w:val="22"/>
          <w:szCs w:val="22"/>
        </w:rPr>
        <w:t xml:space="preserve">§ </w:t>
      </w:r>
      <w:r w:rsidR="00E11A4B" w:rsidRPr="00902346">
        <w:rPr>
          <w:b/>
          <w:sz w:val="22"/>
          <w:szCs w:val="22"/>
        </w:rPr>
        <w:t>4</w:t>
      </w:r>
      <w:r w:rsidRPr="00902346">
        <w:rPr>
          <w:b/>
          <w:sz w:val="22"/>
          <w:szCs w:val="22"/>
        </w:rPr>
        <w:t>a</w:t>
      </w:r>
      <w:r w:rsidR="00ED3960" w:rsidRPr="00902346">
        <w:rPr>
          <w:b/>
          <w:sz w:val="22"/>
          <w:szCs w:val="22"/>
        </w:rPr>
        <w:t xml:space="preserve"> </w:t>
      </w:r>
      <w:r w:rsidR="00ED3960" w:rsidRPr="00902346">
        <w:rPr>
          <w:b/>
          <w:i/>
          <w:iCs/>
          <w:sz w:val="22"/>
          <w:szCs w:val="22"/>
        </w:rPr>
        <w:t>(jeśli dotyczy)</w:t>
      </w:r>
    </w:p>
    <w:p w14:paraId="07E2EB5E" w14:textId="4FA440AE" w:rsidR="005E115D" w:rsidRPr="00902346" w:rsidRDefault="005E115D" w:rsidP="00FA6EBE">
      <w:pPr>
        <w:pStyle w:val="Akapitzlist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Zamawiający, na podstawie złożonego przez Wykonawcę oświadczenia o powstaniu obowiązku podatkowego u Zamawiającego dolicza podatek VAT obowiązującymi przepisami o podatku od towarów i usług</w:t>
      </w:r>
      <w:r w:rsidR="00CD42B8" w:rsidRPr="00902346">
        <w:rPr>
          <w:sz w:val="22"/>
          <w:szCs w:val="22"/>
        </w:rPr>
        <w:t>.</w:t>
      </w:r>
    </w:p>
    <w:p w14:paraId="5B1B66AC" w14:textId="77777777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4CC4C44E" w14:textId="3CD50E6D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bookmarkStart w:id="1" w:name="_Hlk172797246"/>
      <w:r w:rsidRPr="00902346">
        <w:rPr>
          <w:b/>
          <w:sz w:val="22"/>
          <w:szCs w:val="22"/>
        </w:rPr>
        <w:t xml:space="preserve">§ </w:t>
      </w:r>
      <w:r w:rsidR="00E11A4B" w:rsidRPr="00902346">
        <w:rPr>
          <w:b/>
          <w:sz w:val="22"/>
          <w:szCs w:val="22"/>
        </w:rPr>
        <w:t>5</w:t>
      </w:r>
    </w:p>
    <w:bookmarkEnd w:id="1"/>
    <w:p w14:paraId="33ABC3DF" w14:textId="77777777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02346">
        <w:rPr>
          <w:b/>
          <w:sz w:val="22"/>
          <w:szCs w:val="22"/>
        </w:rPr>
        <w:t>Prawo opcji</w:t>
      </w:r>
    </w:p>
    <w:p w14:paraId="5F860C30" w14:textId="77777777" w:rsidR="002F4C81" w:rsidRPr="00902346" w:rsidRDefault="002F4C81" w:rsidP="00FA6EBE">
      <w:pPr>
        <w:pStyle w:val="Akapitzlist"/>
        <w:numPr>
          <w:ilvl w:val="1"/>
          <w:numId w:val="35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902346">
        <w:rPr>
          <w:rFonts w:eastAsiaTheme="minorEastAsia"/>
          <w:iCs/>
          <w:sz w:val="22"/>
          <w:szCs w:val="22"/>
        </w:rPr>
        <w:t xml:space="preserve">Zamawiający  zastrzega  sobie  możliwość  zastosowania  </w:t>
      </w:r>
      <w:r w:rsidRPr="00902346">
        <w:rPr>
          <w:rFonts w:eastAsiaTheme="minorEastAsia"/>
          <w:b/>
          <w:iCs/>
          <w:sz w:val="22"/>
          <w:szCs w:val="22"/>
        </w:rPr>
        <w:t xml:space="preserve">Prawa  opcji </w:t>
      </w:r>
      <w:r w:rsidRPr="00902346">
        <w:rPr>
          <w:rFonts w:eastAsiaTheme="minorEastAsia"/>
          <w:iCs/>
          <w:sz w:val="22"/>
          <w:szCs w:val="22"/>
        </w:rPr>
        <w:t xml:space="preserve">zgodnie z art. 441 ustawy </w:t>
      </w:r>
      <w:proofErr w:type="spellStart"/>
      <w:r w:rsidRPr="00902346">
        <w:rPr>
          <w:rFonts w:eastAsiaTheme="minorEastAsia"/>
          <w:iCs/>
          <w:sz w:val="22"/>
          <w:szCs w:val="22"/>
        </w:rPr>
        <w:t>Pzp</w:t>
      </w:r>
      <w:proofErr w:type="spellEnd"/>
      <w:r w:rsidRPr="00902346">
        <w:rPr>
          <w:rFonts w:eastAsiaTheme="minorEastAsia"/>
          <w:iCs/>
          <w:sz w:val="22"/>
          <w:szCs w:val="22"/>
        </w:rPr>
        <w:t>:</w:t>
      </w:r>
    </w:p>
    <w:p w14:paraId="348E86E6" w14:textId="49A22812" w:rsidR="002F4C81" w:rsidRPr="00902346" w:rsidRDefault="002F4C81" w:rsidP="00FA6EBE">
      <w:pPr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902346">
        <w:rPr>
          <w:b/>
          <w:bCs/>
          <w:iCs/>
          <w:sz w:val="22"/>
          <w:szCs w:val="22"/>
          <w:lang w:eastAsia="pl-PL"/>
        </w:rPr>
        <w:t xml:space="preserve">    </w:t>
      </w:r>
      <w:r w:rsidRPr="00902346">
        <w:rPr>
          <w:iCs/>
          <w:sz w:val="22"/>
          <w:szCs w:val="22"/>
          <w:lang w:eastAsia="pl-PL"/>
        </w:rPr>
        <w:t>a)</w:t>
      </w:r>
      <w:r w:rsidRPr="00902346">
        <w:rPr>
          <w:b/>
          <w:bCs/>
          <w:iCs/>
          <w:sz w:val="22"/>
          <w:szCs w:val="22"/>
          <w:lang w:eastAsia="pl-PL"/>
        </w:rPr>
        <w:t xml:space="preserve"> „opcji ujemnej”,</w:t>
      </w:r>
      <w:r w:rsidRPr="00902346">
        <w:rPr>
          <w:iCs/>
          <w:sz w:val="22"/>
          <w:szCs w:val="22"/>
          <w:lang w:eastAsia="pl-PL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A81C25" w:rsidRPr="00902346">
        <w:rPr>
          <w:iCs/>
          <w:sz w:val="22"/>
          <w:szCs w:val="22"/>
          <w:lang w:eastAsia="pl-PL"/>
        </w:rPr>
        <w:t>2</w:t>
      </w:r>
      <w:r w:rsidRPr="00902346">
        <w:rPr>
          <w:iCs/>
          <w:sz w:val="22"/>
          <w:szCs w:val="22"/>
          <w:lang w:eastAsia="pl-PL"/>
        </w:rPr>
        <w:t>0(</w:t>
      </w:r>
      <w:r w:rsidR="00A81C25" w:rsidRPr="00902346">
        <w:rPr>
          <w:iCs/>
          <w:sz w:val="22"/>
          <w:szCs w:val="22"/>
          <w:lang w:eastAsia="pl-PL"/>
        </w:rPr>
        <w:t>dwadzieścia</w:t>
      </w:r>
      <w:r w:rsidRPr="00902346">
        <w:rPr>
          <w:iCs/>
          <w:sz w:val="22"/>
          <w:szCs w:val="22"/>
          <w:lang w:eastAsia="pl-PL"/>
        </w:rPr>
        <w:t xml:space="preserve">)% ogólnej ilości przewidywanych dostaw. Zamawiający gwarantuje realizację zamówień w </w:t>
      </w:r>
      <w:r w:rsidR="00A81C25" w:rsidRPr="00902346">
        <w:rPr>
          <w:iCs/>
          <w:sz w:val="22"/>
          <w:szCs w:val="22"/>
          <w:lang w:eastAsia="pl-PL"/>
        </w:rPr>
        <w:t>8</w:t>
      </w:r>
      <w:r w:rsidRPr="00902346">
        <w:rPr>
          <w:iCs/>
          <w:sz w:val="22"/>
          <w:szCs w:val="22"/>
          <w:lang w:eastAsia="pl-PL"/>
        </w:rPr>
        <w:t>0(</w:t>
      </w:r>
      <w:r w:rsidR="00A81C25" w:rsidRPr="00902346">
        <w:rPr>
          <w:iCs/>
          <w:sz w:val="22"/>
          <w:szCs w:val="22"/>
          <w:lang w:eastAsia="pl-PL"/>
        </w:rPr>
        <w:t>osiemdziesiąt</w:t>
      </w:r>
      <w:r w:rsidRPr="00902346">
        <w:rPr>
          <w:iCs/>
          <w:sz w:val="22"/>
          <w:szCs w:val="22"/>
          <w:lang w:eastAsia="pl-PL"/>
        </w:rPr>
        <w:t xml:space="preserve">)%. W przypadku skorzystania przez Zamawiającego z Prawa Opcji „ujemnej”, wysokość Maksymalnego Wynagrodzenia może być obniżona o maksymalnie </w:t>
      </w:r>
      <w:r w:rsidR="00A81C25" w:rsidRPr="00902346">
        <w:rPr>
          <w:iCs/>
          <w:sz w:val="22"/>
          <w:szCs w:val="22"/>
          <w:lang w:eastAsia="pl-PL"/>
        </w:rPr>
        <w:t>2</w:t>
      </w:r>
      <w:r w:rsidRPr="00902346">
        <w:rPr>
          <w:iCs/>
          <w:sz w:val="22"/>
          <w:szCs w:val="22"/>
          <w:lang w:eastAsia="pl-PL"/>
        </w:rPr>
        <w:t>0(</w:t>
      </w:r>
      <w:r w:rsidR="00A81C25" w:rsidRPr="00902346">
        <w:rPr>
          <w:iCs/>
          <w:sz w:val="22"/>
          <w:szCs w:val="22"/>
          <w:lang w:eastAsia="pl-PL"/>
        </w:rPr>
        <w:t>dwadzieścia</w:t>
      </w:r>
      <w:r w:rsidRPr="00902346">
        <w:rPr>
          <w:iCs/>
          <w:sz w:val="22"/>
          <w:szCs w:val="22"/>
          <w:lang w:eastAsia="pl-PL"/>
        </w:rPr>
        <w:t xml:space="preserve">)%, tj. Wykonawca otrzyma z tytułu realizacji umowy wynagrodzenie w kwocie równej co najmniej </w:t>
      </w:r>
      <w:r w:rsidR="00A81C25" w:rsidRPr="00902346">
        <w:rPr>
          <w:iCs/>
          <w:sz w:val="22"/>
          <w:szCs w:val="22"/>
          <w:lang w:eastAsia="pl-PL"/>
        </w:rPr>
        <w:t>8</w:t>
      </w:r>
      <w:r w:rsidRPr="00902346">
        <w:rPr>
          <w:iCs/>
          <w:sz w:val="22"/>
          <w:szCs w:val="22"/>
          <w:lang w:eastAsia="pl-PL"/>
        </w:rPr>
        <w:t>0(</w:t>
      </w:r>
      <w:r w:rsidR="00A81C25" w:rsidRPr="00902346">
        <w:rPr>
          <w:iCs/>
          <w:sz w:val="22"/>
          <w:szCs w:val="22"/>
          <w:lang w:eastAsia="pl-PL"/>
        </w:rPr>
        <w:t>osiemdziesiąt</w:t>
      </w:r>
      <w:r w:rsidRPr="00902346">
        <w:rPr>
          <w:iCs/>
          <w:sz w:val="22"/>
          <w:szCs w:val="22"/>
          <w:lang w:eastAsia="pl-PL"/>
        </w:rPr>
        <w:t xml:space="preserve">)% Maksymalnego Wynagrodzenia, </w:t>
      </w:r>
      <w:r w:rsidRPr="00902346">
        <w:rPr>
          <w:sz w:val="22"/>
          <w:szCs w:val="22"/>
        </w:rPr>
        <w:t xml:space="preserve">o którym mowa w </w:t>
      </w:r>
      <w:r w:rsidRPr="00902346">
        <w:rPr>
          <w:bCs/>
          <w:sz w:val="22"/>
          <w:szCs w:val="22"/>
        </w:rPr>
        <w:t>§4 ust. 1</w:t>
      </w:r>
      <w:r w:rsidRPr="00902346">
        <w:rPr>
          <w:iCs/>
          <w:sz w:val="22"/>
          <w:szCs w:val="22"/>
          <w:lang w:eastAsia="pl-PL"/>
        </w:rPr>
        <w:t>.</w:t>
      </w:r>
    </w:p>
    <w:p w14:paraId="5AD9E9E3" w14:textId="77777777" w:rsidR="002F4C81" w:rsidRPr="00902346" w:rsidRDefault="002F4C81" w:rsidP="00FA6EBE">
      <w:pPr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902346">
        <w:rPr>
          <w:bCs/>
          <w:iCs/>
          <w:sz w:val="22"/>
          <w:szCs w:val="22"/>
          <w:lang w:eastAsia="pl-PL"/>
        </w:rPr>
        <w:t>b)</w:t>
      </w:r>
      <w:r w:rsidRPr="00902346">
        <w:rPr>
          <w:b/>
          <w:iCs/>
          <w:sz w:val="22"/>
          <w:szCs w:val="22"/>
          <w:lang w:eastAsia="pl-PL"/>
        </w:rPr>
        <w:t xml:space="preserve">   „opcji dodatniej”</w:t>
      </w:r>
      <w:r w:rsidRPr="00902346">
        <w:rPr>
          <w:iCs/>
          <w:sz w:val="22"/>
          <w:szCs w:val="22"/>
          <w:lang w:eastAsia="pl-PL"/>
        </w:rPr>
        <w:t xml:space="preserve">, tj.  możliwość  zwiększenia  realizacji  części  przedmiotu  zamówienia  (udzielenie  dodatkowych dostaw).  Zakres przedmiotu  zamówienia  może  być powiększony maksymalnie o 20(dwadzieścia)% ogólnej  wartości  przewidywanych dostaw. W przypadku skorzystania przez Zamawiającego z Prawa Opcji „dodatniej”, Zamawiający gwarantuje realizację zamówień w 100(stu)%, a wysokość Wynagrodzenia może być powiększona maksymalnie o 20(dwadzieścia)%, tj. Wykonawca otrzyma z tytułu realizacji umowy wynagrodzenie w kwocie do 120(sto dwudziestu)%  Wynagrodzenia, </w:t>
      </w:r>
      <w:r w:rsidRPr="00902346">
        <w:rPr>
          <w:sz w:val="22"/>
          <w:szCs w:val="22"/>
        </w:rPr>
        <w:t xml:space="preserve">o którym mowa w  </w:t>
      </w:r>
      <w:r w:rsidRPr="00902346">
        <w:rPr>
          <w:bCs/>
          <w:sz w:val="22"/>
          <w:szCs w:val="22"/>
        </w:rPr>
        <w:t>§ 4 ust. 1</w:t>
      </w:r>
      <w:r w:rsidRPr="00902346">
        <w:rPr>
          <w:iCs/>
          <w:sz w:val="22"/>
          <w:szCs w:val="22"/>
          <w:lang w:eastAsia="pl-PL"/>
        </w:rPr>
        <w:t>.</w:t>
      </w:r>
    </w:p>
    <w:p w14:paraId="74EE9C7A" w14:textId="77777777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00F5ED8F" w14:textId="4A1D6C1E" w:rsidR="002F4C81" w:rsidRPr="00902346" w:rsidRDefault="002F4C81" w:rsidP="00FA6EBE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2. W wyniku zastosowania Prawa Opcji, Maksymalne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902346">
        <w:rPr>
          <w:bCs/>
          <w:sz w:val="22"/>
          <w:szCs w:val="22"/>
        </w:rPr>
        <w:t>§</w:t>
      </w:r>
      <w:r w:rsidR="00E11A4B" w:rsidRPr="00902346">
        <w:rPr>
          <w:bCs/>
          <w:sz w:val="22"/>
          <w:szCs w:val="22"/>
        </w:rPr>
        <w:t>9</w:t>
      </w:r>
      <w:r w:rsidRPr="00902346">
        <w:rPr>
          <w:sz w:val="22"/>
          <w:szCs w:val="22"/>
        </w:rPr>
        <w:t xml:space="preserve">. </w:t>
      </w:r>
    </w:p>
    <w:p w14:paraId="75A73687" w14:textId="77777777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</w:p>
    <w:p w14:paraId="2AE3BFFF" w14:textId="206E85F2" w:rsidR="002F4C81" w:rsidRPr="00902346" w:rsidRDefault="002F4C81" w:rsidP="00FA6EBE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3. Z tytułu skorzystania przez Zamawiającego z Prawa Opcji Wykonawcy nie przysługują żadne roszczenia odszkodowawcze wobec Zamawiającego.</w:t>
      </w:r>
    </w:p>
    <w:p w14:paraId="6B523B95" w14:textId="5108DB0A" w:rsidR="002F4C81" w:rsidRPr="00902346" w:rsidRDefault="002F4C81" w:rsidP="00FA6EBE">
      <w:pPr>
        <w:pStyle w:val="Akapitzlist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</w:p>
    <w:p w14:paraId="3637CC0C" w14:textId="48F0FB23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E11A4B" w:rsidRPr="00902346">
        <w:rPr>
          <w:b/>
          <w:bCs/>
          <w:sz w:val="22"/>
          <w:szCs w:val="22"/>
        </w:rPr>
        <w:t>6</w:t>
      </w:r>
    </w:p>
    <w:p w14:paraId="159BC56C" w14:textId="799B2D25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Osoby odpowiedzialne za realizację umowy</w:t>
      </w:r>
    </w:p>
    <w:p w14:paraId="511FF08F" w14:textId="77777777" w:rsidR="000B49E8" w:rsidRPr="00902346" w:rsidRDefault="000B49E8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3F18AA4" w14:textId="77777777" w:rsidR="002F4C81" w:rsidRPr="00902346" w:rsidRDefault="002F4C81" w:rsidP="00FA6EB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 xml:space="preserve">Osobą odpowiedzialną za realizację umowy ze strony Zamawiającego jest: </w:t>
      </w:r>
    </w:p>
    <w:p w14:paraId="34607737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>……………………………………………….. mail…………………. tel. ………………………………..</w:t>
      </w:r>
    </w:p>
    <w:p w14:paraId="73CA5750" w14:textId="77777777" w:rsidR="002F4C81" w:rsidRPr="00902346" w:rsidRDefault="002F4C81" w:rsidP="00FA6EB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lastRenderedPageBreak/>
        <w:t xml:space="preserve">Osobą odpowiedzialną za realizację umowy ze strony Wykonawcy jest: </w:t>
      </w:r>
    </w:p>
    <w:p w14:paraId="34848C34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 xml:space="preserve">     ……………………………………………….. mail…………………. tel. ………………………………..</w:t>
      </w:r>
    </w:p>
    <w:p w14:paraId="5C036F58" w14:textId="77777777" w:rsidR="002F4C81" w:rsidRPr="00902346" w:rsidRDefault="002F4C81" w:rsidP="00FA6EBE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0AD3759D" w14:textId="77777777" w:rsidR="002F4C81" w:rsidRPr="00902346" w:rsidRDefault="002F4C81" w:rsidP="00FA6EB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6D53B810" w14:textId="77777777" w:rsidR="002F4C81" w:rsidRPr="00902346" w:rsidRDefault="002F4C81" w:rsidP="00FA6EB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3FC92836" w14:textId="77777777" w:rsidR="002F4C81" w:rsidRPr="00902346" w:rsidRDefault="002F4C81" w:rsidP="00FA6EB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902346">
        <w:rPr>
          <w:bCs/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5BC7E540" w14:textId="1EB2A131" w:rsidR="002F4C81" w:rsidRPr="00902346" w:rsidRDefault="002F4C81" w:rsidP="00FA6EBE">
      <w:pPr>
        <w:pStyle w:val="Akapitzlist"/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</w:p>
    <w:p w14:paraId="7942EC1B" w14:textId="280C9FCE" w:rsidR="005E115D" w:rsidRPr="00902346" w:rsidRDefault="005E115D" w:rsidP="000B49E8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0B49E8" w:rsidRPr="00902346">
        <w:rPr>
          <w:b/>
          <w:bCs/>
          <w:sz w:val="22"/>
          <w:szCs w:val="22"/>
        </w:rPr>
        <w:t>8</w:t>
      </w:r>
    </w:p>
    <w:p w14:paraId="1768CF0F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Warunki płatności</w:t>
      </w:r>
    </w:p>
    <w:p w14:paraId="2ADC20AE" w14:textId="3608820A" w:rsidR="005E115D" w:rsidRPr="00902346" w:rsidRDefault="005E115D" w:rsidP="00FA6EBE">
      <w:pPr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Wynagrodzenie, o którym mowa w §</w:t>
      </w:r>
      <w:r w:rsidR="00E11A4B" w:rsidRPr="00902346">
        <w:rPr>
          <w:sz w:val="22"/>
          <w:szCs w:val="22"/>
        </w:rPr>
        <w:t>4</w:t>
      </w:r>
      <w:r w:rsidRPr="00902346">
        <w:rPr>
          <w:sz w:val="22"/>
          <w:szCs w:val="22"/>
        </w:rPr>
        <w:t xml:space="preserve"> zawiera wszystkie koszty niezbędne do prawidłowego wykonania umowy, w szczególności koszt towaru, opakowania, transportu, ewentualnego ubezpieczenia na czas transportu, wniesienia towaru do pomieszczeń wskazanych przez Zamawiającego.</w:t>
      </w:r>
    </w:p>
    <w:p w14:paraId="59DE8FD2" w14:textId="58DAAF2E" w:rsidR="005E115D" w:rsidRPr="00902346" w:rsidRDefault="005E115D" w:rsidP="00FA6EBE">
      <w:pPr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Zapłata wynagrodzenia, o którym mowa w §</w:t>
      </w:r>
      <w:r w:rsidR="00E11A4B" w:rsidRPr="00902346">
        <w:rPr>
          <w:sz w:val="22"/>
          <w:szCs w:val="22"/>
        </w:rPr>
        <w:t>4</w:t>
      </w:r>
      <w:r w:rsidRPr="00902346">
        <w:rPr>
          <w:sz w:val="22"/>
          <w:szCs w:val="22"/>
        </w:rPr>
        <w:t xml:space="preserve">  może nastąpić </w:t>
      </w:r>
      <w:r w:rsidR="0088109D" w:rsidRPr="00902346">
        <w:rPr>
          <w:sz w:val="22"/>
          <w:szCs w:val="22"/>
        </w:rPr>
        <w:t xml:space="preserve">wyłącznie </w:t>
      </w:r>
      <w:r w:rsidRPr="00902346">
        <w:rPr>
          <w:sz w:val="22"/>
          <w:szCs w:val="22"/>
        </w:rPr>
        <w:t xml:space="preserve">w razie braku zastrzeżeń co do zgodności </w:t>
      </w:r>
      <w:r w:rsidR="00A66B72" w:rsidRPr="00902346">
        <w:rPr>
          <w:sz w:val="22"/>
          <w:szCs w:val="22"/>
        </w:rPr>
        <w:t xml:space="preserve"> </w:t>
      </w:r>
      <w:r w:rsidRPr="00902346">
        <w:rPr>
          <w:sz w:val="22"/>
          <w:szCs w:val="22"/>
        </w:rPr>
        <w:t>z przedmiotem umowy dostarczonego towaru</w:t>
      </w:r>
      <w:r w:rsidR="0088109D" w:rsidRPr="00902346">
        <w:rPr>
          <w:sz w:val="22"/>
          <w:szCs w:val="22"/>
        </w:rPr>
        <w:t xml:space="preserve">. </w:t>
      </w:r>
      <w:r w:rsidRPr="00902346">
        <w:rPr>
          <w:sz w:val="22"/>
          <w:szCs w:val="22"/>
        </w:rPr>
        <w:t xml:space="preserve"> </w:t>
      </w:r>
    </w:p>
    <w:p w14:paraId="4A40589C" w14:textId="77EAE491" w:rsidR="005E115D" w:rsidRPr="00902346" w:rsidRDefault="005E115D" w:rsidP="00FA6EBE">
      <w:pPr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Zapłata wynagrodzenia, o którym mowa w §</w:t>
      </w:r>
      <w:r w:rsidR="00E11A4B" w:rsidRPr="00902346">
        <w:rPr>
          <w:sz w:val="22"/>
          <w:szCs w:val="22"/>
        </w:rPr>
        <w:t>4</w:t>
      </w:r>
      <w:r w:rsidRPr="00902346">
        <w:rPr>
          <w:sz w:val="22"/>
          <w:szCs w:val="22"/>
        </w:rPr>
        <w:t xml:space="preserve"> nastąpi przelewem bankowym na rachunek bankowy Wykonawcy wskazany w fakturze, w terminie 30 dni od daty otrzymania przez Zamawiającego prawidłowo wystawionej faktury z załączonym do niej dokumentem WZ stwierdzającym przyjęcie przez Zamawiającego danej partii towaru określonego rodzaju i określonej ilości.</w:t>
      </w:r>
    </w:p>
    <w:p w14:paraId="2194330A" w14:textId="77777777" w:rsidR="005E115D" w:rsidRPr="00902346" w:rsidRDefault="005E115D" w:rsidP="00FA6EBE">
      <w:pPr>
        <w:pStyle w:val="Akapitzlist"/>
        <w:numPr>
          <w:ilvl w:val="0"/>
          <w:numId w:val="28"/>
        </w:numPr>
        <w:suppressAutoHyphens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rFonts w:eastAsia="TimesNewRoman"/>
          <w:sz w:val="22"/>
          <w:szCs w:val="22"/>
        </w:rPr>
        <w:t>Strony postanawiają</w:t>
      </w:r>
      <w:r w:rsidRPr="00902346">
        <w:rPr>
          <w:sz w:val="22"/>
          <w:szCs w:val="22"/>
        </w:rPr>
        <w:t xml:space="preserve">, 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 dniem zapłaty jest dzie</w:t>
      </w:r>
      <w:r w:rsidRPr="00902346">
        <w:rPr>
          <w:rFonts w:eastAsia="TimesNewRoman"/>
          <w:sz w:val="22"/>
          <w:szCs w:val="22"/>
        </w:rPr>
        <w:t xml:space="preserve">ń </w:t>
      </w:r>
      <w:r w:rsidRPr="00902346">
        <w:rPr>
          <w:sz w:val="22"/>
          <w:szCs w:val="22"/>
        </w:rPr>
        <w:t>obci</w:t>
      </w:r>
      <w:r w:rsidRPr="00902346">
        <w:rPr>
          <w:rFonts w:eastAsia="TimesNewRoman"/>
          <w:sz w:val="22"/>
          <w:szCs w:val="22"/>
        </w:rPr>
        <w:t>ąż</w:t>
      </w:r>
      <w:r w:rsidRPr="00902346">
        <w:rPr>
          <w:sz w:val="22"/>
          <w:szCs w:val="22"/>
        </w:rPr>
        <w:t>enia rachunku bankowego Zamawiaj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cego.</w:t>
      </w:r>
    </w:p>
    <w:p w14:paraId="4D76BC5B" w14:textId="77777777" w:rsidR="005E115D" w:rsidRPr="00902346" w:rsidRDefault="005E115D" w:rsidP="00FA6EBE">
      <w:pPr>
        <w:pStyle w:val="Akapitzlist"/>
        <w:numPr>
          <w:ilvl w:val="0"/>
          <w:numId w:val="28"/>
        </w:numPr>
        <w:suppressAutoHyphens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Wykonawca nie mo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 bez uprzedniej zgody Zamawiaj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cego wyra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onej na pi</w:t>
      </w:r>
      <w:r w:rsidRPr="00902346">
        <w:rPr>
          <w:rFonts w:eastAsia="TimesNewRoman"/>
          <w:sz w:val="22"/>
          <w:szCs w:val="22"/>
        </w:rPr>
        <w:t>ś</w:t>
      </w:r>
      <w:r w:rsidRPr="00902346">
        <w:rPr>
          <w:sz w:val="22"/>
          <w:szCs w:val="22"/>
        </w:rPr>
        <w:t>mie dokonać przelewu wierzytelności z tytułu wynagrodzenia, o którym mowa w ust. 1.</w:t>
      </w:r>
    </w:p>
    <w:p w14:paraId="5F24D1F6" w14:textId="691C3489" w:rsidR="005E115D" w:rsidRPr="00902346" w:rsidRDefault="005E115D" w:rsidP="00FA6EBE">
      <w:pPr>
        <w:pStyle w:val="Akapitzlist"/>
        <w:numPr>
          <w:ilvl w:val="0"/>
          <w:numId w:val="28"/>
        </w:numPr>
        <w:suppressAutoHyphens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Wynagrodzenie, o którym mowa w §</w:t>
      </w:r>
      <w:r w:rsidR="00E11A4B" w:rsidRPr="00902346">
        <w:rPr>
          <w:sz w:val="22"/>
          <w:szCs w:val="22"/>
        </w:rPr>
        <w:t>4</w:t>
      </w:r>
      <w:r w:rsidRPr="00902346">
        <w:rPr>
          <w:sz w:val="22"/>
          <w:szCs w:val="22"/>
        </w:rPr>
        <w:t xml:space="preserve">  składa się z określonych w załączniku nr 1 </w:t>
      </w:r>
      <w:r w:rsidR="00915A70" w:rsidRPr="00902346">
        <w:rPr>
          <w:sz w:val="22"/>
          <w:szCs w:val="22"/>
        </w:rPr>
        <w:t xml:space="preserve">do umowy </w:t>
      </w:r>
      <w:r w:rsidRPr="00902346">
        <w:rPr>
          <w:sz w:val="22"/>
          <w:szCs w:val="22"/>
        </w:rPr>
        <w:t>cen jednostkowych za poszczególne elementy przedmiotu umowy.</w:t>
      </w:r>
    </w:p>
    <w:p w14:paraId="2297C195" w14:textId="4637CABC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0B49E8" w:rsidRPr="00902346">
        <w:rPr>
          <w:b/>
          <w:bCs/>
          <w:sz w:val="22"/>
          <w:szCs w:val="22"/>
        </w:rPr>
        <w:t>9</w:t>
      </w:r>
    </w:p>
    <w:p w14:paraId="32EA243B" w14:textId="6264FFC9" w:rsidR="005E115D" w:rsidRPr="00902346" w:rsidRDefault="005E115D" w:rsidP="00FA6EBE">
      <w:pPr>
        <w:autoSpaceDE w:val="0"/>
        <w:autoSpaceDN w:val="0"/>
        <w:adjustRightInd w:val="0"/>
        <w:spacing w:line="276" w:lineRule="auto"/>
        <w:ind w:left="709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Gwarancja</w:t>
      </w:r>
      <w:r w:rsidR="00A66B72" w:rsidRPr="00902346">
        <w:rPr>
          <w:b/>
          <w:bCs/>
          <w:sz w:val="22"/>
          <w:szCs w:val="22"/>
        </w:rPr>
        <w:t xml:space="preserve"> jakości</w:t>
      </w:r>
      <w:r w:rsidRPr="00902346">
        <w:rPr>
          <w:b/>
          <w:bCs/>
          <w:sz w:val="22"/>
          <w:szCs w:val="22"/>
        </w:rPr>
        <w:t xml:space="preserve"> i odpowiedzialność za niezgodność dostawy z przedmiotem umowy</w:t>
      </w:r>
    </w:p>
    <w:p w14:paraId="5B7CC0A0" w14:textId="77777777" w:rsidR="005E115D" w:rsidRPr="00902346" w:rsidRDefault="005E115D" w:rsidP="00FA6EBE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 razie zgłoszenia Wykonawcy uzasadnionych zastrzeżeń, o których mowa w § 3 ust. 5 Wykonawca ma obowiązek dokonać na własny koszt i ryzyko, włączając</w:t>
      </w:r>
      <w:r w:rsidR="006B613C" w:rsidRPr="00902346">
        <w:rPr>
          <w:sz w:val="22"/>
          <w:szCs w:val="22"/>
        </w:rPr>
        <w:t xml:space="preserve"> w</w:t>
      </w:r>
      <w:r w:rsidRPr="00902346">
        <w:rPr>
          <w:sz w:val="22"/>
          <w:szCs w:val="22"/>
        </w:rPr>
        <w:t xml:space="preserve"> to załadunek i rozładunek wymiany towaru w zakresie stwierdzonej niezgodności, w terminie 5 dni od dnia zgłoszenia tych zastrzeżeń. W takim wypadku dostawa nowej partii towaru nastąpi według zasad określonych w § 3 ust. 1-6.</w:t>
      </w:r>
    </w:p>
    <w:p w14:paraId="5BF6A81E" w14:textId="433DA203" w:rsidR="005E115D" w:rsidRPr="00902346" w:rsidRDefault="005E115D" w:rsidP="00FA6EB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902346">
        <w:rPr>
          <w:spacing w:val="-6"/>
          <w:sz w:val="22"/>
          <w:szCs w:val="22"/>
        </w:rPr>
        <w:t>W razie stwierdzenia przez Zamawiającego wad fizycznych rzeczy Wykonawca zobowiązuje się do niezwłocznego, jednak nie później niż w terminie 5 dni od dnia powiadomienia go o tym fakcie, usunięcia wady lub - wedle wyboru Zamawiającego -</w:t>
      </w:r>
      <w:r w:rsidR="00657B83" w:rsidRPr="00902346">
        <w:rPr>
          <w:spacing w:val="-6"/>
          <w:sz w:val="22"/>
          <w:szCs w:val="22"/>
        </w:rPr>
        <w:t xml:space="preserve"> </w:t>
      </w:r>
      <w:r w:rsidRPr="00902346">
        <w:rPr>
          <w:spacing w:val="-6"/>
          <w:sz w:val="22"/>
          <w:szCs w:val="22"/>
        </w:rPr>
        <w:t>dokonania wymiany rzeczy na wolną na własny koszt i ryzyko. W takim wypadku dostawa towaru nastąpi według zasad określonych w § 3 ust. 1 - 6.</w:t>
      </w:r>
    </w:p>
    <w:p w14:paraId="209C799E" w14:textId="1D2EA76C" w:rsidR="005E115D" w:rsidRPr="00902346" w:rsidRDefault="005E115D" w:rsidP="00FA6EB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902346">
        <w:rPr>
          <w:spacing w:val="-6"/>
          <w:sz w:val="22"/>
          <w:szCs w:val="22"/>
        </w:rPr>
        <w:t>Wykonawca udziela Zamawiającemu 12-miesięcznej gwarancji jakości w zakresie cech wynikających z opisu przedmiotu zamówienia oraz oferty wykonawcy na materiały</w:t>
      </w:r>
      <w:r w:rsidR="00915A70" w:rsidRPr="00902346">
        <w:rPr>
          <w:spacing w:val="-6"/>
          <w:sz w:val="22"/>
          <w:szCs w:val="22"/>
        </w:rPr>
        <w:t xml:space="preserve"> stanowiące przedmiot umowy</w:t>
      </w:r>
      <w:r w:rsidRPr="00902346">
        <w:rPr>
          <w:spacing w:val="-6"/>
          <w:sz w:val="22"/>
          <w:szCs w:val="22"/>
        </w:rPr>
        <w:t>, w stosunku do których Zamawiającemu nie przekazano gwarancji jakości producenta, stosownie do postanowień § 1 ust. 3.</w:t>
      </w:r>
    </w:p>
    <w:p w14:paraId="2DF25966" w14:textId="77777777" w:rsidR="005E115D" w:rsidRPr="00902346" w:rsidRDefault="005E115D" w:rsidP="00FA6EB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902346">
        <w:rPr>
          <w:spacing w:val="-6"/>
          <w:sz w:val="22"/>
          <w:szCs w:val="22"/>
        </w:rPr>
        <w:t>W razie stwierdzenia przez Zamawiającego, że rzecz nie posiada cech wynikających z gwarancji jakości Wykonawca zobowiązuje się do niezwłocznego, jednak nie później niż w terminie 5 dni od dnia powiadomienia go o tym fakcie, dokonania wymiany rzeczy na posiadającą cechy wynikając</w:t>
      </w:r>
      <w:r w:rsidR="00CD42B8" w:rsidRPr="00902346">
        <w:rPr>
          <w:spacing w:val="-6"/>
          <w:sz w:val="22"/>
          <w:szCs w:val="22"/>
        </w:rPr>
        <w:t>e</w:t>
      </w:r>
      <w:r w:rsidRPr="00902346">
        <w:rPr>
          <w:spacing w:val="-6"/>
          <w:sz w:val="22"/>
          <w:szCs w:val="22"/>
        </w:rPr>
        <w:t xml:space="preserve"> z gwarancji jakości na własny koszt i ryzyko. W takim wypadku dostawa towaru nastąpi według zasad określonych w § 3 ust. 1 - 6.</w:t>
      </w:r>
    </w:p>
    <w:p w14:paraId="794D7933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01FAF66" w14:textId="56083C52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0B49E8" w:rsidRPr="00902346">
        <w:rPr>
          <w:b/>
          <w:bCs/>
          <w:sz w:val="22"/>
          <w:szCs w:val="22"/>
        </w:rPr>
        <w:t>10</w:t>
      </w:r>
    </w:p>
    <w:p w14:paraId="4A98BAC4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Klauzule waloryzacyjne</w:t>
      </w:r>
    </w:p>
    <w:p w14:paraId="6041BB75" w14:textId="77777777" w:rsidR="002F4C81" w:rsidRPr="00902346" w:rsidRDefault="002F4C81" w:rsidP="00FA6EB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 związku z art. 439 ust. 1 ustawy Prawo zamówień publicznych Strony przewidują następujące zasady zmiany (waloryzacji) wynagrodzenia Wykonawcy, w zakresie cen jednostkowych asortymentu, określonych w załączniku nr 1 do niniejszej umowy (Formularz Przedmiotowo - cenowy), w przypadku zmiany ceny materiałów lub kosztów związanych z realizacją zamówienia:</w:t>
      </w:r>
    </w:p>
    <w:p w14:paraId="54C15191" w14:textId="248C9978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lastRenderedPageBreak/>
        <w:t xml:space="preserve">Waloryzacji podlega jedynie część wynagrodzenia pozostałego do zapłaty (tj. wynagrodzenie za niezrealizowaną część </w:t>
      </w:r>
      <w:r w:rsidR="00A66B72" w:rsidRPr="00902346">
        <w:rPr>
          <w:sz w:val="22"/>
          <w:szCs w:val="22"/>
        </w:rPr>
        <w:t xml:space="preserve">przedmiotu </w:t>
      </w:r>
      <w:r w:rsidRPr="00902346">
        <w:rPr>
          <w:sz w:val="22"/>
          <w:szCs w:val="22"/>
        </w:rPr>
        <w:t>zamówienia);</w:t>
      </w:r>
    </w:p>
    <w:p w14:paraId="17630E41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4E26A0A4" w14:textId="7A185EEE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Zmiana umowy wymaga złożenia drugiej Stronie pisemnego wniosku, w którym Wykonawca wykaże związek zmiany ceny materiałów lub kosztów z realizacją przedmiotu umowy z wysokością wynagrodzenia, określoną w §4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3AED82EE" w14:textId="48CBA174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Zamawiający jest zobowiązany rozpatrzyć wniosek o zmianę wynagrodzenia w ciągu 14 dni od jego wpły</w:t>
      </w:r>
      <w:r w:rsidR="00A66B72" w:rsidRPr="00902346">
        <w:rPr>
          <w:sz w:val="22"/>
          <w:szCs w:val="22"/>
        </w:rPr>
        <w:t>wu do Zamawiającego;</w:t>
      </w:r>
      <w:r w:rsidRPr="00902346">
        <w:rPr>
          <w:sz w:val="22"/>
          <w:szCs w:val="22"/>
        </w:rPr>
        <w:t xml:space="preserve"> </w:t>
      </w:r>
    </w:p>
    <w:p w14:paraId="44C4A5A6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Strony zobowiązane są przeprowadzić negocjacje w celu:</w:t>
      </w:r>
    </w:p>
    <w:p w14:paraId="4713AC31" w14:textId="6D0ABC10" w:rsidR="002F4C81" w:rsidRPr="00902346" w:rsidRDefault="002F4C81" w:rsidP="00FA6EBE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a) ustalenia czy i jaki wpływ wnioskowane zmiany mają na koszty wykonania </w:t>
      </w:r>
      <w:r w:rsidR="00A66B72" w:rsidRPr="00902346">
        <w:rPr>
          <w:sz w:val="22"/>
          <w:szCs w:val="22"/>
        </w:rPr>
        <w:t xml:space="preserve">przedmiotu </w:t>
      </w:r>
      <w:r w:rsidRPr="00902346">
        <w:rPr>
          <w:sz w:val="22"/>
          <w:szCs w:val="22"/>
        </w:rPr>
        <w:t>zamówienia;</w:t>
      </w:r>
    </w:p>
    <w:p w14:paraId="58C1BA4D" w14:textId="77777777" w:rsidR="002F4C81" w:rsidRPr="00902346" w:rsidRDefault="002F4C81" w:rsidP="00FA6EBE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1B150865" w14:textId="77777777" w:rsidR="002F4C81" w:rsidRPr="00902346" w:rsidRDefault="002F4C81" w:rsidP="00FA6EBE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c) określenia terminu wprowadzenia do Umowy ewentualnych zmian.</w:t>
      </w:r>
    </w:p>
    <w:p w14:paraId="10EFDE2A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5D2AB212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49FE3AF3" w14:textId="108E9D6B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II kwartał w stosunku do II kwartału roku poprzedniego, począwszy od III kwartału</w:t>
      </w:r>
      <w:r w:rsidR="00902346" w:rsidRPr="00902346">
        <w:rPr>
          <w:sz w:val="22"/>
          <w:szCs w:val="22"/>
        </w:rPr>
        <w:t xml:space="preserve"> 2024</w:t>
      </w:r>
      <w:r w:rsidRPr="00902346">
        <w:rPr>
          <w:sz w:val="22"/>
          <w:szCs w:val="22"/>
        </w:rPr>
        <w:t xml:space="preserve">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39285106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3%. </w:t>
      </w:r>
    </w:p>
    <w:p w14:paraId="5AB9175D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Maksymalna wartość zmiany cen jednostkowych asortymentu dokonana na podstawie okoliczności, o których mowa powyżej, nie może przekroczyć 10% cen jednostkowych określonych w załączniku do umowy;</w:t>
      </w:r>
    </w:p>
    <w:p w14:paraId="09C22FDE" w14:textId="77777777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79B30C65" w14:textId="46EA0A38" w:rsidR="002F4C81" w:rsidRPr="00902346" w:rsidRDefault="002F4C81" w:rsidP="00FA6EB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Wszelkie zmiany wprowadzane do umowy dokonywane będą z poszanowaniem zasad</w:t>
      </w:r>
      <w:r w:rsidR="00FD135C" w:rsidRPr="00902346">
        <w:rPr>
          <w:sz w:val="22"/>
          <w:szCs w:val="22"/>
        </w:rPr>
        <w:t xml:space="preserve"> i</w:t>
      </w:r>
      <w:r w:rsidRPr="00902346">
        <w:rPr>
          <w:sz w:val="22"/>
          <w:szCs w:val="22"/>
        </w:rPr>
        <w:t xml:space="preserve"> obowiązków wynikających z powszechnie obowiązujących przepisów prawa.</w:t>
      </w:r>
    </w:p>
    <w:p w14:paraId="3A8DDCA5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3939749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8DCA9D" w14:textId="5B5C6923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2F4C81" w:rsidRPr="00902346">
        <w:rPr>
          <w:b/>
          <w:bCs/>
          <w:sz w:val="22"/>
          <w:szCs w:val="22"/>
        </w:rPr>
        <w:t>9</w:t>
      </w:r>
    </w:p>
    <w:p w14:paraId="71A2A281" w14:textId="77777777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Odstąpienie od umowy</w:t>
      </w:r>
    </w:p>
    <w:p w14:paraId="074114EB" w14:textId="40B17808" w:rsidR="005E115D" w:rsidRPr="00902346" w:rsidRDefault="00E54FD5" w:rsidP="00FA6EB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eastAsia="pl-PL"/>
        </w:rPr>
      </w:pPr>
      <w:r w:rsidRPr="00902346">
        <w:rPr>
          <w:sz w:val="22"/>
          <w:szCs w:val="22"/>
          <w:lang w:eastAsia="pl-PL"/>
        </w:rPr>
        <w:lastRenderedPageBreak/>
        <w:t>1.</w:t>
      </w:r>
      <w:r w:rsidRPr="00902346">
        <w:rPr>
          <w:sz w:val="22"/>
          <w:szCs w:val="22"/>
          <w:shd w:val="clear" w:color="auto" w:fill="FFFFFF"/>
        </w:rPr>
        <w:t xml:space="preserve"> W terminie 30 dni od dnia powzięcia wiadomości o zaistnieniu istotnej zmiany okoliczności </w:t>
      </w:r>
      <w:r w:rsidRPr="00902346">
        <w:rPr>
          <w:sz w:val="22"/>
          <w:szCs w:val="22"/>
          <w:lang w:eastAsia="pl-PL"/>
        </w:rPr>
        <w:t>powodującej, że wykonanie umowy nie leży w interesie publicznym, czego nie można było przewidzieć w chwili zawarcia umowy, Zamawiający może odstąpić od umowy.</w:t>
      </w:r>
    </w:p>
    <w:p w14:paraId="66CC3E21" w14:textId="44C7E2CF" w:rsidR="005E115D" w:rsidRPr="00902346" w:rsidRDefault="00E54FD5" w:rsidP="00FA6EB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bCs/>
          <w:sz w:val="22"/>
          <w:szCs w:val="22"/>
        </w:rPr>
        <w:t xml:space="preserve">2. </w:t>
      </w:r>
      <w:r w:rsidR="005E115D" w:rsidRPr="00902346">
        <w:rPr>
          <w:bCs/>
          <w:sz w:val="22"/>
          <w:szCs w:val="22"/>
        </w:rPr>
        <w:t xml:space="preserve">W razie zwłoki Wykonawcy w wykonaniu zobowiązań związanych z niezgodnością dostawy z przedmiotem umowy </w:t>
      </w:r>
      <w:r w:rsidR="00915A70" w:rsidRPr="00902346">
        <w:rPr>
          <w:bCs/>
          <w:sz w:val="22"/>
          <w:szCs w:val="22"/>
        </w:rPr>
        <w:t xml:space="preserve"> przekraczającej ……dni kalendarzowe </w:t>
      </w:r>
      <w:r w:rsidR="005E115D" w:rsidRPr="00902346">
        <w:rPr>
          <w:bCs/>
          <w:sz w:val="22"/>
          <w:szCs w:val="22"/>
        </w:rPr>
        <w:t>Zamawiający jest uprawniony bez wyznaczania dodatkowego terminu do odstąpienia od umowy przez złożenie oświadczenia w formie pisemnej.</w:t>
      </w:r>
    </w:p>
    <w:p w14:paraId="4478721F" w14:textId="595C1C63" w:rsidR="005E115D" w:rsidRPr="00902346" w:rsidRDefault="004F56D2" w:rsidP="00FA6EBE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bCs/>
          <w:sz w:val="22"/>
          <w:szCs w:val="22"/>
        </w:rPr>
        <w:t xml:space="preserve">3. </w:t>
      </w:r>
      <w:r w:rsidR="005E115D" w:rsidRPr="00902346">
        <w:rPr>
          <w:bCs/>
          <w:sz w:val="22"/>
          <w:szCs w:val="22"/>
        </w:rPr>
        <w:t xml:space="preserve">Zamawiający może </w:t>
      </w:r>
      <w:r w:rsidR="00915A70" w:rsidRPr="00902346">
        <w:rPr>
          <w:bCs/>
          <w:sz w:val="22"/>
          <w:szCs w:val="22"/>
        </w:rPr>
        <w:t xml:space="preserve">ponadto </w:t>
      </w:r>
      <w:r w:rsidR="005E115D" w:rsidRPr="00902346">
        <w:rPr>
          <w:bCs/>
          <w:sz w:val="22"/>
          <w:szCs w:val="22"/>
        </w:rPr>
        <w:t>odstąpić od umowy</w:t>
      </w:r>
      <w:r w:rsidR="00915A70" w:rsidRPr="00902346">
        <w:rPr>
          <w:bCs/>
          <w:sz w:val="22"/>
          <w:szCs w:val="22"/>
        </w:rPr>
        <w:t xml:space="preserve"> w całości lub w części niewykonanej</w:t>
      </w:r>
      <w:r w:rsidR="005E115D" w:rsidRPr="00902346">
        <w:rPr>
          <w:bCs/>
          <w:sz w:val="22"/>
          <w:szCs w:val="22"/>
        </w:rPr>
        <w:t xml:space="preserve"> w razie:</w:t>
      </w:r>
    </w:p>
    <w:p w14:paraId="5BBEEBF2" w14:textId="1B96F192" w:rsidR="005E115D" w:rsidRPr="00902346" w:rsidRDefault="005E115D" w:rsidP="00FA6EB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dwukrotne</w:t>
      </w:r>
      <w:r w:rsidR="00CF636C" w:rsidRPr="00902346">
        <w:rPr>
          <w:sz w:val="22"/>
          <w:szCs w:val="22"/>
        </w:rPr>
        <w:t>j</w:t>
      </w:r>
      <w:r w:rsidRPr="00902346">
        <w:rPr>
          <w:sz w:val="22"/>
          <w:szCs w:val="22"/>
        </w:rPr>
        <w:t xml:space="preserve"> </w:t>
      </w:r>
      <w:r w:rsidR="00CF636C" w:rsidRPr="00902346">
        <w:rPr>
          <w:sz w:val="22"/>
          <w:szCs w:val="22"/>
        </w:rPr>
        <w:t>zwłoki</w:t>
      </w:r>
      <w:r w:rsidRPr="00902346">
        <w:rPr>
          <w:sz w:val="22"/>
          <w:szCs w:val="22"/>
        </w:rPr>
        <w:t xml:space="preserve"> w dostawie zamówionej partii towaru przekraczającego za każdym razem 2 dni kalendarzowe</w:t>
      </w:r>
      <w:r w:rsidR="00FD135C" w:rsidRPr="00902346">
        <w:rPr>
          <w:sz w:val="22"/>
          <w:szCs w:val="22"/>
        </w:rPr>
        <w:t>;</w:t>
      </w:r>
    </w:p>
    <w:p w14:paraId="466E9734" w14:textId="124C508F" w:rsidR="005E115D" w:rsidRPr="00902346" w:rsidRDefault="005E115D" w:rsidP="00FA6EB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dwukrotnego dostarczenia partii towaru niezgodnego </w:t>
      </w:r>
      <w:r w:rsidR="00FD135C" w:rsidRPr="00902346">
        <w:rPr>
          <w:sz w:val="22"/>
          <w:szCs w:val="22"/>
        </w:rPr>
        <w:t>ze złożonym</w:t>
      </w:r>
      <w:r w:rsidRPr="00902346">
        <w:rPr>
          <w:sz w:val="22"/>
          <w:szCs w:val="22"/>
        </w:rPr>
        <w:t> zamówieniem</w:t>
      </w:r>
      <w:r w:rsidR="00FD135C" w:rsidRPr="00902346">
        <w:rPr>
          <w:sz w:val="22"/>
          <w:szCs w:val="22"/>
        </w:rPr>
        <w:t>;</w:t>
      </w:r>
    </w:p>
    <w:p w14:paraId="1BAB7C23" w14:textId="14BB418A" w:rsidR="005E115D" w:rsidRPr="00902346" w:rsidRDefault="005E115D" w:rsidP="00FA6EB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dwukrotnego dostarczenia partii towaru posiadającego wady fizyczne lub niespełniającego warunków gwarancji jakości wykonawcy lub producenta</w:t>
      </w:r>
      <w:r w:rsidR="00FD135C" w:rsidRPr="00902346">
        <w:rPr>
          <w:sz w:val="22"/>
          <w:szCs w:val="22"/>
        </w:rPr>
        <w:t>;</w:t>
      </w:r>
    </w:p>
    <w:p w14:paraId="1CC600D1" w14:textId="03107EF8" w:rsidR="005E115D" w:rsidRPr="00902346" w:rsidRDefault="004F56D2" w:rsidP="00BC2F25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4.</w:t>
      </w:r>
      <w:r w:rsidR="005E115D" w:rsidRPr="00902346">
        <w:rPr>
          <w:sz w:val="22"/>
          <w:szCs w:val="22"/>
        </w:rPr>
        <w:t xml:space="preserve">Uprawnienie, o którym mowa w ust. 3 można wykonać w terminie do dwóch miesięcy od stwierdzenia przez Wykonawcę stanu opisanego w ust. 3 pkt 1 </w:t>
      </w:r>
      <w:r w:rsidR="00915A70" w:rsidRPr="00902346">
        <w:rPr>
          <w:sz w:val="22"/>
          <w:szCs w:val="22"/>
        </w:rPr>
        <w:t>–</w:t>
      </w:r>
      <w:r w:rsidR="005E115D" w:rsidRPr="00902346">
        <w:rPr>
          <w:sz w:val="22"/>
          <w:szCs w:val="22"/>
        </w:rPr>
        <w:t xml:space="preserve"> 3</w:t>
      </w:r>
      <w:r w:rsidR="00915A70" w:rsidRPr="00902346">
        <w:rPr>
          <w:sz w:val="22"/>
          <w:szCs w:val="22"/>
        </w:rPr>
        <w:t>.</w:t>
      </w:r>
    </w:p>
    <w:p w14:paraId="7EFCE455" w14:textId="77777777" w:rsidR="009B594F" w:rsidRPr="00902346" w:rsidRDefault="009B594F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9FE67AA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922C885" w14:textId="6A1C47E1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 xml:space="preserve">§ </w:t>
      </w:r>
      <w:r w:rsidR="002F4C81" w:rsidRPr="00902346">
        <w:rPr>
          <w:b/>
          <w:bCs/>
          <w:sz w:val="22"/>
          <w:szCs w:val="22"/>
        </w:rPr>
        <w:t>10</w:t>
      </w:r>
    </w:p>
    <w:p w14:paraId="26E0B944" w14:textId="77777777" w:rsidR="002F4C81" w:rsidRPr="00902346" w:rsidRDefault="002F4C81" w:rsidP="00FA6EBE">
      <w:pPr>
        <w:spacing w:line="276" w:lineRule="auto"/>
        <w:jc w:val="center"/>
        <w:rPr>
          <w:b/>
          <w:sz w:val="22"/>
          <w:szCs w:val="22"/>
        </w:rPr>
      </w:pPr>
      <w:r w:rsidRPr="00902346">
        <w:rPr>
          <w:b/>
          <w:sz w:val="22"/>
          <w:szCs w:val="22"/>
        </w:rPr>
        <w:t>Kary umowne</w:t>
      </w:r>
    </w:p>
    <w:p w14:paraId="1630313C" w14:textId="77777777" w:rsidR="002F4C81" w:rsidRPr="00902346" w:rsidRDefault="002F4C81" w:rsidP="00FA6EBE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51DD81DE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2. Wykonawca  zapłaci Zamawiającemu następujące kary umowne :</w:t>
      </w:r>
    </w:p>
    <w:p w14:paraId="39CC0EE5" w14:textId="1B41C915" w:rsidR="002F4C81" w:rsidRPr="00902346" w:rsidRDefault="002F4C81" w:rsidP="00FA6EBE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902346">
        <w:rPr>
          <w:rFonts w:eastAsiaTheme="minorHAnsi"/>
          <w:sz w:val="22"/>
          <w:szCs w:val="22"/>
          <w:lang w:eastAsia="en-US"/>
        </w:rPr>
        <w:t xml:space="preserve">1) za zwłokę w wykonaniu przedmiotu umowy - w wysokości 2 % wartości brutto </w:t>
      </w:r>
      <w:r w:rsidRPr="00902346">
        <w:rPr>
          <w:rFonts w:eastAsiaTheme="minorHAnsi"/>
          <w:b/>
          <w:sz w:val="22"/>
          <w:szCs w:val="22"/>
          <w:lang w:eastAsia="en-US"/>
        </w:rPr>
        <w:t xml:space="preserve">niezrealizowanej części złożonego zamówienia </w:t>
      </w:r>
      <w:r w:rsidRPr="00902346">
        <w:rPr>
          <w:rFonts w:eastAsiaTheme="minorHAnsi"/>
          <w:sz w:val="22"/>
          <w:szCs w:val="22"/>
          <w:lang w:eastAsia="en-US"/>
        </w:rPr>
        <w:t xml:space="preserve">za każdy dzień zwłoki w realizacji zamówienia, o którym mowa w §2 ust. 2, liczonego od bezskutecznego upływu terminu wykonania dostawy wskazanego w §2 ust. 2; </w:t>
      </w:r>
    </w:p>
    <w:p w14:paraId="64643A96" w14:textId="39062421" w:rsidR="002F4C81" w:rsidRPr="00902346" w:rsidRDefault="002F4C81" w:rsidP="00FA6EBE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902346">
        <w:rPr>
          <w:rFonts w:eastAsiaTheme="minorHAnsi"/>
          <w:sz w:val="22"/>
          <w:szCs w:val="22"/>
          <w:lang w:eastAsia="en-US"/>
        </w:rPr>
        <w:t xml:space="preserve">2) za zwłokę w usunięciu wad stwierdzonych przy odbiorze lub ujawnionych w okresie gwarancji jakości i rękojmi – w wysokości 2 % wartości brutto </w:t>
      </w:r>
      <w:r w:rsidRPr="00902346">
        <w:rPr>
          <w:rFonts w:eastAsiaTheme="minorHAnsi"/>
          <w:b/>
          <w:sz w:val="22"/>
          <w:szCs w:val="22"/>
          <w:lang w:eastAsia="en-US"/>
        </w:rPr>
        <w:t>części złożonego zamówienia</w:t>
      </w:r>
      <w:r w:rsidRPr="00902346">
        <w:rPr>
          <w:rFonts w:eastAsiaTheme="minorHAnsi"/>
          <w:sz w:val="22"/>
          <w:szCs w:val="22"/>
          <w:lang w:eastAsia="en-US"/>
        </w:rPr>
        <w:t xml:space="preserve">, </w:t>
      </w:r>
      <w:r w:rsidRPr="00902346">
        <w:rPr>
          <w:rFonts w:eastAsiaTheme="minorHAnsi"/>
          <w:b/>
          <w:bCs/>
          <w:sz w:val="22"/>
          <w:szCs w:val="22"/>
          <w:lang w:eastAsia="en-US"/>
        </w:rPr>
        <w:t>w stosunku do którego nie usunięto wad</w:t>
      </w:r>
      <w:r w:rsidRPr="00902346">
        <w:rPr>
          <w:rFonts w:eastAsiaTheme="minorHAnsi"/>
          <w:sz w:val="22"/>
          <w:szCs w:val="22"/>
          <w:lang w:eastAsia="en-US"/>
        </w:rPr>
        <w:t xml:space="preserve"> za każdy dzień zwłoki, liczonej od dnia wyznaczonego na usunięcie wad; </w:t>
      </w:r>
    </w:p>
    <w:p w14:paraId="74286CB2" w14:textId="3DA7D17C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3) za odstąpienie od umowy przez Zamawiającego z przyczyn zależnych od Wykonawcy - w wysokości 5% wartości brutto przedmiotu umowy określonego w § 4 ust. 1 umowy;</w:t>
      </w:r>
    </w:p>
    <w:p w14:paraId="4DDEF18F" w14:textId="21D0E81D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4) za odstąpienie od umowy przez Wykonawcę z przyczyn zależnych od Wykonawcy - w wysokości 5 % wartości brutto przedmiotu umowy określonego w § 4 ust. 1;</w:t>
      </w:r>
    </w:p>
    <w:p w14:paraId="7CE5CF64" w14:textId="3C71191D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902346">
        <w:rPr>
          <w:sz w:val="22"/>
          <w:szCs w:val="22"/>
        </w:rPr>
        <w:t xml:space="preserve">2. </w:t>
      </w:r>
      <w:r w:rsidRPr="00902346">
        <w:rPr>
          <w:iCs/>
          <w:sz w:val="22"/>
          <w:szCs w:val="22"/>
          <w:lang w:bidi="pl-PL"/>
        </w:rPr>
        <w:t>Strony ustalają, że łączną wysokość kar umownych nie przekroczy 20 % wynagrodzenia brutto, o którym mowa w § 4 ust.1.</w:t>
      </w:r>
    </w:p>
    <w:p w14:paraId="1752245E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4549F97F" w14:textId="77777777" w:rsidR="002F4C81" w:rsidRPr="00902346" w:rsidRDefault="002F4C8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4. Zamawiający zastrzega sobie prawo potrącenia kar umowny z wynagrodzenia należnego Wykonawcy.</w:t>
      </w:r>
    </w:p>
    <w:p w14:paraId="73DA81FE" w14:textId="77777777" w:rsidR="002473F1" w:rsidRPr="00902346" w:rsidRDefault="002473F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0700189" w14:textId="29F695B8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10</w:t>
      </w:r>
    </w:p>
    <w:p w14:paraId="13F7D1B8" w14:textId="6CACF9C9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Zmiany umowy</w:t>
      </w:r>
    </w:p>
    <w:p w14:paraId="2BD0A4FB" w14:textId="77777777" w:rsidR="002473F1" w:rsidRPr="00902346" w:rsidRDefault="002473F1" w:rsidP="00FA6E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902346">
        <w:rPr>
          <w:sz w:val="22"/>
          <w:szCs w:val="22"/>
        </w:rPr>
        <w:t xml:space="preserve">1. </w:t>
      </w:r>
      <w:r w:rsidRPr="00902346">
        <w:rPr>
          <w:iCs/>
          <w:sz w:val="22"/>
          <w:szCs w:val="22"/>
          <w:lang w:bidi="pl-PL"/>
        </w:rPr>
        <w:t>Zmiana postanowień umowy może nastąpić – pod rygorem nieważności - w formie pisemnego aneksu tylko w przypadkach przewidzianych w art. 455 ustawy z dnia 11 września  2019 r. Prawo zamówień publicznych (</w:t>
      </w:r>
      <w:proofErr w:type="spellStart"/>
      <w:r w:rsidRPr="00902346">
        <w:rPr>
          <w:iCs/>
          <w:sz w:val="22"/>
          <w:szCs w:val="22"/>
          <w:lang w:bidi="pl-PL"/>
        </w:rPr>
        <w:t>t.j</w:t>
      </w:r>
      <w:proofErr w:type="spellEnd"/>
      <w:r w:rsidRPr="00902346">
        <w:rPr>
          <w:iCs/>
          <w:sz w:val="22"/>
          <w:szCs w:val="22"/>
          <w:lang w:bidi="pl-PL"/>
        </w:rPr>
        <w:t>. Dz.U. z 2023 r. poz. 1605  ze zm.) oraz:</w:t>
      </w:r>
    </w:p>
    <w:p w14:paraId="57128C22" w14:textId="77777777" w:rsidR="005E115D" w:rsidRPr="00902346" w:rsidRDefault="005E115D" w:rsidP="00FA6EB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425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aktualizacji rozwi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za</w:t>
      </w:r>
      <w:r w:rsidRPr="00902346">
        <w:rPr>
          <w:rFonts w:eastAsia="TimesNewRoman"/>
          <w:sz w:val="22"/>
          <w:szCs w:val="22"/>
        </w:rPr>
        <w:t xml:space="preserve">ń </w:t>
      </w:r>
      <w:r w:rsidRPr="00902346">
        <w:rPr>
          <w:sz w:val="22"/>
          <w:szCs w:val="22"/>
        </w:rPr>
        <w:t>ze wzgl</w:t>
      </w:r>
      <w:r w:rsidRPr="00902346">
        <w:rPr>
          <w:rFonts w:eastAsia="TimesNewRoman"/>
          <w:sz w:val="22"/>
          <w:szCs w:val="22"/>
        </w:rPr>
        <w:t>ę</w:t>
      </w:r>
      <w:r w:rsidRPr="00902346">
        <w:rPr>
          <w:sz w:val="22"/>
          <w:szCs w:val="22"/>
        </w:rPr>
        <w:t>du na post</w:t>
      </w:r>
      <w:r w:rsidRPr="00902346">
        <w:rPr>
          <w:rFonts w:eastAsia="TimesNewRoman"/>
          <w:sz w:val="22"/>
          <w:szCs w:val="22"/>
        </w:rPr>
        <w:t>ę</w:t>
      </w:r>
      <w:r w:rsidRPr="00902346">
        <w:rPr>
          <w:sz w:val="22"/>
          <w:szCs w:val="22"/>
        </w:rPr>
        <w:t>p technologiczny (np. wycofanie z obrotu  materiałów), zmiana nie mo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 spowodowa</w:t>
      </w:r>
      <w:r w:rsidRPr="00902346">
        <w:rPr>
          <w:rFonts w:eastAsia="TimesNewRoman"/>
          <w:sz w:val="22"/>
          <w:szCs w:val="22"/>
        </w:rPr>
        <w:t xml:space="preserve">ć </w:t>
      </w:r>
      <w:r w:rsidRPr="00902346">
        <w:rPr>
          <w:sz w:val="22"/>
          <w:szCs w:val="22"/>
        </w:rPr>
        <w:t>zmiany ceny wynikaj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cej z oferty, na podstawie której był dokonany wybór Wykonawcy,</w:t>
      </w:r>
    </w:p>
    <w:p w14:paraId="7D96D78E" w14:textId="77777777" w:rsidR="005E115D" w:rsidRPr="00902346" w:rsidRDefault="005E115D" w:rsidP="00FA6EB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425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zmiany obowi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zuj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cych przepisów je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eli, konieczne b</w:t>
      </w:r>
      <w:r w:rsidRPr="00902346">
        <w:rPr>
          <w:rFonts w:eastAsia="TimesNewRoman"/>
          <w:sz w:val="22"/>
          <w:szCs w:val="22"/>
        </w:rPr>
        <w:t>ę</w:t>
      </w:r>
      <w:r w:rsidRPr="00902346">
        <w:rPr>
          <w:sz w:val="22"/>
          <w:szCs w:val="22"/>
        </w:rPr>
        <w:t>dzie dostosowanie tre</w:t>
      </w:r>
      <w:r w:rsidRPr="00902346">
        <w:rPr>
          <w:rFonts w:eastAsia="TimesNewRoman"/>
          <w:sz w:val="22"/>
          <w:szCs w:val="22"/>
        </w:rPr>
        <w:t>ś</w:t>
      </w:r>
      <w:r w:rsidRPr="00902346">
        <w:rPr>
          <w:sz w:val="22"/>
          <w:szCs w:val="22"/>
        </w:rPr>
        <w:t>ci umowy do aktualnego stanu prawnego,</w:t>
      </w:r>
    </w:p>
    <w:p w14:paraId="1ED84F4F" w14:textId="77777777" w:rsidR="005E115D" w:rsidRPr="00902346" w:rsidRDefault="005E115D" w:rsidP="00FA6EB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425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zmiany stawki podatku od towarów i usług VAT,</w:t>
      </w:r>
    </w:p>
    <w:p w14:paraId="6B6752C1" w14:textId="1065FB74" w:rsidR="005E115D" w:rsidRPr="00902346" w:rsidRDefault="005E115D" w:rsidP="00FA6EB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425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wyst</w:t>
      </w:r>
      <w:r w:rsidRPr="00902346">
        <w:rPr>
          <w:rFonts w:eastAsia="TimesNewRoman"/>
          <w:sz w:val="22"/>
          <w:szCs w:val="22"/>
        </w:rPr>
        <w:t>ą</w:t>
      </w:r>
      <w:r w:rsidRPr="00902346">
        <w:rPr>
          <w:sz w:val="22"/>
          <w:szCs w:val="22"/>
        </w:rPr>
        <w:t>pienia zdarze</w:t>
      </w:r>
      <w:r w:rsidRPr="00902346">
        <w:rPr>
          <w:rFonts w:eastAsia="TimesNewRoman"/>
          <w:sz w:val="22"/>
          <w:szCs w:val="22"/>
        </w:rPr>
        <w:t xml:space="preserve">ń </w:t>
      </w:r>
      <w:r w:rsidRPr="00902346">
        <w:rPr>
          <w:sz w:val="22"/>
          <w:szCs w:val="22"/>
        </w:rPr>
        <w:t>siły wy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szej rozumianej jako zdarzenie zewn</w:t>
      </w:r>
      <w:r w:rsidRPr="00902346">
        <w:rPr>
          <w:rFonts w:eastAsia="TimesNewRoman"/>
          <w:sz w:val="22"/>
          <w:szCs w:val="22"/>
        </w:rPr>
        <w:t>ę</w:t>
      </w:r>
      <w:r w:rsidRPr="00902346">
        <w:rPr>
          <w:sz w:val="22"/>
          <w:szCs w:val="22"/>
        </w:rPr>
        <w:t>trzne niemo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liwe do przewidzenia i niemo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liwe do zapobie</w:t>
      </w:r>
      <w:r w:rsidRPr="00902346">
        <w:rPr>
          <w:rFonts w:eastAsia="TimesNewRoman"/>
          <w:sz w:val="22"/>
          <w:szCs w:val="22"/>
        </w:rPr>
        <w:t>ż</w:t>
      </w:r>
      <w:r w:rsidRPr="00902346">
        <w:rPr>
          <w:sz w:val="22"/>
          <w:szCs w:val="22"/>
        </w:rPr>
        <w:t>enia</w:t>
      </w:r>
      <w:r w:rsidR="00FD135C" w:rsidRPr="00902346">
        <w:rPr>
          <w:sz w:val="22"/>
          <w:szCs w:val="22"/>
        </w:rPr>
        <w:t xml:space="preserve"> pomimo zachowania przez Strony należytej staranności, </w:t>
      </w:r>
    </w:p>
    <w:p w14:paraId="79548BA3" w14:textId="22F8A4BE" w:rsidR="00FA6EBE" w:rsidRPr="00902346" w:rsidRDefault="00FA6EBE" w:rsidP="00FA6E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lastRenderedPageBreak/>
        <w:t xml:space="preserve"> w przypadku, gdy w czasie trwania umowy nie zostanie wykorzystana cała kwota wynagrodzenia Wykonawcy, wskazana w §4 ust. 1, strony w drodze aneksu mogą przedłużyć termin obowiązywania umowy o okres do czasu wyczerpania wartości umowy, przy czym ceny jednostkowe określone w załączniku nr1 do umowy nie ulegną zmianie,</w:t>
      </w:r>
      <w:r w:rsidR="00E11A4B" w:rsidRPr="00902346">
        <w:rPr>
          <w:sz w:val="22"/>
          <w:szCs w:val="22"/>
        </w:rPr>
        <w:t xml:space="preserve"> chyba, że zachodzą okoliczności wskazane w §9.</w:t>
      </w:r>
    </w:p>
    <w:p w14:paraId="6F72CA2F" w14:textId="77777777" w:rsidR="00FA6EBE" w:rsidRPr="00902346" w:rsidRDefault="00FA6EBE" w:rsidP="00FA6EBE">
      <w:pPr>
        <w:pStyle w:val="Akapitzlis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02346">
        <w:rPr>
          <w:sz w:val="22"/>
          <w:szCs w:val="22"/>
        </w:rPr>
        <w:t>zmiany, które nie mają charakteru istotnego w rozumieniu art. 454 ust. 2 ustawy z dnia 11 września  2019 r. Prawo zamówień publicznych.</w:t>
      </w:r>
    </w:p>
    <w:p w14:paraId="530EC97C" w14:textId="77777777" w:rsidR="00FA6EBE" w:rsidRPr="00902346" w:rsidRDefault="00FA6EBE" w:rsidP="00FA6EBE">
      <w:p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</w:p>
    <w:p w14:paraId="75DE93C5" w14:textId="66758872" w:rsidR="005E115D" w:rsidRPr="00902346" w:rsidRDefault="002473F1" w:rsidP="00FA6EBE">
      <w:pPr>
        <w:suppressAutoHyphens w:val="0"/>
        <w:autoSpaceDE w:val="0"/>
        <w:autoSpaceDN w:val="0"/>
        <w:adjustRightInd w:val="0"/>
        <w:spacing w:line="276" w:lineRule="auto"/>
        <w:ind w:left="360" w:hanging="218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2. </w:t>
      </w:r>
      <w:r w:rsidR="005E115D" w:rsidRPr="00902346">
        <w:rPr>
          <w:sz w:val="22"/>
          <w:szCs w:val="22"/>
        </w:rPr>
        <w:t>Inicjatorem zmian mo</w:t>
      </w:r>
      <w:r w:rsidR="005E115D" w:rsidRPr="00902346">
        <w:rPr>
          <w:rFonts w:eastAsia="TimesNewRoman"/>
          <w:sz w:val="22"/>
          <w:szCs w:val="22"/>
        </w:rPr>
        <w:t>ż</w:t>
      </w:r>
      <w:r w:rsidR="005E115D" w:rsidRPr="00902346">
        <w:rPr>
          <w:sz w:val="22"/>
          <w:szCs w:val="22"/>
        </w:rPr>
        <w:t>e by</w:t>
      </w:r>
      <w:r w:rsidR="005E115D" w:rsidRPr="00902346">
        <w:rPr>
          <w:rFonts w:eastAsia="TimesNewRoman"/>
          <w:sz w:val="22"/>
          <w:szCs w:val="22"/>
        </w:rPr>
        <w:t xml:space="preserve">ć </w:t>
      </w:r>
      <w:r w:rsidR="005E115D" w:rsidRPr="00902346">
        <w:rPr>
          <w:sz w:val="22"/>
          <w:szCs w:val="22"/>
        </w:rPr>
        <w:t>Zamawiaj</w:t>
      </w:r>
      <w:r w:rsidR="005E115D" w:rsidRPr="00902346">
        <w:rPr>
          <w:rFonts w:eastAsia="TimesNewRoman"/>
          <w:sz w:val="22"/>
          <w:szCs w:val="22"/>
        </w:rPr>
        <w:t>ą</w:t>
      </w:r>
      <w:r w:rsidR="005E115D" w:rsidRPr="00902346">
        <w:rPr>
          <w:sz w:val="22"/>
          <w:szCs w:val="22"/>
        </w:rPr>
        <w:t>cy lub Wykonawca poprzez pisemne wyst</w:t>
      </w:r>
      <w:r w:rsidR="005E115D" w:rsidRPr="00902346">
        <w:rPr>
          <w:rFonts w:eastAsia="TimesNewRoman"/>
          <w:sz w:val="22"/>
          <w:szCs w:val="22"/>
        </w:rPr>
        <w:t>ą</w:t>
      </w:r>
      <w:r w:rsidR="005E115D" w:rsidRPr="00902346">
        <w:rPr>
          <w:sz w:val="22"/>
          <w:szCs w:val="22"/>
        </w:rPr>
        <w:t>pienie w okresie obowi</w:t>
      </w:r>
      <w:r w:rsidR="005E115D" w:rsidRPr="00902346">
        <w:rPr>
          <w:rFonts w:eastAsia="TimesNewRoman"/>
          <w:sz w:val="22"/>
          <w:szCs w:val="22"/>
        </w:rPr>
        <w:t>ą</w:t>
      </w:r>
      <w:r w:rsidR="005E115D" w:rsidRPr="00902346">
        <w:rPr>
          <w:sz w:val="22"/>
          <w:szCs w:val="22"/>
        </w:rPr>
        <w:t>zywania umowy zawieraj</w:t>
      </w:r>
      <w:r w:rsidR="005E115D" w:rsidRPr="00902346">
        <w:rPr>
          <w:rFonts w:eastAsia="TimesNewRoman"/>
          <w:sz w:val="22"/>
          <w:szCs w:val="22"/>
        </w:rPr>
        <w:t>ą</w:t>
      </w:r>
      <w:r w:rsidR="005E115D" w:rsidRPr="00902346">
        <w:rPr>
          <w:sz w:val="22"/>
          <w:szCs w:val="22"/>
        </w:rPr>
        <w:t>ce opis proponowanych zmian i ich uzasadnienie.</w:t>
      </w:r>
    </w:p>
    <w:p w14:paraId="0575140D" w14:textId="3ECA223D" w:rsidR="002473F1" w:rsidRPr="00902346" w:rsidRDefault="002473F1" w:rsidP="00FA6EBE">
      <w:pPr>
        <w:suppressAutoHyphens w:val="0"/>
        <w:autoSpaceDE w:val="0"/>
        <w:autoSpaceDN w:val="0"/>
        <w:adjustRightInd w:val="0"/>
        <w:spacing w:after="200" w:line="276" w:lineRule="auto"/>
        <w:ind w:left="360" w:hanging="218"/>
        <w:contextualSpacing/>
        <w:jc w:val="both"/>
        <w:rPr>
          <w:sz w:val="22"/>
          <w:szCs w:val="22"/>
        </w:rPr>
      </w:pPr>
      <w:r w:rsidRPr="00902346">
        <w:rPr>
          <w:sz w:val="22"/>
          <w:szCs w:val="22"/>
        </w:rPr>
        <w:t>3. Zmiana umowy może nastąpić jedynie w formie pisemnego aneksu, jeżeli nie doprowadzi do naruszenia przepisów powszechnie obowiązujących.</w:t>
      </w:r>
    </w:p>
    <w:p w14:paraId="2A61CFFE" w14:textId="77777777" w:rsidR="002473F1" w:rsidRPr="00902346" w:rsidRDefault="002473F1" w:rsidP="00FA6EBE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14B0777C" w14:textId="77777777" w:rsidR="002473F1" w:rsidRPr="00902346" w:rsidRDefault="002473F1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6D7EEDD" w14:textId="20B9D86C" w:rsidR="005E115D" w:rsidRPr="00902346" w:rsidRDefault="005E115D" w:rsidP="00FA6E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§ 11</w:t>
      </w:r>
    </w:p>
    <w:p w14:paraId="185D7372" w14:textId="0E9EDC20" w:rsidR="003D14FC" w:rsidRPr="00902346" w:rsidRDefault="005E115D" w:rsidP="003D14F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02346">
        <w:rPr>
          <w:b/>
          <w:bCs/>
          <w:sz w:val="22"/>
          <w:szCs w:val="22"/>
        </w:rPr>
        <w:t>Postanowienia końcowe</w:t>
      </w:r>
    </w:p>
    <w:p w14:paraId="54228ACB" w14:textId="59709ADB" w:rsidR="003D14FC" w:rsidRPr="00902346" w:rsidRDefault="003D14FC" w:rsidP="003D14F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W sprawach nieuregulowanych niniejszą umową mają zastosowanie przepisy ustawy z dnia z 11 września 2019 r. - Prawo zamówień publicznych (tj. Dz. U. z 2023 r. poz.1605 ze zm.) oraz ustawy z dnia 23 kwietnia 1964r. – Kodeks cywilny (tj. Dz. U. 202</w:t>
      </w:r>
      <w:r w:rsidR="00FD135C" w:rsidRPr="00902346">
        <w:rPr>
          <w:sz w:val="22"/>
          <w:szCs w:val="22"/>
        </w:rPr>
        <w:t xml:space="preserve">4r. </w:t>
      </w:r>
      <w:r w:rsidRPr="00902346">
        <w:rPr>
          <w:sz w:val="22"/>
          <w:szCs w:val="22"/>
        </w:rPr>
        <w:t xml:space="preserve"> poz. </w:t>
      </w:r>
      <w:r w:rsidR="00FD135C" w:rsidRPr="00902346">
        <w:rPr>
          <w:sz w:val="22"/>
          <w:szCs w:val="22"/>
        </w:rPr>
        <w:t>1061</w:t>
      </w:r>
      <w:r w:rsidRPr="00902346">
        <w:rPr>
          <w:sz w:val="22"/>
          <w:szCs w:val="22"/>
        </w:rPr>
        <w:t>).</w:t>
      </w:r>
    </w:p>
    <w:p w14:paraId="4C33784B" w14:textId="6A7F1340" w:rsidR="003D14FC" w:rsidRPr="00902346" w:rsidRDefault="003D14FC" w:rsidP="003D14F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>Kwestie sporne powstałe w związku z realizacją niniejszej umowy strony zobowiązują się rozstrzygać na drodze polubownej, a w przypadku braku porozumienia będą rozstrzygane przez sąd powszechny  właściwy dla siedziby Zamawiającego.</w:t>
      </w:r>
    </w:p>
    <w:p w14:paraId="6D9ABA52" w14:textId="684D9C87" w:rsidR="003D14FC" w:rsidRPr="00902346" w:rsidRDefault="003D14FC" w:rsidP="003D14F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 xml:space="preserve"> Zmiany umowy wymagają formy pisemnej pod rygorem nieważności.</w:t>
      </w:r>
    </w:p>
    <w:p w14:paraId="252A26F5" w14:textId="259C8CA7" w:rsidR="005E115D" w:rsidRPr="00902346" w:rsidRDefault="003D14FC" w:rsidP="003D14F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902346">
        <w:rPr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  <w:r w:rsidR="005E115D" w:rsidRPr="00902346">
        <w:rPr>
          <w:sz w:val="22"/>
          <w:szCs w:val="22"/>
        </w:rPr>
        <w:t>.</w:t>
      </w:r>
    </w:p>
    <w:p w14:paraId="5D254C56" w14:textId="77777777" w:rsidR="005E115D" w:rsidRPr="00902346" w:rsidRDefault="005E115D" w:rsidP="00FA6EBE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AEE5615" w14:textId="3111422C" w:rsidR="005E115D" w:rsidRPr="00902346" w:rsidRDefault="005E115D" w:rsidP="00FA6EBE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902346">
        <w:rPr>
          <w:b/>
          <w:sz w:val="22"/>
          <w:szCs w:val="22"/>
        </w:rPr>
        <w:tab/>
        <w:t>Zamawiający</w:t>
      </w:r>
      <w:r w:rsidRPr="00902346">
        <w:rPr>
          <w:b/>
          <w:sz w:val="22"/>
          <w:szCs w:val="22"/>
        </w:rPr>
        <w:tab/>
        <w:t>Wykonawca</w:t>
      </w:r>
    </w:p>
    <w:p w14:paraId="7E246334" w14:textId="54FEBE32" w:rsidR="00194F01" w:rsidRPr="00902346" w:rsidRDefault="00194F01" w:rsidP="00FA6EBE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4BD36B31" w14:textId="77777777" w:rsidR="00194F01" w:rsidRPr="00902346" w:rsidRDefault="00194F01" w:rsidP="00FA6EBE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2469517A" w14:textId="77777777" w:rsidR="005E115D" w:rsidRPr="00902346" w:rsidRDefault="005E115D" w:rsidP="00FA6EBE">
      <w:pPr>
        <w:spacing w:line="276" w:lineRule="auto"/>
        <w:jc w:val="both"/>
        <w:rPr>
          <w:b/>
          <w:sz w:val="22"/>
          <w:szCs w:val="22"/>
        </w:rPr>
      </w:pPr>
    </w:p>
    <w:p w14:paraId="776773E2" w14:textId="77777777" w:rsidR="005E115D" w:rsidRPr="00902346" w:rsidRDefault="005E115D" w:rsidP="00FA6EBE">
      <w:pPr>
        <w:tabs>
          <w:tab w:val="left" w:pos="480"/>
          <w:tab w:val="left" w:pos="5520"/>
        </w:tabs>
        <w:spacing w:line="276" w:lineRule="auto"/>
        <w:jc w:val="both"/>
        <w:rPr>
          <w:sz w:val="22"/>
          <w:szCs w:val="22"/>
        </w:rPr>
      </w:pPr>
      <w:r w:rsidRPr="00902346">
        <w:rPr>
          <w:sz w:val="22"/>
          <w:szCs w:val="22"/>
        </w:rPr>
        <w:tab/>
        <w:t>.........................................................</w:t>
      </w:r>
      <w:r w:rsidRPr="00902346">
        <w:rPr>
          <w:sz w:val="22"/>
          <w:szCs w:val="22"/>
        </w:rPr>
        <w:tab/>
        <w:t>.........................................................</w:t>
      </w:r>
    </w:p>
    <w:p w14:paraId="56D598A4" w14:textId="77777777" w:rsidR="005E115D" w:rsidRPr="00902346" w:rsidRDefault="005E115D" w:rsidP="00FA6EBE">
      <w:pPr>
        <w:spacing w:line="276" w:lineRule="auto"/>
        <w:rPr>
          <w:sz w:val="22"/>
          <w:szCs w:val="22"/>
        </w:rPr>
      </w:pPr>
    </w:p>
    <w:p w14:paraId="6357E56A" w14:textId="77777777" w:rsidR="00194F01" w:rsidRPr="00902346" w:rsidRDefault="00194F01" w:rsidP="00FA6EBE">
      <w:pPr>
        <w:spacing w:line="276" w:lineRule="auto"/>
        <w:rPr>
          <w:sz w:val="22"/>
          <w:szCs w:val="22"/>
        </w:rPr>
      </w:pPr>
    </w:p>
    <w:p w14:paraId="5B4DA903" w14:textId="08C40747" w:rsidR="005E115D" w:rsidRPr="00902346" w:rsidRDefault="005E115D" w:rsidP="00FA6EBE">
      <w:pPr>
        <w:spacing w:line="276" w:lineRule="auto"/>
        <w:rPr>
          <w:sz w:val="22"/>
          <w:szCs w:val="22"/>
        </w:rPr>
      </w:pPr>
      <w:r w:rsidRPr="00902346">
        <w:rPr>
          <w:sz w:val="22"/>
          <w:szCs w:val="22"/>
        </w:rPr>
        <w:t>Załączniki:</w:t>
      </w:r>
    </w:p>
    <w:p w14:paraId="4D59C556" w14:textId="51C2F00E" w:rsidR="008D5C17" w:rsidRPr="00902346" w:rsidRDefault="005E115D" w:rsidP="00FA6EBE">
      <w:pPr>
        <w:spacing w:line="276" w:lineRule="auto"/>
        <w:rPr>
          <w:sz w:val="22"/>
          <w:szCs w:val="22"/>
        </w:rPr>
      </w:pPr>
      <w:r w:rsidRPr="00902346">
        <w:rPr>
          <w:sz w:val="22"/>
          <w:szCs w:val="22"/>
        </w:rPr>
        <w:t xml:space="preserve">1. Formularz </w:t>
      </w:r>
      <w:r w:rsidR="00ED3960" w:rsidRPr="00902346">
        <w:rPr>
          <w:sz w:val="22"/>
          <w:szCs w:val="22"/>
        </w:rPr>
        <w:t>przedmiotowo-</w:t>
      </w:r>
      <w:r w:rsidRPr="00902346">
        <w:rPr>
          <w:sz w:val="22"/>
          <w:szCs w:val="22"/>
        </w:rPr>
        <w:t>cenowy</w:t>
      </w:r>
    </w:p>
    <w:sectPr w:rsidR="008D5C17" w:rsidRPr="00902346" w:rsidSect="0065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D564" w14:textId="77777777" w:rsidR="004532F7" w:rsidRDefault="004532F7" w:rsidP="00657B83">
      <w:r>
        <w:separator/>
      </w:r>
    </w:p>
  </w:endnote>
  <w:endnote w:type="continuationSeparator" w:id="0">
    <w:p w14:paraId="246DB045" w14:textId="77777777" w:rsidR="004532F7" w:rsidRDefault="004532F7" w:rsidP="006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0D4E" w14:textId="77777777" w:rsidR="0067088F" w:rsidRDefault="00670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688973533"/>
      <w:docPartObj>
        <w:docPartGallery w:val="Page Numbers (Bottom of Page)"/>
        <w:docPartUnique/>
      </w:docPartObj>
    </w:sdtPr>
    <w:sdtEndPr/>
    <w:sdtContent>
      <w:p w14:paraId="02AB4E17" w14:textId="18BE0AA2" w:rsidR="00657B83" w:rsidRPr="0067088F" w:rsidRDefault="00657B83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67088F">
          <w:rPr>
            <w:rFonts w:eastAsiaTheme="majorEastAsia"/>
            <w:sz w:val="18"/>
            <w:szCs w:val="18"/>
          </w:rPr>
          <w:t xml:space="preserve">str. </w:t>
        </w:r>
        <w:r w:rsidRPr="0067088F">
          <w:rPr>
            <w:rFonts w:eastAsiaTheme="minorEastAsia"/>
            <w:sz w:val="18"/>
            <w:szCs w:val="18"/>
          </w:rPr>
          <w:fldChar w:fldCharType="begin"/>
        </w:r>
        <w:r w:rsidRPr="0067088F">
          <w:rPr>
            <w:sz w:val="18"/>
            <w:szCs w:val="18"/>
          </w:rPr>
          <w:instrText>PAGE    \* MERGEFORMAT</w:instrText>
        </w:r>
        <w:r w:rsidRPr="0067088F">
          <w:rPr>
            <w:rFonts w:eastAsiaTheme="minorEastAsia"/>
            <w:sz w:val="18"/>
            <w:szCs w:val="18"/>
          </w:rPr>
          <w:fldChar w:fldCharType="separate"/>
        </w:r>
        <w:r w:rsidRPr="0067088F">
          <w:rPr>
            <w:rFonts w:eastAsiaTheme="majorEastAsia"/>
            <w:sz w:val="18"/>
            <w:szCs w:val="18"/>
          </w:rPr>
          <w:t>2</w:t>
        </w:r>
        <w:r w:rsidRPr="0067088F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4C8D211" w14:textId="77777777" w:rsidR="00657B83" w:rsidRPr="0067088F" w:rsidRDefault="00657B83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0BC2" w14:textId="77777777" w:rsidR="0067088F" w:rsidRDefault="00670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F449" w14:textId="77777777" w:rsidR="004532F7" w:rsidRDefault="004532F7" w:rsidP="00657B83">
      <w:r>
        <w:separator/>
      </w:r>
    </w:p>
  </w:footnote>
  <w:footnote w:type="continuationSeparator" w:id="0">
    <w:p w14:paraId="6C8FDCD8" w14:textId="77777777" w:rsidR="004532F7" w:rsidRDefault="004532F7" w:rsidP="0065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683" w14:textId="77777777" w:rsidR="0067088F" w:rsidRDefault="00670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B8A" w14:textId="77777777" w:rsidR="0067088F" w:rsidRDefault="006708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9627" w14:textId="77777777" w:rsidR="0067088F" w:rsidRDefault="00670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22E"/>
    <w:multiLevelType w:val="hybridMultilevel"/>
    <w:tmpl w:val="A00677F2"/>
    <w:lvl w:ilvl="0" w:tplc="169A69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22710"/>
    <w:multiLevelType w:val="hybridMultilevel"/>
    <w:tmpl w:val="0B0888C0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1190"/>
    <w:multiLevelType w:val="hybridMultilevel"/>
    <w:tmpl w:val="DC5A07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60391"/>
    <w:multiLevelType w:val="hybridMultilevel"/>
    <w:tmpl w:val="E7568930"/>
    <w:lvl w:ilvl="0" w:tplc="436E5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4F3E2E"/>
    <w:multiLevelType w:val="hybridMultilevel"/>
    <w:tmpl w:val="C0F6248A"/>
    <w:lvl w:ilvl="0" w:tplc="3D4E3826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773B7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8B4CE4"/>
    <w:multiLevelType w:val="hybridMultilevel"/>
    <w:tmpl w:val="FC40B1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1"/>
  </w:num>
  <w:num w:numId="18">
    <w:abstractNumId w:val="17"/>
  </w:num>
  <w:num w:numId="19">
    <w:abstractNumId w:val="20"/>
  </w:num>
  <w:num w:numId="20">
    <w:abstractNumId w:val="14"/>
  </w:num>
  <w:num w:numId="21">
    <w:abstractNumId w:val="15"/>
  </w:num>
  <w:num w:numId="22">
    <w:abstractNumId w:val="13"/>
  </w:num>
  <w:num w:numId="23">
    <w:abstractNumId w:val="8"/>
  </w:num>
  <w:num w:numId="24">
    <w:abstractNumId w:val="27"/>
  </w:num>
  <w:num w:numId="25">
    <w:abstractNumId w:val="22"/>
  </w:num>
  <w:num w:numId="26">
    <w:abstractNumId w:val="18"/>
  </w:num>
  <w:num w:numId="27">
    <w:abstractNumId w:val="5"/>
  </w:num>
  <w:num w:numId="28">
    <w:abstractNumId w:val="23"/>
  </w:num>
  <w:num w:numId="29">
    <w:abstractNumId w:val="12"/>
  </w:num>
  <w:num w:numId="30">
    <w:abstractNumId w:val="11"/>
  </w:num>
  <w:num w:numId="31">
    <w:abstractNumId w:val="19"/>
  </w:num>
  <w:num w:numId="32">
    <w:abstractNumId w:val="16"/>
  </w:num>
  <w:num w:numId="33">
    <w:abstractNumId w:val="25"/>
  </w:num>
  <w:num w:numId="34">
    <w:abstractNumId w:val="2"/>
  </w:num>
  <w:num w:numId="35">
    <w:abstractNumId w:val="4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104C1"/>
    <w:rsid w:val="0001458A"/>
    <w:rsid w:val="0002026B"/>
    <w:rsid w:val="0002350C"/>
    <w:rsid w:val="000239E7"/>
    <w:rsid w:val="00044F64"/>
    <w:rsid w:val="00045843"/>
    <w:rsid w:val="000834DC"/>
    <w:rsid w:val="000840F5"/>
    <w:rsid w:val="000B49E8"/>
    <w:rsid w:val="00155E8A"/>
    <w:rsid w:val="00173F20"/>
    <w:rsid w:val="0018050B"/>
    <w:rsid w:val="00194F01"/>
    <w:rsid w:val="002042F8"/>
    <w:rsid w:val="0024093F"/>
    <w:rsid w:val="00243860"/>
    <w:rsid w:val="002473F1"/>
    <w:rsid w:val="00252393"/>
    <w:rsid w:val="00260FF0"/>
    <w:rsid w:val="002A0823"/>
    <w:rsid w:val="002A1C3B"/>
    <w:rsid w:val="002F4C81"/>
    <w:rsid w:val="00316C59"/>
    <w:rsid w:val="00381F53"/>
    <w:rsid w:val="003D14FC"/>
    <w:rsid w:val="003F6585"/>
    <w:rsid w:val="004042C6"/>
    <w:rsid w:val="00406A5D"/>
    <w:rsid w:val="00406D77"/>
    <w:rsid w:val="004532F7"/>
    <w:rsid w:val="00460ABA"/>
    <w:rsid w:val="004C03C5"/>
    <w:rsid w:val="004F0CEC"/>
    <w:rsid w:val="004F4CBF"/>
    <w:rsid w:val="004F56D2"/>
    <w:rsid w:val="00537A2C"/>
    <w:rsid w:val="00541309"/>
    <w:rsid w:val="005D5434"/>
    <w:rsid w:val="005E115D"/>
    <w:rsid w:val="005F0E12"/>
    <w:rsid w:val="0062562E"/>
    <w:rsid w:val="0065201E"/>
    <w:rsid w:val="00657B83"/>
    <w:rsid w:val="00664565"/>
    <w:rsid w:val="0067088F"/>
    <w:rsid w:val="006B613C"/>
    <w:rsid w:val="006C5B8A"/>
    <w:rsid w:val="00707B3C"/>
    <w:rsid w:val="00730C9B"/>
    <w:rsid w:val="007840DE"/>
    <w:rsid w:val="007A1875"/>
    <w:rsid w:val="008631D4"/>
    <w:rsid w:val="0088109D"/>
    <w:rsid w:val="008A2FEE"/>
    <w:rsid w:val="008D1C68"/>
    <w:rsid w:val="008D5C17"/>
    <w:rsid w:val="008E49CF"/>
    <w:rsid w:val="00902346"/>
    <w:rsid w:val="00915A70"/>
    <w:rsid w:val="009303D8"/>
    <w:rsid w:val="009662C8"/>
    <w:rsid w:val="00982A5C"/>
    <w:rsid w:val="0099132D"/>
    <w:rsid w:val="009B507C"/>
    <w:rsid w:val="009B594F"/>
    <w:rsid w:val="00A66B72"/>
    <w:rsid w:val="00A81C25"/>
    <w:rsid w:val="00AA5938"/>
    <w:rsid w:val="00B308E9"/>
    <w:rsid w:val="00B402BD"/>
    <w:rsid w:val="00B601D4"/>
    <w:rsid w:val="00B86212"/>
    <w:rsid w:val="00BC2F25"/>
    <w:rsid w:val="00CD42B8"/>
    <w:rsid w:val="00CF636C"/>
    <w:rsid w:val="00D249EF"/>
    <w:rsid w:val="00D37A95"/>
    <w:rsid w:val="00D454E0"/>
    <w:rsid w:val="00D468D7"/>
    <w:rsid w:val="00D971E6"/>
    <w:rsid w:val="00DC32AF"/>
    <w:rsid w:val="00DE2F16"/>
    <w:rsid w:val="00E11A4B"/>
    <w:rsid w:val="00E16EE8"/>
    <w:rsid w:val="00E54FD5"/>
    <w:rsid w:val="00E55EFD"/>
    <w:rsid w:val="00E96760"/>
    <w:rsid w:val="00EA22B4"/>
    <w:rsid w:val="00EA364D"/>
    <w:rsid w:val="00ED064F"/>
    <w:rsid w:val="00ED3960"/>
    <w:rsid w:val="00EE104B"/>
    <w:rsid w:val="00F15DF7"/>
    <w:rsid w:val="00FA6EBE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86C"/>
  <w15:docId w15:val="{551A2734-D8EC-4423-9AE4-B910241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7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7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B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0CE3-8E0C-4CE5-A7F3-A2132682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3036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2024-07-25T09:34:00Z</cp:lastPrinted>
  <dcterms:created xsi:type="dcterms:W3CDTF">2024-07-29T08:13:00Z</dcterms:created>
  <dcterms:modified xsi:type="dcterms:W3CDTF">2024-07-29T08:16:00Z</dcterms:modified>
</cp:coreProperties>
</file>