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BB0" w:rsidRPr="000535AE" w:rsidRDefault="001A3F0F">
      <w:pPr>
        <w:rPr>
          <w:lang w:val="de-DE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14605</wp:posOffset>
            </wp:positionV>
            <wp:extent cx="1821815" cy="962025"/>
            <wp:effectExtent l="19050" t="0" r="6985" b="0"/>
            <wp:wrapNone/>
            <wp:docPr id="1" name="Obraz 2" descr="logotyp_gajda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_gajda-1-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26F" w:rsidRPr="000535AE" w:rsidRDefault="000F326F">
      <w:pPr>
        <w:rPr>
          <w:lang w:val="de-DE"/>
        </w:rPr>
      </w:pPr>
    </w:p>
    <w:p w:rsidR="000F326F" w:rsidRPr="000535AE" w:rsidRDefault="000F326F">
      <w:pPr>
        <w:rPr>
          <w:lang w:val="de-DE"/>
        </w:rPr>
      </w:pPr>
    </w:p>
    <w:p w:rsidR="00573BB0" w:rsidRDefault="000F326F" w:rsidP="000F326F">
      <w:pPr>
        <w:jc w:val="center"/>
        <w:rPr>
          <w:b/>
          <w:sz w:val="28"/>
          <w:szCs w:val="28"/>
        </w:rPr>
      </w:pPr>
      <w:r w:rsidRPr="000F326F">
        <w:rPr>
          <w:b/>
          <w:sz w:val="28"/>
          <w:szCs w:val="28"/>
        </w:rPr>
        <w:t>SPECYFIKACJE TECHNICZNE WYKONANIA I ODBIORU ROBÓT</w:t>
      </w:r>
    </w:p>
    <w:p w:rsidR="001A3F0F" w:rsidRPr="001A3F0F" w:rsidRDefault="001A3F0F" w:rsidP="001A3F0F">
      <w:pPr>
        <w:tabs>
          <w:tab w:val="right" w:pos="1276"/>
        </w:tabs>
        <w:jc w:val="both"/>
        <w:rPr>
          <w:b/>
          <w:sz w:val="23"/>
          <w:szCs w:val="23"/>
        </w:rPr>
      </w:pPr>
      <w:r w:rsidRPr="00DF3B1E">
        <w:rPr>
          <w:b/>
          <w:sz w:val="23"/>
          <w:szCs w:val="23"/>
        </w:rPr>
        <w:t xml:space="preserve">Rewitalizacja Parku </w:t>
      </w:r>
      <w:proofErr w:type="spellStart"/>
      <w:r w:rsidRPr="00DF3B1E">
        <w:rPr>
          <w:b/>
          <w:sz w:val="23"/>
          <w:szCs w:val="23"/>
        </w:rPr>
        <w:t>Duchackiego</w:t>
      </w:r>
      <w:proofErr w:type="spellEnd"/>
      <w:r w:rsidRPr="00DF3B1E">
        <w:rPr>
          <w:b/>
          <w:sz w:val="23"/>
          <w:szCs w:val="23"/>
        </w:rPr>
        <w:t xml:space="preserve"> polegająca na przebudowie i nadbudowie starego dworu </w:t>
      </w:r>
      <w:r>
        <w:rPr>
          <w:b/>
          <w:sz w:val="23"/>
          <w:szCs w:val="23"/>
        </w:rPr>
        <w:t xml:space="preserve">                 </w:t>
      </w:r>
      <w:r w:rsidRPr="00DF3B1E">
        <w:rPr>
          <w:b/>
          <w:sz w:val="23"/>
          <w:szCs w:val="23"/>
        </w:rPr>
        <w:t>z wozownią oraz zmianą sposobu użytkowania w celu adaptacji kompleksu budynków na potrzeby siedziby miejskiej jednostki jakim jest Zarząd Zieleni Miejskiej Krakowa w tym prowadzenia działalności kulturalnej i usługowej wraz z wewnętrzną infrastrukturą techniczną,  przebudowie i nadbudowie ruin dawnego spichlerza w celu adaptacji budynku na cele gospodarcze i toalety publiczne wraz z wewnętrzną infrastrukturą techniczną, zagospodarowaniu terenu parku wraz z budową obiektów i urządzeń towarzyszących, budowie i przebudowie infrastruktury technicznej, komunikacyjnej, oraz obiektów i urządzeń hydrologicznych wraz z budową parkingów, przy ul. Estońskiej, Malborskiej, Macedońskiej, Laszczki w Krakowie</w:t>
      </w:r>
      <w:r w:rsidRPr="00DF3B1E">
        <w:rPr>
          <w:b/>
          <w:i/>
          <w:sz w:val="23"/>
          <w:szCs w:val="23"/>
        </w:rPr>
        <w:t xml:space="preserve">;   </w:t>
      </w:r>
    </w:p>
    <w:p w:rsidR="001A3F0F" w:rsidRPr="00B92EB8" w:rsidRDefault="001A3F0F" w:rsidP="001A3F0F">
      <w:pPr>
        <w:tabs>
          <w:tab w:val="right" w:pos="1276"/>
        </w:tabs>
        <w:ind w:left="371" w:hanging="371"/>
        <w:jc w:val="both"/>
        <w:rPr>
          <w:b/>
          <w:i/>
          <w:sz w:val="24"/>
          <w:szCs w:val="24"/>
        </w:rPr>
      </w:pPr>
      <w:r w:rsidRPr="00B92EB8">
        <w:rPr>
          <w:b/>
          <w:i/>
          <w:sz w:val="24"/>
          <w:szCs w:val="24"/>
        </w:rPr>
        <w:t>Etap III</w:t>
      </w:r>
      <w:r w:rsidRPr="00B92EB8">
        <w:rPr>
          <w:i/>
          <w:sz w:val="24"/>
          <w:szCs w:val="24"/>
        </w:rPr>
        <w:t xml:space="preserve"> </w:t>
      </w:r>
      <w:r w:rsidRPr="00B92EB8">
        <w:rPr>
          <w:b/>
          <w:i/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Projekt wykonawczy</w:t>
      </w:r>
      <w:r w:rsidRPr="00B92EB8">
        <w:rPr>
          <w:b/>
          <w:i/>
          <w:sz w:val="24"/>
          <w:szCs w:val="24"/>
        </w:rPr>
        <w:t xml:space="preserve"> zagospodarowania parku i małej architektury z wewnętrzną i</w:t>
      </w:r>
      <w:r>
        <w:rPr>
          <w:b/>
          <w:i/>
          <w:sz w:val="24"/>
          <w:szCs w:val="24"/>
        </w:rPr>
        <w:t xml:space="preserve">nfrastrukturą techniczną </w:t>
      </w:r>
      <w:r w:rsidRPr="00B92EB8">
        <w:rPr>
          <w:b/>
          <w:i/>
          <w:sz w:val="24"/>
          <w:szCs w:val="24"/>
        </w:rPr>
        <w:t>dla Etapu III</w:t>
      </w:r>
      <w:r>
        <w:rPr>
          <w:b/>
          <w:i/>
          <w:sz w:val="24"/>
          <w:szCs w:val="24"/>
        </w:rPr>
        <w:t>,</w:t>
      </w:r>
      <w:r w:rsidRPr="00B92EB8">
        <w:rPr>
          <w:b/>
          <w:i/>
          <w:sz w:val="24"/>
          <w:szCs w:val="24"/>
        </w:rPr>
        <w:t xml:space="preserve"> w </w:t>
      </w:r>
      <w:r>
        <w:rPr>
          <w:b/>
          <w:i/>
          <w:sz w:val="24"/>
          <w:szCs w:val="24"/>
        </w:rPr>
        <w:t>zakresie zagospodarowania tj.: PW zieleni</w:t>
      </w:r>
    </w:p>
    <w:p w:rsidR="00D92C20" w:rsidRDefault="00D92C20" w:rsidP="000F326F">
      <w:pPr>
        <w:spacing w:line="240" w:lineRule="auto"/>
        <w:jc w:val="center"/>
        <w:rPr>
          <w:rFonts w:ascii="Calibri" w:hAnsi="Calibri"/>
          <w:i/>
          <w:spacing w:val="20"/>
        </w:rPr>
      </w:pPr>
    </w:p>
    <w:p w:rsidR="000F326F" w:rsidRPr="00361DDB" w:rsidRDefault="00D92C20" w:rsidP="000F326F">
      <w:pPr>
        <w:spacing w:line="240" w:lineRule="auto"/>
        <w:jc w:val="center"/>
        <w:rPr>
          <w:rFonts w:ascii="Calibri" w:hAnsi="Calibri"/>
          <w:i/>
          <w:spacing w:val="20"/>
        </w:rPr>
      </w:pPr>
      <w:r>
        <w:rPr>
          <w:rFonts w:ascii="Calibri" w:hAnsi="Calibri"/>
          <w:i/>
          <w:spacing w:val="20"/>
        </w:rPr>
        <w:t>INWESTOR WCZEŚNIEJ</w:t>
      </w:r>
    </w:p>
    <w:p w:rsidR="001A3F0F" w:rsidRPr="00361DDB" w:rsidRDefault="001A3F0F" w:rsidP="001A3F0F">
      <w:pPr>
        <w:tabs>
          <w:tab w:val="right" w:pos="1276"/>
        </w:tabs>
        <w:spacing w:line="240" w:lineRule="auto"/>
        <w:jc w:val="center"/>
        <w:rPr>
          <w:i/>
        </w:rPr>
      </w:pPr>
      <w:r w:rsidRPr="00361DDB">
        <w:rPr>
          <w:i/>
        </w:rPr>
        <w:t>Gmina Miejska Kraków reprezentowana przez</w:t>
      </w:r>
    </w:p>
    <w:p w:rsidR="001A3F0F" w:rsidRPr="00361DDB" w:rsidRDefault="001A3F0F" w:rsidP="001A3F0F">
      <w:pPr>
        <w:tabs>
          <w:tab w:val="right" w:pos="1276"/>
        </w:tabs>
        <w:spacing w:line="240" w:lineRule="auto"/>
        <w:jc w:val="center"/>
        <w:rPr>
          <w:i/>
        </w:rPr>
      </w:pPr>
      <w:r w:rsidRPr="00361DDB">
        <w:rPr>
          <w:i/>
        </w:rPr>
        <w:t>Zarząd Infrastruktury Komunalnej  i Transportu w Krakowie</w:t>
      </w:r>
    </w:p>
    <w:p w:rsidR="00361DDB" w:rsidRDefault="001A3F0F" w:rsidP="001A3F0F">
      <w:pPr>
        <w:spacing w:line="240" w:lineRule="auto"/>
        <w:jc w:val="center"/>
        <w:rPr>
          <w:i/>
        </w:rPr>
      </w:pPr>
      <w:r w:rsidRPr="00361DDB">
        <w:rPr>
          <w:i/>
        </w:rPr>
        <w:t>ul. Centralna 53, 31-586 Kraków</w:t>
      </w:r>
      <w:r w:rsidR="00361DDB" w:rsidRPr="00361DDB">
        <w:rPr>
          <w:i/>
        </w:rPr>
        <w:t xml:space="preserve"> </w:t>
      </w:r>
    </w:p>
    <w:p w:rsidR="00361DDB" w:rsidRPr="00361DDB" w:rsidRDefault="00361DDB" w:rsidP="001A3F0F">
      <w:pPr>
        <w:spacing w:line="240" w:lineRule="auto"/>
        <w:jc w:val="center"/>
        <w:rPr>
          <w:b/>
        </w:rPr>
      </w:pPr>
      <w:r>
        <w:rPr>
          <w:b/>
        </w:rPr>
        <w:t>INWESTOR OBECNIE</w:t>
      </w:r>
      <w:r w:rsidR="00D92C20">
        <w:rPr>
          <w:b/>
        </w:rPr>
        <w:t xml:space="preserve"> 2021</w:t>
      </w:r>
      <w:r>
        <w:rPr>
          <w:b/>
        </w:rPr>
        <w:t>:</w:t>
      </w:r>
    </w:p>
    <w:p w:rsidR="00361DDB" w:rsidRDefault="00361DDB" w:rsidP="00361DDB">
      <w:pPr>
        <w:tabs>
          <w:tab w:val="right" w:pos="1276"/>
        </w:tabs>
        <w:jc w:val="center"/>
        <w:rPr>
          <w:b/>
        </w:rPr>
      </w:pPr>
      <w:r>
        <w:rPr>
          <w:b/>
        </w:rPr>
        <w:t xml:space="preserve"> Gmina Miejska Kraków reprezentowana przez Piotra </w:t>
      </w:r>
      <w:proofErr w:type="spellStart"/>
      <w:r>
        <w:rPr>
          <w:b/>
        </w:rPr>
        <w:t>Kempf</w:t>
      </w:r>
      <w:proofErr w:type="spellEnd"/>
    </w:p>
    <w:p w:rsidR="00361DDB" w:rsidRDefault="00361DDB" w:rsidP="00361DDB">
      <w:pPr>
        <w:tabs>
          <w:tab w:val="right" w:pos="1276"/>
        </w:tabs>
        <w:jc w:val="center"/>
        <w:rPr>
          <w:b/>
        </w:rPr>
      </w:pPr>
      <w:r>
        <w:rPr>
          <w:b/>
        </w:rPr>
        <w:t xml:space="preserve"> - Dyrektora Zarządu Zieleni Miejskiej w Krakowie</w:t>
      </w:r>
    </w:p>
    <w:p w:rsidR="00361DDB" w:rsidRDefault="00361DDB" w:rsidP="00361DDB">
      <w:pPr>
        <w:spacing w:line="240" w:lineRule="auto"/>
        <w:jc w:val="center"/>
        <w:rPr>
          <w:b/>
          <w:sz w:val="24"/>
          <w:szCs w:val="24"/>
        </w:rPr>
      </w:pPr>
      <w:r>
        <w:rPr>
          <w:b/>
        </w:rPr>
        <w:t xml:space="preserve">ul. </w:t>
      </w:r>
      <w:proofErr w:type="spellStart"/>
      <w:r>
        <w:rPr>
          <w:b/>
        </w:rPr>
        <w:t>Reymana</w:t>
      </w:r>
      <w:proofErr w:type="spellEnd"/>
      <w:r>
        <w:rPr>
          <w:b/>
        </w:rPr>
        <w:t xml:space="preserve"> 20, 30-059 Kraków</w:t>
      </w:r>
    </w:p>
    <w:p w:rsidR="00D92C20" w:rsidRDefault="00D92C20" w:rsidP="000F326F">
      <w:pPr>
        <w:spacing w:line="240" w:lineRule="auto"/>
        <w:rPr>
          <w:rFonts w:ascii="Calibri" w:hAnsi="Calibri"/>
          <w:b/>
          <w:spacing w:val="20"/>
        </w:rPr>
      </w:pPr>
    </w:p>
    <w:p w:rsidR="004C7AB2" w:rsidRPr="004C7AB2" w:rsidRDefault="000F326F" w:rsidP="000F326F">
      <w:pPr>
        <w:spacing w:line="240" w:lineRule="auto"/>
        <w:jc w:val="center"/>
        <w:rPr>
          <w:rFonts w:ascii="Calibri" w:hAnsi="Calibri"/>
          <w:b/>
          <w:spacing w:val="20"/>
          <w:sz w:val="20"/>
          <w:szCs w:val="20"/>
          <w:lang w:val="de-DE"/>
        </w:rPr>
      </w:pPr>
      <w:r w:rsidRPr="007870C2">
        <w:rPr>
          <w:rFonts w:ascii="Calibri" w:hAnsi="Calibri"/>
          <w:b/>
          <w:spacing w:val="20"/>
          <w:sz w:val="20"/>
          <w:szCs w:val="20"/>
        </w:rPr>
        <w:t>Marcin Gajda Architektura Krajobrazu</w:t>
      </w:r>
      <w:r w:rsidR="00D92C20">
        <w:rPr>
          <w:rFonts w:ascii="Calibri" w:hAnsi="Calibri"/>
          <w:b/>
          <w:spacing w:val="20"/>
          <w:sz w:val="20"/>
          <w:szCs w:val="20"/>
        </w:rPr>
        <w:br/>
      </w:r>
      <w:r>
        <w:rPr>
          <w:rFonts w:ascii="Calibri" w:hAnsi="Calibri"/>
          <w:b/>
          <w:spacing w:val="20"/>
          <w:sz w:val="20"/>
          <w:szCs w:val="20"/>
        </w:rPr>
        <w:t>Brzezie, ul. Narodowa 116</w:t>
      </w:r>
      <w:r w:rsidRPr="007870C2">
        <w:rPr>
          <w:rFonts w:ascii="Calibri" w:hAnsi="Calibri"/>
          <w:b/>
          <w:spacing w:val="20"/>
          <w:sz w:val="20"/>
          <w:szCs w:val="20"/>
        </w:rPr>
        <w:t>, 3</w:t>
      </w:r>
      <w:r>
        <w:rPr>
          <w:rFonts w:ascii="Calibri" w:hAnsi="Calibri"/>
          <w:b/>
          <w:spacing w:val="20"/>
          <w:sz w:val="20"/>
          <w:szCs w:val="20"/>
        </w:rPr>
        <w:t>2</w:t>
      </w:r>
      <w:r w:rsidRPr="007870C2">
        <w:rPr>
          <w:rFonts w:ascii="Calibri" w:hAnsi="Calibri"/>
          <w:b/>
          <w:spacing w:val="20"/>
          <w:sz w:val="20"/>
          <w:szCs w:val="20"/>
        </w:rPr>
        <w:t>-</w:t>
      </w:r>
      <w:r>
        <w:rPr>
          <w:rFonts w:ascii="Calibri" w:hAnsi="Calibri"/>
          <w:b/>
          <w:spacing w:val="20"/>
          <w:sz w:val="20"/>
          <w:szCs w:val="20"/>
        </w:rPr>
        <w:t>080</w:t>
      </w:r>
      <w:r w:rsidRPr="007870C2">
        <w:rPr>
          <w:rFonts w:ascii="Calibri" w:hAnsi="Calibri"/>
          <w:b/>
          <w:spacing w:val="20"/>
          <w:sz w:val="20"/>
          <w:szCs w:val="20"/>
        </w:rPr>
        <w:t xml:space="preserve"> </w:t>
      </w:r>
      <w:r>
        <w:rPr>
          <w:rFonts w:ascii="Calibri" w:hAnsi="Calibri"/>
          <w:b/>
          <w:spacing w:val="20"/>
          <w:sz w:val="20"/>
          <w:szCs w:val="20"/>
        </w:rPr>
        <w:t>Zabierz</w:t>
      </w:r>
      <w:r w:rsidRPr="007870C2">
        <w:rPr>
          <w:rFonts w:ascii="Calibri" w:hAnsi="Calibri"/>
          <w:b/>
          <w:spacing w:val="20"/>
          <w:sz w:val="20"/>
          <w:szCs w:val="20"/>
        </w:rPr>
        <w:t>ów</w:t>
      </w:r>
      <w:r w:rsidR="00D92C20">
        <w:rPr>
          <w:rFonts w:ascii="Calibri" w:hAnsi="Calibri"/>
          <w:b/>
          <w:spacing w:val="20"/>
          <w:sz w:val="20"/>
          <w:szCs w:val="20"/>
        </w:rPr>
        <w:br/>
      </w:r>
      <w:r w:rsidRPr="007870C2">
        <w:rPr>
          <w:rFonts w:ascii="Calibri" w:hAnsi="Calibri"/>
          <w:b/>
          <w:spacing w:val="20"/>
          <w:sz w:val="20"/>
          <w:szCs w:val="20"/>
        </w:rPr>
        <w:t>tel.: (012) 623 28 50</w:t>
      </w:r>
      <w:r w:rsidR="00D92C20">
        <w:rPr>
          <w:rFonts w:ascii="Calibri" w:hAnsi="Calibri"/>
          <w:b/>
          <w:spacing w:val="20"/>
          <w:sz w:val="20"/>
          <w:szCs w:val="20"/>
        </w:rPr>
        <w:br/>
      </w:r>
      <w:proofErr w:type="spellStart"/>
      <w:r w:rsidRPr="00E35AD0">
        <w:rPr>
          <w:rFonts w:ascii="Calibri" w:hAnsi="Calibri"/>
          <w:b/>
          <w:spacing w:val="20"/>
          <w:sz w:val="20"/>
          <w:szCs w:val="20"/>
        </w:rPr>
        <w:t>fax</w:t>
      </w:r>
      <w:proofErr w:type="spellEnd"/>
      <w:r w:rsidRPr="00E35AD0">
        <w:rPr>
          <w:rFonts w:ascii="Calibri" w:hAnsi="Calibri"/>
          <w:b/>
          <w:spacing w:val="20"/>
          <w:sz w:val="20"/>
          <w:szCs w:val="20"/>
        </w:rPr>
        <w:t xml:space="preserve">: </w:t>
      </w:r>
      <w:r w:rsidRPr="004C7AB2">
        <w:rPr>
          <w:rFonts w:ascii="Calibri" w:hAnsi="Calibri"/>
          <w:b/>
          <w:spacing w:val="20"/>
          <w:sz w:val="20"/>
          <w:szCs w:val="20"/>
        </w:rPr>
        <w:t>(012) 623 28 56</w:t>
      </w:r>
      <w:r w:rsidR="00D92C20">
        <w:rPr>
          <w:rFonts w:ascii="Calibri" w:hAnsi="Calibri"/>
          <w:b/>
          <w:spacing w:val="20"/>
          <w:sz w:val="20"/>
          <w:szCs w:val="20"/>
        </w:rPr>
        <w:br/>
      </w:r>
      <w:r w:rsidRPr="004C7AB2">
        <w:rPr>
          <w:rFonts w:ascii="Calibri" w:hAnsi="Calibri"/>
          <w:b/>
          <w:spacing w:val="20"/>
          <w:sz w:val="20"/>
          <w:szCs w:val="20"/>
          <w:lang w:val="de-DE"/>
        </w:rPr>
        <w:t>e-</w:t>
      </w:r>
      <w:proofErr w:type="spellStart"/>
      <w:r w:rsidRPr="004C7AB2">
        <w:rPr>
          <w:rFonts w:ascii="Calibri" w:hAnsi="Calibri"/>
          <w:b/>
          <w:spacing w:val="20"/>
          <w:sz w:val="20"/>
          <w:szCs w:val="20"/>
          <w:lang w:val="de-DE"/>
        </w:rPr>
        <w:t>mail</w:t>
      </w:r>
      <w:proofErr w:type="spellEnd"/>
      <w:r w:rsidRPr="004C7AB2">
        <w:rPr>
          <w:rFonts w:ascii="Calibri" w:hAnsi="Calibri"/>
          <w:b/>
          <w:spacing w:val="20"/>
          <w:sz w:val="20"/>
          <w:szCs w:val="20"/>
          <w:lang w:val="de-DE"/>
        </w:rPr>
        <w:t xml:space="preserve">: </w:t>
      </w:r>
      <w:r w:rsidR="004C7AB2" w:rsidRPr="004C7AB2">
        <w:rPr>
          <w:rFonts w:ascii="Calibri" w:hAnsi="Calibri"/>
          <w:b/>
          <w:spacing w:val="20"/>
          <w:sz w:val="20"/>
          <w:szCs w:val="20"/>
          <w:lang w:val="de-DE"/>
        </w:rPr>
        <w:t>biuro@akg.pl</w:t>
      </w:r>
    </w:p>
    <w:p w:rsidR="008F6654" w:rsidRPr="008F6654" w:rsidRDefault="000535AE" w:rsidP="00361DDB">
      <w:pPr>
        <w:spacing w:line="240" w:lineRule="auto"/>
        <w:jc w:val="center"/>
        <w:rPr>
          <w:rFonts w:ascii="Calibri" w:hAnsi="Calibri"/>
          <w:b/>
          <w:spacing w:val="20"/>
          <w:sz w:val="20"/>
          <w:szCs w:val="20"/>
          <w:lang w:val="de-DE"/>
        </w:rPr>
      </w:pPr>
      <w:proofErr w:type="spellStart"/>
      <w:r>
        <w:rPr>
          <w:rFonts w:ascii="Calibri" w:hAnsi="Calibri"/>
          <w:b/>
          <w:spacing w:val="20"/>
          <w:sz w:val="20"/>
          <w:szCs w:val="20"/>
          <w:lang w:val="de-DE"/>
        </w:rPr>
        <w:t>Brzezie</w:t>
      </w:r>
      <w:proofErr w:type="spellEnd"/>
      <w:r>
        <w:rPr>
          <w:rFonts w:ascii="Calibri" w:hAnsi="Calibri"/>
          <w:b/>
          <w:spacing w:val="20"/>
          <w:sz w:val="20"/>
          <w:szCs w:val="20"/>
          <w:lang w:val="de-DE"/>
        </w:rPr>
        <w:t>,</w:t>
      </w:r>
      <w:r w:rsidR="008F6654" w:rsidRPr="000F326F">
        <w:rPr>
          <w:rFonts w:ascii="Calibri" w:hAnsi="Calibri"/>
          <w:b/>
          <w:spacing w:val="20"/>
          <w:sz w:val="20"/>
          <w:szCs w:val="20"/>
          <w:lang w:val="de-DE"/>
        </w:rPr>
        <w:t xml:space="preserve"> 201</w:t>
      </w:r>
      <w:r w:rsidR="001A3F0F">
        <w:rPr>
          <w:rFonts w:ascii="Calibri" w:hAnsi="Calibri"/>
          <w:b/>
          <w:spacing w:val="20"/>
          <w:sz w:val="20"/>
          <w:szCs w:val="20"/>
          <w:lang w:val="de-DE"/>
        </w:rPr>
        <w:t>7</w:t>
      </w:r>
    </w:p>
    <w:sectPr w:rsidR="008F6654" w:rsidRPr="008F6654" w:rsidSect="006F53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BB0"/>
    <w:rsid w:val="000535AE"/>
    <w:rsid w:val="000F326F"/>
    <w:rsid w:val="00187213"/>
    <w:rsid w:val="001A3F0F"/>
    <w:rsid w:val="002B749A"/>
    <w:rsid w:val="00361DDB"/>
    <w:rsid w:val="003B2E13"/>
    <w:rsid w:val="0042753D"/>
    <w:rsid w:val="004C7AB2"/>
    <w:rsid w:val="004E65CA"/>
    <w:rsid w:val="00573BB0"/>
    <w:rsid w:val="00603606"/>
    <w:rsid w:val="00687664"/>
    <w:rsid w:val="006F53FF"/>
    <w:rsid w:val="00772DDA"/>
    <w:rsid w:val="008F6654"/>
    <w:rsid w:val="00A536A9"/>
    <w:rsid w:val="00BC61AC"/>
    <w:rsid w:val="00D92C20"/>
    <w:rsid w:val="00E3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3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73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F326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C7A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akg_user</dc:creator>
  <cp:lastModifiedBy>Użytkownik systemu Windows</cp:lastModifiedBy>
  <cp:revision>10</cp:revision>
  <dcterms:created xsi:type="dcterms:W3CDTF">2016-11-24T11:19:00Z</dcterms:created>
  <dcterms:modified xsi:type="dcterms:W3CDTF">2021-07-07T11:11:00Z</dcterms:modified>
</cp:coreProperties>
</file>