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8C07BA" w:rsidRDefault="008C07BA" w:rsidP="005700E5">
      <w:pPr>
        <w:jc w:val="center"/>
        <w:rPr>
          <w:b/>
          <w:sz w:val="24"/>
        </w:rPr>
      </w:pPr>
    </w:p>
    <w:p w:rsidR="000E2A72" w:rsidRPr="00A726DD" w:rsidRDefault="00F23D53" w:rsidP="005700E5">
      <w:pPr>
        <w:jc w:val="center"/>
        <w:rPr>
          <w:rFonts w:asciiTheme="majorHAnsi" w:hAnsiTheme="majorHAnsi" w:cstheme="majorHAnsi"/>
          <w:sz w:val="40"/>
        </w:rPr>
      </w:pPr>
      <w:r w:rsidRPr="00A726DD">
        <w:rPr>
          <w:rFonts w:asciiTheme="majorHAnsi" w:hAnsiTheme="majorHAnsi" w:cstheme="majorHAnsi"/>
          <w:sz w:val="40"/>
        </w:rPr>
        <w:t>SZCZEGÓŁOWA SPECYFIKACJA TECHNICZNA</w:t>
      </w:r>
    </w:p>
    <w:p w:rsidR="00F23D53" w:rsidRPr="00A726DD" w:rsidRDefault="00F23D53" w:rsidP="005700E5">
      <w:pPr>
        <w:jc w:val="center"/>
        <w:rPr>
          <w:rFonts w:asciiTheme="majorHAnsi" w:hAnsiTheme="majorHAnsi" w:cstheme="majorHAnsi"/>
          <w:b/>
          <w:sz w:val="40"/>
        </w:rPr>
      </w:pPr>
      <w:r w:rsidRPr="00A726DD">
        <w:rPr>
          <w:rFonts w:asciiTheme="majorHAnsi" w:hAnsiTheme="majorHAnsi" w:cstheme="majorHAnsi"/>
          <w:b/>
          <w:sz w:val="40"/>
        </w:rPr>
        <w:t>ZIELEŃ</w:t>
      </w:r>
    </w:p>
    <w:p w:rsidR="00F23D53" w:rsidRPr="005700E5" w:rsidRDefault="00F23D53" w:rsidP="005700E5">
      <w:pPr>
        <w:jc w:val="center"/>
        <w:rPr>
          <w:b/>
          <w:sz w:val="24"/>
        </w:rPr>
      </w:pPr>
      <w:r w:rsidRPr="005700E5">
        <w:rPr>
          <w:b/>
          <w:sz w:val="24"/>
        </w:rPr>
        <w:br w:type="page"/>
      </w:r>
    </w:p>
    <w:p w:rsidR="000E2A72" w:rsidRPr="00C7510A" w:rsidRDefault="000E2A72" w:rsidP="00A930DA"/>
    <w:p w:rsidR="00F23D53" w:rsidRPr="00C7510A" w:rsidRDefault="00F23D53" w:rsidP="00A930DA"/>
    <w:sdt>
      <w:sdtPr>
        <w:rPr>
          <w:rFonts w:ascii="Arial" w:eastAsia="Times New Roman" w:hAnsi="Arial" w:cs="Arial"/>
          <w:b w:val="0"/>
          <w:i w:val="0"/>
          <w:color w:val="auto"/>
          <w:sz w:val="21"/>
          <w:szCs w:val="21"/>
          <w:lang w:eastAsia="zh-CN"/>
        </w:rPr>
        <w:id w:val="2097748736"/>
        <w:docPartObj>
          <w:docPartGallery w:val="Table of Contents"/>
          <w:docPartUnique/>
        </w:docPartObj>
      </w:sdtPr>
      <w:sdtEndPr>
        <w:rPr>
          <w:sz w:val="16"/>
        </w:rPr>
      </w:sdtEndPr>
      <w:sdtContent>
        <w:p w:rsidR="00F23D53" w:rsidRPr="00FC4F55" w:rsidRDefault="00F23D53" w:rsidP="00A930DA">
          <w:pPr>
            <w:pStyle w:val="Nagwekspisutreci"/>
            <w:rPr>
              <w:i w:val="0"/>
              <w:color w:val="auto"/>
            </w:rPr>
          </w:pPr>
          <w:r w:rsidRPr="00FC4F55">
            <w:rPr>
              <w:i w:val="0"/>
              <w:color w:val="auto"/>
            </w:rPr>
            <w:t>Spis treści</w:t>
          </w:r>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r w:rsidRPr="00FC4F55">
            <w:fldChar w:fldCharType="begin"/>
          </w:r>
          <w:r w:rsidR="00FC4F55" w:rsidRPr="00FC4F55">
            <w:instrText xml:space="preserve"> TOC \o "1-2" \h \z \u </w:instrText>
          </w:r>
          <w:r w:rsidRPr="00FC4F55">
            <w:fldChar w:fldCharType="separate"/>
          </w:r>
          <w:hyperlink w:anchor="_Toc520471769" w:history="1">
            <w:r w:rsidR="00F86E10" w:rsidRPr="0010382F">
              <w:rPr>
                <w:rStyle w:val="Hipercze"/>
                <w:noProof/>
              </w:rPr>
              <w:t>1.</w:t>
            </w:r>
            <w:r w:rsidR="00F86E10">
              <w:rPr>
                <w:rFonts w:asciiTheme="minorHAnsi" w:eastAsiaTheme="minorEastAsia" w:hAnsiTheme="minorHAnsi" w:cstheme="minorBidi"/>
                <w:noProof/>
                <w:sz w:val="22"/>
                <w:szCs w:val="22"/>
                <w:lang w:eastAsia="pl-PL"/>
              </w:rPr>
              <w:tab/>
            </w:r>
            <w:r w:rsidR="00F86E10" w:rsidRPr="0010382F">
              <w:rPr>
                <w:rStyle w:val="Hipercze"/>
                <w:noProof/>
              </w:rPr>
              <w:t>WSTĘP</w:t>
            </w:r>
            <w:r w:rsidR="00F86E10">
              <w:rPr>
                <w:noProof/>
                <w:webHidden/>
              </w:rPr>
              <w:tab/>
            </w:r>
            <w:r>
              <w:rPr>
                <w:noProof/>
                <w:webHidden/>
              </w:rPr>
              <w:fldChar w:fldCharType="begin"/>
            </w:r>
            <w:r w:rsidR="00F86E10">
              <w:rPr>
                <w:noProof/>
                <w:webHidden/>
              </w:rPr>
              <w:instrText xml:space="preserve"> PAGEREF _Toc520471769 \h </w:instrText>
            </w:r>
            <w:r>
              <w:rPr>
                <w:noProof/>
                <w:webHidden/>
              </w:rPr>
            </w:r>
            <w:r>
              <w:rPr>
                <w:noProof/>
                <w:webHidden/>
              </w:rPr>
              <w:fldChar w:fldCharType="separate"/>
            </w:r>
            <w:r w:rsidR="00496612">
              <w:rPr>
                <w:noProof/>
                <w:webHidden/>
              </w:rPr>
              <w:t>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0" w:history="1">
            <w:r w:rsidR="00F86E10" w:rsidRPr="0010382F">
              <w:rPr>
                <w:rStyle w:val="Hipercze"/>
                <w:noProof/>
              </w:rPr>
              <w:t>1.1.</w:t>
            </w:r>
            <w:r w:rsidR="00F86E10">
              <w:rPr>
                <w:rFonts w:asciiTheme="minorHAnsi" w:eastAsiaTheme="minorEastAsia" w:hAnsiTheme="minorHAnsi" w:cstheme="minorBidi"/>
                <w:noProof/>
                <w:sz w:val="22"/>
                <w:szCs w:val="22"/>
                <w:lang w:eastAsia="pl-PL"/>
              </w:rPr>
              <w:tab/>
            </w:r>
            <w:r w:rsidR="00F86E10" w:rsidRPr="0010382F">
              <w:rPr>
                <w:rStyle w:val="Hipercze"/>
                <w:noProof/>
              </w:rPr>
              <w:t>Przedmiot Specyfikacji Technicznej</w:t>
            </w:r>
            <w:r w:rsidR="00F86E10">
              <w:rPr>
                <w:noProof/>
                <w:webHidden/>
              </w:rPr>
              <w:tab/>
            </w:r>
            <w:r>
              <w:rPr>
                <w:noProof/>
                <w:webHidden/>
              </w:rPr>
              <w:fldChar w:fldCharType="begin"/>
            </w:r>
            <w:r w:rsidR="00F86E10">
              <w:rPr>
                <w:noProof/>
                <w:webHidden/>
              </w:rPr>
              <w:instrText xml:space="preserve"> PAGEREF _Toc520471770 \h </w:instrText>
            </w:r>
            <w:r>
              <w:rPr>
                <w:noProof/>
                <w:webHidden/>
              </w:rPr>
            </w:r>
            <w:r>
              <w:rPr>
                <w:noProof/>
                <w:webHidden/>
              </w:rPr>
              <w:fldChar w:fldCharType="separate"/>
            </w:r>
            <w:r w:rsidR="00496612">
              <w:rPr>
                <w:noProof/>
                <w:webHidden/>
              </w:rPr>
              <w:t>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1" w:history="1">
            <w:r w:rsidR="00F86E10" w:rsidRPr="0010382F">
              <w:rPr>
                <w:rStyle w:val="Hipercze"/>
                <w:noProof/>
              </w:rPr>
              <w:t>1.2.</w:t>
            </w:r>
            <w:r w:rsidR="00F86E10">
              <w:rPr>
                <w:rFonts w:asciiTheme="minorHAnsi" w:eastAsiaTheme="minorEastAsia" w:hAnsiTheme="minorHAnsi" w:cstheme="minorBidi"/>
                <w:noProof/>
                <w:sz w:val="22"/>
                <w:szCs w:val="22"/>
                <w:lang w:eastAsia="pl-PL"/>
              </w:rPr>
              <w:tab/>
            </w:r>
            <w:r w:rsidR="00F86E10" w:rsidRPr="0010382F">
              <w:rPr>
                <w:rStyle w:val="Hipercze"/>
                <w:noProof/>
              </w:rPr>
              <w:t>Zakres stosowania ST</w:t>
            </w:r>
            <w:r w:rsidR="00F86E10">
              <w:rPr>
                <w:noProof/>
                <w:webHidden/>
              </w:rPr>
              <w:tab/>
            </w:r>
            <w:r>
              <w:rPr>
                <w:noProof/>
                <w:webHidden/>
              </w:rPr>
              <w:fldChar w:fldCharType="begin"/>
            </w:r>
            <w:r w:rsidR="00F86E10">
              <w:rPr>
                <w:noProof/>
                <w:webHidden/>
              </w:rPr>
              <w:instrText xml:space="preserve"> PAGEREF _Toc520471771 \h </w:instrText>
            </w:r>
            <w:r>
              <w:rPr>
                <w:noProof/>
                <w:webHidden/>
              </w:rPr>
            </w:r>
            <w:r>
              <w:rPr>
                <w:noProof/>
                <w:webHidden/>
              </w:rPr>
              <w:fldChar w:fldCharType="separate"/>
            </w:r>
            <w:r w:rsidR="00496612">
              <w:rPr>
                <w:noProof/>
                <w:webHidden/>
              </w:rPr>
              <w:t>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2" w:history="1">
            <w:r w:rsidR="00F86E10" w:rsidRPr="0010382F">
              <w:rPr>
                <w:rStyle w:val="Hipercze"/>
                <w:noProof/>
              </w:rPr>
              <w:t>1.3.</w:t>
            </w:r>
            <w:r w:rsidR="00F86E10">
              <w:rPr>
                <w:rFonts w:asciiTheme="minorHAnsi" w:eastAsiaTheme="minorEastAsia" w:hAnsiTheme="minorHAnsi" w:cstheme="minorBidi"/>
                <w:noProof/>
                <w:sz w:val="22"/>
                <w:szCs w:val="22"/>
                <w:lang w:eastAsia="pl-PL"/>
              </w:rPr>
              <w:tab/>
            </w:r>
            <w:r w:rsidR="00F86E10" w:rsidRPr="0010382F">
              <w:rPr>
                <w:rStyle w:val="Hipercze"/>
                <w:noProof/>
              </w:rPr>
              <w:t>Zakres robót objętych ST</w:t>
            </w:r>
            <w:r w:rsidR="00F86E10">
              <w:rPr>
                <w:noProof/>
                <w:webHidden/>
              </w:rPr>
              <w:tab/>
            </w:r>
            <w:r>
              <w:rPr>
                <w:noProof/>
                <w:webHidden/>
              </w:rPr>
              <w:fldChar w:fldCharType="begin"/>
            </w:r>
            <w:r w:rsidR="00F86E10">
              <w:rPr>
                <w:noProof/>
                <w:webHidden/>
              </w:rPr>
              <w:instrText xml:space="preserve"> PAGEREF _Toc520471772 \h </w:instrText>
            </w:r>
            <w:r>
              <w:rPr>
                <w:noProof/>
                <w:webHidden/>
              </w:rPr>
            </w:r>
            <w:r>
              <w:rPr>
                <w:noProof/>
                <w:webHidden/>
              </w:rPr>
              <w:fldChar w:fldCharType="separate"/>
            </w:r>
            <w:r w:rsidR="00496612">
              <w:rPr>
                <w:noProof/>
                <w:webHidden/>
              </w:rPr>
              <w:t>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3" w:history="1">
            <w:r w:rsidR="00F86E10" w:rsidRPr="0010382F">
              <w:rPr>
                <w:rStyle w:val="Hipercze"/>
                <w:noProof/>
              </w:rPr>
              <w:t>1.4.</w:t>
            </w:r>
            <w:r w:rsidR="00F86E10">
              <w:rPr>
                <w:rFonts w:asciiTheme="minorHAnsi" w:eastAsiaTheme="minorEastAsia" w:hAnsiTheme="minorHAnsi" w:cstheme="minorBidi"/>
                <w:noProof/>
                <w:sz w:val="22"/>
                <w:szCs w:val="22"/>
                <w:lang w:eastAsia="pl-PL"/>
              </w:rPr>
              <w:tab/>
            </w:r>
            <w:r w:rsidR="00F86E10" w:rsidRPr="0010382F">
              <w:rPr>
                <w:rStyle w:val="Hipercze"/>
                <w:noProof/>
              </w:rPr>
              <w:t>Określenia podstawowe</w:t>
            </w:r>
            <w:r w:rsidR="00F86E10">
              <w:rPr>
                <w:noProof/>
                <w:webHidden/>
              </w:rPr>
              <w:tab/>
            </w:r>
            <w:r>
              <w:rPr>
                <w:noProof/>
                <w:webHidden/>
              </w:rPr>
              <w:fldChar w:fldCharType="begin"/>
            </w:r>
            <w:r w:rsidR="00F86E10">
              <w:rPr>
                <w:noProof/>
                <w:webHidden/>
              </w:rPr>
              <w:instrText xml:space="preserve"> PAGEREF _Toc520471773 \h </w:instrText>
            </w:r>
            <w:r>
              <w:rPr>
                <w:noProof/>
                <w:webHidden/>
              </w:rPr>
            </w:r>
            <w:r>
              <w:rPr>
                <w:noProof/>
                <w:webHidden/>
              </w:rPr>
              <w:fldChar w:fldCharType="separate"/>
            </w:r>
            <w:r w:rsidR="00496612">
              <w:rPr>
                <w:noProof/>
                <w:webHidden/>
              </w:rPr>
              <w:t>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4" w:history="1">
            <w:r w:rsidR="00F86E10" w:rsidRPr="0010382F">
              <w:rPr>
                <w:rStyle w:val="Hipercze"/>
                <w:noProof/>
              </w:rPr>
              <w:t>1.5.</w:t>
            </w:r>
            <w:r w:rsidR="00F86E10">
              <w:rPr>
                <w:rFonts w:asciiTheme="minorHAnsi" w:eastAsiaTheme="minorEastAsia" w:hAnsiTheme="minorHAnsi" w:cstheme="minorBidi"/>
                <w:noProof/>
                <w:sz w:val="22"/>
                <w:szCs w:val="22"/>
                <w:lang w:eastAsia="pl-PL"/>
              </w:rPr>
              <w:tab/>
            </w:r>
            <w:r w:rsidR="00F86E10" w:rsidRPr="0010382F">
              <w:rPr>
                <w:rStyle w:val="Hipercze"/>
                <w:noProof/>
              </w:rPr>
              <w:t>Ogólne wymagania dotyczące robót.</w:t>
            </w:r>
            <w:r w:rsidR="00F86E10">
              <w:rPr>
                <w:noProof/>
                <w:webHidden/>
              </w:rPr>
              <w:tab/>
            </w:r>
            <w:r>
              <w:rPr>
                <w:noProof/>
                <w:webHidden/>
              </w:rPr>
              <w:fldChar w:fldCharType="begin"/>
            </w:r>
            <w:r w:rsidR="00F86E10">
              <w:rPr>
                <w:noProof/>
                <w:webHidden/>
              </w:rPr>
              <w:instrText xml:space="preserve"> PAGEREF _Toc520471774 \h </w:instrText>
            </w:r>
            <w:r>
              <w:rPr>
                <w:noProof/>
                <w:webHidden/>
              </w:rPr>
            </w:r>
            <w:r>
              <w:rPr>
                <w:noProof/>
                <w:webHidden/>
              </w:rPr>
              <w:fldChar w:fldCharType="separate"/>
            </w:r>
            <w:r w:rsidR="00496612">
              <w:rPr>
                <w:noProof/>
                <w:webHidden/>
              </w:rPr>
              <w:t>2</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775" w:history="1">
            <w:r w:rsidR="00F86E10" w:rsidRPr="0010382F">
              <w:rPr>
                <w:rStyle w:val="Hipercze"/>
                <w:noProof/>
              </w:rPr>
              <w:t>2.</w:t>
            </w:r>
            <w:r w:rsidR="00F86E10">
              <w:rPr>
                <w:rFonts w:asciiTheme="minorHAnsi" w:eastAsiaTheme="minorEastAsia" w:hAnsiTheme="minorHAnsi" w:cstheme="minorBidi"/>
                <w:noProof/>
                <w:sz w:val="22"/>
                <w:szCs w:val="22"/>
                <w:lang w:eastAsia="pl-PL"/>
              </w:rPr>
              <w:tab/>
            </w:r>
            <w:r w:rsidR="00F86E10" w:rsidRPr="0010382F">
              <w:rPr>
                <w:rStyle w:val="Hipercze"/>
                <w:noProof/>
              </w:rPr>
              <w:t>MATERIAŁY</w:t>
            </w:r>
            <w:r w:rsidR="00F86E10">
              <w:rPr>
                <w:noProof/>
                <w:webHidden/>
              </w:rPr>
              <w:tab/>
            </w:r>
            <w:r>
              <w:rPr>
                <w:noProof/>
                <w:webHidden/>
              </w:rPr>
              <w:fldChar w:fldCharType="begin"/>
            </w:r>
            <w:r w:rsidR="00F86E10">
              <w:rPr>
                <w:noProof/>
                <w:webHidden/>
              </w:rPr>
              <w:instrText xml:space="preserve"> PAGEREF _Toc520471775 \h </w:instrText>
            </w:r>
            <w:r>
              <w:rPr>
                <w:noProof/>
                <w:webHidden/>
              </w:rPr>
            </w:r>
            <w:r>
              <w:rPr>
                <w:noProof/>
                <w:webHidden/>
              </w:rPr>
              <w:fldChar w:fldCharType="separate"/>
            </w:r>
            <w:r w:rsidR="00496612">
              <w:rPr>
                <w:noProof/>
                <w:webHidden/>
              </w:rPr>
              <w:t>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6" w:history="1">
            <w:r w:rsidR="00F86E10" w:rsidRPr="0010382F">
              <w:rPr>
                <w:rStyle w:val="Hipercze"/>
                <w:noProof/>
              </w:rPr>
              <w:t>2.1.</w:t>
            </w:r>
            <w:r w:rsidR="00F86E10">
              <w:rPr>
                <w:rFonts w:asciiTheme="minorHAnsi" w:eastAsiaTheme="minorEastAsia" w:hAnsiTheme="minorHAnsi" w:cstheme="minorBidi"/>
                <w:noProof/>
                <w:sz w:val="22"/>
                <w:szCs w:val="22"/>
                <w:lang w:eastAsia="pl-PL"/>
              </w:rPr>
              <w:tab/>
            </w:r>
            <w:r w:rsidR="00F86E10" w:rsidRPr="0010382F">
              <w:rPr>
                <w:rStyle w:val="Hipercze"/>
                <w:noProof/>
              </w:rPr>
              <w:t>Ziemia urodzajna</w:t>
            </w:r>
            <w:r w:rsidR="00F86E10">
              <w:rPr>
                <w:noProof/>
                <w:webHidden/>
              </w:rPr>
              <w:tab/>
            </w:r>
            <w:r>
              <w:rPr>
                <w:noProof/>
                <w:webHidden/>
              </w:rPr>
              <w:fldChar w:fldCharType="begin"/>
            </w:r>
            <w:r w:rsidR="00F86E10">
              <w:rPr>
                <w:noProof/>
                <w:webHidden/>
              </w:rPr>
              <w:instrText xml:space="preserve"> PAGEREF _Toc520471776 \h </w:instrText>
            </w:r>
            <w:r>
              <w:rPr>
                <w:noProof/>
                <w:webHidden/>
              </w:rPr>
            </w:r>
            <w:r>
              <w:rPr>
                <w:noProof/>
                <w:webHidden/>
              </w:rPr>
              <w:fldChar w:fldCharType="separate"/>
            </w:r>
            <w:r w:rsidR="00496612">
              <w:rPr>
                <w:noProof/>
                <w:webHidden/>
              </w:rPr>
              <w:t>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7" w:history="1">
            <w:r w:rsidR="00F86E10" w:rsidRPr="0010382F">
              <w:rPr>
                <w:rStyle w:val="Hipercze"/>
                <w:noProof/>
              </w:rPr>
              <w:t>2.2.</w:t>
            </w:r>
            <w:r w:rsidR="00F86E10">
              <w:rPr>
                <w:rFonts w:asciiTheme="minorHAnsi" w:eastAsiaTheme="minorEastAsia" w:hAnsiTheme="minorHAnsi" w:cstheme="minorBidi"/>
                <w:noProof/>
                <w:sz w:val="22"/>
                <w:szCs w:val="22"/>
                <w:lang w:eastAsia="pl-PL"/>
              </w:rPr>
              <w:tab/>
            </w:r>
            <w:r w:rsidR="00F86E10" w:rsidRPr="0010382F">
              <w:rPr>
                <w:rStyle w:val="Hipercze"/>
                <w:noProof/>
              </w:rPr>
              <w:t>Materiały do wzbogacenia ziemi urodzajnej</w:t>
            </w:r>
            <w:r w:rsidR="00F86E10">
              <w:rPr>
                <w:noProof/>
                <w:webHidden/>
              </w:rPr>
              <w:tab/>
            </w:r>
            <w:r>
              <w:rPr>
                <w:noProof/>
                <w:webHidden/>
              </w:rPr>
              <w:fldChar w:fldCharType="begin"/>
            </w:r>
            <w:r w:rsidR="00F86E10">
              <w:rPr>
                <w:noProof/>
                <w:webHidden/>
              </w:rPr>
              <w:instrText xml:space="preserve"> PAGEREF _Toc520471777 \h </w:instrText>
            </w:r>
            <w:r>
              <w:rPr>
                <w:noProof/>
                <w:webHidden/>
              </w:rPr>
            </w:r>
            <w:r>
              <w:rPr>
                <w:noProof/>
                <w:webHidden/>
              </w:rPr>
              <w:fldChar w:fldCharType="separate"/>
            </w:r>
            <w:r w:rsidR="00496612">
              <w:rPr>
                <w:noProof/>
                <w:webHidden/>
              </w:rPr>
              <w:t>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8" w:history="1">
            <w:r w:rsidR="00F86E10" w:rsidRPr="0010382F">
              <w:rPr>
                <w:rStyle w:val="Hipercze"/>
                <w:noProof/>
              </w:rPr>
              <w:t>2.3.</w:t>
            </w:r>
            <w:r w:rsidR="00F86E10">
              <w:rPr>
                <w:rFonts w:asciiTheme="minorHAnsi" w:eastAsiaTheme="minorEastAsia" w:hAnsiTheme="minorHAnsi" w:cstheme="minorBidi"/>
                <w:noProof/>
                <w:sz w:val="22"/>
                <w:szCs w:val="22"/>
                <w:lang w:eastAsia="pl-PL"/>
              </w:rPr>
              <w:tab/>
            </w:r>
            <w:r w:rsidR="00F86E10" w:rsidRPr="0010382F">
              <w:rPr>
                <w:rStyle w:val="Hipercze"/>
                <w:noProof/>
              </w:rPr>
              <w:t>Materiał roślinny</w:t>
            </w:r>
            <w:r w:rsidR="00F86E10">
              <w:rPr>
                <w:noProof/>
                <w:webHidden/>
              </w:rPr>
              <w:tab/>
            </w:r>
            <w:r>
              <w:rPr>
                <w:noProof/>
                <w:webHidden/>
              </w:rPr>
              <w:fldChar w:fldCharType="begin"/>
            </w:r>
            <w:r w:rsidR="00F86E10">
              <w:rPr>
                <w:noProof/>
                <w:webHidden/>
              </w:rPr>
              <w:instrText xml:space="preserve"> PAGEREF _Toc520471778 \h </w:instrText>
            </w:r>
            <w:r>
              <w:rPr>
                <w:noProof/>
                <w:webHidden/>
              </w:rPr>
            </w:r>
            <w:r>
              <w:rPr>
                <w:noProof/>
                <w:webHidden/>
              </w:rPr>
              <w:fldChar w:fldCharType="separate"/>
            </w:r>
            <w:r w:rsidR="00496612">
              <w:rPr>
                <w:noProof/>
                <w:webHidden/>
              </w:rPr>
              <w:t>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79" w:history="1">
            <w:r w:rsidR="00F86E10" w:rsidRPr="0010382F">
              <w:rPr>
                <w:rStyle w:val="Hipercze"/>
                <w:noProof/>
              </w:rPr>
              <w:t>2.4.</w:t>
            </w:r>
            <w:r w:rsidR="00F86E10">
              <w:rPr>
                <w:rFonts w:asciiTheme="minorHAnsi" w:eastAsiaTheme="minorEastAsia" w:hAnsiTheme="minorHAnsi" w:cstheme="minorBidi"/>
                <w:noProof/>
                <w:sz w:val="22"/>
                <w:szCs w:val="22"/>
                <w:lang w:eastAsia="pl-PL"/>
              </w:rPr>
              <w:tab/>
            </w:r>
            <w:r w:rsidR="00F86E10" w:rsidRPr="0010382F">
              <w:rPr>
                <w:rStyle w:val="Hipercze"/>
                <w:noProof/>
              </w:rPr>
              <w:t>Nasiona traw</w:t>
            </w:r>
            <w:r w:rsidR="00F86E10">
              <w:rPr>
                <w:noProof/>
                <w:webHidden/>
              </w:rPr>
              <w:tab/>
            </w:r>
            <w:r>
              <w:rPr>
                <w:noProof/>
                <w:webHidden/>
              </w:rPr>
              <w:fldChar w:fldCharType="begin"/>
            </w:r>
            <w:r w:rsidR="00F86E10">
              <w:rPr>
                <w:noProof/>
                <w:webHidden/>
              </w:rPr>
              <w:instrText xml:space="preserve"> PAGEREF _Toc520471779 \h </w:instrText>
            </w:r>
            <w:r>
              <w:rPr>
                <w:noProof/>
                <w:webHidden/>
              </w:rPr>
            </w:r>
            <w:r>
              <w:rPr>
                <w:noProof/>
                <w:webHidden/>
              </w:rPr>
              <w:fldChar w:fldCharType="separate"/>
            </w:r>
            <w:r w:rsidR="00496612">
              <w:rPr>
                <w:noProof/>
                <w:webHidden/>
              </w:rPr>
              <w:t>5</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0" w:history="1">
            <w:r w:rsidR="00F86E10" w:rsidRPr="0010382F">
              <w:rPr>
                <w:rStyle w:val="Hipercze"/>
                <w:noProof/>
              </w:rPr>
              <w:t>2.5.</w:t>
            </w:r>
            <w:r w:rsidR="00F86E10">
              <w:rPr>
                <w:rFonts w:asciiTheme="minorHAnsi" w:eastAsiaTheme="minorEastAsia" w:hAnsiTheme="minorHAnsi" w:cstheme="minorBidi"/>
                <w:noProof/>
                <w:sz w:val="22"/>
                <w:szCs w:val="22"/>
                <w:lang w:eastAsia="pl-PL"/>
              </w:rPr>
              <w:tab/>
            </w:r>
            <w:r w:rsidR="00F86E10" w:rsidRPr="0010382F">
              <w:rPr>
                <w:rStyle w:val="Hipercze"/>
                <w:noProof/>
              </w:rPr>
              <w:t>Trawa z rolki</w:t>
            </w:r>
            <w:r w:rsidR="00F86E10">
              <w:rPr>
                <w:noProof/>
                <w:webHidden/>
              </w:rPr>
              <w:tab/>
            </w:r>
            <w:r>
              <w:rPr>
                <w:noProof/>
                <w:webHidden/>
              </w:rPr>
              <w:fldChar w:fldCharType="begin"/>
            </w:r>
            <w:r w:rsidR="00F86E10">
              <w:rPr>
                <w:noProof/>
                <w:webHidden/>
              </w:rPr>
              <w:instrText xml:space="preserve"> PAGEREF _Toc520471780 \h </w:instrText>
            </w:r>
            <w:r>
              <w:rPr>
                <w:noProof/>
                <w:webHidden/>
              </w:rPr>
            </w:r>
            <w:r>
              <w:rPr>
                <w:noProof/>
                <w:webHidden/>
              </w:rPr>
              <w:fldChar w:fldCharType="separate"/>
            </w:r>
            <w:r w:rsidR="00496612">
              <w:rPr>
                <w:noProof/>
                <w:webHidden/>
              </w:rPr>
              <w:t>5</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1" w:history="1">
            <w:r w:rsidR="00F86E10" w:rsidRPr="0010382F">
              <w:rPr>
                <w:rStyle w:val="Hipercze"/>
                <w:noProof/>
              </w:rPr>
              <w:t>2.6.</w:t>
            </w:r>
            <w:r w:rsidR="00F86E10">
              <w:rPr>
                <w:rFonts w:asciiTheme="minorHAnsi" w:eastAsiaTheme="minorEastAsia" w:hAnsiTheme="minorHAnsi" w:cstheme="minorBidi"/>
                <w:noProof/>
                <w:sz w:val="22"/>
                <w:szCs w:val="22"/>
                <w:lang w:eastAsia="pl-PL"/>
              </w:rPr>
              <w:tab/>
            </w:r>
            <w:r w:rsidR="00F86E10" w:rsidRPr="0010382F">
              <w:rPr>
                <w:rStyle w:val="Hipercze"/>
                <w:noProof/>
              </w:rPr>
              <w:t>Kotwienie drzew</w:t>
            </w:r>
            <w:r w:rsidR="00F86E10">
              <w:rPr>
                <w:noProof/>
                <w:webHidden/>
              </w:rPr>
              <w:tab/>
            </w:r>
            <w:r>
              <w:rPr>
                <w:noProof/>
                <w:webHidden/>
              </w:rPr>
              <w:fldChar w:fldCharType="begin"/>
            </w:r>
            <w:r w:rsidR="00F86E10">
              <w:rPr>
                <w:noProof/>
                <w:webHidden/>
              </w:rPr>
              <w:instrText xml:space="preserve"> PAGEREF _Toc520471781 \h </w:instrText>
            </w:r>
            <w:r>
              <w:rPr>
                <w:noProof/>
                <w:webHidden/>
              </w:rPr>
            </w:r>
            <w:r>
              <w:rPr>
                <w:noProof/>
                <w:webHidden/>
              </w:rPr>
              <w:fldChar w:fldCharType="separate"/>
            </w:r>
            <w:r w:rsidR="00496612">
              <w:rPr>
                <w:noProof/>
                <w:webHidden/>
              </w:rPr>
              <w:t>5</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2" w:history="1">
            <w:r w:rsidR="00F86E10" w:rsidRPr="0010382F">
              <w:rPr>
                <w:rStyle w:val="Hipercze"/>
                <w:noProof/>
              </w:rPr>
              <w:t>2.7.</w:t>
            </w:r>
            <w:r w:rsidR="00F86E10">
              <w:rPr>
                <w:rFonts w:asciiTheme="minorHAnsi" w:eastAsiaTheme="minorEastAsia" w:hAnsiTheme="minorHAnsi" w:cstheme="minorBidi"/>
                <w:noProof/>
                <w:sz w:val="22"/>
                <w:szCs w:val="22"/>
                <w:lang w:eastAsia="pl-PL"/>
              </w:rPr>
              <w:tab/>
            </w:r>
            <w:r w:rsidR="00F86E10" w:rsidRPr="0010382F">
              <w:rPr>
                <w:rStyle w:val="Hipercze"/>
                <w:noProof/>
              </w:rPr>
              <w:t>Kora</w:t>
            </w:r>
            <w:r w:rsidR="00F86E10">
              <w:rPr>
                <w:noProof/>
                <w:webHidden/>
              </w:rPr>
              <w:tab/>
            </w:r>
            <w:r>
              <w:rPr>
                <w:noProof/>
                <w:webHidden/>
              </w:rPr>
              <w:fldChar w:fldCharType="begin"/>
            </w:r>
            <w:r w:rsidR="00F86E10">
              <w:rPr>
                <w:noProof/>
                <w:webHidden/>
              </w:rPr>
              <w:instrText xml:space="preserve"> PAGEREF _Toc520471782 \h </w:instrText>
            </w:r>
            <w:r>
              <w:rPr>
                <w:noProof/>
                <w:webHidden/>
              </w:rPr>
            </w:r>
            <w:r>
              <w:rPr>
                <w:noProof/>
                <w:webHidden/>
              </w:rPr>
              <w:fldChar w:fldCharType="separate"/>
            </w:r>
            <w:r w:rsidR="00496612">
              <w:rPr>
                <w:noProof/>
                <w:webHidden/>
              </w:rPr>
              <w:t>5</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3" w:history="1">
            <w:r w:rsidR="00F86E10" w:rsidRPr="0010382F">
              <w:rPr>
                <w:rStyle w:val="Hipercze"/>
                <w:noProof/>
              </w:rPr>
              <w:t>2.8.</w:t>
            </w:r>
            <w:r w:rsidR="00F86E10">
              <w:rPr>
                <w:rFonts w:asciiTheme="minorHAnsi" w:eastAsiaTheme="minorEastAsia" w:hAnsiTheme="minorHAnsi" w:cstheme="minorBidi"/>
                <w:noProof/>
                <w:sz w:val="22"/>
                <w:szCs w:val="22"/>
                <w:lang w:eastAsia="pl-PL"/>
              </w:rPr>
              <w:tab/>
            </w:r>
            <w:r w:rsidR="00F86E10" w:rsidRPr="0010382F">
              <w:rPr>
                <w:rStyle w:val="Hipercze"/>
                <w:noProof/>
              </w:rPr>
              <w:t>Nawozy mineralne</w:t>
            </w:r>
            <w:r w:rsidR="00F86E10">
              <w:rPr>
                <w:noProof/>
                <w:webHidden/>
              </w:rPr>
              <w:tab/>
            </w:r>
            <w:r>
              <w:rPr>
                <w:noProof/>
                <w:webHidden/>
              </w:rPr>
              <w:fldChar w:fldCharType="begin"/>
            </w:r>
            <w:r w:rsidR="00F86E10">
              <w:rPr>
                <w:noProof/>
                <w:webHidden/>
              </w:rPr>
              <w:instrText xml:space="preserve"> PAGEREF _Toc520471783 \h </w:instrText>
            </w:r>
            <w:r>
              <w:rPr>
                <w:noProof/>
                <w:webHidden/>
              </w:rPr>
            </w:r>
            <w:r>
              <w:rPr>
                <w:noProof/>
                <w:webHidden/>
              </w:rPr>
              <w:fldChar w:fldCharType="separate"/>
            </w:r>
            <w:r w:rsidR="00496612">
              <w:rPr>
                <w:noProof/>
                <w:webHidden/>
              </w:rPr>
              <w:t>5</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784" w:history="1">
            <w:r w:rsidR="00F86E10" w:rsidRPr="0010382F">
              <w:rPr>
                <w:rStyle w:val="Hipercze"/>
                <w:noProof/>
              </w:rPr>
              <w:t>3.</w:t>
            </w:r>
            <w:r w:rsidR="00F86E10">
              <w:rPr>
                <w:rFonts w:asciiTheme="minorHAnsi" w:eastAsiaTheme="minorEastAsia" w:hAnsiTheme="minorHAnsi" w:cstheme="minorBidi"/>
                <w:noProof/>
                <w:sz w:val="22"/>
                <w:szCs w:val="22"/>
                <w:lang w:eastAsia="pl-PL"/>
              </w:rPr>
              <w:tab/>
            </w:r>
            <w:r w:rsidR="00F86E10" w:rsidRPr="0010382F">
              <w:rPr>
                <w:rStyle w:val="Hipercze"/>
                <w:noProof/>
              </w:rPr>
              <w:t>SPRZĘT</w:t>
            </w:r>
            <w:r w:rsidR="00F86E10">
              <w:rPr>
                <w:noProof/>
                <w:webHidden/>
              </w:rPr>
              <w:tab/>
            </w:r>
            <w:r>
              <w:rPr>
                <w:noProof/>
                <w:webHidden/>
              </w:rPr>
              <w:fldChar w:fldCharType="begin"/>
            </w:r>
            <w:r w:rsidR="00F86E10">
              <w:rPr>
                <w:noProof/>
                <w:webHidden/>
              </w:rPr>
              <w:instrText xml:space="preserve"> PAGEREF _Toc520471784 \h </w:instrText>
            </w:r>
            <w:r>
              <w:rPr>
                <w:noProof/>
                <w:webHidden/>
              </w:rPr>
            </w:r>
            <w:r>
              <w:rPr>
                <w:noProof/>
                <w:webHidden/>
              </w:rPr>
              <w:fldChar w:fldCharType="separate"/>
            </w:r>
            <w:r w:rsidR="00496612">
              <w:rPr>
                <w:noProof/>
                <w:webHidden/>
              </w:rPr>
              <w:t>6</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785" w:history="1">
            <w:r w:rsidR="00F86E10" w:rsidRPr="0010382F">
              <w:rPr>
                <w:rStyle w:val="Hipercze"/>
                <w:noProof/>
              </w:rPr>
              <w:t>4.</w:t>
            </w:r>
            <w:r w:rsidR="00F86E10">
              <w:rPr>
                <w:rFonts w:asciiTheme="minorHAnsi" w:eastAsiaTheme="minorEastAsia" w:hAnsiTheme="minorHAnsi" w:cstheme="minorBidi"/>
                <w:noProof/>
                <w:sz w:val="22"/>
                <w:szCs w:val="22"/>
                <w:lang w:eastAsia="pl-PL"/>
              </w:rPr>
              <w:tab/>
            </w:r>
            <w:r w:rsidR="00F86E10" w:rsidRPr="0010382F">
              <w:rPr>
                <w:rStyle w:val="Hipercze"/>
                <w:noProof/>
              </w:rPr>
              <w:t>TRANSPORT</w:t>
            </w:r>
            <w:r w:rsidR="00F86E10">
              <w:rPr>
                <w:noProof/>
                <w:webHidden/>
              </w:rPr>
              <w:tab/>
            </w:r>
            <w:r>
              <w:rPr>
                <w:noProof/>
                <w:webHidden/>
              </w:rPr>
              <w:fldChar w:fldCharType="begin"/>
            </w:r>
            <w:r w:rsidR="00F86E10">
              <w:rPr>
                <w:noProof/>
                <w:webHidden/>
              </w:rPr>
              <w:instrText xml:space="preserve"> PAGEREF _Toc520471785 \h </w:instrText>
            </w:r>
            <w:r>
              <w:rPr>
                <w:noProof/>
                <w:webHidden/>
              </w:rPr>
            </w:r>
            <w:r>
              <w:rPr>
                <w:noProof/>
                <w:webHidden/>
              </w:rPr>
              <w:fldChar w:fldCharType="separate"/>
            </w:r>
            <w:r w:rsidR="00496612">
              <w:rPr>
                <w:noProof/>
                <w:webHidden/>
              </w:rPr>
              <w:t>6</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786" w:history="1">
            <w:r w:rsidR="00F86E10" w:rsidRPr="0010382F">
              <w:rPr>
                <w:rStyle w:val="Hipercze"/>
                <w:noProof/>
              </w:rPr>
              <w:t>5.</w:t>
            </w:r>
            <w:r w:rsidR="00F86E10">
              <w:rPr>
                <w:rFonts w:asciiTheme="minorHAnsi" w:eastAsiaTheme="minorEastAsia" w:hAnsiTheme="minorHAnsi" w:cstheme="minorBidi"/>
                <w:noProof/>
                <w:sz w:val="22"/>
                <w:szCs w:val="22"/>
                <w:lang w:eastAsia="pl-PL"/>
              </w:rPr>
              <w:tab/>
            </w:r>
            <w:r w:rsidR="00F86E10" w:rsidRPr="0010382F">
              <w:rPr>
                <w:rStyle w:val="Hipercze"/>
                <w:noProof/>
              </w:rPr>
              <w:t>WYKONANIE ROBÓT</w:t>
            </w:r>
            <w:r w:rsidR="00F86E10">
              <w:rPr>
                <w:noProof/>
                <w:webHidden/>
              </w:rPr>
              <w:tab/>
            </w:r>
            <w:r>
              <w:rPr>
                <w:noProof/>
                <w:webHidden/>
              </w:rPr>
              <w:fldChar w:fldCharType="begin"/>
            </w:r>
            <w:r w:rsidR="00F86E10">
              <w:rPr>
                <w:noProof/>
                <w:webHidden/>
              </w:rPr>
              <w:instrText xml:space="preserve"> PAGEREF _Toc520471786 \h </w:instrText>
            </w:r>
            <w:r>
              <w:rPr>
                <w:noProof/>
                <w:webHidden/>
              </w:rPr>
            </w:r>
            <w:r>
              <w:rPr>
                <w:noProof/>
                <w:webHidden/>
              </w:rPr>
              <w:fldChar w:fldCharType="separate"/>
            </w:r>
            <w:r w:rsidR="00496612">
              <w:rPr>
                <w:noProof/>
                <w:webHidden/>
              </w:rPr>
              <w:t>7</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7" w:history="1">
            <w:r w:rsidR="00F86E10" w:rsidRPr="0010382F">
              <w:rPr>
                <w:rStyle w:val="Hipercze"/>
                <w:noProof/>
              </w:rPr>
              <w:t>5.1.</w:t>
            </w:r>
            <w:r w:rsidR="00F86E10">
              <w:rPr>
                <w:rFonts w:asciiTheme="minorHAnsi" w:eastAsiaTheme="minorEastAsia" w:hAnsiTheme="minorHAnsi" w:cstheme="minorBidi"/>
                <w:noProof/>
                <w:sz w:val="22"/>
                <w:szCs w:val="22"/>
                <w:lang w:eastAsia="pl-PL"/>
              </w:rPr>
              <w:tab/>
            </w:r>
            <w:r w:rsidR="00F86E10" w:rsidRPr="0010382F">
              <w:rPr>
                <w:rStyle w:val="Hipercze"/>
                <w:noProof/>
              </w:rPr>
              <w:t>Oczyszczenie terenu</w:t>
            </w:r>
            <w:r w:rsidR="00F86E10">
              <w:rPr>
                <w:noProof/>
                <w:webHidden/>
              </w:rPr>
              <w:tab/>
            </w:r>
            <w:r>
              <w:rPr>
                <w:noProof/>
                <w:webHidden/>
              </w:rPr>
              <w:fldChar w:fldCharType="begin"/>
            </w:r>
            <w:r w:rsidR="00F86E10">
              <w:rPr>
                <w:noProof/>
                <w:webHidden/>
              </w:rPr>
              <w:instrText xml:space="preserve"> PAGEREF _Toc520471787 \h </w:instrText>
            </w:r>
            <w:r>
              <w:rPr>
                <w:noProof/>
                <w:webHidden/>
              </w:rPr>
            </w:r>
            <w:r>
              <w:rPr>
                <w:noProof/>
                <w:webHidden/>
              </w:rPr>
              <w:fldChar w:fldCharType="separate"/>
            </w:r>
            <w:r w:rsidR="00496612">
              <w:rPr>
                <w:noProof/>
                <w:webHidden/>
              </w:rPr>
              <w:t>7</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8" w:history="1">
            <w:r w:rsidR="00F86E10" w:rsidRPr="0010382F">
              <w:rPr>
                <w:rStyle w:val="Hipercze"/>
                <w:noProof/>
              </w:rPr>
              <w:t>5.2.</w:t>
            </w:r>
            <w:r w:rsidR="00F86E10">
              <w:rPr>
                <w:rFonts w:asciiTheme="minorHAnsi" w:eastAsiaTheme="minorEastAsia" w:hAnsiTheme="minorHAnsi" w:cstheme="minorBidi"/>
                <w:noProof/>
                <w:sz w:val="22"/>
                <w:szCs w:val="22"/>
                <w:lang w:eastAsia="pl-PL"/>
              </w:rPr>
              <w:tab/>
            </w:r>
            <w:r w:rsidR="00F86E10" w:rsidRPr="0010382F">
              <w:rPr>
                <w:rStyle w:val="Hipercze"/>
                <w:noProof/>
              </w:rPr>
              <w:t>Test przepuszczalności gleby</w:t>
            </w:r>
            <w:r w:rsidR="00F86E10">
              <w:rPr>
                <w:noProof/>
                <w:webHidden/>
              </w:rPr>
              <w:tab/>
            </w:r>
            <w:r>
              <w:rPr>
                <w:noProof/>
                <w:webHidden/>
              </w:rPr>
              <w:fldChar w:fldCharType="begin"/>
            </w:r>
            <w:r w:rsidR="00F86E10">
              <w:rPr>
                <w:noProof/>
                <w:webHidden/>
              </w:rPr>
              <w:instrText xml:space="preserve"> PAGEREF _Toc520471788 \h </w:instrText>
            </w:r>
            <w:r>
              <w:rPr>
                <w:noProof/>
                <w:webHidden/>
              </w:rPr>
            </w:r>
            <w:r>
              <w:rPr>
                <w:noProof/>
                <w:webHidden/>
              </w:rPr>
              <w:fldChar w:fldCharType="separate"/>
            </w:r>
            <w:r w:rsidR="00496612">
              <w:rPr>
                <w:noProof/>
                <w:webHidden/>
              </w:rPr>
              <w:t>7</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89" w:history="1">
            <w:r w:rsidR="00F86E10" w:rsidRPr="0010382F">
              <w:rPr>
                <w:rStyle w:val="Hipercze"/>
                <w:noProof/>
              </w:rPr>
              <w:t>5.3.</w:t>
            </w:r>
            <w:r w:rsidR="00F86E10">
              <w:rPr>
                <w:rFonts w:asciiTheme="minorHAnsi" w:eastAsiaTheme="minorEastAsia" w:hAnsiTheme="minorHAnsi" w:cstheme="minorBidi"/>
                <w:noProof/>
                <w:sz w:val="22"/>
                <w:szCs w:val="22"/>
                <w:lang w:eastAsia="pl-PL"/>
              </w:rPr>
              <w:tab/>
            </w:r>
            <w:r w:rsidR="00F86E10" w:rsidRPr="0010382F">
              <w:rPr>
                <w:rStyle w:val="Hipercze"/>
                <w:noProof/>
              </w:rPr>
              <w:t>Przygotowanie terenu.</w:t>
            </w:r>
            <w:r w:rsidR="00F86E10">
              <w:rPr>
                <w:noProof/>
                <w:webHidden/>
              </w:rPr>
              <w:tab/>
            </w:r>
            <w:r>
              <w:rPr>
                <w:noProof/>
                <w:webHidden/>
              </w:rPr>
              <w:fldChar w:fldCharType="begin"/>
            </w:r>
            <w:r w:rsidR="00F86E10">
              <w:rPr>
                <w:noProof/>
                <w:webHidden/>
              </w:rPr>
              <w:instrText xml:space="preserve"> PAGEREF _Toc520471789 \h </w:instrText>
            </w:r>
            <w:r>
              <w:rPr>
                <w:noProof/>
                <w:webHidden/>
              </w:rPr>
            </w:r>
            <w:r>
              <w:rPr>
                <w:noProof/>
                <w:webHidden/>
              </w:rPr>
              <w:fldChar w:fldCharType="separate"/>
            </w:r>
            <w:r w:rsidR="00496612">
              <w:rPr>
                <w:noProof/>
                <w:webHidden/>
              </w:rPr>
              <w:t>7</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0" w:history="1">
            <w:r w:rsidR="00F86E10" w:rsidRPr="0010382F">
              <w:rPr>
                <w:rStyle w:val="Hipercze"/>
                <w:noProof/>
              </w:rPr>
              <w:t>5.4.</w:t>
            </w:r>
            <w:r w:rsidR="00F86E10">
              <w:rPr>
                <w:rFonts w:asciiTheme="minorHAnsi" w:eastAsiaTheme="minorEastAsia" w:hAnsiTheme="minorHAnsi" w:cstheme="minorBidi"/>
                <w:noProof/>
                <w:sz w:val="22"/>
                <w:szCs w:val="22"/>
                <w:lang w:eastAsia="pl-PL"/>
              </w:rPr>
              <w:tab/>
            </w:r>
            <w:r w:rsidR="00F86E10" w:rsidRPr="0010382F">
              <w:rPr>
                <w:rStyle w:val="Hipercze"/>
                <w:noProof/>
              </w:rPr>
              <w:t>Składowanie zdjętej ziemi rodzimej</w:t>
            </w:r>
            <w:r w:rsidR="00F86E10">
              <w:rPr>
                <w:noProof/>
                <w:webHidden/>
              </w:rPr>
              <w:tab/>
            </w:r>
            <w:r>
              <w:rPr>
                <w:noProof/>
                <w:webHidden/>
              </w:rPr>
              <w:fldChar w:fldCharType="begin"/>
            </w:r>
            <w:r w:rsidR="00F86E10">
              <w:rPr>
                <w:noProof/>
                <w:webHidden/>
              </w:rPr>
              <w:instrText xml:space="preserve"> PAGEREF _Toc520471790 \h </w:instrText>
            </w:r>
            <w:r>
              <w:rPr>
                <w:noProof/>
                <w:webHidden/>
              </w:rPr>
            </w:r>
            <w:r>
              <w:rPr>
                <w:noProof/>
                <w:webHidden/>
              </w:rPr>
              <w:fldChar w:fldCharType="separate"/>
            </w:r>
            <w:r w:rsidR="00496612">
              <w:rPr>
                <w:noProof/>
                <w:webHidden/>
              </w:rPr>
              <w:t>8</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1" w:history="1">
            <w:r w:rsidR="00F86E10" w:rsidRPr="0010382F">
              <w:rPr>
                <w:rStyle w:val="Hipercze"/>
                <w:noProof/>
              </w:rPr>
              <w:t>5.5.</w:t>
            </w:r>
            <w:r w:rsidR="00F86E10">
              <w:rPr>
                <w:rFonts w:asciiTheme="minorHAnsi" w:eastAsiaTheme="minorEastAsia" w:hAnsiTheme="minorHAnsi" w:cstheme="minorBidi"/>
                <w:noProof/>
                <w:sz w:val="22"/>
                <w:szCs w:val="22"/>
                <w:lang w:eastAsia="pl-PL"/>
              </w:rPr>
              <w:tab/>
            </w:r>
            <w:r w:rsidR="00F86E10" w:rsidRPr="0010382F">
              <w:rPr>
                <w:rStyle w:val="Hipercze"/>
                <w:noProof/>
              </w:rPr>
              <w:t>Przygotowanie podglebia</w:t>
            </w:r>
            <w:r w:rsidR="00F86E10">
              <w:rPr>
                <w:noProof/>
                <w:webHidden/>
              </w:rPr>
              <w:tab/>
            </w:r>
            <w:r>
              <w:rPr>
                <w:noProof/>
                <w:webHidden/>
              </w:rPr>
              <w:fldChar w:fldCharType="begin"/>
            </w:r>
            <w:r w:rsidR="00F86E10">
              <w:rPr>
                <w:noProof/>
                <w:webHidden/>
              </w:rPr>
              <w:instrText xml:space="preserve"> PAGEREF _Toc520471791 \h </w:instrText>
            </w:r>
            <w:r>
              <w:rPr>
                <w:noProof/>
                <w:webHidden/>
              </w:rPr>
            </w:r>
            <w:r>
              <w:rPr>
                <w:noProof/>
                <w:webHidden/>
              </w:rPr>
              <w:fldChar w:fldCharType="separate"/>
            </w:r>
            <w:r w:rsidR="00496612">
              <w:rPr>
                <w:noProof/>
                <w:webHidden/>
              </w:rPr>
              <w:t>8</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2" w:history="1">
            <w:r w:rsidR="00F86E10" w:rsidRPr="0010382F">
              <w:rPr>
                <w:rStyle w:val="Hipercze"/>
                <w:noProof/>
              </w:rPr>
              <w:t>5.6.</w:t>
            </w:r>
            <w:r w:rsidR="00F86E10">
              <w:rPr>
                <w:rFonts w:asciiTheme="minorHAnsi" w:eastAsiaTheme="minorEastAsia" w:hAnsiTheme="minorHAnsi" w:cstheme="minorBidi"/>
                <w:noProof/>
                <w:sz w:val="22"/>
                <w:szCs w:val="22"/>
                <w:lang w:eastAsia="pl-PL"/>
              </w:rPr>
              <w:tab/>
            </w:r>
            <w:r w:rsidR="00F86E10" w:rsidRPr="0010382F">
              <w:rPr>
                <w:rStyle w:val="Hipercze"/>
                <w:noProof/>
              </w:rPr>
              <w:t>Rozkładanie ziemi urodzajnej</w:t>
            </w:r>
            <w:r w:rsidR="00F86E10">
              <w:rPr>
                <w:noProof/>
                <w:webHidden/>
              </w:rPr>
              <w:tab/>
            </w:r>
            <w:r>
              <w:rPr>
                <w:noProof/>
                <w:webHidden/>
              </w:rPr>
              <w:fldChar w:fldCharType="begin"/>
            </w:r>
            <w:r w:rsidR="00F86E10">
              <w:rPr>
                <w:noProof/>
                <w:webHidden/>
              </w:rPr>
              <w:instrText xml:space="preserve"> PAGEREF _Toc520471792 \h </w:instrText>
            </w:r>
            <w:r>
              <w:rPr>
                <w:noProof/>
                <w:webHidden/>
              </w:rPr>
            </w:r>
            <w:r>
              <w:rPr>
                <w:noProof/>
                <w:webHidden/>
              </w:rPr>
              <w:fldChar w:fldCharType="separate"/>
            </w:r>
            <w:r w:rsidR="00496612">
              <w:rPr>
                <w:noProof/>
                <w:webHidden/>
              </w:rPr>
              <w:t>8</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3" w:history="1">
            <w:r w:rsidR="00F86E10" w:rsidRPr="0010382F">
              <w:rPr>
                <w:rStyle w:val="Hipercze"/>
                <w:noProof/>
              </w:rPr>
              <w:t>5.7.</w:t>
            </w:r>
            <w:r w:rsidR="00F86E10">
              <w:rPr>
                <w:rFonts w:asciiTheme="minorHAnsi" w:eastAsiaTheme="minorEastAsia" w:hAnsiTheme="minorHAnsi" w:cstheme="minorBidi"/>
                <w:noProof/>
                <w:sz w:val="22"/>
                <w:szCs w:val="22"/>
                <w:lang w:eastAsia="pl-PL"/>
              </w:rPr>
              <w:tab/>
            </w:r>
            <w:r w:rsidR="00F86E10" w:rsidRPr="0010382F">
              <w:rPr>
                <w:rStyle w:val="Hipercze"/>
                <w:noProof/>
              </w:rPr>
              <w:t>Przygotowanie ziemi rodzimej</w:t>
            </w:r>
            <w:r w:rsidR="00F86E10">
              <w:rPr>
                <w:noProof/>
                <w:webHidden/>
              </w:rPr>
              <w:tab/>
            </w:r>
            <w:r>
              <w:rPr>
                <w:noProof/>
                <w:webHidden/>
              </w:rPr>
              <w:fldChar w:fldCharType="begin"/>
            </w:r>
            <w:r w:rsidR="00F86E10">
              <w:rPr>
                <w:noProof/>
                <w:webHidden/>
              </w:rPr>
              <w:instrText xml:space="preserve"> PAGEREF _Toc520471793 \h </w:instrText>
            </w:r>
            <w:r>
              <w:rPr>
                <w:noProof/>
                <w:webHidden/>
              </w:rPr>
            </w:r>
            <w:r>
              <w:rPr>
                <w:noProof/>
                <w:webHidden/>
              </w:rPr>
              <w:fldChar w:fldCharType="separate"/>
            </w:r>
            <w:r w:rsidR="00496612">
              <w:rPr>
                <w:noProof/>
                <w:webHidden/>
              </w:rPr>
              <w:t>9</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4" w:history="1">
            <w:r w:rsidR="00F86E10" w:rsidRPr="0010382F">
              <w:rPr>
                <w:rStyle w:val="Hipercze"/>
                <w:noProof/>
              </w:rPr>
              <w:t>5.8.</w:t>
            </w:r>
            <w:r w:rsidR="00F86E10">
              <w:rPr>
                <w:rFonts w:asciiTheme="minorHAnsi" w:eastAsiaTheme="minorEastAsia" w:hAnsiTheme="minorHAnsi" w:cstheme="minorBidi"/>
                <w:noProof/>
                <w:sz w:val="22"/>
                <w:szCs w:val="22"/>
                <w:lang w:eastAsia="pl-PL"/>
              </w:rPr>
              <w:tab/>
            </w:r>
            <w:r w:rsidR="00F86E10" w:rsidRPr="0010382F">
              <w:rPr>
                <w:rStyle w:val="Hipercze"/>
                <w:noProof/>
              </w:rPr>
              <w:t>Nawożenie</w:t>
            </w:r>
            <w:r w:rsidR="00F86E10">
              <w:rPr>
                <w:noProof/>
                <w:webHidden/>
              </w:rPr>
              <w:tab/>
            </w:r>
            <w:r>
              <w:rPr>
                <w:noProof/>
                <w:webHidden/>
              </w:rPr>
              <w:fldChar w:fldCharType="begin"/>
            </w:r>
            <w:r w:rsidR="00F86E10">
              <w:rPr>
                <w:noProof/>
                <w:webHidden/>
              </w:rPr>
              <w:instrText xml:space="preserve"> PAGEREF _Toc520471794 \h </w:instrText>
            </w:r>
            <w:r>
              <w:rPr>
                <w:noProof/>
                <w:webHidden/>
              </w:rPr>
            </w:r>
            <w:r>
              <w:rPr>
                <w:noProof/>
                <w:webHidden/>
              </w:rPr>
              <w:fldChar w:fldCharType="separate"/>
            </w:r>
            <w:r w:rsidR="00496612">
              <w:rPr>
                <w:noProof/>
                <w:webHidden/>
              </w:rPr>
              <w:t>9</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5" w:history="1">
            <w:r w:rsidR="00F86E10" w:rsidRPr="0010382F">
              <w:rPr>
                <w:rStyle w:val="Hipercze"/>
                <w:noProof/>
              </w:rPr>
              <w:t>5.9.</w:t>
            </w:r>
            <w:r w:rsidR="00F86E10">
              <w:rPr>
                <w:rFonts w:asciiTheme="minorHAnsi" w:eastAsiaTheme="minorEastAsia" w:hAnsiTheme="minorHAnsi" w:cstheme="minorBidi"/>
                <w:noProof/>
                <w:sz w:val="22"/>
                <w:szCs w:val="22"/>
                <w:lang w:eastAsia="pl-PL"/>
              </w:rPr>
              <w:tab/>
            </w:r>
            <w:r w:rsidR="00F86E10" w:rsidRPr="0010382F">
              <w:rPr>
                <w:rStyle w:val="Hipercze"/>
                <w:noProof/>
              </w:rPr>
              <w:t>Warunki podczas sadzenia roślin</w:t>
            </w:r>
            <w:r w:rsidR="00F86E10">
              <w:rPr>
                <w:noProof/>
                <w:webHidden/>
              </w:rPr>
              <w:tab/>
            </w:r>
            <w:r>
              <w:rPr>
                <w:noProof/>
                <w:webHidden/>
              </w:rPr>
              <w:fldChar w:fldCharType="begin"/>
            </w:r>
            <w:r w:rsidR="00F86E10">
              <w:rPr>
                <w:noProof/>
                <w:webHidden/>
              </w:rPr>
              <w:instrText xml:space="preserve"> PAGEREF _Toc520471795 \h </w:instrText>
            </w:r>
            <w:r>
              <w:rPr>
                <w:noProof/>
                <w:webHidden/>
              </w:rPr>
            </w:r>
            <w:r>
              <w:rPr>
                <w:noProof/>
                <w:webHidden/>
              </w:rPr>
              <w:fldChar w:fldCharType="separate"/>
            </w:r>
            <w:r w:rsidR="00496612">
              <w:rPr>
                <w:noProof/>
                <w:webHidden/>
              </w:rPr>
              <w:t>9</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6" w:history="1">
            <w:r w:rsidR="00F86E10" w:rsidRPr="0010382F">
              <w:rPr>
                <w:rStyle w:val="Hipercze"/>
                <w:noProof/>
              </w:rPr>
              <w:t>5.10.</w:t>
            </w:r>
            <w:r w:rsidR="00F86E10">
              <w:rPr>
                <w:rFonts w:asciiTheme="minorHAnsi" w:eastAsiaTheme="minorEastAsia" w:hAnsiTheme="minorHAnsi" w:cstheme="minorBidi"/>
                <w:noProof/>
                <w:sz w:val="22"/>
                <w:szCs w:val="22"/>
                <w:lang w:eastAsia="pl-PL"/>
              </w:rPr>
              <w:tab/>
            </w:r>
            <w:r w:rsidR="00F86E10" w:rsidRPr="0010382F">
              <w:rPr>
                <w:rStyle w:val="Hipercze"/>
                <w:noProof/>
              </w:rPr>
              <w:t>Umiejscowienie roślin</w:t>
            </w:r>
            <w:r w:rsidR="00F86E10">
              <w:rPr>
                <w:noProof/>
                <w:webHidden/>
              </w:rPr>
              <w:tab/>
            </w:r>
            <w:r>
              <w:rPr>
                <w:noProof/>
                <w:webHidden/>
              </w:rPr>
              <w:fldChar w:fldCharType="begin"/>
            </w:r>
            <w:r w:rsidR="00F86E10">
              <w:rPr>
                <w:noProof/>
                <w:webHidden/>
              </w:rPr>
              <w:instrText xml:space="preserve"> PAGEREF _Toc520471796 \h </w:instrText>
            </w:r>
            <w:r>
              <w:rPr>
                <w:noProof/>
                <w:webHidden/>
              </w:rPr>
            </w:r>
            <w:r>
              <w:rPr>
                <w:noProof/>
                <w:webHidden/>
              </w:rPr>
              <w:fldChar w:fldCharType="separate"/>
            </w:r>
            <w:r w:rsidR="00496612">
              <w:rPr>
                <w:noProof/>
                <w:webHidden/>
              </w:rPr>
              <w:t>9</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7" w:history="1">
            <w:r w:rsidR="00F86E10" w:rsidRPr="0010382F">
              <w:rPr>
                <w:rStyle w:val="Hipercze"/>
                <w:noProof/>
              </w:rPr>
              <w:t>5.11.</w:t>
            </w:r>
            <w:r w:rsidR="00F86E10">
              <w:rPr>
                <w:rFonts w:asciiTheme="minorHAnsi" w:eastAsiaTheme="minorEastAsia" w:hAnsiTheme="minorHAnsi" w:cstheme="minorBidi"/>
                <w:noProof/>
                <w:sz w:val="22"/>
                <w:szCs w:val="22"/>
                <w:lang w:eastAsia="pl-PL"/>
              </w:rPr>
              <w:tab/>
            </w:r>
            <w:r w:rsidR="00F86E10" w:rsidRPr="0010382F">
              <w:rPr>
                <w:rStyle w:val="Hipercze"/>
                <w:noProof/>
              </w:rPr>
              <w:t>Termin sadzenia roślin</w:t>
            </w:r>
            <w:r w:rsidR="00F86E10">
              <w:rPr>
                <w:noProof/>
                <w:webHidden/>
              </w:rPr>
              <w:tab/>
            </w:r>
            <w:r>
              <w:rPr>
                <w:noProof/>
                <w:webHidden/>
              </w:rPr>
              <w:fldChar w:fldCharType="begin"/>
            </w:r>
            <w:r w:rsidR="00F86E10">
              <w:rPr>
                <w:noProof/>
                <w:webHidden/>
              </w:rPr>
              <w:instrText xml:space="preserve"> PAGEREF _Toc520471797 \h </w:instrText>
            </w:r>
            <w:r>
              <w:rPr>
                <w:noProof/>
                <w:webHidden/>
              </w:rPr>
            </w:r>
            <w:r>
              <w:rPr>
                <w:noProof/>
                <w:webHidden/>
              </w:rPr>
              <w:fldChar w:fldCharType="separate"/>
            </w:r>
            <w:r w:rsidR="00496612">
              <w:rPr>
                <w:noProof/>
                <w:webHidden/>
              </w:rPr>
              <w:t>9</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8" w:history="1">
            <w:r w:rsidR="00F86E10" w:rsidRPr="0010382F">
              <w:rPr>
                <w:rStyle w:val="Hipercze"/>
                <w:noProof/>
              </w:rPr>
              <w:t>5.12.</w:t>
            </w:r>
            <w:r w:rsidR="00F86E10">
              <w:rPr>
                <w:rFonts w:asciiTheme="minorHAnsi" w:eastAsiaTheme="minorEastAsia" w:hAnsiTheme="minorHAnsi" w:cstheme="minorBidi"/>
                <w:noProof/>
                <w:sz w:val="22"/>
                <w:szCs w:val="22"/>
                <w:lang w:eastAsia="pl-PL"/>
              </w:rPr>
              <w:tab/>
            </w:r>
            <w:r w:rsidR="00F86E10" w:rsidRPr="0010382F">
              <w:rPr>
                <w:rStyle w:val="Hipercze"/>
                <w:noProof/>
              </w:rPr>
              <w:t>Nasadzenia drzew i krzewów soliterowych</w:t>
            </w:r>
            <w:r w:rsidR="00F86E10">
              <w:rPr>
                <w:noProof/>
                <w:webHidden/>
              </w:rPr>
              <w:tab/>
            </w:r>
            <w:r>
              <w:rPr>
                <w:noProof/>
                <w:webHidden/>
              </w:rPr>
              <w:fldChar w:fldCharType="begin"/>
            </w:r>
            <w:r w:rsidR="00F86E10">
              <w:rPr>
                <w:noProof/>
                <w:webHidden/>
              </w:rPr>
              <w:instrText xml:space="preserve"> PAGEREF _Toc520471798 \h </w:instrText>
            </w:r>
            <w:r>
              <w:rPr>
                <w:noProof/>
                <w:webHidden/>
              </w:rPr>
            </w:r>
            <w:r>
              <w:rPr>
                <w:noProof/>
                <w:webHidden/>
              </w:rPr>
              <w:fldChar w:fldCharType="separate"/>
            </w:r>
            <w:r w:rsidR="00496612">
              <w:rPr>
                <w:noProof/>
                <w:webHidden/>
              </w:rPr>
              <w:t>10</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799" w:history="1">
            <w:r w:rsidR="00F86E10" w:rsidRPr="0010382F">
              <w:rPr>
                <w:rStyle w:val="Hipercze"/>
                <w:noProof/>
              </w:rPr>
              <w:t>5.13.</w:t>
            </w:r>
            <w:r w:rsidR="00F86E10">
              <w:rPr>
                <w:rFonts w:asciiTheme="minorHAnsi" w:eastAsiaTheme="minorEastAsia" w:hAnsiTheme="minorHAnsi" w:cstheme="minorBidi"/>
                <w:noProof/>
                <w:sz w:val="22"/>
                <w:szCs w:val="22"/>
                <w:lang w:eastAsia="pl-PL"/>
              </w:rPr>
              <w:tab/>
            </w:r>
            <w:r w:rsidR="00F86E10" w:rsidRPr="0010382F">
              <w:rPr>
                <w:rStyle w:val="Hipercze"/>
                <w:noProof/>
              </w:rPr>
              <w:t>Nasadzenia krzewów</w:t>
            </w:r>
            <w:r w:rsidR="00F86E10">
              <w:rPr>
                <w:noProof/>
                <w:webHidden/>
              </w:rPr>
              <w:tab/>
            </w:r>
            <w:r>
              <w:rPr>
                <w:noProof/>
                <w:webHidden/>
              </w:rPr>
              <w:fldChar w:fldCharType="begin"/>
            </w:r>
            <w:r w:rsidR="00F86E10">
              <w:rPr>
                <w:noProof/>
                <w:webHidden/>
              </w:rPr>
              <w:instrText xml:space="preserve"> PAGEREF _Toc520471799 \h </w:instrText>
            </w:r>
            <w:r>
              <w:rPr>
                <w:noProof/>
                <w:webHidden/>
              </w:rPr>
            </w:r>
            <w:r>
              <w:rPr>
                <w:noProof/>
                <w:webHidden/>
              </w:rPr>
              <w:fldChar w:fldCharType="separate"/>
            </w:r>
            <w:r w:rsidR="00496612">
              <w:rPr>
                <w:noProof/>
                <w:webHidden/>
              </w:rPr>
              <w:t>10</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0" w:history="1">
            <w:r w:rsidR="00F86E10" w:rsidRPr="0010382F">
              <w:rPr>
                <w:rStyle w:val="Hipercze"/>
                <w:noProof/>
              </w:rPr>
              <w:t>5.14.</w:t>
            </w:r>
            <w:r w:rsidR="00F86E10">
              <w:rPr>
                <w:rFonts w:asciiTheme="minorHAnsi" w:eastAsiaTheme="minorEastAsia" w:hAnsiTheme="minorHAnsi" w:cstheme="minorBidi"/>
                <w:noProof/>
                <w:sz w:val="22"/>
                <w:szCs w:val="22"/>
                <w:lang w:eastAsia="pl-PL"/>
              </w:rPr>
              <w:tab/>
            </w:r>
            <w:r w:rsidR="00F86E10" w:rsidRPr="0010382F">
              <w:rPr>
                <w:rStyle w:val="Hipercze"/>
                <w:noProof/>
              </w:rPr>
              <w:t>Nasadzenia pnączy</w:t>
            </w:r>
            <w:r w:rsidR="00F86E10">
              <w:rPr>
                <w:noProof/>
                <w:webHidden/>
              </w:rPr>
              <w:tab/>
            </w:r>
            <w:r>
              <w:rPr>
                <w:noProof/>
                <w:webHidden/>
              </w:rPr>
              <w:fldChar w:fldCharType="begin"/>
            </w:r>
            <w:r w:rsidR="00F86E10">
              <w:rPr>
                <w:noProof/>
                <w:webHidden/>
              </w:rPr>
              <w:instrText xml:space="preserve"> PAGEREF _Toc520471800 \h </w:instrText>
            </w:r>
            <w:r>
              <w:rPr>
                <w:noProof/>
                <w:webHidden/>
              </w:rPr>
            </w:r>
            <w:r>
              <w:rPr>
                <w:noProof/>
                <w:webHidden/>
              </w:rPr>
              <w:fldChar w:fldCharType="separate"/>
            </w:r>
            <w:r w:rsidR="00496612">
              <w:rPr>
                <w:noProof/>
                <w:webHidden/>
              </w:rPr>
              <w:t>11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1" w:history="1">
            <w:r w:rsidR="00F86E10" w:rsidRPr="0010382F">
              <w:rPr>
                <w:rStyle w:val="Hipercze"/>
                <w:noProof/>
              </w:rPr>
              <w:t>5.15.</w:t>
            </w:r>
            <w:r w:rsidR="00F86E10">
              <w:rPr>
                <w:rFonts w:asciiTheme="minorHAnsi" w:eastAsiaTheme="minorEastAsia" w:hAnsiTheme="minorHAnsi" w:cstheme="minorBidi"/>
                <w:noProof/>
                <w:sz w:val="22"/>
                <w:szCs w:val="22"/>
                <w:lang w:eastAsia="pl-PL"/>
              </w:rPr>
              <w:tab/>
            </w:r>
            <w:r w:rsidR="00F86E10" w:rsidRPr="0010382F">
              <w:rPr>
                <w:rStyle w:val="Hipercze"/>
                <w:noProof/>
              </w:rPr>
              <w:t>Nasadzenia bylin i traw ozdobnych</w:t>
            </w:r>
            <w:r w:rsidR="00F86E10">
              <w:rPr>
                <w:noProof/>
                <w:webHidden/>
              </w:rPr>
              <w:tab/>
            </w:r>
            <w:r>
              <w:rPr>
                <w:noProof/>
                <w:webHidden/>
              </w:rPr>
              <w:fldChar w:fldCharType="begin"/>
            </w:r>
            <w:r w:rsidR="00F86E10">
              <w:rPr>
                <w:noProof/>
                <w:webHidden/>
              </w:rPr>
              <w:instrText xml:space="preserve"> PAGEREF _Toc520471801 \h </w:instrText>
            </w:r>
            <w:r>
              <w:rPr>
                <w:noProof/>
                <w:webHidden/>
              </w:rPr>
            </w:r>
            <w:r>
              <w:rPr>
                <w:noProof/>
                <w:webHidden/>
              </w:rPr>
              <w:fldChar w:fldCharType="separate"/>
            </w:r>
            <w:r w:rsidR="00496612">
              <w:rPr>
                <w:noProof/>
                <w:webHidden/>
              </w:rPr>
              <w:t>11</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2" w:history="1">
            <w:r w:rsidR="00F86E10" w:rsidRPr="0010382F">
              <w:rPr>
                <w:rStyle w:val="Hipercze"/>
                <w:noProof/>
              </w:rPr>
              <w:t>5.16.</w:t>
            </w:r>
            <w:r w:rsidR="00F86E10">
              <w:rPr>
                <w:rFonts w:asciiTheme="minorHAnsi" w:eastAsiaTheme="minorEastAsia" w:hAnsiTheme="minorHAnsi" w:cstheme="minorBidi"/>
                <w:noProof/>
                <w:sz w:val="22"/>
                <w:szCs w:val="22"/>
                <w:lang w:eastAsia="pl-PL"/>
              </w:rPr>
              <w:tab/>
            </w:r>
            <w:r w:rsidR="00F86E10" w:rsidRPr="0010382F">
              <w:rPr>
                <w:rStyle w:val="Hipercze"/>
                <w:noProof/>
              </w:rPr>
              <w:t>Nasadzenia roślin cebulowych</w:t>
            </w:r>
            <w:r w:rsidR="00F86E10">
              <w:rPr>
                <w:noProof/>
                <w:webHidden/>
              </w:rPr>
              <w:tab/>
            </w:r>
            <w:r>
              <w:rPr>
                <w:noProof/>
                <w:webHidden/>
              </w:rPr>
              <w:fldChar w:fldCharType="begin"/>
            </w:r>
            <w:r w:rsidR="00F86E10">
              <w:rPr>
                <w:noProof/>
                <w:webHidden/>
              </w:rPr>
              <w:instrText xml:space="preserve"> PAGEREF _Toc520471802 \h </w:instrText>
            </w:r>
            <w:r>
              <w:rPr>
                <w:noProof/>
                <w:webHidden/>
              </w:rPr>
            </w:r>
            <w:r>
              <w:rPr>
                <w:noProof/>
                <w:webHidden/>
              </w:rPr>
              <w:fldChar w:fldCharType="separate"/>
            </w:r>
            <w:r w:rsidR="00496612">
              <w:rPr>
                <w:noProof/>
                <w:webHidden/>
              </w:rPr>
              <w:t>12</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3" w:history="1">
            <w:r w:rsidR="00F86E10" w:rsidRPr="0010382F">
              <w:rPr>
                <w:rStyle w:val="Hipercze"/>
                <w:noProof/>
              </w:rPr>
              <w:t>5.17.</w:t>
            </w:r>
            <w:r w:rsidR="00F86E10">
              <w:rPr>
                <w:rFonts w:asciiTheme="minorHAnsi" w:eastAsiaTheme="minorEastAsia" w:hAnsiTheme="minorHAnsi" w:cstheme="minorBidi"/>
                <w:noProof/>
                <w:sz w:val="22"/>
                <w:szCs w:val="22"/>
                <w:lang w:eastAsia="pl-PL"/>
              </w:rPr>
              <w:tab/>
            </w:r>
            <w:r w:rsidR="00F86E10" w:rsidRPr="0010382F">
              <w:rPr>
                <w:rStyle w:val="Hipercze"/>
                <w:noProof/>
              </w:rPr>
              <w:t>Przesadzaniedrzew i krzewów soliterowych</w:t>
            </w:r>
            <w:r w:rsidR="00F86E10">
              <w:rPr>
                <w:noProof/>
                <w:webHidden/>
              </w:rPr>
              <w:tab/>
            </w:r>
            <w:r>
              <w:rPr>
                <w:noProof/>
                <w:webHidden/>
              </w:rPr>
              <w:fldChar w:fldCharType="begin"/>
            </w:r>
            <w:r w:rsidR="00F86E10">
              <w:rPr>
                <w:noProof/>
                <w:webHidden/>
              </w:rPr>
              <w:instrText xml:space="preserve"> PAGEREF _Toc520471803 \h </w:instrText>
            </w:r>
            <w:r>
              <w:rPr>
                <w:noProof/>
                <w:webHidden/>
              </w:rPr>
            </w:r>
            <w:r>
              <w:rPr>
                <w:noProof/>
                <w:webHidden/>
              </w:rPr>
              <w:fldChar w:fldCharType="separate"/>
            </w:r>
            <w:r w:rsidR="00496612">
              <w:rPr>
                <w:noProof/>
                <w:webHidden/>
              </w:rPr>
              <w:t>12</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4" w:history="1">
            <w:r w:rsidR="00F86E10" w:rsidRPr="0010382F">
              <w:rPr>
                <w:rStyle w:val="Hipercze"/>
                <w:noProof/>
              </w:rPr>
              <w:t>5.18.</w:t>
            </w:r>
            <w:r w:rsidR="00F86E10">
              <w:rPr>
                <w:rFonts w:asciiTheme="minorHAnsi" w:eastAsiaTheme="minorEastAsia" w:hAnsiTheme="minorHAnsi" w:cstheme="minorBidi"/>
                <w:noProof/>
                <w:sz w:val="22"/>
                <w:szCs w:val="22"/>
                <w:lang w:eastAsia="pl-PL"/>
              </w:rPr>
              <w:tab/>
            </w:r>
            <w:r w:rsidR="00F86E10" w:rsidRPr="0010382F">
              <w:rPr>
                <w:rStyle w:val="Hipercze"/>
                <w:noProof/>
              </w:rPr>
              <w:t>Trawniki</w:t>
            </w:r>
            <w:r w:rsidR="00F86E10">
              <w:rPr>
                <w:noProof/>
                <w:webHidden/>
              </w:rPr>
              <w:tab/>
            </w:r>
            <w:r>
              <w:rPr>
                <w:noProof/>
                <w:webHidden/>
              </w:rPr>
              <w:fldChar w:fldCharType="begin"/>
            </w:r>
            <w:r w:rsidR="00F86E10">
              <w:rPr>
                <w:noProof/>
                <w:webHidden/>
              </w:rPr>
              <w:instrText xml:space="preserve"> PAGEREF _Toc520471804 \h </w:instrText>
            </w:r>
            <w:r>
              <w:rPr>
                <w:noProof/>
                <w:webHidden/>
              </w:rPr>
            </w:r>
            <w:r>
              <w:rPr>
                <w:noProof/>
                <w:webHidden/>
              </w:rPr>
              <w:fldChar w:fldCharType="separate"/>
            </w:r>
            <w:r w:rsidR="00496612">
              <w:rPr>
                <w:noProof/>
                <w:webHidden/>
              </w:rPr>
              <w:t>13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5" w:history="1">
            <w:r w:rsidR="00F86E10" w:rsidRPr="0010382F">
              <w:rPr>
                <w:rStyle w:val="Hipercze"/>
                <w:noProof/>
              </w:rPr>
              <w:t>5.19.</w:t>
            </w:r>
            <w:r w:rsidR="00F86E10">
              <w:rPr>
                <w:rFonts w:asciiTheme="minorHAnsi" w:eastAsiaTheme="minorEastAsia" w:hAnsiTheme="minorHAnsi" w:cstheme="minorBidi"/>
                <w:noProof/>
                <w:sz w:val="22"/>
                <w:szCs w:val="22"/>
                <w:lang w:eastAsia="pl-PL"/>
              </w:rPr>
              <w:tab/>
            </w:r>
            <w:r w:rsidR="00F86E10" w:rsidRPr="0010382F">
              <w:rPr>
                <w:rStyle w:val="Hipercze"/>
                <w:noProof/>
              </w:rPr>
              <w:t>Wykonanie trawników z rolki</w:t>
            </w:r>
            <w:r w:rsidR="00F86E10">
              <w:rPr>
                <w:noProof/>
                <w:webHidden/>
              </w:rPr>
              <w:tab/>
            </w:r>
            <w:r>
              <w:rPr>
                <w:noProof/>
                <w:webHidden/>
              </w:rPr>
              <w:fldChar w:fldCharType="begin"/>
            </w:r>
            <w:r w:rsidR="00F86E10">
              <w:rPr>
                <w:noProof/>
                <w:webHidden/>
              </w:rPr>
              <w:instrText xml:space="preserve"> PAGEREF _Toc520471805 \h </w:instrText>
            </w:r>
            <w:r>
              <w:rPr>
                <w:noProof/>
                <w:webHidden/>
              </w:rPr>
            </w:r>
            <w:r>
              <w:rPr>
                <w:noProof/>
                <w:webHidden/>
              </w:rPr>
              <w:fldChar w:fldCharType="separate"/>
            </w:r>
            <w:r w:rsidR="00496612">
              <w:rPr>
                <w:noProof/>
                <w:webHidden/>
              </w:rPr>
              <w:t>13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6" w:history="1">
            <w:r w:rsidR="00F86E10" w:rsidRPr="0010382F">
              <w:rPr>
                <w:rStyle w:val="Hipercze"/>
                <w:noProof/>
              </w:rPr>
              <w:t>5.20.</w:t>
            </w:r>
            <w:r w:rsidR="00F86E10">
              <w:rPr>
                <w:rFonts w:asciiTheme="minorHAnsi" w:eastAsiaTheme="minorEastAsia" w:hAnsiTheme="minorHAnsi" w:cstheme="minorBidi"/>
                <w:noProof/>
                <w:sz w:val="22"/>
                <w:szCs w:val="22"/>
                <w:lang w:eastAsia="pl-PL"/>
              </w:rPr>
              <w:tab/>
            </w:r>
            <w:r w:rsidR="00F86E10" w:rsidRPr="0010382F">
              <w:rPr>
                <w:rStyle w:val="Hipercze"/>
                <w:noProof/>
              </w:rPr>
              <w:t>Rekultywacja istniejących trawników</w:t>
            </w:r>
            <w:r w:rsidR="00F86E10">
              <w:rPr>
                <w:noProof/>
                <w:webHidden/>
              </w:rPr>
              <w:tab/>
            </w:r>
            <w:r>
              <w:rPr>
                <w:noProof/>
                <w:webHidden/>
              </w:rPr>
              <w:fldChar w:fldCharType="begin"/>
            </w:r>
            <w:r w:rsidR="00F86E10">
              <w:rPr>
                <w:noProof/>
                <w:webHidden/>
              </w:rPr>
              <w:instrText xml:space="preserve"> PAGEREF _Toc520471806 \h </w:instrText>
            </w:r>
            <w:r>
              <w:rPr>
                <w:noProof/>
                <w:webHidden/>
              </w:rPr>
            </w:r>
            <w:r>
              <w:rPr>
                <w:noProof/>
                <w:webHidden/>
              </w:rPr>
              <w:fldChar w:fldCharType="separate"/>
            </w:r>
            <w:r w:rsidR="00496612">
              <w:rPr>
                <w:noProof/>
                <w:webHidden/>
              </w:rPr>
              <w:t>13</w:t>
            </w:r>
            <w:r>
              <w:rPr>
                <w:noProof/>
                <w:webHidden/>
              </w:rPr>
              <w:fldChar w:fldCharType="end"/>
            </w:r>
          </w:hyperlink>
        </w:p>
        <w:p w:rsidR="00F86E10" w:rsidRDefault="00B266AB">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520471807" w:history="1">
            <w:r w:rsidR="00F86E10" w:rsidRPr="0010382F">
              <w:rPr>
                <w:rStyle w:val="Hipercze"/>
                <w:noProof/>
              </w:rPr>
              <w:t>5.21.</w:t>
            </w:r>
            <w:r w:rsidR="00F86E10">
              <w:rPr>
                <w:rFonts w:asciiTheme="minorHAnsi" w:eastAsiaTheme="minorEastAsia" w:hAnsiTheme="minorHAnsi" w:cstheme="minorBidi"/>
                <w:noProof/>
                <w:sz w:val="22"/>
                <w:szCs w:val="22"/>
                <w:lang w:eastAsia="pl-PL"/>
              </w:rPr>
              <w:tab/>
            </w:r>
            <w:r w:rsidR="00F86E10" w:rsidRPr="0010382F">
              <w:rPr>
                <w:rStyle w:val="Hipercze"/>
                <w:noProof/>
              </w:rPr>
              <w:t>Prace pielęgnacyjne w okresie gwarancji</w:t>
            </w:r>
            <w:r w:rsidR="00F86E10">
              <w:rPr>
                <w:noProof/>
                <w:webHidden/>
              </w:rPr>
              <w:tab/>
            </w:r>
            <w:r>
              <w:rPr>
                <w:noProof/>
                <w:webHidden/>
              </w:rPr>
              <w:fldChar w:fldCharType="begin"/>
            </w:r>
            <w:r w:rsidR="00F86E10">
              <w:rPr>
                <w:noProof/>
                <w:webHidden/>
              </w:rPr>
              <w:instrText xml:space="preserve"> PAGEREF _Toc520471807 \h </w:instrText>
            </w:r>
            <w:r>
              <w:rPr>
                <w:noProof/>
                <w:webHidden/>
              </w:rPr>
            </w:r>
            <w:r>
              <w:rPr>
                <w:noProof/>
                <w:webHidden/>
              </w:rPr>
              <w:fldChar w:fldCharType="separate"/>
            </w:r>
            <w:r w:rsidR="00496612">
              <w:rPr>
                <w:noProof/>
                <w:webHidden/>
              </w:rPr>
              <w:t>13</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808" w:history="1">
            <w:r w:rsidR="00F86E10" w:rsidRPr="0010382F">
              <w:rPr>
                <w:rStyle w:val="Hipercze"/>
                <w:noProof/>
              </w:rPr>
              <w:t>6.</w:t>
            </w:r>
            <w:r w:rsidR="00F86E10">
              <w:rPr>
                <w:rFonts w:asciiTheme="minorHAnsi" w:eastAsiaTheme="minorEastAsia" w:hAnsiTheme="minorHAnsi" w:cstheme="minorBidi"/>
                <w:noProof/>
                <w:sz w:val="22"/>
                <w:szCs w:val="22"/>
                <w:lang w:eastAsia="pl-PL"/>
              </w:rPr>
              <w:tab/>
            </w:r>
            <w:r w:rsidR="00F86E10" w:rsidRPr="0010382F">
              <w:rPr>
                <w:rStyle w:val="Hipercze"/>
                <w:noProof/>
              </w:rPr>
              <w:t>KONTROLA JAKOŚCI ROBÓT</w:t>
            </w:r>
            <w:r w:rsidR="00F86E10">
              <w:rPr>
                <w:noProof/>
                <w:webHidden/>
              </w:rPr>
              <w:tab/>
            </w:r>
            <w:r>
              <w:rPr>
                <w:noProof/>
                <w:webHidden/>
              </w:rPr>
              <w:fldChar w:fldCharType="begin"/>
            </w:r>
            <w:r w:rsidR="00F86E10">
              <w:rPr>
                <w:noProof/>
                <w:webHidden/>
              </w:rPr>
              <w:instrText xml:space="preserve"> PAGEREF _Toc520471808 \h </w:instrText>
            </w:r>
            <w:r>
              <w:rPr>
                <w:noProof/>
                <w:webHidden/>
              </w:rPr>
            </w:r>
            <w:r>
              <w:rPr>
                <w:noProof/>
                <w:webHidden/>
              </w:rPr>
              <w:fldChar w:fldCharType="separate"/>
            </w:r>
            <w:r w:rsidR="00496612">
              <w:rPr>
                <w:noProof/>
                <w:webHidden/>
              </w:rPr>
              <w:t>15</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809" w:history="1">
            <w:r w:rsidR="00F86E10" w:rsidRPr="0010382F">
              <w:rPr>
                <w:rStyle w:val="Hipercze"/>
                <w:noProof/>
              </w:rPr>
              <w:t>7.</w:t>
            </w:r>
            <w:r w:rsidR="00F86E10">
              <w:rPr>
                <w:rFonts w:asciiTheme="minorHAnsi" w:eastAsiaTheme="minorEastAsia" w:hAnsiTheme="minorHAnsi" w:cstheme="minorBidi"/>
                <w:noProof/>
                <w:sz w:val="22"/>
                <w:szCs w:val="22"/>
                <w:lang w:eastAsia="pl-PL"/>
              </w:rPr>
              <w:tab/>
            </w:r>
            <w:r w:rsidR="00F86E10" w:rsidRPr="0010382F">
              <w:rPr>
                <w:rStyle w:val="Hipercze"/>
                <w:noProof/>
              </w:rPr>
              <w:t>OBMIAR ROBÓT</w:t>
            </w:r>
            <w:r w:rsidR="00F86E10">
              <w:rPr>
                <w:noProof/>
                <w:webHidden/>
              </w:rPr>
              <w:tab/>
            </w:r>
            <w:r>
              <w:rPr>
                <w:noProof/>
                <w:webHidden/>
              </w:rPr>
              <w:fldChar w:fldCharType="begin"/>
            </w:r>
            <w:r w:rsidR="00F86E10">
              <w:rPr>
                <w:noProof/>
                <w:webHidden/>
              </w:rPr>
              <w:instrText xml:space="preserve"> PAGEREF _Toc520471809 \h </w:instrText>
            </w:r>
            <w:r>
              <w:rPr>
                <w:noProof/>
                <w:webHidden/>
              </w:rPr>
            </w:r>
            <w:r>
              <w:rPr>
                <w:noProof/>
                <w:webHidden/>
              </w:rPr>
              <w:fldChar w:fldCharType="separate"/>
            </w:r>
            <w:r w:rsidR="00496612">
              <w:rPr>
                <w:noProof/>
                <w:webHidden/>
              </w:rPr>
              <w:t>16</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810" w:history="1">
            <w:r w:rsidR="00F86E10" w:rsidRPr="0010382F">
              <w:rPr>
                <w:rStyle w:val="Hipercze"/>
                <w:noProof/>
              </w:rPr>
              <w:t>8.</w:t>
            </w:r>
            <w:r w:rsidR="00F86E10">
              <w:rPr>
                <w:rFonts w:asciiTheme="minorHAnsi" w:eastAsiaTheme="minorEastAsia" w:hAnsiTheme="minorHAnsi" w:cstheme="minorBidi"/>
                <w:noProof/>
                <w:sz w:val="22"/>
                <w:szCs w:val="22"/>
                <w:lang w:eastAsia="pl-PL"/>
              </w:rPr>
              <w:tab/>
            </w:r>
            <w:r w:rsidR="00F86E10" w:rsidRPr="0010382F">
              <w:rPr>
                <w:rStyle w:val="Hipercze"/>
                <w:noProof/>
              </w:rPr>
              <w:t>ODBIÓR ROBÓT</w:t>
            </w:r>
            <w:r w:rsidR="00F86E10">
              <w:rPr>
                <w:noProof/>
                <w:webHidden/>
              </w:rPr>
              <w:tab/>
            </w:r>
            <w:r>
              <w:rPr>
                <w:noProof/>
                <w:webHidden/>
              </w:rPr>
              <w:fldChar w:fldCharType="begin"/>
            </w:r>
            <w:r w:rsidR="00F86E10">
              <w:rPr>
                <w:noProof/>
                <w:webHidden/>
              </w:rPr>
              <w:instrText xml:space="preserve"> PAGEREF _Toc520471810 \h </w:instrText>
            </w:r>
            <w:r>
              <w:rPr>
                <w:noProof/>
                <w:webHidden/>
              </w:rPr>
            </w:r>
            <w:r>
              <w:rPr>
                <w:noProof/>
                <w:webHidden/>
              </w:rPr>
              <w:fldChar w:fldCharType="separate"/>
            </w:r>
            <w:r w:rsidR="00496612">
              <w:rPr>
                <w:noProof/>
                <w:webHidden/>
              </w:rPr>
              <w:t>16</w:t>
            </w:r>
            <w:r>
              <w:rPr>
                <w:noProof/>
                <w:webHidden/>
              </w:rPr>
              <w:fldChar w:fldCharType="end"/>
            </w:r>
          </w:hyperlink>
        </w:p>
        <w:p w:rsidR="00F86E10" w:rsidRDefault="00B266AB">
          <w:pPr>
            <w:pStyle w:val="Spistreci1"/>
            <w:tabs>
              <w:tab w:val="left" w:pos="1100"/>
              <w:tab w:val="right" w:leader="dot" w:pos="9062"/>
            </w:tabs>
            <w:rPr>
              <w:rFonts w:asciiTheme="minorHAnsi" w:eastAsiaTheme="minorEastAsia" w:hAnsiTheme="minorHAnsi" w:cstheme="minorBidi"/>
              <w:noProof/>
              <w:sz w:val="22"/>
              <w:szCs w:val="22"/>
              <w:lang w:eastAsia="pl-PL"/>
            </w:rPr>
          </w:pPr>
          <w:hyperlink w:anchor="_Toc520471811" w:history="1">
            <w:r w:rsidR="00F86E10" w:rsidRPr="0010382F">
              <w:rPr>
                <w:rStyle w:val="Hipercze"/>
                <w:noProof/>
              </w:rPr>
              <w:t>9.</w:t>
            </w:r>
            <w:r w:rsidR="00F86E10">
              <w:rPr>
                <w:rFonts w:asciiTheme="minorHAnsi" w:eastAsiaTheme="minorEastAsia" w:hAnsiTheme="minorHAnsi" w:cstheme="minorBidi"/>
                <w:noProof/>
                <w:sz w:val="22"/>
                <w:szCs w:val="22"/>
                <w:lang w:eastAsia="pl-PL"/>
              </w:rPr>
              <w:tab/>
            </w:r>
            <w:r w:rsidR="00F86E10" w:rsidRPr="0010382F">
              <w:rPr>
                <w:rStyle w:val="Hipercze"/>
                <w:noProof/>
              </w:rPr>
              <w:t>PODSTAWA PŁATNOŚCI</w:t>
            </w:r>
            <w:r w:rsidR="00F86E10">
              <w:rPr>
                <w:noProof/>
                <w:webHidden/>
              </w:rPr>
              <w:tab/>
            </w:r>
            <w:r>
              <w:rPr>
                <w:noProof/>
                <w:webHidden/>
              </w:rPr>
              <w:fldChar w:fldCharType="begin"/>
            </w:r>
            <w:r w:rsidR="00F86E10">
              <w:rPr>
                <w:noProof/>
                <w:webHidden/>
              </w:rPr>
              <w:instrText xml:space="preserve"> PAGEREF _Toc520471811 \h </w:instrText>
            </w:r>
            <w:r>
              <w:rPr>
                <w:noProof/>
                <w:webHidden/>
              </w:rPr>
            </w:r>
            <w:r>
              <w:rPr>
                <w:noProof/>
                <w:webHidden/>
              </w:rPr>
              <w:fldChar w:fldCharType="separate"/>
            </w:r>
            <w:r w:rsidR="00496612">
              <w:rPr>
                <w:noProof/>
                <w:webHidden/>
              </w:rPr>
              <w:t>16</w:t>
            </w:r>
            <w:r>
              <w:rPr>
                <w:noProof/>
                <w:webHidden/>
              </w:rPr>
              <w:fldChar w:fldCharType="end"/>
            </w:r>
          </w:hyperlink>
        </w:p>
        <w:p w:rsidR="00F86E10" w:rsidRDefault="00B266AB">
          <w:pPr>
            <w:pStyle w:val="Spistreci1"/>
            <w:tabs>
              <w:tab w:val="left" w:pos="1320"/>
              <w:tab w:val="right" w:leader="dot" w:pos="9062"/>
            </w:tabs>
            <w:rPr>
              <w:rFonts w:asciiTheme="minorHAnsi" w:eastAsiaTheme="minorEastAsia" w:hAnsiTheme="minorHAnsi" w:cstheme="minorBidi"/>
              <w:noProof/>
              <w:sz w:val="22"/>
              <w:szCs w:val="22"/>
              <w:lang w:eastAsia="pl-PL"/>
            </w:rPr>
          </w:pPr>
          <w:hyperlink w:anchor="_Toc520471812" w:history="1">
            <w:r w:rsidR="00F86E10" w:rsidRPr="0010382F">
              <w:rPr>
                <w:rStyle w:val="Hipercze"/>
                <w:noProof/>
              </w:rPr>
              <w:t>10.</w:t>
            </w:r>
            <w:r w:rsidR="00F86E10">
              <w:rPr>
                <w:rFonts w:asciiTheme="minorHAnsi" w:eastAsiaTheme="minorEastAsia" w:hAnsiTheme="minorHAnsi" w:cstheme="minorBidi"/>
                <w:noProof/>
                <w:sz w:val="22"/>
                <w:szCs w:val="22"/>
                <w:lang w:eastAsia="pl-PL"/>
              </w:rPr>
              <w:tab/>
            </w:r>
            <w:r w:rsidR="00F86E10" w:rsidRPr="0010382F">
              <w:rPr>
                <w:rStyle w:val="Hipercze"/>
                <w:noProof/>
              </w:rPr>
              <w:t>PRZEPISY ZWIĄZANE</w:t>
            </w:r>
            <w:r w:rsidR="00F86E10">
              <w:rPr>
                <w:noProof/>
                <w:webHidden/>
              </w:rPr>
              <w:tab/>
            </w:r>
            <w:r>
              <w:rPr>
                <w:noProof/>
                <w:webHidden/>
              </w:rPr>
              <w:fldChar w:fldCharType="begin"/>
            </w:r>
            <w:r w:rsidR="00F86E10">
              <w:rPr>
                <w:noProof/>
                <w:webHidden/>
              </w:rPr>
              <w:instrText xml:space="preserve"> PAGEREF _Toc520471812 \h </w:instrText>
            </w:r>
            <w:r>
              <w:rPr>
                <w:noProof/>
                <w:webHidden/>
              </w:rPr>
            </w:r>
            <w:r>
              <w:rPr>
                <w:noProof/>
                <w:webHidden/>
              </w:rPr>
              <w:fldChar w:fldCharType="separate"/>
            </w:r>
            <w:r w:rsidR="00496612">
              <w:rPr>
                <w:noProof/>
                <w:webHidden/>
              </w:rPr>
              <w:t>16</w:t>
            </w:r>
            <w:r>
              <w:rPr>
                <w:noProof/>
                <w:webHidden/>
              </w:rPr>
              <w:fldChar w:fldCharType="end"/>
            </w:r>
          </w:hyperlink>
        </w:p>
        <w:p w:rsidR="00F86E10" w:rsidRDefault="00B266AB">
          <w:pPr>
            <w:pStyle w:val="Spistreci1"/>
            <w:tabs>
              <w:tab w:val="right" w:leader="dot" w:pos="9062"/>
            </w:tabs>
            <w:rPr>
              <w:rFonts w:asciiTheme="minorHAnsi" w:eastAsiaTheme="minorEastAsia" w:hAnsiTheme="minorHAnsi" w:cstheme="minorBidi"/>
              <w:noProof/>
              <w:sz w:val="22"/>
              <w:szCs w:val="22"/>
              <w:lang w:eastAsia="pl-PL"/>
            </w:rPr>
          </w:pPr>
          <w:hyperlink w:anchor="_Toc520471813" w:history="1">
            <w:r w:rsidR="00F86E10" w:rsidRPr="0010382F">
              <w:rPr>
                <w:rStyle w:val="Hipercze"/>
                <w:noProof/>
              </w:rPr>
              <w:t>WYCINKA I PRACE PIELĘGNACYJNE W ZIELENI</w:t>
            </w:r>
            <w:r w:rsidR="00F86E10">
              <w:rPr>
                <w:noProof/>
                <w:webHidden/>
              </w:rPr>
              <w:tab/>
            </w:r>
            <w:r>
              <w:rPr>
                <w:noProof/>
                <w:webHidden/>
              </w:rPr>
              <w:fldChar w:fldCharType="begin"/>
            </w:r>
            <w:r w:rsidR="00F86E10">
              <w:rPr>
                <w:noProof/>
                <w:webHidden/>
              </w:rPr>
              <w:instrText xml:space="preserve"> PAGEREF _Toc520471813 \h </w:instrText>
            </w:r>
            <w:r>
              <w:rPr>
                <w:noProof/>
                <w:webHidden/>
              </w:rPr>
            </w:r>
            <w:r>
              <w:rPr>
                <w:noProof/>
                <w:webHidden/>
              </w:rPr>
              <w:fldChar w:fldCharType="separate"/>
            </w:r>
            <w:r w:rsidR="00496612">
              <w:rPr>
                <w:noProof/>
                <w:webHidden/>
              </w:rPr>
              <w:t>17</w:t>
            </w:r>
            <w:r>
              <w:rPr>
                <w:noProof/>
                <w:webHidden/>
              </w:rPr>
              <w:fldChar w:fldCharType="end"/>
            </w:r>
          </w:hyperlink>
        </w:p>
        <w:p w:rsidR="00F86E10" w:rsidRDefault="00B266AB">
          <w:pPr>
            <w:pStyle w:val="Spistreci2"/>
            <w:tabs>
              <w:tab w:val="right" w:leader="dot" w:pos="9062"/>
            </w:tabs>
            <w:rPr>
              <w:rFonts w:asciiTheme="minorHAnsi" w:eastAsiaTheme="minorEastAsia" w:hAnsiTheme="minorHAnsi" w:cstheme="minorBidi"/>
              <w:noProof/>
              <w:sz w:val="22"/>
              <w:szCs w:val="22"/>
              <w:lang w:eastAsia="pl-PL"/>
            </w:rPr>
          </w:pPr>
          <w:hyperlink w:anchor="_Toc520471814" w:history="1">
            <w:r w:rsidR="00F86E10" w:rsidRPr="0010382F">
              <w:rPr>
                <w:rStyle w:val="Hipercze"/>
                <w:rFonts w:ascii="Calibri" w:hAnsi="Calibri"/>
                <w:noProof/>
              </w:rPr>
              <w:t>Uwagi ogólne do cięcia drzew i zabiegów pielęgnacyjnych.</w:t>
            </w:r>
            <w:r w:rsidR="00F86E10">
              <w:rPr>
                <w:noProof/>
                <w:webHidden/>
              </w:rPr>
              <w:tab/>
            </w:r>
            <w:r>
              <w:rPr>
                <w:noProof/>
                <w:webHidden/>
              </w:rPr>
              <w:fldChar w:fldCharType="begin"/>
            </w:r>
            <w:r w:rsidR="00F86E10">
              <w:rPr>
                <w:noProof/>
                <w:webHidden/>
              </w:rPr>
              <w:instrText xml:space="preserve"> PAGEREF _Toc520471814 \h </w:instrText>
            </w:r>
            <w:r>
              <w:rPr>
                <w:noProof/>
                <w:webHidden/>
              </w:rPr>
            </w:r>
            <w:r>
              <w:rPr>
                <w:noProof/>
                <w:webHidden/>
              </w:rPr>
              <w:fldChar w:fldCharType="separate"/>
            </w:r>
            <w:r w:rsidR="00496612">
              <w:rPr>
                <w:noProof/>
                <w:webHidden/>
              </w:rPr>
              <w:t>19</w:t>
            </w:r>
            <w:r>
              <w:rPr>
                <w:noProof/>
                <w:webHidden/>
              </w:rPr>
              <w:fldChar w:fldCharType="end"/>
            </w:r>
          </w:hyperlink>
        </w:p>
        <w:p w:rsidR="00F86E10" w:rsidRDefault="00B266AB">
          <w:pPr>
            <w:pStyle w:val="Spistreci2"/>
            <w:tabs>
              <w:tab w:val="right" w:leader="dot" w:pos="9062"/>
            </w:tabs>
            <w:rPr>
              <w:rFonts w:asciiTheme="minorHAnsi" w:eastAsiaTheme="minorEastAsia" w:hAnsiTheme="minorHAnsi" w:cstheme="minorBidi"/>
              <w:noProof/>
              <w:sz w:val="22"/>
              <w:szCs w:val="22"/>
              <w:lang w:eastAsia="pl-PL"/>
            </w:rPr>
          </w:pPr>
          <w:hyperlink w:anchor="_Toc520471815" w:history="1">
            <w:r w:rsidR="00F86E10" w:rsidRPr="0010382F">
              <w:rPr>
                <w:rStyle w:val="Hipercze"/>
                <w:rFonts w:ascii="Calibri" w:hAnsi="Calibri"/>
                <w:noProof/>
              </w:rPr>
              <w:t>Wycinka drzew</w:t>
            </w:r>
            <w:r w:rsidR="00F86E10">
              <w:rPr>
                <w:noProof/>
                <w:webHidden/>
              </w:rPr>
              <w:tab/>
            </w:r>
            <w:r>
              <w:rPr>
                <w:noProof/>
                <w:webHidden/>
              </w:rPr>
              <w:fldChar w:fldCharType="begin"/>
            </w:r>
            <w:r w:rsidR="00F86E10">
              <w:rPr>
                <w:noProof/>
                <w:webHidden/>
              </w:rPr>
              <w:instrText xml:space="preserve"> PAGEREF _Toc520471815 \h </w:instrText>
            </w:r>
            <w:r>
              <w:rPr>
                <w:noProof/>
                <w:webHidden/>
              </w:rPr>
            </w:r>
            <w:r>
              <w:rPr>
                <w:noProof/>
                <w:webHidden/>
              </w:rPr>
              <w:fldChar w:fldCharType="separate"/>
            </w:r>
            <w:r w:rsidR="00496612">
              <w:rPr>
                <w:noProof/>
                <w:webHidden/>
              </w:rPr>
              <w:t>20</w:t>
            </w:r>
            <w:r>
              <w:rPr>
                <w:noProof/>
                <w:webHidden/>
              </w:rPr>
              <w:fldChar w:fldCharType="end"/>
            </w:r>
          </w:hyperlink>
        </w:p>
        <w:p w:rsidR="00F86E10" w:rsidRDefault="00B266AB">
          <w:pPr>
            <w:pStyle w:val="Spistreci2"/>
            <w:tabs>
              <w:tab w:val="right" w:leader="dot" w:pos="9062"/>
            </w:tabs>
            <w:rPr>
              <w:rFonts w:asciiTheme="minorHAnsi" w:eastAsiaTheme="minorEastAsia" w:hAnsiTheme="minorHAnsi" w:cstheme="minorBidi"/>
              <w:noProof/>
              <w:sz w:val="22"/>
              <w:szCs w:val="22"/>
              <w:lang w:eastAsia="pl-PL"/>
            </w:rPr>
          </w:pPr>
          <w:hyperlink w:anchor="_Toc520471816" w:history="1">
            <w:r w:rsidR="00F86E10" w:rsidRPr="0010382F">
              <w:rPr>
                <w:rStyle w:val="Hipercze"/>
                <w:rFonts w:ascii="Calibri" w:hAnsi="Calibri"/>
                <w:noProof/>
              </w:rPr>
              <w:t>BHP przy wykonywaniu robót wycinkowych</w:t>
            </w:r>
            <w:r w:rsidR="00F86E10">
              <w:rPr>
                <w:noProof/>
                <w:webHidden/>
              </w:rPr>
              <w:tab/>
            </w:r>
            <w:r>
              <w:rPr>
                <w:noProof/>
                <w:webHidden/>
              </w:rPr>
              <w:fldChar w:fldCharType="begin"/>
            </w:r>
            <w:r w:rsidR="00F86E10">
              <w:rPr>
                <w:noProof/>
                <w:webHidden/>
              </w:rPr>
              <w:instrText xml:space="preserve"> PAGEREF _Toc520471816 \h </w:instrText>
            </w:r>
            <w:r>
              <w:rPr>
                <w:noProof/>
                <w:webHidden/>
              </w:rPr>
            </w:r>
            <w:r>
              <w:rPr>
                <w:noProof/>
                <w:webHidden/>
              </w:rPr>
              <w:fldChar w:fldCharType="separate"/>
            </w:r>
            <w:r w:rsidR="00496612">
              <w:rPr>
                <w:noProof/>
                <w:webHidden/>
              </w:rPr>
              <w:t>20</w:t>
            </w:r>
            <w:r>
              <w:rPr>
                <w:noProof/>
                <w:webHidden/>
              </w:rPr>
              <w:fldChar w:fldCharType="end"/>
            </w:r>
          </w:hyperlink>
        </w:p>
        <w:p w:rsidR="00F86E10" w:rsidRDefault="00B266AB">
          <w:pPr>
            <w:pStyle w:val="Spistreci2"/>
            <w:tabs>
              <w:tab w:val="right" w:leader="dot" w:pos="9062"/>
            </w:tabs>
            <w:rPr>
              <w:rFonts w:asciiTheme="minorHAnsi" w:eastAsiaTheme="minorEastAsia" w:hAnsiTheme="minorHAnsi" w:cstheme="minorBidi"/>
              <w:noProof/>
              <w:sz w:val="22"/>
              <w:szCs w:val="22"/>
              <w:lang w:eastAsia="pl-PL"/>
            </w:rPr>
          </w:pPr>
          <w:hyperlink w:anchor="_Toc520471817" w:history="1">
            <w:r w:rsidR="00F86E10" w:rsidRPr="0010382F">
              <w:rPr>
                <w:rStyle w:val="Hipercze"/>
                <w:rFonts w:ascii="Calibri" w:hAnsi="Calibri"/>
                <w:noProof/>
              </w:rPr>
              <w:t>Zabezpieczenie zieleni istniejącej</w:t>
            </w:r>
            <w:r w:rsidR="00F86E10">
              <w:rPr>
                <w:noProof/>
                <w:webHidden/>
              </w:rPr>
              <w:tab/>
            </w:r>
            <w:r>
              <w:rPr>
                <w:noProof/>
                <w:webHidden/>
              </w:rPr>
              <w:fldChar w:fldCharType="begin"/>
            </w:r>
            <w:r w:rsidR="00F86E10">
              <w:rPr>
                <w:noProof/>
                <w:webHidden/>
              </w:rPr>
              <w:instrText xml:space="preserve"> PAGEREF _Toc520471817 \h </w:instrText>
            </w:r>
            <w:r>
              <w:rPr>
                <w:noProof/>
                <w:webHidden/>
              </w:rPr>
            </w:r>
            <w:r>
              <w:rPr>
                <w:noProof/>
                <w:webHidden/>
              </w:rPr>
              <w:fldChar w:fldCharType="separate"/>
            </w:r>
            <w:r w:rsidR="00496612">
              <w:rPr>
                <w:noProof/>
                <w:webHidden/>
              </w:rPr>
              <w:t>21</w:t>
            </w:r>
            <w:r>
              <w:rPr>
                <w:noProof/>
                <w:webHidden/>
              </w:rPr>
              <w:fldChar w:fldCharType="end"/>
            </w:r>
          </w:hyperlink>
        </w:p>
        <w:p w:rsidR="00F86E10" w:rsidRDefault="00B266AB">
          <w:pPr>
            <w:pStyle w:val="Spistreci2"/>
            <w:tabs>
              <w:tab w:val="right" w:leader="dot" w:pos="9062"/>
            </w:tabs>
            <w:rPr>
              <w:rFonts w:asciiTheme="minorHAnsi" w:eastAsiaTheme="minorEastAsia" w:hAnsiTheme="minorHAnsi" w:cstheme="minorBidi"/>
              <w:noProof/>
              <w:sz w:val="22"/>
              <w:szCs w:val="22"/>
              <w:lang w:eastAsia="pl-PL"/>
            </w:rPr>
          </w:pPr>
          <w:hyperlink w:anchor="_Toc520471818" w:history="1">
            <w:r w:rsidR="00F86E10" w:rsidRPr="0010382F">
              <w:rPr>
                <w:rStyle w:val="Hipercze"/>
                <w:rFonts w:ascii="Calibri" w:hAnsi="Calibri"/>
                <w:noProof/>
              </w:rPr>
              <w:t>Uwagi do cięcia pielęgnacyjnego drzew</w:t>
            </w:r>
            <w:r w:rsidR="00F86E10">
              <w:rPr>
                <w:noProof/>
                <w:webHidden/>
              </w:rPr>
              <w:tab/>
            </w:r>
            <w:r>
              <w:rPr>
                <w:noProof/>
                <w:webHidden/>
              </w:rPr>
              <w:fldChar w:fldCharType="begin"/>
            </w:r>
            <w:r w:rsidR="00F86E10">
              <w:rPr>
                <w:noProof/>
                <w:webHidden/>
              </w:rPr>
              <w:instrText xml:space="preserve"> PAGEREF _Toc520471818 \h </w:instrText>
            </w:r>
            <w:r>
              <w:rPr>
                <w:noProof/>
                <w:webHidden/>
              </w:rPr>
            </w:r>
            <w:r>
              <w:rPr>
                <w:noProof/>
                <w:webHidden/>
              </w:rPr>
              <w:fldChar w:fldCharType="separate"/>
            </w:r>
            <w:r w:rsidR="00496612">
              <w:rPr>
                <w:noProof/>
                <w:webHidden/>
              </w:rPr>
              <w:t>21</w:t>
            </w:r>
            <w:r>
              <w:rPr>
                <w:noProof/>
                <w:webHidden/>
              </w:rPr>
              <w:fldChar w:fldCharType="end"/>
            </w:r>
          </w:hyperlink>
        </w:p>
        <w:p w:rsidR="00F23D53" w:rsidRPr="00FC4F55" w:rsidRDefault="00B266AB" w:rsidP="00A930DA">
          <w:pPr>
            <w:rPr>
              <w:sz w:val="16"/>
            </w:rPr>
          </w:pPr>
          <w:r w:rsidRPr="00FC4F55">
            <w:rPr>
              <w:sz w:val="16"/>
            </w:rPr>
            <w:fldChar w:fldCharType="end"/>
          </w:r>
        </w:p>
      </w:sdtContent>
    </w:sdt>
    <w:p w:rsidR="005F786F" w:rsidRDefault="005F786F" w:rsidP="00FC4F55">
      <w:pPr>
        <w:pStyle w:val="Nagwek1"/>
        <w:numPr>
          <w:ilvl w:val="0"/>
          <w:numId w:val="1"/>
        </w:numPr>
        <w:rPr>
          <w:sz w:val="16"/>
        </w:rPr>
        <w:sectPr w:rsidR="005F786F" w:rsidSect="003D1050">
          <w:headerReference w:type="default" r:id="rId8"/>
          <w:footerReference w:type="default" r:id="rId9"/>
          <w:pgSz w:w="11906" w:h="16838"/>
          <w:pgMar w:top="1417" w:right="1417" w:bottom="1417" w:left="1417" w:header="357" w:footer="708" w:gutter="0"/>
          <w:cols w:space="708"/>
          <w:docGrid w:linePitch="360"/>
        </w:sectPr>
      </w:pPr>
      <w:bookmarkStart w:id="0" w:name="_GoBack"/>
      <w:bookmarkEnd w:id="0"/>
    </w:p>
    <w:p w:rsidR="00F23D53" w:rsidRPr="00C7510A" w:rsidRDefault="00F23D53" w:rsidP="005F786F">
      <w:pPr>
        <w:pStyle w:val="Nagwek1"/>
        <w:numPr>
          <w:ilvl w:val="0"/>
          <w:numId w:val="33"/>
        </w:numPr>
      </w:pPr>
      <w:bookmarkStart w:id="1" w:name="_Toc520471769"/>
      <w:r w:rsidRPr="00C7510A">
        <w:lastRenderedPageBreak/>
        <w:t>WSTĘP</w:t>
      </w:r>
      <w:bookmarkEnd w:id="1"/>
    </w:p>
    <w:p w:rsidR="00F23D53" w:rsidRPr="00C7510A" w:rsidRDefault="00F23D53" w:rsidP="00A930DA"/>
    <w:p w:rsidR="000E2A72" w:rsidRPr="00C7510A" w:rsidRDefault="000E2A72" w:rsidP="00A930DA">
      <w:pPr>
        <w:pStyle w:val="Nagwek2"/>
        <w:numPr>
          <w:ilvl w:val="1"/>
          <w:numId w:val="3"/>
        </w:numPr>
        <w:rPr>
          <w:i/>
        </w:rPr>
      </w:pPr>
      <w:bookmarkStart w:id="2" w:name="_Toc520471770"/>
      <w:r w:rsidRPr="00C7510A">
        <w:t>Przedmiot Specyfikacji Technicznej</w:t>
      </w:r>
      <w:bookmarkEnd w:id="2"/>
    </w:p>
    <w:p w:rsidR="000E2A72" w:rsidRPr="00C7510A" w:rsidRDefault="000E2A72" w:rsidP="00A930DA">
      <w:r w:rsidRPr="00C7510A">
        <w:t>Przedmiotem niniejszej Szczegółowej Specyfikacji Technicznej (SST) są wymagania dotyczące realizacji robót wykonania nasadzeń zieleni: drzew, krzewów, pnączy, bylin, traw ozdobnych i roślin cebulowych oraz wykonania trawników.</w:t>
      </w:r>
    </w:p>
    <w:p w:rsidR="000E2A72" w:rsidRPr="00C7510A" w:rsidRDefault="000E2A72" w:rsidP="00A930DA"/>
    <w:p w:rsidR="000E2A72" w:rsidRPr="00C7510A" w:rsidRDefault="000E2A72" w:rsidP="00A930DA">
      <w:pPr>
        <w:pStyle w:val="Nagwek2"/>
        <w:numPr>
          <w:ilvl w:val="1"/>
          <w:numId w:val="3"/>
        </w:numPr>
        <w:rPr>
          <w:i/>
        </w:rPr>
      </w:pPr>
      <w:bookmarkStart w:id="3" w:name="_Toc520471771"/>
      <w:r w:rsidRPr="00C7510A">
        <w:t>Zakres stosowania ST</w:t>
      </w:r>
      <w:bookmarkEnd w:id="3"/>
    </w:p>
    <w:p w:rsidR="000E2A72" w:rsidRPr="00C7510A" w:rsidRDefault="000E2A72" w:rsidP="00A930DA">
      <w:r w:rsidRPr="00C7510A">
        <w:t>Niniejsza specyfikacja będzie stosowana jako dokument przetargowy i kontraktowy przy zlecaniu i realizacji robót wymienionych w punkcie 1.1. Ustalenia zawarte w niniejszej specyfikacji obejmują wszystkie czynności umożliwiające i mające na celu wykonanie wszystkich robót przewidzianych w projekcie budowlanym.</w:t>
      </w:r>
    </w:p>
    <w:p w:rsidR="000E2A72" w:rsidRPr="00C7510A" w:rsidRDefault="000E2A72" w:rsidP="00A930DA"/>
    <w:p w:rsidR="000E2A72" w:rsidRPr="00C7510A" w:rsidRDefault="000E2A72" w:rsidP="00A930DA">
      <w:pPr>
        <w:pStyle w:val="Nagwek2"/>
        <w:numPr>
          <w:ilvl w:val="1"/>
          <w:numId w:val="3"/>
        </w:numPr>
        <w:rPr>
          <w:i/>
        </w:rPr>
      </w:pPr>
      <w:bookmarkStart w:id="4" w:name="_Toc520471772"/>
      <w:r w:rsidRPr="00C7510A">
        <w:t>Zakres robót objętych ST</w:t>
      </w:r>
      <w:bookmarkEnd w:id="4"/>
    </w:p>
    <w:p w:rsidR="000E2A72" w:rsidRPr="00C7510A" w:rsidRDefault="000E2A72" w:rsidP="00A930DA"/>
    <w:p w:rsidR="000E2A72" w:rsidRPr="00C7510A" w:rsidRDefault="000E2A72" w:rsidP="00A930DA">
      <w:r w:rsidRPr="00C7510A">
        <w:t>W ramach prac budowlanych przewiduje się wykonanie następujących robót:</w:t>
      </w:r>
    </w:p>
    <w:p w:rsidR="000E2A72" w:rsidRPr="00C7510A" w:rsidRDefault="000E2A72" w:rsidP="00A930DA">
      <w:r w:rsidRPr="00C7510A">
        <w:t>- przygotowanie terenu pod nasadzenia,</w:t>
      </w:r>
    </w:p>
    <w:p w:rsidR="000E2A72" w:rsidRPr="00C7510A" w:rsidRDefault="000E2A72" w:rsidP="00A930DA">
      <w:r w:rsidRPr="00C7510A">
        <w:t>- wykonanie nasadzeń zieleni i trawników,</w:t>
      </w:r>
    </w:p>
    <w:p w:rsidR="000E2A72" w:rsidRPr="00C7510A" w:rsidRDefault="000E2A72" w:rsidP="00A930DA">
      <w:r w:rsidRPr="00C7510A">
        <w:t>- prace pielęgnacyjne.</w:t>
      </w:r>
    </w:p>
    <w:p w:rsidR="000E2A72" w:rsidRPr="00C7510A" w:rsidRDefault="000E2A72" w:rsidP="00A930DA"/>
    <w:p w:rsidR="000E2A72" w:rsidRPr="00C7510A" w:rsidRDefault="000E2A72" w:rsidP="00A930DA">
      <w:pPr>
        <w:pStyle w:val="Nagwek2"/>
        <w:numPr>
          <w:ilvl w:val="1"/>
          <w:numId w:val="3"/>
        </w:numPr>
        <w:rPr>
          <w:i/>
        </w:rPr>
      </w:pPr>
      <w:bookmarkStart w:id="5" w:name="_Toc520471773"/>
      <w:r w:rsidRPr="00C7510A">
        <w:t>Określenia podstawowe</w:t>
      </w:r>
      <w:bookmarkEnd w:id="5"/>
    </w:p>
    <w:p w:rsidR="001B31C1" w:rsidRPr="00C7510A" w:rsidRDefault="001B31C1" w:rsidP="00A930DA"/>
    <w:p w:rsidR="000E2A72" w:rsidRPr="00C7510A" w:rsidRDefault="000E2A72" w:rsidP="00A930DA">
      <w:r w:rsidRPr="00C7510A">
        <w:t>Określenia podane w niniejszej ST są zgodne z obowiązującymi odpowiednimi normami oraz podane poniżej:</w:t>
      </w:r>
    </w:p>
    <w:p w:rsidR="000E2A72" w:rsidRPr="00C7510A" w:rsidRDefault="000E2A72" w:rsidP="00A930DA">
      <w:pPr>
        <w:pStyle w:val="Nagwek3"/>
        <w:numPr>
          <w:ilvl w:val="2"/>
          <w:numId w:val="3"/>
        </w:numPr>
      </w:pPr>
      <w:r w:rsidRPr="00C7510A">
        <w:t>Drzewo</w:t>
      </w:r>
    </w:p>
    <w:p w:rsidR="000E2A72" w:rsidRPr="00C7510A" w:rsidRDefault="000E2A72" w:rsidP="00A930DA">
      <w:pPr>
        <w:pStyle w:val="Tekstpodstawowyzwciciem"/>
      </w:pPr>
      <w:r w:rsidRPr="00C7510A">
        <w:t>– roślina zdrewniała wykształcająca zwykle jeden główny pień oraz koronę</w:t>
      </w:r>
      <w:r w:rsidR="00051038" w:rsidRPr="00C7510A">
        <w:t>,</w:t>
      </w:r>
    </w:p>
    <w:p w:rsidR="000E2A72" w:rsidRPr="00C7510A" w:rsidRDefault="000E2A72" w:rsidP="00A930DA">
      <w:pPr>
        <w:pStyle w:val="Nagwek3"/>
        <w:numPr>
          <w:ilvl w:val="2"/>
          <w:numId w:val="3"/>
        </w:numPr>
      </w:pPr>
      <w:r w:rsidRPr="00C7510A">
        <w:t>Krzew</w:t>
      </w:r>
    </w:p>
    <w:p w:rsidR="000E2A72" w:rsidRPr="00C7510A" w:rsidRDefault="000E2A72" w:rsidP="00A930DA">
      <w:pPr>
        <w:pStyle w:val="Tekstpodstawowyzwciciem"/>
      </w:pPr>
      <w:r w:rsidRPr="00C7510A">
        <w:t xml:space="preserve">– </w:t>
      </w:r>
      <w:r w:rsidR="00F26EDA" w:rsidRPr="00C7510A">
        <w:t>rośliny o krzewiastej formie wzrostu</w:t>
      </w:r>
      <w:r w:rsidR="00051038" w:rsidRPr="00C7510A">
        <w:t>,</w:t>
      </w:r>
    </w:p>
    <w:p w:rsidR="000E2A72" w:rsidRPr="00C7510A" w:rsidRDefault="000E2A72" w:rsidP="00A930DA">
      <w:pPr>
        <w:pStyle w:val="Nagwek3"/>
        <w:numPr>
          <w:ilvl w:val="2"/>
          <w:numId w:val="3"/>
        </w:numPr>
      </w:pPr>
      <w:r w:rsidRPr="00C7510A">
        <w:t>Roślina formowana</w:t>
      </w:r>
    </w:p>
    <w:p w:rsidR="000E2A72" w:rsidRPr="00C7510A" w:rsidRDefault="000E2A72" w:rsidP="00A930DA">
      <w:pPr>
        <w:pStyle w:val="Tekstpodstawowyzwciciem"/>
      </w:pPr>
      <w:r w:rsidRPr="00C7510A">
        <w:t>– drzewa i krzewy specjalnie przycinane w trakcie produkcji w celu nadania im pożądanego kształtu</w:t>
      </w:r>
      <w:r w:rsidR="00051038" w:rsidRPr="00C7510A">
        <w:t>,</w:t>
      </w:r>
    </w:p>
    <w:p w:rsidR="000E2A72" w:rsidRPr="00C7510A" w:rsidRDefault="000E2A72" w:rsidP="00A930DA">
      <w:pPr>
        <w:pStyle w:val="Nagwek3"/>
        <w:numPr>
          <w:ilvl w:val="2"/>
          <w:numId w:val="3"/>
        </w:numPr>
      </w:pPr>
      <w:r w:rsidRPr="00C7510A">
        <w:t>Bylina</w:t>
      </w:r>
    </w:p>
    <w:p w:rsidR="000E2A72" w:rsidRPr="00C7510A" w:rsidRDefault="000E2A72" w:rsidP="00A930DA">
      <w:pPr>
        <w:pStyle w:val="Tekstpodstawowyzwciciem"/>
      </w:pPr>
      <w:r w:rsidRPr="00C7510A">
        <w:t>– wieloletnia roślina</w:t>
      </w:r>
      <w:r w:rsidR="00421E51" w:rsidRPr="00C7510A">
        <w:t>zielna</w:t>
      </w:r>
      <w:r w:rsidRPr="00C7510A">
        <w:t>, która ma zdolność trwałego, wegetatywnego odnawiania się</w:t>
      </w:r>
      <w:r w:rsidR="00051038" w:rsidRPr="00C7510A">
        <w:t>; wielkość roślin bylinowych określa się za pomocą wielkości pojemnika,</w:t>
      </w:r>
    </w:p>
    <w:p w:rsidR="000E2A72" w:rsidRPr="00C7510A" w:rsidRDefault="000E2A72" w:rsidP="00A930DA">
      <w:pPr>
        <w:pStyle w:val="Nagwek3"/>
        <w:numPr>
          <w:ilvl w:val="2"/>
          <w:numId w:val="3"/>
        </w:numPr>
      </w:pPr>
      <w:r w:rsidRPr="00C7510A">
        <w:t>Cebula</w:t>
      </w:r>
    </w:p>
    <w:p w:rsidR="000E2A72" w:rsidRPr="00C7510A" w:rsidRDefault="000E2A72" w:rsidP="00A930DA">
      <w:pPr>
        <w:pStyle w:val="Tekstpodstawowyzwciciem"/>
      </w:pPr>
      <w:r w:rsidRPr="00C7510A">
        <w:t>– podziemny pęd o silnie skróconej łodydze ze zgrubiałym przekształconymi liśćmi tzw. łuskami</w:t>
      </w:r>
      <w:r w:rsidR="00051038" w:rsidRPr="00C7510A">
        <w:t>,</w:t>
      </w:r>
    </w:p>
    <w:p w:rsidR="000E2A72" w:rsidRPr="00C7510A" w:rsidRDefault="000E2A72" w:rsidP="00A930DA">
      <w:pPr>
        <w:pStyle w:val="Nagwek3"/>
        <w:numPr>
          <w:ilvl w:val="2"/>
          <w:numId w:val="3"/>
        </w:numPr>
      </w:pPr>
      <w:r w:rsidRPr="00C7510A">
        <w:t>System korzeniowy</w:t>
      </w:r>
    </w:p>
    <w:p w:rsidR="001B31C1" w:rsidRPr="00C7510A" w:rsidRDefault="000E2A72" w:rsidP="00A930DA">
      <w:pPr>
        <w:pStyle w:val="Tekstpodstawowyzwciciem"/>
      </w:pPr>
      <w:r w:rsidRPr="00C7510A">
        <w:t>– podziemna część rośliny</w:t>
      </w:r>
      <w:r w:rsidR="00051038" w:rsidRPr="00C7510A">
        <w:t>,</w:t>
      </w:r>
    </w:p>
    <w:p w:rsidR="001B31C1" w:rsidRPr="00C7510A" w:rsidRDefault="001B31C1" w:rsidP="00A930DA">
      <w:pPr>
        <w:pStyle w:val="Nagwek3"/>
        <w:numPr>
          <w:ilvl w:val="2"/>
          <w:numId w:val="3"/>
        </w:numPr>
      </w:pPr>
      <w:r w:rsidRPr="00C7510A">
        <w:t xml:space="preserve"> Bryła korzeniowa</w:t>
      </w:r>
    </w:p>
    <w:p w:rsidR="001B31C1" w:rsidRPr="00C7510A" w:rsidRDefault="001B31C1" w:rsidP="00A930DA">
      <w:pPr>
        <w:pStyle w:val="Tekstpodstawowyzwciciem"/>
      </w:pPr>
      <w:r w:rsidRPr="00C7510A">
        <w:t>–</w:t>
      </w:r>
      <w:r w:rsidR="00F66445" w:rsidRPr="00C7510A">
        <w:t xml:space="preserve">system korzeniowy wraz z </w:t>
      </w:r>
      <w:r w:rsidRPr="00C7510A">
        <w:t>brył</w:t>
      </w:r>
      <w:r w:rsidR="00F66445" w:rsidRPr="00C7510A">
        <w:t>ą</w:t>
      </w:r>
      <w:r w:rsidRPr="00C7510A">
        <w:t xml:space="preserve"> ziemi</w:t>
      </w:r>
      <w:r w:rsidR="00F66445" w:rsidRPr="00C7510A">
        <w:t>, którą przerasta</w:t>
      </w:r>
      <w:r w:rsidRPr="00C7510A">
        <w:t>,</w:t>
      </w:r>
      <w:r w:rsidR="00421E51" w:rsidRPr="00C7510A">
        <w:t>uformowany w procesie szkółkowania</w:t>
      </w:r>
    </w:p>
    <w:p w:rsidR="001B31C1" w:rsidRPr="00C7510A" w:rsidRDefault="001B31C1" w:rsidP="00A930DA">
      <w:pPr>
        <w:pStyle w:val="Nagwek3"/>
        <w:numPr>
          <w:ilvl w:val="2"/>
          <w:numId w:val="3"/>
        </w:numPr>
      </w:pPr>
      <w:r w:rsidRPr="00C7510A">
        <w:t>Balot</w:t>
      </w:r>
    </w:p>
    <w:p w:rsidR="001B31C1" w:rsidRPr="00C7510A" w:rsidRDefault="001B31C1" w:rsidP="00A930DA">
      <w:pPr>
        <w:pStyle w:val="Tekstpodstawowyzwciciem"/>
      </w:pPr>
      <w:r w:rsidRPr="00C7510A">
        <w:t xml:space="preserve">– przygotowane do przesyłki opakowanie bryły korzeniowej, zabezpieczające </w:t>
      </w:r>
      <w:hyperlink r:id="rId10" w:tooltip="Korzeń" w:history="1">
        <w:r w:rsidRPr="00C7510A">
          <w:t>korzenie</w:t>
        </w:r>
      </w:hyperlink>
      <w:r w:rsidRPr="00C7510A">
        <w:t xml:space="preserve"> przed przesychaniem i uszkodzeniem,</w:t>
      </w:r>
    </w:p>
    <w:p w:rsidR="001B31C1" w:rsidRPr="00C7510A" w:rsidRDefault="001B31C1" w:rsidP="00A930DA">
      <w:pPr>
        <w:pStyle w:val="Nagwek3"/>
        <w:numPr>
          <w:ilvl w:val="2"/>
          <w:numId w:val="3"/>
        </w:numPr>
      </w:pPr>
      <w:r w:rsidRPr="00C7510A">
        <w:t>Rośliny uprawiane w pojemnikach</w:t>
      </w:r>
    </w:p>
    <w:p w:rsidR="001B31C1" w:rsidRPr="00C7510A" w:rsidRDefault="001B31C1" w:rsidP="00A930DA">
      <w:pPr>
        <w:pStyle w:val="Tekstpodstawowyzwciciem"/>
      </w:pPr>
      <w:r w:rsidRPr="00C7510A">
        <w:t>– rośliny uprawiane i sprzedawane w pojemnikach, o pojemności i kształcie dostosowanym do wielkości roślin i ich systemu korzeniowego,</w:t>
      </w:r>
    </w:p>
    <w:p w:rsidR="001B31C1" w:rsidRPr="00C7510A" w:rsidRDefault="001B31C1" w:rsidP="00A930DA">
      <w:pPr>
        <w:pStyle w:val="Nagwek3"/>
        <w:numPr>
          <w:ilvl w:val="2"/>
          <w:numId w:val="3"/>
        </w:numPr>
      </w:pPr>
      <w:r w:rsidRPr="00C7510A">
        <w:lastRenderedPageBreak/>
        <w:t>Forma naturalna</w:t>
      </w:r>
    </w:p>
    <w:p w:rsidR="001B31C1" w:rsidRPr="00C7510A" w:rsidRDefault="001B31C1" w:rsidP="00A930DA">
      <w:pPr>
        <w:pStyle w:val="Tekstpodstawowyzwciciem"/>
      </w:pPr>
      <w:r w:rsidRPr="00C7510A">
        <w:t xml:space="preserve">– forma drzewa zgodna z naturalnymi cechami wzrostu </w:t>
      </w:r>
      <w:r w:rsidR="00421E51">
        <w:t xml:space="preserve">charakterystycznymi dla </w:t>
      </w:r>
      <w:r w:rsidRPr="00C7510A">
        <w:t>danego gatunku, z wyraźnie wykształconym przewodnikiem,</w:t>
      </w:r>
    </w:p>
    <w:p w:rsidR="001B31C1" w:rsidRPr="00C7510A" w:rsidRDefault="001B31C1" w:rsidP="00A930DA">
      <w:pPr>
        <w:pStyle w:val="Nagwek3"/>
        <w:numPr>
          <w:ilvl w:val="2"/>
          <w:numId w:val="3"/>
        </w:numPr>
      </w:pPr>
      <w:r w:rsidRPr="00C7510A">
        <w:t>Forma pienna</w:t>
      </w:r>
    </w:p>
    <w:p w:rsidR="001B31C1" w:rsidRPr="00C7510A" w:rsidRDefault="001B31C1" w:rsidP="00A930DA">
      <w:pPr>
        <w:pStyle w:val="Tekstpodstawowyzwciciem"/>
      </w:pPr>
      <w:r w:rsidRPr="00C7510A">
        <w:t>– forma drzewa i krzewu z wyraźnie uformowanym pniem i koroną,</w:t>
      </w:r>
    </w:p>
    <w:p w:rsidR="00B45AB4" w:rsidRPr="00C7510A" w:rsidRDefault="00B45AB4" w:rsidP="00A930DA">
      <w:pPr>
        <w:pStyle w:val="Nagwek3"/>
        <w:numPr>
          <w:ilvl w:val="2"/>
          <w:numId w:val="3"/>
        </w:numPr>
      </w:pPr>
      <w:r w:rsidRPr="00C7510A">
        <w:t>Trawa z rolki</w:t>
      </w:r>
    </w:p>
    <w:p w:rsidR="00B45AB4" w:rsidRPr="00C7510A" w:rsidRDefault="00B45AB4" w:rsidP="00A930DA">
      <w:pPr>
        <w:pStyle w:val="Tekstpodstawowyzwciciem"/>
      </w:pPr>
      <w:r w:rsidRPr="00C7510A">
        <w:t>- zwinięte pasy darni trawnikowej,</w:t>
      </w:r>
    </w:p>
    <w:p w:rsidR="000E2A72" w:rsidRPr="00C7510A" w:rsidRDefault="000E2A72" w:rsidP="00A930DA">
      <w:pPr>
        <w:pStyle w:val="Nagwek3"/>
        <w:numPr>
          <w:ilvl w:val="2"/>
          <w:numId w:val="3"/>
        </w:numPr>
      </w:pPr>
      <w:r w:rsidRPr="00C7510A">
        <w:t>Humusowanie</w:t>
      </w:r>
    </w:p>
    <w:p w:rsidR="000E2A72" w:rsidRPr="00C7510A" w:rsidRDefault="000E2A72" w:rsidP="00A930DA">
      <w:pPr>
        <w:pStyle w:val="Tekstpodstawowyzwciciem"/>
      </w:pPr>
      <w:r w:rsidRPr="00C7510A">
        <w:t>– zespół czynności przygotowujących powierzchnię gruntu do obudowy roślinnej, obejmujący naniesienie ziemi urodzajnej z jej grabieniem (bronowaniem) i</w:t>
      </w:r>
      <w:r w:rsidR="002A3A9F" w:rsidRPr="00C7510A">
        <w:t> </w:t>
      </w:r>
      <w:r w:rsidRPr="00C7510A">
        <w:t>dogęszczeniem,</w:t>
      </w:r>
    </w:p>
    <w:p w:rsidR="008735C0" w:rsidRPr="00C7510A" w:rsidRDefault="008735C0" w:rsidP="00A930DA">
      <w:pPr>
        <w:pStyle w:val="Nagwek3"/>
        <w:numPr>
          <w:ilvl w:val="2"/>
          <w:numId w:val="3"/>
        </w:numPr>
      </w:pPr>
      <w:r w:rsidRPr="00C7510A">
        <w:t>Ściółkowanie</w:t>
      </w:r>
    </w:p>
    <w:p w:rsidR="008735C0" w:rsidRPr="00C7510A" w:rsidRDefault="008735C0" w:rsidP="00A930DA">
      <w:pPr>
        <w:pStyle w:val="Tekstpodstawowyzwciciem"/>
      </w:pPr>
      <w:r w:rsidRPr="00C7510A">
        <w:t>– pokrywanie powierzchni gleby zrębkami lub mieloną</w:t>
      </w:r>
      <w:r w:rsidR="00F66445" w:rsidRPr="00C7510A">
        <w:t xml:space="preserve"> przekompostowaną </w:t>
      </w:r>
      <w:r w:rsidRPr="00C7510A">
        <w:t>korą w celu zmniejszenia parowania wody, niedopuszczeni</w:t>
      </w:r>
      <w:r w:rsidR="00421E51">
        <w:t>a</w:t>
      </w:r>
      <w:r w:rsidRPr="00C7510A">
        <w:t xml:space="preserve"> do rozwoju chwastów, poprawy </w:t>
      </w:r>
      <w:r w:rsidR="00F66445" w:rsidRPr="00C7510A">
        <w:t>żyzności gleby</w:t>
      </w:r>
      <w:r w:rsidRPr="00C7510A">
        <w:t xml:space="preserve"> oraz zapobieżeni</w:t>
      </w:r>
      <w:r w:rsidR="00421E51">
        <w:t>a</w:t>
      </w:r>
      <w:r w:rsidRPr="00C7510A">
        <w:t xml:space="preserve"> erozji wodnej iwietrznej</w:t>
      </w:r>
      <w:r w:rsidR="00F26EDA" w:rsidRPr="00C7510A">
        <w:t>,</w:t>
      </w:r>
    </w:p>
    <w:p w:rsidR="00F26EDA" w:rsidRPr="00C7510A" w:rsidRDefault="00F26EDA" w:rsidP="00A930DA">
      <w:pPr>
        <w:pStyle w:val="Nagwek3"/>
        <w:numPr>
          <w:ilvl w:val="2"/>
          <w:numId w:val="3"/>
        </w:numPr>
      </w:pPr>
      <w:r w:rsidRPr="00C7510A">
        <w:t>Agrowłóknina</w:t>
      </w:r>
    </w:p>
    <w:p w:rsidR="00F26EDA" w:rsidRPr="00C7510A" w:rsidRDefault="00F26EDA" w:rsidP="00A930DA">
      <w:pPr>
        <w:pStyle w:val="Tekstpodstawowyzwciciem"/>
      </w:pPr>
      <w:r w:rsidRPr="00C7510A">
        <w:t>– wyrób włókienniczy płaski, tworzony bezpośrednio ze strumienia włókien przez ich sklejanie, stosowany do wyściełania powierzchni gruntu w celu zapobiegania rozwojowi chwastów,</w:t>
      </w:r>
    </w:p>
    <w:p w:rsidR="000E2A72" w:rsidRPr="00C7510A" w:rsidRDefault="000E2A72" w:rsidP="00A930DA">
      <w:pPr>
        <w:pStyle w:val="Nagwek3"/>
        <w:numPr>
          <w:ilvl w:val="2"/>
          <w:numId w:val="3"/>
        </w:numPr>
      </w:pPr>
      <w:r w:rsidRPr="00C7510A">
        <w:t>Podglebie</w:t>
      </w:r>
    </w:p>
    <w:p w:rsidR="000E2A72" w:rsidRPr="00C7510A" w:rsidRDefault="000E2A72" w:rsidP="00A930DA">
      <w:pPr>
        <w:pStyle w:val="Tekstpodstawowyzwciciem"/>
      </w:pPr>
      <w:r w:rsidRPr="00C7510A">
        <w:t xml:space="preserve">- wszystkie poziomy </w:t>
      </w:r>
      <w:hyperlink r:id="rId11" w:tgtFrame="_self" w:tooltip="gleba" w:history="1">
        <w:r w:rsidRPr="00C7510A">
          <w:t>gleby</w:t>
        </w:r>
      </w:hyperlink>
      <w:r w:rsidRPr="00C7510A">
        <w:t xml:space="preserve"> pomiędzy warstwą urodzajną a </w:t>
      </w:r>
      <w:hyperlink r:id="rId12" w:tgtFrame="_self" w:tooltip="skała macierzysta" w:history="1">
        <w:r w:rsidRPr="00C7510A">
          <w:t>skałą macierzystą</w:t>
        </w:r>
      </w:hyperlink>
      <w:r w:rsidR="0014713F" w:rsidRPr="00C7510A">
        <w:t>,</w:t>
      </w:r>
    </w:p>
    <w:p w:rsidR="0014713F" w:rsidRPr="00C7510A" w:rsidRDefault="0014713F" w:rsidP="00A930DA">
      <w:pPr>
        <w:pStyle w:val="Nagwek3"/>
        <w:numPr>
          <w:ilvl w:val="2"/>
          <w:numId w:val="3"/>
        </w:numPr>
      </w:pPr>
      <w:r w:rsidRPr="00C7510A">
        <w:t>Pojemność wodna polowa</w:t>
      </w:r>
    </w:p>
    <w:p w:rsidR="0014713F" w:rsidRPr="00C7510A" w:rsidRDefault="0014713F" w:rsidP="00A930DA">
      <w:pPr>
        <w:pStyle w:val="Tekstpodstawowyzwciciem"/>
      </w:pPr>
      <w:r w:rsidRPr="00C7510A">
        <w:t>- maksymalna ilość wody, jaką określona warstwa gleby może zatrzymać po pełnym nasyceniu i</w:t>
      </w:r>
      <w:r w:rsidR="007830BA" w:rsidRPr="00C7510A">
        <w:t> </w:t>
      </w:r>
      <w:r w:rsidRPr="00C7510A">
        <w:t>swobodnym odpłynięciu nadmiaru wody,</w:t>
      </w:r>
    </w:p>
    <w:p w:rsidR="00F66445" w:rsidRPr="00C7510A" w:rsidRDefault="00F66445" w:rsidP="00A930DA">
      <w:pPr>
        <w:pStyle w:val="Nagwek3"/>
        <w:numPr>
          <w:ilvl w:val="2"/>
          <w:numId w:val="3"/>
        </w:numPr>
      </w:pPr>
      <w:r w:rsidRPr="00C7510A">
        <w:t>Ziemia rodzima</w:t>
      </w:r>
    </w:p>
    <w:p w:rsidR="00FE2BED" w:rsidRPr="00C7510A" w:rsidRDefault="00FE2BED" w:rsidP="00A930DA">
      <w:pPr>
        <w:pStyle w:val="Tekstpodstawowyzwciciem"/>
      </w:pPr>
      <w:r w:rsidRPr="00C7510A">
        <w:t>- wierzchnia warstwa gruntu, posiadająca właściwości umożliwiające roślinom rozwój, pochodząca z terenu przeznaczonego do budowy,</w:t>
      </w:r>
    </w:p>
    <w:p w:rsidR="000E2A72" w:rsidRPr="00C7510A" w:rsidRDefault="000E2A72" w:rsidP="00A930DA">
      <w:pPr>
        <w:pStyle w:val="Nagwek3"/>
        <w:numPr>
          <w:ilvl w:val="2"/>
          <w:numId w:val="3"/>
        </w:numPr>
      </w:pPr>
      <w:r w:rsidRPr="00C7510A">
        <w:t>Ziemia urodzajna</w:t>
      </w:r>
    </w:p>
    <w:p w:rsidR="000E2A72" w:rsidRPr="00C7510A" w:rsidRDefault="000E2A72" w:rsidP="00A930DA">
      <w:pPr>
        <w:pStyle w:val="Tekstpodstawowyzwciciem"/>
      </w:pPr>
      <w:r w:rsidRPr="00C7510A">
        <w:t xml:space="preserve">- ziemia </w:t>
      </w:r>
      <w:r w:rsidR="00421E51">
        <w:t xml:space="preserve">pochodząca lub </w:t>
      </w:r>
      <w:r w:rsidR="00F66445" w:rsidRPr="00C7510A">
        <w:t xml:space="preserve">nie z terenu budowy, </w:t>
      </w:r>
      <w:r w:rsidRPr="00C7510A">
        <w:t>posiadająca właściwości zapewniające roślinom prawidłowy rozwój, zawierająca minimum 2% części organicznych,</w:t>
      </w:r>
    </w:p>
    <w:p w:rsidR="008735C0" w:rsidRPr="00C7510A" w:rsidRDefault="008735C0" w:rsidP="00A930DA">
      <w:pPr>
        <w:pStyle w:val="Nagwek3"/>
        <w:numPr>
          <w:ilvl w:val="2"/>
          <w:numId w:val="3"/>
        </w:numPr>
      </w:pPr>
      <w:r w:rsidRPr="00C7510A">
        <w:t>Kompost</w:t>
      </w:r>
    </w:p>
    <w:p w:rsidR="008735C0" w:rsidRPr="00C7510A" w:rsidRDefault="008735C0" w:rsidP="00A930DA">
      <w:pPr>
        <w:pStyle w:val="Tekstpodstawowyzwciciem"/>
      </w:pPr>
      <w:r w:rsidRPr="00C7510A">
        <w:t xml:space="preserve">- </w:t>
      </w:r>
      <w:r w:rsidR="00450F0B" w:rsidRPr="00C7510A">
        <w:t>nawóz organiczny powstający w wyniku rozkładu r</w:t>
      </w:r>
      <w:r w:rsidR="00421E51">
        <w:t>ó</w:t>
      </w:r>
      <w:r w:rsidR="00450F0B" w:rsidRPr="00C7510A">
        <w:t>żnych odpadków roślinnych</w:t>
      </w:r>
      <w:r w:rsidR="00421E51">
        <w:t xml:space="preserve"> poprzez</w:t>
      </w:r>
      <w:r w:rsidR="00450F0B" w:rsidRPr="00C7510A">
        <w:t xml:space="preserve"> kompostowani</w:t>
      </w:r>
      <w:r w:rsidR="00421E51">
        <w:t>e</w:t>
      </w:r>
      <w:r w:rsidR="00450F0B" w:rsidRPr="00C7510A">
        <w:t xml:space="preserve"> (tlenowy rozkład przez mikroorganizmy, butwienie) ich w sposób i w warunkach zapewniających utrzymanie wymaganych cech i wskaźników jakości kompostu,</w:t>
      </w:r>
    </w:p>
    <w:p w:rsidR="00FE2BED" w:rsidRPr="00C7510A" w:rsidRDefault="00FE2BED" w:rsidP="00A930DA">
      <w:pPr>
        <w:pStyle w:val="Nagwek3"/>
        <w:numPr>
          <w:ilvl w:val="2"/>
          <w:numId w:val="3"/>
        </w:numPr>
      </w:pPr>
      <w:r w:rsidRPr="00C7510A">
        <w:t>Torf</w:t>
      </w:r>
    </w:p>
    <w:p w:rsidR="00FE2BED" w:rsidRPr="00C7510A" w:rsidRDefault="00FE2BED" w:rsidP="00A930DA">
      <w:pPr>
        <w:pStyle w:val="Tekstpodstawowyzwciciem"/>
      </w:pPr>
      <w:r w:rsidRPr="00C7510A">
        <w:t>- gleba pochodząca z niepełnego rozkładu szczątków roślinnych w warunkach długotrwałego lub stałego zabagnienia wierzchniej warstwy gruntu,</w:t>
      </w:r>
    </w:p>
    <w:p w:rsidR="001B5725" w:rsidRPr="00C7510A" w:rsidRDefault="001B5725" w:rsidP="00A930DA">
      <w:pPr>
        <w:pStyle w:val="Nagwek3"/>
        <w:numPr>
          <w:ilvl w:val="2"/>
          <w:numId w:val="3"/>
        </w:numPr>
      </w:pPr>
      <w:r w:rsidRPr="00C7510A">
        <w:t>Nadzór Terenów Zieleni</w:t>
      </w:r>
    </w:p>
    <w:p w:rsidR="001B5725" w:rsidRPr="00C7510A" w:rsidRDefault="001B5725" w:rsidP="00A930DA">
      <w:pPr>
        <w:pStyle w:val="Tekstpodstawowyzwciciem"/>
      </w:pPr>
      <w:r w:rsidRPr="00C7510A">
        <w:t>- zespół osób pod kierownictwem Inżyniera/Kierownika projektu, wyznaczony przez Zamawiającego (o którego wyznaczeniu poinformowany jest Wykonawca), odpowiedzialny za kontrolowanie, nadzorowanie, odbieranie robót ogrodniczych, dbający by proces budowy odbywał się zgodnie z wcześniej przygotowanym projektem i specyfikacją,</w:t>
      </w:r>
    </w:p>
    <w:p w:rsidR="000E2A72" w:rsidRPr="00C7510A" w:rsidRDefault="000E2A72" w:rsidP="00A930DA"/>
    <w:p w:rsidR="000E2A72" w:rsidRPr="00C7510A" w:rsidRDefault="000E2A72" w:rsidP="00A930DA">
      <w:pPr>
        <w:pStyle w:val="Nagwek2"/>
        <w:numPr>
          <w:ilvl w:val="1"/>
          <w:numId w:val="3"/>
        </w:numPr>
        <w:rPr>
          <w:i/>
        </w:rPr>
      </w:pPr>
      <w:bookmarkStart w:id="6" w:name="_Toc520471774"/>
      <w:r w:rsidRPr="00C7510A">
        <w:t>Ogólne wymagania dotyczące robót.</w:t>
      </w:r>
      <w:bookmarkEnd w:id="6"/>
    </w:p>
    <w:p w:rsidR="000E2A72" w:rsidRPr="00C7510A" w:rsidRDefault="000E2A72" w:rsidP="00A930DA">
      <w:r w:rsidRPr="00C7510A">
        <w:t>Ogólne wymagania dotyczące robót podano w OST.</w:t>
      </w:r>
    </w:p>
    <w:p w:rsidR="000E2A72" w:rsidRPr="00C7510A" w:rsidRDefault="000E2A72" w:rsidP="00A930DA">
      <w:r w:rsidRPr="00C7510A">
        <w:lastRenderedPageBreak/>
        <w:t>Wykonawca jest odpowiedzialny za jakość wykonania tych robót oraz ich zgodność z</w:t>
      </w:r>
      <w:r w:rsidR="002A3A9F" w:rsidRPr="00C7510A">
        <w:t> </w:t>
      </w:r>
      <w:r w:rsidRPr="00C7510A">
        <w:t>umową, projektem wykonawczym, pozostałymi SST i poleceniami inspektora nadzoru inwestorskiego. Wprowadzanie jakichkolwiek odstępstw od tych dokumentów wymaga akceptacji inspektora nadzoru inwestorskiego.</w:t>
      </w:r>
    </w:p>
    <w:p w:rsidR="000E2A72" w:rsidRPr="00C7510A" w:rsidRDefault="000E2A72" w:rsidP="00A930DA"/>
    <w:p w:rsidR="000E2A72" w:rsidRPr="00C7510A" w:rsidRDefault="000E2A72" w:rsidP="00A930DA">
      <w:pPr>
        <w:pStyle w:val="Nagwek1"/>
        <w:numPr>
          <w:ilvl w:val="0"/>
          <w:numId w:val="3"/>
        </w:numPr>
      </w:pPr>
      <w:bookmarkStart w:id="7" w:name="_Toc520471775"/>
      <w:r w:rsidRPr="00C7510A">
        <w:t>MATERIAŁY</w:t>
      </w:r>
      <w:bookmarkEnd w:id="7"/>
    </w:p>
    <w:p w:rsidR="000E2A72" w:rsidRPr="00C7510A" w:rsidRDefault="000E2A72" w:rsidP="00A930DA">
      <w:r w:rsidRPr="00C7510A">
        <w:t>Ogólne wymagania dotyczące materiałów podano w OST.</w:t>
      </w:r>
    </w:p>
    <w:p w:rsidR="000E2A72" w:rsidRPr="00C7510A" w:rsidRDefault="000E2A72" w:rsidP="00A930DA"/>
    <w:p w:rsidR="000E2A72" w:rsidRPr="00C7510A" w:rsidRDefault="000E2A72" w:rsidP="00A930DA">
      <w:pPr>
        <w:pStyle w:val="Nagwek2"/>
        <w:numPr>
          <w:ilvl w:val="1"/>
          <w:numId w:val="3"/>
        </w:numPr>
        <w:rPr>
          <w:i/>
        </w:rPr>
      </w:pPr>
      <w:bookmarkStart w:id="8" w:name="_Toc520471776"/>
      <w:r w:rsidRPr="00C7510A">
        <w:t>Ziemia urodzajna</w:t>
      </w:r>
      <w:bookmarkEnd w:id="8"/>
    </w:p>
    <w:p w:rsidR="00FE2BED" w:rsidRPr="00C7510A" w:rsidRDefault="00FE2BED" w:rsidP="00A930DA">
      <w:r w:rsidRPr="00C7510A">
        <w:t>Ziemia urodzajna powinna zawierać co najmniej 2% części organicznych</w:t>
      </w:r>
      <w:r w:rsidR="00493692" w:rsidRPr="00C7510A">
        <w:t>, kwasowość 5,5-6,7 pH (chyba, że projekt przewiduje inaczej)</w:t>
      </w:r>
      <w:r w:rsidRPr="00C7510A">
        <w:t xml:space="preserve">. Ziemia urodzajna powinna być wilgotna i pozbawiona kamieni większych </w:t>
      </w:r>
      <w:r w:rsidR="00421E51">
        <w:t>niż</w:t>
      </w:r>
      <w:r w:rsidRPr="00C7510A">
        <w:t xml:space="preserve"> 5 cm oraz wolna od zanieczyszczeń obcych.</w:t>
      </w:r>
    </w:p>
    <w:p w:rsidR="00FE2BED" w:rsidRPr="00C7510A" w:rsidRDefault="00FE2BED" w:rsidP="00A930DA">
      <w:r w:rsidRPr="00C7510A">
        <w:t>Ziemia rodzima może zostać wykorzystana jako ziemia urodzajna po wykonaniu niezbędnych analiz, potwierdzających możliwość jej zastosowania do uprawy roślin.Ziemia rodzima zdjęta przed rozpoczęciem robót budowlanych i zakwalifikowana do uprawy roślin powinna być zmagazynowana w pryzmach nieprzekraczających wysokości 1,5m</w:t>
      </w:r>
      <w:r w:rsidR="00421E51">
        <w:t>.</w:t>
      </w:r>
    </w:p>
    <w:p w:rsidR="000E2A72" w:rsidRPr="00C7510A" w:rsidRDefault="000E2A72" w:rsidP="00A930DA">
      <w:r w:rsidRPr="00C7510A">
        <w:t>Ziemia urodzajna, pozyskana w innym miejscu i dostarczona na plac budowy nie może być zagruzowana, przerośnięta korzeniami, zasolona lub zanieczyszczona chemicznie.</w:t>
      </w:r>
    </w:p>
    <w:p w:rsidR="000E2A72" w:rsidRPr="00C7510A" w:rsidRDefault="00713F66" w:rsidP="00A930DA">
      <w:r w:rsidRPr="00C7510A">
        <w:t xml:space="preserve">Do każdej partii </w:t>
      </w:r>
      <w:r w:rsidR="00493692" w:rsidRPr="00C7510A">
        <w:t xml:space="preserve">dostarczanej ziemi urodzajnej </w:t>
      </w:r>
      <w:r w:rsidRPr="00C7510A">
        <w:t xml:space="preserve">należy przedstawić do akceptacji </w:t>
      </w:r>
      <w:r w:rsidR="00493692" w:rsidRPr="00C7510A">
        <w:t>N</w:t>
      </w:r>
      <w:r w:rsidRPr="00C7510A">
        <w:t xml:space="preserve">adzoru </w:t>
      </w:r>
      <w:r w:rsidR="00493692" w:rsidRPr="00C7510A">
        <w:t xml:space="preserve">Terenów Zieleni </w:t>
      </w:r>
      <w:r w:rsidRPr="00C7510A">
        <w:t>ważne badanie laboratoryjne</w:t>
      </w:r>
      <w:r w:rsidR="00493692" w:rsidRPr="00C7510A">
        <w:t xml:space="preserve">, wykonane przez uznane laboratorium, </w:t>
      </w:r>
      <w:r w:rsidRPr="00C7510A">
        <w:t xml:space="preserve">potwierdzające </w:t>
      </w:r>
      <w:r w:rsidR="00493692" w:rsidRPr="00C7510A">
        <w:t>przydatność ziemi urodzajnej do uprawy roślin.</w:t>
      </w:r>
    </w:p>
    <w:p w:rsidR="00713F66" w:rsidRPr="00C7510A" w:rsidRDefault="00713F66" w:rsidP="00A930DA">
      <w:pPr>
        <w:rPr>
          <w:highlight w:val="yellow"/>
        </w:rPr>
      </w:pPr>
    </w:p>
    <w:p w:rsidR="000E2A72" w:rsidRPr="00C7510A" w:rsidRDefault="001B5725" w:rsidP="00A930DA">
      <w:pPr>
        <w:pStyle w:val="Nagwek2"/>
        <w:numPr>
          <w:ilvl w:val="1"/>
          <w:numId w:val="3"/>
        </w:numPr>
        <w:rPr>
          <w:i/>
        </w:rPr>
      </w:pPr>
      <w:bookmarkStart w:id="9" w:name="_Toc520471777"/>
      <w:r w:rsidRPr="00C7510A">
        <w:t>Materiały do wzbogacenia ziemi urodzajnej</w:t>
      </w:r>
      <w:bookmarkEnd w:id="9"/>
    </w:p>
    <w:p w:rsidR="000E2A72" w:rsidRPr="00C7510A" w:rsidRDefault="000E2A72" w:rsidP="00A930DA">
      <w:r w:rsidRPr="00C7510A">
        <w:t xml:space="preserve">Do </w:t>
      </w:r>
      <w:r w:rsidR="001B5725" w:rsidRPr="00C7510A">
        <w:t xml:space="preserve">wzbogacenia ziemi urodzajnej </w:t>
      </w:r>
      <w:r w:rsidRPr="00C7510A">
        <w:t>mogą być stosowane komposty powstające w wyniku rozkładu odpadków</w:t>
      </w:r>
      <w:r w:rsidR="00BB26AA">
        <w:t xml:space="preserve">organicznych </w:t>
      </w:r>
      <w:r w:rsidR="001B5725" w:rsidRPr="00C7510A">
        <w:t>oraz torfy.</w:t>
      </w:r>
    </w:p>
    <w:p w:rsidR="00F82C81" w:rsidRPr="00C7510A" w:rsidRDefault="00F82C81" w:rsidP="00A930DA">
      <w:pPr>
        <w:rPr>
          <w:highlight w:val="yellow"/>
        </w:rPr>
      </w:pPr>
    </w:p>
    <w:p w:rsidR="00D75789" w:rsidRPr="00C7510A" w:rsidRDefault="00D75789" w:rsidP="00A930DA">
      <w:r w:rsidRPr="00C7510A">
        <w:t xml:space="preserve">Wymagania dla </w:t>
      </w:r>
      <w:r w:rsidR="001B5725" w:rsidRPr="00C7510A">
        <w:t xml:space="preserve">kompostu </w:t>
      </w:r>
      <w:r w:rsidRPr="00C7510A">
        <w:t>są następujące:</w:t>
      </w:r>
    </w:p>
    <w:p w:rsidR="00D75789" w:rsidRPr="00C7510A" w:rsidRDefault="00F82C81" w:rsidP="00A930DA">
      <w:pPr>
        <w:pStyle w:val="Akapitzlist"/>
        <w:numPr>
          <w:ilvl w:val="0"/>
          <w:numId w:val="20"/>
        </w:numPr>
      </w:pPr>
      <w:r w:rsidRPr="00C7510A">
        <w:t>odczyn 6-7,5 pH,</w:t>
      </w:r>
    </w:p>
    <w:p w:rsidR="00D75789" w:rsidRPr="00C7510A" w:rsidRDefault="00F82C81" w:rsidP="00A930DA">
      <w:pPr>
        <w:pStyle w:val="Akapitzlist"/>
        <w:numPr>
          <w:ilvl w:val="0"/>
          <w:numId w:val="20"/>
        </w:numPr>
      </w:pPr>
      <w:r w:rsidRPr="00C7510A">
        <w:t>zawartość substancji organicznych w suchej masie n</w:t>
      </w:r>
      <w:r w:rsidR="00421E51">
        <w:t>ie</w:t>
      </w:r>
      <w:r w:rsidRPr="00C7510A">
        <w:t xml:space="preserve"> mniejsza niż 4%,</w:t>
      </w:r>
    </w:p>
    <w:p w:rsidR="00D75789" w:rsidRPr="00C7510A" w:rsidRDefault="00F82C81" w:rsidP="00A930DA">
      <w:pPr>
        <w:pStyle w:val="Akapitzlist"/>
        <w:numPr>
          <w:ilvl w:val="0"/>
          <w:numId w:val="20"/>
        </w:numPr>
      </w:pPr>
      <w:r w:rsidRPr="00C7510A">
        <w:t>chłonność nie mniejsza niż 25%,</w:t>
      </w:r>
    </w:p>
    <w:p w:rsidR="00F82C81" w:rsidRPr="00C7510A" w:rsidRDefault="00F82C81" w:rsidP="00A930DA">
      <w:pPr>
        <w:pStyle w:val="Akapitzlist"/>
        <w:numPr>
          <w:ilvl w:val="0"/>
          <w:numId w:val="20"/>
        </w:numPr>
      </w:pPr>
      <w:r w:rsidRPr="00C7510A">
        <w:t>woln</w:t>
      </w:r>
      <w:r w:rsidR="00D75789" w:rsidRPr="00C7510A">
        <w:t>y</w:t>
      </w:r>
      <w:r w:rsidRPr="00C7510A">
        <w:t xml:space="preserve"> od zanieczyszczeń, nasion, korzeni, kłączy roślin zielnych, patyków, podglebia i obcej materii</w:t>
      </w:r>
      <w:r w:rsidR="00D75789" w:rsidRPr="00C7510A">
        <w:t>.</w:t>
      </w:r>
    </w:p>
    <w:p w:rsidR="00F82C81" w:rsidRPr="00C7510A" w:rsidRDefault="00F82C81" w:rsidP="00A930DA"/>
    <w:p w:rsidR="00713F66" w:rsidRPr="00C7510A" w:rsidRDefault="00713F66" w:rsidP="00A930DA">
      <w:r w:rsidRPr="00C7510A">
        <w:t xml:space="preserve">Do każdej partii </w:t>
      </w:r>
      <w:r w:rsidR="001B5725" w:rsidRPr="00C7510A">
        <w:t>kompostu i torfu</w:t>
      </w:r>
      <w:r w:rsidRPr="00C7510A">
        <w:t xml:space="preserve">należy przedstawić do akceptacji </w:t>
      </w:r>
      <w:r w:rsidR="001B5725" w:rsidRPr="00C7510A">
        <w:t>N</w:t>
      </w:r>
      <w:r w:rsidRPr="00C7510A">
        <w:t xml:space="preserve">adzoru </w:t>
      </w:r>
      <w:r w:rsidR="001B5725" w:rsidRPr="00C7510A">
        <w:t>Terenów Zieleni</w:t>
      </w:r>
      <w:r w:rsidRPr="00C7510A">
        <w:t xml:space="preserve"> ważne badanie laboratoryjne potwierdzające zgodność parametrów gleby ze specyfikacją.</w:t>
      </w:r>
    </w:p>
    <w:p w:rsidR="000E2A72" w:rsidRPr="00C7510A" w:rsidRDefault="000E2A72" w:rsidP="00A930DA"/>
    <w:p w:rsidR="000E2A72" w:rsidRPr="00C7510A" w:rsidRDefault="000E2A72" w:rsidP="00A930DA">
      <w:pPr>
        <w:pStyle w:val="Nagwek2"/>
        <w:numPr>
          <w:ilvl w:val="1"/>
          <w:numId w:val="3"/>
        </w:numPr>
        <w:rPr>
          <w:i/>
        </w:rPr>
      </w:pPr>
      <w:bookmarkStart w:id="10" w:name="_Toc520471778"/>
      <w:r w:rsidRPr="00C7510A">
        <w:t>Materiał roślinny</w:t>
      </w:r>
      <w:bookmarkEnd w:id="10"/>
    </w:p>
    <w:p w:rsidR="000260E4" w:rsidRPr="00C7510A" w:rsidRDefault="000260E4" w:rsidP="00A930DA">
      <w:r w:rsidRPr="00C7510A">
        <w:t>Wszystkie dostarczane rośliny musz</w:t>
      </w:r>
      <w:r w:rsidR="00421E51">
        <w:t>ą</w:t>
      </w:r>
      <w:r w:rsidRPr="00C7510A">
        <w:t xml:space="preserve"> być balotowane lub w pojemnikach</w:t>
      </w:r>
      <w:r w:rsidR="008D5087" w:rsidRPr="00C7510A">
        <w:t xml:space="preserve"> w wyborze I.</w:t>
      </w:r>
    </w:p>
    <w:p w:rsidR="00D87FDB" w:rsidRPr="00C7510A" w:rsidRDefault="00D87FDB" w:rsidP="00A930DA">
      <w:r w:rsidRPr="00C7510A">
        <w:t xml:space="preserve">Wszystkie </w:t>
      </w:r>
      <w:r w:rsidR="008D5087" w:rsidRPr="00C7510A">
        <w:t xml:space="preserve">rośliny </w:t>
      </w:r>
      <w:r w:rsidRPr="00C7510A">
        <w:t xml:space="preserve">będą wybierane przez Nadzór Autorski w szkółce na koszt Wykonawcy </w:t>
      </w:r>
      <w:r w:rsidR="008D5087" w:rsidRPr="00C7510A">
        <w:t>przez 2 osoby</w:t>
      </w:r>
      <w:r w:rsidR="00421E51">
        <w:t>,</w:t>
      </w:r>
      <w:r w:rsidRPr="00C7510A">
        <w:t xml:space="preserve">z uwzględnieniem dodatkowego wynagrodzenia </w:t>
      </w:r>
      <w:r w:rsidR="008D5087" w:rsidRPr="00C7510A">
        <w:t>w wysokości 500 PLN/osoby</w:t>
      </w:r>
      <w:r w:rsidRPr="00C7510A">
        <w:t>.</w:t>
      </w:r>
    </w:p>
    <w:p w:rsidR="00FE229A" w:rsidRPr="00C7510A" w:rsidRDefault="00384633" w:rsidP="00A930DA">
      <w:r w:rsidRPr="00C7510A">
        <w:t xml:space="preserve">Decyzja o wyborze szkółki roślin </w:t>
      </w:r>
      <w:r w:rsidR="00421E51">
        <w:t>do</w:t>
      </w:r>
      <w:r w:rsidRPr="00C7510A">
        <w:t xml:space="preserve"> wskazan</w:t>
      </w:r>
      <w:r w:rsidR="00421E51">
        <w:t>ia</w:t>
      </w:r>
      <w:r w:rsidRPr="00C7510A">
        <w:t xml:space="preserve"> materiału roślinnego będzie dokonana na podstawie zdjęć dostarczonych przez Wykonawcę. Niezbędne są minimum 3 zdjęcia dla odmiany, każde pokazujące roślinę z innej strony oraz wykazanie ilości poszczególnych odmian  minimum 50% większej niż przewiduje projekt.</w:t>
      </w:r>
    </w:p>
    <w:p w:rsidR="00D87FDB" w:rsidRPr="00C7510A" w:rsidRDefault="00D87FDB" w:rsidP="00A930DA"/>
    <w:p w:rsidR="00384633" w:rsidRPr="00C7510A" w:rsidRDefault="000E2A72" w:rsidP="00A930DA">
      <w:r w:rsidRPr="00C7510A">
        <w:t>Wykonawca powinien zadbać</w:t>
      </w:r>
      <w:r w:rsidR="00421E51">
        <w:t xml:space="preserve"> o to</w:t>
      </w:r>
      <w:r w:rsidRPr="00C7510A">
        <w:t>, aby materiał roślinny i wszystkie inne materiały niezbędne do wykonania prac spełniały standardy wskazane w Specyfikacji Technicznej. Wszystkie rośliny powinny odpowiadać wymaganiom zamieszczonym w zestawieniu materiału roślinnego i być zgodne z</w:t>
      </w:r>
      <w:r w:rsidR="00384633" w:rsidRPr="00C7510A">
        <w:t>e</w:t>
      </w:r>
      <w:r w:rsidRPr="00C7510A">
        <w:t xml:space="preserve"> wskazaniami </w:t>
      </w:r>
      <w:r w:rsidR="00384633" w:rsidRPr="00C7510A">
        <w:t>p</w:t>
      </w:r>
      <w:r w:rsidRPr="00C7510A">
        <w:t>rojekt</w:t>
      </w:r>
      <w:r w:rsidR="00384633" w:rsidRPr="00C7510A">
        <w:t>u</w:t>
      </w:r>
      <w:r w:rsidRPr="00C7510A">
        <w:t xml:space="preserve"> pod względem gatunku, odmiany i parametrów.</w:t>
      </w:r>
    </w:p>
    <w:p w:rsidR="000E2A72" w:rsidRPr="00C7510A" w:rsidRDefault="00384633" w:rsidP="00A930DA">
      <w:r w:rsidRPr="00C7510A">
        <w:t>Nie dopuszcza się zmian materiału roślinnego.</w:t>
      </w:r>
    </w:p>
    <w:p w:rsidR="00953356" w:rsidRPr="00C7510A" w:rsidRDefault="00953356" w:rsidP="00A930DA"/>
    <w:p w:rsidR="00051038" w:rsidRPr="00C7510A" w:rsidRDefault="00051038" w:rsidP="00A930DA">
      <w:r w:rsidRPr="00C7510A">
        <w:t>Materiał szkółkarski musi być czysty odmianowo, wyprodukowany zgodnie z zasadami agrotechniki szkółkarskiej. Materiał roślinny zakupiony przez wykonawcę powinien posiadać odpowiednie cechy jakościowe i zdrowotne.</w:t>
      </w:r>
    </w:p>
    <w:p w:rsidR="00051038" w:rsidRPr="00C7510A" w:rsidRDefault="00051038" w:rsidP="00A930DA">
      <w:r w:rsidRPr="00C7510A">
        <w:lastRenderedPageBreak/>
        <w:t>Rośliny powinny być zahartowane i prawidłowo uformowane z zachowaniem charakterystycznych dla gatunku i odmiany pokroju, wysokości, szerokości i długości pędów, a</w:t>
      </w:r>
      <w:r w:rsidR="009B39C6" w:rsidRPr="00C7510A">
        <w:t> </w:t>
      </w:r>
      <w:r w:rsidRPr="00C7510A">
        <w:t>także równomiernie rozgałęzione i rozkrzewione.</w:t>
      </w:r>
    </w:p>
    <w:p w:rsidR="00051038" w:rsidRPr="00C7510A" w:rsidRDefault="00051038" w:rsidP="00A930DA">
      <w:r w:rsidRPr="00C7510A">
        <w:t>Materiał musi być zdrowy, bez śladów żerowania szkodników, uszkodzeń mechanicznych, objawów będących skutkiem niewłaściwego nawożenia i agrotechniki oraz bez odrostów podkładki poniżej miejsca szczepienia</w:t>
      </w:r>
      <w:r w:rsidR="00421E51">
        <w:t xml:space="preserve"> w przypadku roślin szczepionych.</w:t>
      </w:r>
    </w:p>
    <w:p w:rsidR="00051038" w:rsidRPr="00C7510A" w:rsidRDefault="00051038" w:rsidP="00A930DA">
      <w:r w:rsidRPr="00C7510A">
        <w:t>System korzeniowy powinien być dobrze wykształcony, nie uszkodzony, odpowiedni dla danego gatunku, odmiany i wieku roślin.</w:t>
      </w:r>
    </w:p>
    <w:p w:rsidR="004C219C" w:rsidRDefault="00051038" w:rsidP="00A930DA">
      <w:r w:rsidRPr="00C7510A">
        <w:t>Bryła korzeniowa powinna być dobrze przerośnięta</w:t>
      </w:r>
      <w:r w:rsidR="004A0A53" w:rsidRPr="00C7510A">
        <w:t xml:space="preserve"> drobnymi korzeniami, zwarta, wilgotna, nie przesuszona </w:t>
      </w:r>
      <w:r w:rsidRPr="00C7510A">
        <w:t>i odpowiednio duża w zależności od odmiany i wieku rośliny</w:t>
      </w:r>
      <w:r w:rsidR="004A0A53" w:rsidRPr="00C7510A">
        <w:t>. B</w:t>
      </w:r>
      <w:r w:rsidRPr="00C7510A">
        <w:t>ryła drzew i</w:t>
      </w:r>
      <w:r w:rsidR="009B39C6" w:rsidRPr="00C7510A">
        <w:t> </w:t>
      </w:r>
      <w:r w:rsidRPr="00C7510A">
        <w:t>krzewów soliterowych powinna być zabezpieczona tkaniną jutową rozkładającą się w</w:t>
      </w:r>
      <w:r w:rsidR="004A0A53" w:rsidRPr="00C7510A">
        <w:t> </w:t>
      </w:r>
      <w:r w:rsidRPr="00C7510A">
        <w:t xml:space="preserve">gruncie najpóźniej w ciągu </w:t>
      </w:r>
      <w:r w:rsidR="00421E51">
        <w:t>1,5</w:t>
      </w:r>
      <w:r w:rsidRPr="00C7510A">
        <w:t>roku po posadzeniu, oraz zabezpieczon</w:t>
      </w:r>
      <w:r w:rsidR="00421E51">
        <w:t>a</w:t>
      </w:r>
      <w:r w:rsidRPr="00C7510A">
        <w:t xml:space="preserve"> siatką drucianą z</w:t>
      </w:r>
      <w:r w:rsidR="004A0A53" w:rsidRPr="00C7510A">
        <w:t> </w:t>
      </w:r>
      <w:r w:rsidRPr="00C7510A">
        <w:t>drutu nieocynkowanego.</w:t>
      </w:r>
    </w:p>
    <w:p w:rsidR="00384633" w:rsidRPr="00C7510A" w:rsidRDefault="000E2A72" w:rsidP="00A930DA">
      <w:r w:rsidRPr="00C7510A">
        <w:t>Formy naturalne powinny mieć dobrze rozwinięty, prosty przewodnik. Gałęzie powinny być rozmieszczone równomiernie</w:t>
      </w:r>
      <w:r w:rsidR="00421E51">
        <w:t>,</w:t>
      </w:r>
      <w:r w:rsidRPr="00C7510A">
        <w:t xml:space="preserve"> a drzewo posiadać pokrój charakterystyczny dla gatunku.</w:t>
      </w:r>
    </w:p>
    <w:p w:rsidR="000E2A72" w:rsidRPr="00C7510A" w:rsidRDefault="000E2A72" w:rsidP="00A930DA">
      <w:r w:rsidRPr="00C7510A">
        <w:t xml:space="preserve">Formy pienne o koronie zaczynającej się nie niżej niż na wysokości 220 cm, pniu prostym o podanym obwodzie, </w:t>
      </w:r>
      <w:r w:rsidR="00384633" w:rsidRPr="00C7510A">
        <w:t>gałęziach rozstawionych r</w:t>
      </w:r>
      <w:r w:rsidRPr="00C7510A">
        <w:t xml:space="preserve">ównomiernie </w:t>
      </w:r>
      <w:r w:rsidR="00384633" w:rsidRPr="00C7510A">
        <w:t xml:space="preserve">na całym obwodzie </w:t>
      </w:r>
      <w:r w:rsidRPr="00C7510A">
        <w:t>i pokroju typowym dla gatunku.</w:t>
      </w:r>
      <w:r w:rsidR="00384633" w:rsidRPr="00C7510A">
        <w:t xml:space="preserve"> Przewodnik biegnący od szyjki korzeniowej do wierzchołka korony może być odchylony od pionu najwyżej o 3 cm</w:t>
      </w:r>
      <w:r w:rsidR="00421E51">
        <w:t>.</w:t>
      </w:r>
    </w:p>
    <w:p w:rsidR="000E2A72" w:rsidRPr="00C7510A" w:rsidRDefault="000E2A72" w:rsidP="00A930DA">
      <w:r w:rsidRPr="00C7510A">
        <w:t>Wszystkie rośliny muszą być zdrowe, wolne od szkodników i zgodne w wyglądzie z</w:t>
      </w:r>
      <w:r w:rsidR="009B39C6" w:rsidRPr="00C7510A">
        <w:t> </w:t>
      </w:r>
      <w:r w:rsidRPr="00C7510A">
        <w:t>odmianą, w dobrej kondycji, z prawidłowo rozwiniętym systemem korzeniowym odpowiednim dla wielkości rośliny i odmiany.</w:t>
      </w:r>
    </w:p>
    <w:p w:rsidR="000E2A72" w:rsidRPr="00C7510A" w:rsidRDefault="000E2A72" w:rsidP="00A930DA">
      <w:r w:rsidRPr="00C7510A">
        <w:t xml:space="preserve">Dostarczone sadzonki powinny </w:t>
      </w:r>
      <w:r w:rsidR="00421E51">
        <w:t>posiadać</w:t>
      </w:r>
      <w:r w:rsidRPr="00C7510A">
        <w:t xml:space="preserve"> etykiety </w:t>
      </w:r>
      <w:r w:rsidR="00421E51">
        <w:t>(</w:t>
      </w:r>
      <w:r w:rsidRPr="00C7510A">
        <w:t>nazwa łacińska, forma, wybór, wysokość pnia, numer normy</w:t>
      </w:r>
      <w:r w:rsidR="00421E51">
        <w:t>)</w:t>
      </w:r>
      <w:r w:rsidRPr="00C7510A">
        <w:t xml:space="preserve"> oraz spełniać wymagania Dokumentacji Projektowej.</w:t>
      </w:r>
    </w:p>
    <w:p w:rsidR="00325245" w:rsidRPr="00C7510A" w:rsidRDefault="00325245" w:rsidP="00A930DA">
      <w:r w:rsidRPr="00C7510A">
        <w:t>Etykiet</w:t>
      </w:r>
      <w:r w:rsidR="00421E51">
        <w:t>a</w:t>
      </w:r>
      <w:r w:rsidRPr="00C7510A">
        <w:t xml:space="preserve"> powinna znajdować się na każdym drzewie i krzewie soliterowym, każdej partii krzewów, każdej skrzynce bylin.</w:t>
      </w:r>
    </w:p>
    <w:p w:rsidR="000E2A72" w:rsidRPr="00C7510A" w:rsidRDefault="000E2A72" w:rsidP="00A930DA">
      <w:r w:rsidRPr="00C7510A">
        <w:t>Sadzonki drzew i krzewów powinny być prawidłowo uformowane z zachowaniem pokroju charakterystycznego dla gatunku i odmiany oraz posiadać następujące cechy:</w:t>
      </w:r>
    </w:p>
    <w:p w:rsidR="000E2A72" w:rsidRPr="00C7510A" w:rsidRDefault="000E2A72" w:rsidP="00A930DA">
      <w:r w:rsidRPr="00C7510A">
        <w:t>- pąk szczytowy przewodnika powinien być wyraźnie uformowany,</w:t>
      </w:r>
    </w:p>
    <w:p w:rsidR="000E2A72" w:rsidRPr="00C7510A" w:rsidRDefault="000E2A72" w:rsidP="00A930DA">
      <w:r w:rsidRPr="00C7510A">
        <w:t>- przyrost ostatniego roku powinien wyraźnie i prosto przedłużać przewodnik, system korzeniowy powinien być skupiony i prawidłowo rozwinięty, na korzeniach szkieletowych powinny występować liczne korzenie drobne,</w:t>
      </w:r>
    </w:p>
    <w:p w:rsidR="000E2A72" w:rsidRPr="00C7510A" w:rsidRDefault="000E2A72" w:rsidP="00A930DA">
      <w:r w:rsidRPr="00C7510A">
        <w:t>- u roślin sadzonych z bryłą korzeniową, np. drzew i krzewów iglastych, bryła korzeniowa powinna być zwarta, prawidłowo uformowana i nie uszkodzona,</w:t>
      </w:r>
    </w:p>
    <w:p w:rsidR="000E2A72" w:rsidRPr="00C7510A" w:rsidRDefault="000E2A72" w:rsidP="00A930DA">
      <w:r w:rsidRPr="00C7510A">
        <w:t>- pędy boczne korony drzewa powinny być równomiernie rozmieszczone</w:t>
      </w:r>
      <w:r w:rsidR="00325245" w:rsidRPr="00C7510A">
        <w:t xml:space="preserve"> na całym obwodzie,</w:t>
      </w:r>
    </w:p>
    <w:p w:rsidR="000E2A72" w:rsidRPr="00C7510A" w:rsidRDefault="000E2A72" w:rsidP="00A930DA">
      <w:r w:rsidRPr="00C7510A">
        <w:t>- przewodnik powinien być prosty,</w:t>
      </w:r>
    </w:p>
    <w:p w:rsidR="000E2A72" w:rsidRPr="00C7510A" w:rsidRDefault="000E2A72" w:rsidP="00A930DA">
      <w:r w:rsidRPr="00C7510A">
        <w:t>- blizny na przewodniku powinny być dobrze zarośnięte</w:t>
      </w:r>
      <w:r w:rsidR="00421E51">
        <w:t>.</w:t>
      </w:r>
    </w:p>
    <w:p w:rsidR="000E2A72" w:rsidRPr="00C7510A" w:rsidRDefault="000E2A72" w:rsidP="00A930DA">
      <w:r w:rsidRPr="00C7510A">
        <w:t>Wady niedopuszczalne:</w:t>
      </w:r>
    </w:p>
    <w:p w:rsidR="000E2A72" w:rsidRPr="00C7510A" w:rsidRDefault="000E2A72" w:rsidP="00A930DA">
      <w:r w:rsidRPr="00C7510A">
        <w:t>- uszkodzenia mechaniczne roślin,</w:t>
      </w:r>
    </w:p>
    <w:p w:rsidR="000E2A72" w:rsidRPr="00C7510A" w:rsidRDefault="000E2A72" w:rsidP="00A930DA">
      <w:r w:rsidRPr="00C7510A">
        <w:t>- odrosty podkładki poniżej miejsca szczepienia,</w:t>
      </w:r>
    </w:p>
    <w:p w:rsidR="00325245" w:rsidRPr="00C7510A" w:rsidRDefault="00325245" w:rsidP="00A930DA">
      <w:r w:rsidRPr="00C7510A">
        <w:t>- odrosty korzeniowe,</w:t>
      </w:r>
    </w:p>
    <w:p w:rsidR="000E2A72" w:rsidRPr="00C7510A" w:rsidRDefault="000E2A72" w:rsidP="00A930DA">
      <w:r w:rsidRPr="00C7510A">
        <w:t>- ślady żerowania szkodników,</w:t>
      </w:r>
    </w:p>
    <w:p w:rsidR="000E2A72" w:rsidRPr="00C7510A" w:rsidRDefault="000E2A72" w:rsidP="00A930DA">
      <w:r w:rsidRPr="00C7510A">
        <w:t>- oznaki chorobowe,</w:t>
      </w:r>
    </w:p>
    <w:p w:rsidR="000E2A72" w:rsidRPr="00C7510A" w:rsidRDefault="000E2A72" w:rsidP="00A930DA">
      <w:r w:rsidRPr="00C7510A">
        <w:t>- zwiędnięcie i pomarszczenie kory na korzeniach i częściach naziemnych,</w:t>
      </w:r>
    </w:p>
    <w:p w:rsidR="000E2A72" w:rsidRPr="00C7510A" w:rsidRDefault="000E2A72" w:rsidP="00A930DA">
      <w:r w:rsidRPr="00C7510A">
        <w:t>- martwice i pęknięcia kory,</w:t>
      </w:r>
    </w:p>
    <w:p w:rsidR="000E2A72" w:rsidRPr="00C7510A" w:rsidRDefault="000E2A72" w:rsidP="00A930DA">
      <w:r w:rsidRPr="00C7510A">
        <w:t>- przesuszenia widoczne na części nadziemnej i podziemnej sadzonki,</w:t>
      </w:r>
    </w:p>
    <w:p w:rsidR="000E2A72" w:rsidRPr="00C7510A" w:rsidRDefault="000E2A72" w:rsidP="00A930DA">
      <w:r w:rsidRPr="00C7510A">
        <w:t>- uszkodzenie pąka szczytowego przewodnika,</w:t>
      </w:r>
    </w:p>
    <w:p w:rsidR="000E2A72" w:rsidRPr="00C7510A" w:rsidRDefault="000E2A72" w:rsidP="00A930DA">
      <w:r w:rsidRPr="00C7510A">
        <w:t>- dwupędowe korony drzew formy piennej,</w:t>
      </w:r>
    </w:p>
    <w:p w:rsidR="000E2A72" w:rsidRPr="00C7510A" w:rsidRDefault="000E2A72" w:rsidP="00A930DA">
      <w:r w:rsidRPr="00C7510A">
        <w:t>- uszkodzenie lub przesuszenie bryły korzeniowej,</w:t>
      </w:r>
    </w:p>
    <w:p w:rsidR="000E2A72" w:rsidRPr="00C7510A" w:rsidRDefault="000E2A72" w:rsidP="00A930DA">
      <w:r w:rsidRPr="00C7510A">
        <w:t>- złe zrośnięcie odmiany szczepionej z podkładką.</w:t>
      </w:r>
    </w:p>
    <w:p w:rsidR="000E2A72" w:rsidRPr="00C7510A" w:rsidRDefault="000E2A72" w:rsidP="00A930DA"/>
    <w:p w:rsidR="000E2A72" w:rsidRPr="00C7510A" w:rsidRDefault="000E2A72" w:rsidP="00A930DA">
      <w:r w:rsidRPr="00C7510A">
        <w:t xml:space="preserve">Rośliny </w:t>
      </w:r>
      <w:r w:rsidR="00325245" w:rsidRPr="00C7510A">
        <w:t xml:space="preserve">dostarczane z balotem </w:t>
      </w:r>
      <w:r w:rsidRPr="00C7510A">
        <w:t>powinny być wykopane z odpowiednią, dobrze wytworzoną i starannie zabezpieczoną bryłą korzeniową - balotowane. Bryła musi być wolna od chwastów.</w:t>
      </w:r>
    </w:p>
    <w:p w:rsidR="000E2A72" w:rsidRPr="00C7510A" w:rsidRDefault="00450F0B" w:rsidP="00A930DA">
      <w:r w:rsidRPr="00C7510A">
        <w:t xml:space="preserve">Rośliny w pojemnikach </w:t>
      </w:r>
      <w:r w:rsidR="00051038" w:rsidRPr="00C7510A">
        <w:t>mus</w:t>
      </w:r>
      <w:r w:rsidRPr="00C7510A">
        <w:t>zą</w:t>
      </w:r>
      <w:r w:rsidR="00051038" w:rsidRPr="00C7510A">
        <w:t xml:space="preserve"> rosnąć minimum jeden i nie dłużej niż dwa sezony</w:t>
      </w:r>
      <w:r w:rsidR="00421E51">
        <w:t xml:space="preserve"> wegetacyjne </w:t>
      </w:r>
      <w:r w:rsidR="00051038" w:rsidRPr="00C7510A">
        <w:t>w pojemniku dostosowan</w:t>
      </w:r>
      <w:r w:rsidR="00421E51">
        <w:t>ym rozmiarem</w:t>
      </w:r>
      <w:r w:rsidR="00051038" w:rsidRPr="00C7510A">
        <w:t xml:space="preserve"> do wielkości rośliny</w:t>
      </w:r>
      <w:r w:rsidR="00421E51">
        <w:t>. Powinny</w:t>
      </w:r>
      <w:r w:rsidR="000E2A72" w:rsidRPr="00C7510A">
        <w:t xml:space="preserve"> mieć dobrze </w:t>
      </w:r>
      <w:r w:rsidR="000E2A72" w:rsidRPr="00C7510A">
        <w:lastRenderedPageBreak/>
        <w:t>wykształcony, ale nieprzerośnięty system korzeniowy i prawidłowo rozwiniętą część nadziemną.</w:t>
      </w:r>
      <w:r w:rsidR="00421E51">
        <w:t>Od</w:t>
      </w:r>
      <w:r w:rsidR="00325245" w:rsidRPr="00C7510A">
        <w:t>spod</w:t>
      </w:r>
      <w:r w:rsidR="00421E51">
        <w:t>u</w:t>
      </w:r>
      <w:r w:rsidR="00325245" w:rsidRPr="00C7510A">
        <w:t xml:space="preserve"> pojemnika otwory powinny być przerośnięte korzeniami włośnikowymi. </w:t>
      </w:r>
      <w:r w:rsidR="000260E4" w:rsidRPr="00C7510A">
        <w:t>Taki s</w:t>
      </w:r>
      <w:r w:rsidR="000E2A72" w:rsidRPr="00C7510A">
        <w:t>ystem korzeniowy należy przed posadzeniem odpowiednio rozluźnić.</w:t>
      </w:r>
    </w:p>
    <w:p w:rsidR="00051038" w:rsidRPr="00C7510A" w:rsidRDefault="00051038" w:rsidP="00A930DA">
      <w:r w:rsidRPr="00C7510A">
        <w:t xml:space="preserve">Podłoże w pojemnikach roślin bylinowych powinno być równomiernie przerośnięte korzeniami, bryła korzeniowa </w:t>
      </w:r>
      <w:r w:rsidR="00421E51">
        <w:t>m</w:t>
      </w:r>
      <w:r w:rsidRPr="00C7510A">
        <w:t>a pozostać w całości po usunięciu pojemnika, na organach trwałych (kłącza, bulwy, korzenie, zdrewniałe nasady tegorocznych pędów) powinny być widoczne pąki odnawiające, ewentualnie przyziemne rozety liści. Byliny w okresie wegetacji powinny być silne, bez widocznych uszkodzeń mechanicznych i objawów chorobowych, właściwie wybarwione</w:t>
      </w:r>
      <w:r w:rsidR="00421E51">
        <w:t>. D</w:t>
      </w:r>
      <w:r w:rsidRPr="00C7510A">
        <w:t>o czasu kwitnienia rośliny nie powinny być przycinane, potem dopuszcza się ścięte pędy, ale muszą się na nich znajdować wzbudzone pąki boczne</w:t>
      </w:r>
      <w:r w:rsidR="00325245" w:rsidRPr="00C7510A">
        <w:t>.</w:t>
      </w:r>
    </w:p>
    <w:p w:rsidR="00051038" w:rsidRPr="00C7510A" w:rsidRDefault="00051038" w:rsidP="00A930DA"/>
    <w:p w:rsidR="000E2A72" w:rsidRPr="00C7510A" w:rsidRDefault="000E2A72" w:rsidP="00A930DA">
      <w:pPr>
        <w:pStyle w:val="Nagwek2"/>
        <w:numPr>
          <w:ilvl w:val="1"/>
          <w:numId w:val="3"/>
        </w:numPr>
        <w:rPr>
          <w:i/>
        </w:rPr>
      </w:pPr>
      <w:bookmarkStart w:id="11" w:name="_Toc520471779"/>
      <w:r w:rsidRPr="00C7510A">
        <w:t>Nasiona traw</w:t>
      </w:r>
      <w:bookmarkEnd w:id="11"/>
    </w:p>
    <w:p w:rsidR="00325245" w:rsidRPr="00C7510A" w:rsidRDefault="00413C97" w:rsidP="00A930DA">
      <w:r>
        <w:t>D</w:t>
      </w:r>
      <w:r w:rsidR="00325245" w:rsidRPr="00C7510A">
        <w:t xml:space="preserve">ostarczane mieszanki </w:t>
      </w:r>
      <w:r>
        <w:t>p</w:t>
      </w:r>
      <w:r w:rsidRPr="00C7510A">
        <w:t xml:space="preserve">owinny być </w:t>
      </w:r>
      <w:r w:rsidR="00325245" w:rsidRPr="00C7510A">
        <w:t>zgodne z projektem.</w:t>
      </w:r>
    </w:p>
    <w:p w:rsidR="000E2A72" w:rsidRPr="00C7510A" w:rsidRDefault="00325245" w:rsidP="00A930DA">
      <w:r w:rsidRPr="00C7510A">
        <w:t xml:space="preserve">Jeżeli projekt nie wskazuje mieszanki to </w:t>
      </w:r>
      <w:r w:rsidR="000E2A72" w:rsidRPr="00C7510A">
        <w:t>gatun</w:t>
      </w:r>
      <w:r w:rsidR="00413C97">
        <w:t>ki</w:t>
      </w:r>
      <w:r w:rsidR="000E2A72" w:rsidRPr="00C7510A">
        <w:t xml:space="preserve"> należy </w:t>
      </w:r>
      <w:r w:rsidR="00413C97" w:rsidRPr="00C7510A">
        <w:t>d</w:t>
      </w:r>
      <w:r w:rsidR="00413C97">
        <w:t>obrać</w:t>
      </w:r>
      <w:r w:rsidR="000E2A72" w:rsidRPr="00C7510A">
        <w:t xml:space="preserve">do </w:t>
      </w:r>
      <w:r w:rsidRPr="00C7510A">
        <w:t xml:space="preserve">sposobu pielęgnacji i </w:t>
      </w:r>
      <w:r w:rsidR="000E2A72" w:rsidRPr="00C7510A">
        <w:t>warunków miejscowych, a</w:t>
      </w:r>
      <w:r w:rsidRPr="00C7510A">
        <w:t> </w:t>
      </w:r>
      <w:r w:rsidR="000E2A72" w:rsidRPr="00C7510A">
        <w:t>więc do rodzaju gleby i</w:t>
      </w:r>
      <w:r w:rsidR="00713F66" w:rsidRPr="00C7510A">
        <w:t> </w:t>
      </w:r>
      <w:r w:rsidR="000E2A72" w:rsidRPr="00C7510A">
        <w:t xml:space="preserve">stopnia jej zawilgocenia. Zalecane są specjalne mieszanki trawo gęstym i drobnym ukorzenieniu iogwarantowanej jakości. Gotowa mieszanka traw powinna </w:t>
      </w:r>
      <w:r w:rsidR="00413C97">
        <w:t>posiadać oznaczenie:</w:t>
      </w:r>
      <w:r w:rsidR="000E2A72" w:rsidRPr="00C7510A">
        <w:t xml:space="preserve"> procentowy skład gatunkowy, klas</w:t>
      </w:r>
      <w:r w:rsidR="00413C97">
        <w:t>a</w:t>
      </w:r>
      <w:r w:rsidR="000E2A72" w:rsidRPr="00C7510A">
        <w:t>, numer normy, wg której została wyprodukowana, zdolność kiełkowania.</w:t>
      </w:r>
    </w:p>
    <w:p w:rsidR="000260E4" w:rsidRPr="00C7510A" w:rsidRDefault="000260E4" w:rsidP="00A930DA"/>
    <w:p w:rsidR="000260E4" w:rsidRPr="00C7510A" w:rsidRDefault="000260E4" w:rsidP="00A930DA">
      <w:pPr>
        <w:pStyle w:val="Nagwek2"/>
        <w:numPr>
          <w:ilvl w:val="1"/>
          <w:numId w:val="3"/>
        </w:numPr>
        <w:rPr>
          <w:i/>
        </w:rPr>
      </w:pPr>
      <w:bookmarkStart w:id="12" w:name="_Toc520471780"/>
      <w:r w:rsidRPr="00C7510A">
        <w:t>Trawaz rolki</w:t>
      </w:r>
      <w:bookmarkEnd w:id="12"/>
    </w:p>
    <w:p w:rsidR="00D933C5" w:rsidRPr="00C7510A" w:rsidRDefault="00B45AB4" w:rsidP="00A930DA">
      <w:r w:rsidRPr="00C7510A">
        <w:t>Trawa z rolki powinna być dostarczana w postaci zwiniętych pasów darni trawnikowej.</w:t>
      </w:r>
    </w:p>
    <w:p w:rsidR="00D933C5" w:rsidRPr="00C7510A" w:rsidRDefault="00D933C5" w:rsidP="00A930DA">
      <w:r w:rsidRPr="00C7510A">
        <w:t xml:space="preserve">Darń powinna być przygotowana z nasion </w:t>
      </w:r>
      <w:r w:rsidR="00C169C0" w:rsidRPr="00C7510A">
        <w:t>dopuszczonych do obrotu w Polsce</w:t>
      </w:r>
      <w:r w:rsidRPr="00C7510A">
        <w:t>.</w:t>
      </w:r>
    </w:p>
    <w:p w:rsidR="000E2A72" w:rsidRPr="00C7510A" w:rsidRDefault="00B45AB4" w:rsidP="00A930DA">
      <w:r w:rsidRPr="00C7510A">
        <w:t>Przed dostawą t</w:t>
      </w:r>
      <w:r w:rsidRPr="00C7510A">
        <w:rPr>
          <w:bCs/>
        </w:rPr>
        <w:t xml:space="preserve">rawnik z rolki powinien być </w:t>
      </w:r>
      <w:r w:rsidRPr="00C7510A">
        <w:t>uprawiany przez 15-24 miesięcy i w tym czasie pielęgnowany przy pomocy specjalistycznego sprzętu, nawozów i środków ochrony roślin. Trawę można układać</w:t>
      </w:r>
      <w:r w:rsidR="00413C97">
        <w:t xml:space="preserve"> przy </w:t>
      </w:r>
      <w:r w:rsidR="00A50CC5" w:rsidRPr="00C7510A">
        <w:t>temperatur</w:t>
      </w:r>
      <w:r w:rsidR="00413C97">
        <w:t>ze</w:t>
      </w:r>
      <w:r w:rsidR="00A50CC5" w:rsidRPr="00C7510A">
        <w:t xml:space="preserve"> powietrza jest wyższ</w:t>
      </w:r>
      <w:r w:rsidR="00413C97">
        <w:t xml:space="preserve">ej niż </w:t>
      </w:r>
      <w:r w:rsidR="00A50CC5" w:rsidRPr="00C7510A">
        <w:t>5</w:t>
      </w:r>
      <w:r w:rsidR="00A50CC5" w:rsidRPr="00C7510A">
        <w:rPr>
          <w:vertAlign w:val="superscript"/>
        </w:rPr>
        <w:t>o</w:t>
      </w:r>
      <w:r w:rsidR="00A50CC5" w:rsidRPr="00C7510A">
        <w:t>C</w:t>
      </w:r>
      <w:r w:rsidRPr="00C7510A">
        <w:t>.</w:t>
      </w:r>
    </w:p>
    <w:p w:rsidR="00D933C5" w:rsidRPr="00C7510A" w:rsidRDefault="00D933C5" w:rsidP="00A930DA">
      <w:r w:rsidRPr="00C7510A">
        <w:t>Trawa z rolki powinna być</w:t>
      </w:r>
      <w:r w:rsidR="00413C97">
        <w:t>:</w:t>
      </w:r>
      <w:r w:rsidRPr="00C7510A">
        <w:t xml:space="preserve"> jednorodna i zwarta, przycięta</w:t>
      </w:r>
      <w:r w:rsidR="00A50CC5" w:rsidRPr="00C7510A">
        <w:t xml:space="preserve"> na wysokość 2-4cm</w:t>
      </w:r>
      <w:r w:rsidR="00413C97">
        <w:t>,</w:t>
      </w:r>
      <w:r w:rsidRPr="00C7510A">
        <w:t xml:space="preserve"> ze zwięzłym i silnie rozwiniętym systemem korzeniowym, gęsta</w:t>
      </w:r>
      <w:r w:rsidR="00413C97">
        <w:t xml:space="preserve"> i</w:t>
      </w:r>
      <w:r w:rsidRPr="00C7510A">
        <w:t xml:space="preserve"> zdrowa</w:t>
      </w:r>
      <w:r w:rsidR="00413C97">
        <w:t>,</w:t>
      </w:r>
      <w:r w:rsidRPr="00C7510A">
        <w:t xml:space="preserve"> wolna od szkodników</w:t>
      </w:r>
      <w:r w:rsidR="00413C97">
        <w:t xml:space="preserve"> i</w:t>
      </w:r>
      <w:r w:rsidRPr="00C7510A">
        <w:t xml:space="preserve"> chwastów dwuliściennych</w:t>
      </w:r>
      <w:r w:rsidR="00413C97">
        <w:t>,</w:t>
      </w:r>
      <w:r w:rsidRPr="00C7510A">
        <w:t xml:space="preserve"> mieć mniej niż 2% powierzchni zajętej przez wiechlinę roczną (Poa annua) i inne niepożądane gatunki traw.</w:t>
      </w:r>
    </w:p>
    <w:p w:rsidR="00B45AB4" w:rsidRPr="00C7510A" w:rsidRDefault="00B45AB4" w:rsidP="00A930DA"/>
    <w:p w:rsidR="00FD2681" w:rsidRPr="00C7510A" w:rsidRDefault="00FD2681" w:rsidP="00A930DA">
      <w:pPr>
        <w:pStyle w:val="Nagwek2"/>
        <w:numPr>
          <w:ilvl w:val="1"/>
          <w:numId w:val="3"/>
        </w:numPr>
        <w:rPr>
          <w:i/>
        </w:rPr>
      </w:pPr>
      <w:bookmarkStart w:id="13" w:name="_Toc520471781"/>
      <w:r w:rsidRPr="00C7510A">
        <w:t>Kotwienie drzew</w:t>
      </w:r>
      <w:bookmarkEnd w:id="13"/>
    </w:p>
    <w:p w:rsidR="00FA4B32" w:rsidRPr="00C7510A" w:rsidRDefault="00413C97" w:rsidP="00A930DA">
      <w:r>
        <w:t>Paliki s</w:t>
      </w:r>
      <w:r w:rsidR="00FA4B32" w:rsidRPr="00C7510A">
        <w:t>tosowane do mocowania drzewpowinny być drewniane, pozbawione kory, zaostrzone na końcu i nieimpregnowane</w:t>
      </w:r>
      <w:r>
        <w:t>.</w:t>
      </w:r>
    </w:p>
    <w:p w:rsidR="00FA4B32" w:rsidRPr="00C7510A" w:rsidRDefault="00FD2681" w:rsidP="00A930DA">
      <w:r w:rsidRPr="00C7510A">
        <w:t xml:space="preserve">Optymalna wysokość palików </w:t>
      </w:r>
      <w:r w:rsidR="00A50CC5" w:rsidRPr="00C7510A">
        <w:t xml:space="preserve">ponad gruntem </w:t>
      </w:r>
      <w:r w:rsidRPr="00C7510A">
        <w:t xml:space="preserve">to 1,3 wysokości </w:t>
      </w:r>
      <w:r w:rsidR="00A50CC5" w:rsidRPr="00C7510A">
        <w:t xml:space="preserve">pnia </w:t>
      </w:r>
      <w:r w:rsidRPr="00C7510A">
        <w:t>drzewa</w:t>
      </w:r>
      <w:r w:rsidR="00413C97">
        <w:t>,</w:t>
      </w:r>
      <w:r w:rsidR="00413C97" w:rsidRPr="00C7510A">
        <w:t>średnic</w:t>
      </w:r>
      <w:r w:rsidR="00413C97">
        <w:t>a</w:t>
      </w:r>
      <w:r w:rsidR="00413C97" w:rsidRPr="00C7510A">
        <w:t xml:space="preserve"> minimum 8cm.</w:t>
      </w:r>
    </w:p>
    <w:p w:rsidR="00FD2681" w:rsidRPr="00C7510A" w:rsidRDefault="00FD2681" w:rsidP="00A930DA">
      <w:r w:rsidRPr="00C7510A">
        <w:t xml:space="preserve">Taśmy stosowane do mocowania drzew do palików </w:t>
      </w:r>
      <w:r w:rsidR="00413C97">
        <w:t>o</w:t>
      </w:r>
      <w:r w:rsidRPr="00C7510A">
        <w:t xml:space="preserve"> szerokoś</w:t>
      </w:r>
      <w:r w:rsidR="00413C97">
        <w:t>ci</w:t>
      </w:r>
      <w:r w:rsidRPr="00C7510A">
        <w:t xml:space="preserve"> minimum 3 cm, powinny być </w:t>
      </w:r>
      <w:r w:rsidR="002036E2" w:rsidRPr="00C7510A">
        <w:t>elastyczne</w:t>
      </w:r>
      <w:r w:rsidR="00A50CC5" w:rsidRPr="00C7510A">
        <w:t xml:space="preserve"> i odporne na czynniki zewnętrzne</w:t>
      </w:r>
      <w:r w:rsidR="002036E2" w:rsidRPr="00C7510A">
        <w:t>.</w:t>
      </w:r>
    </w:p>
    <w:p w:rsidR="00FA4B32" w:rsidRPr="00C7510A" w:rsidRDefault="002036E2" w:rsidP="00A930DA">
      <w:r w:rsidRPr="00C7510A">
        <w:t>Podziemne systemy mocowania drzew muszą obejmować zabezpieczenie bryły korzeniowej przed uszkodzeniami taśmami lub linami mocującymi.</w:t>
      </w:r>
      <w:r w:rsidR="00A50CC5" w:rsidRPr="00C7510A">
        <w:t xml:space="preserve"> Muszą ulegać </w:t>
      </w:r>
      <w:r w:rsidR="00A37119" w:rsidRPr="00C7510A">
        <w:t>biodegradacji</w:t>
      </w:r>
      <w:r w:rsidR="00A50CC5" w:rsidRPr="00C7510A">
        <w:t xml:space="preserve"> w</w:t>
      </w:r>
      <w:r w:rsidR="00A37119" w:rsidRPr="00C7510A">
        <w:t> </w:t>
      </w:r>
      <w:r w:rsidR="00A50CC5" w:rsidRPr="00C7510A">
        <w:t>okresie maksymalnie do 5 latna wszystkich terenach zewnętrznych</w:t>
      </w:r>
      <w:r w:rsidR="00413C97">
        <w:t>,</w:t>
      </w:r>
      <w:r w:rsidR="00A50CC5" w:rsidRPr="00C7510A">
        <w:t xml:space="preserve"> z wyjątkiem roślin sadzonych na zielonych dachach, gdzie okres trwałości powinien wynosić minimum 30 lat.</w:t>
      </w:r>
    </w:p>
    <w:p w:rsidR="00FA4B32" w:rsidRPr="00C7510A" w:rsidRDefault="00FA4B32" w:rsidP="00A930DA"/>
    <w:p w:rsidR="00FA4B32" w:rsidRPr="00C7510A" w:rsidRDefault="00FA4B32" w:rsidP="00A930DA">
      <w:pPr>
        <w:pStyle w:val="Nagwek2"/>
        <w:numPr>
          <w:ilvl w:val="1"/>
          <w:numId w:val="3"/>
        </w:numPr>
        <w:rPr>
          <w:i/>
        </w:rPr>
      </w:pPr>
      <w:bookmarkStart w:id="14" w:name="_Toc520471782"/>
      <w:r w:rsidRPr="00C7510A">
        <w:t>Kora</w:t>
      </w:r>
      <w:bookmarkEnd w:id="14"/>
    </w:p>
    <w:p w:rsidR="004C219C" w:rsidRDefault="002036E2" w:rsidP="00A930DA">
      <w:r w:rsidRPr="00C7510A">
        <w:t xml:space="preserve">Należy stosować </w:t>
      </w:r>
      <w:r w:rsidR="00833CB6" w:rsidRPr="00C7510A">
        <w:t xml:space="preserve">przekompostowaną, </w:t>
      </w:r>
      <w:r w:rsidRPr="00C7510A">
        <w:t>rozdrobnion</w:t>
      </w:r>
      <w:r w:rsidR="00833CB6" w:rsidRPr="00C7510A">
        <w:t>ą</w:t>
      </w:r>
      <w:r w:rsidRPr="00C7510A">
        <w:t>kor</w:t>
      </w:r>
      <w:r w:rsidR="00833CB6" w:rsidRPr="00C7510A">
        <w:t>ę</w:t>
      </w:r>
      <w:r w:rsidRPr="00C7510A">
        <w:t xml:space="preserve"> drzew iglastych</w:t>
      </w:r>
      <w:r w:rsidR="00413C97">
        <w:t>o odczynie obojętnym.</w:t>
      </w:r>
    </w:p>
    <w:p w:rsidR="004C219C" w:rsidRPr="00C7510A" w:rsidRDefault="00413C97" w:rsidP="00A930DA">
      <w:r>
        <w:t>Na o</w:t>
      </w:r>
      <w:r w:rsidR="004C219C" w:rsidRPr="00B86421">
        <w:t>pakowani</w:t>
      </w:r>
      <w:r>
        <w:t>u</w:t>
      </w:r>
      <w:r w:rsidR="004C219C" w:rsidRPr="00B86421">
        <w:t xml:space="preserve"> kory ogrodowej powinn</w:t>
      </w:r>
      <w:r>
        <w:t>ybyć podane:</w:t>
      </w:r>
      <w:r w:rsidR="004C219C" w:rsidRPr="00B86421">
        <w:t>rodzaj frakcji, nazw</w:t>
      </w:r>
      <w:r>
        <w:t>a</w:t>
      </w:r>
      <w:r w:rsidR="004C219C" w:rsidRPr="00B86421">
        <w:t xml:space="preserve"> producenta, dat</w:t>
      </w:r>
      <w:r>
        <w:t>a</w:t>
      </w:r>
      <w:r w:rsidR="004C219C" w:rsidRPr="00B86421">
        <w:t xml:space="preserve"> produkcji. Kora powinna mieć odpowiedni kolor</w:t>
      </w:r>
      <w:r w:rsidR="00FB642F">
        <w:t xml:space="preserve"> i </w:t>
      </w:r>
      <w:r w:rsidR="00CD08E9">
        <w:t>nie powinna posiadać wyczuwalnego zapachu</w:t>
      </w:r>
      <w:r w:rsidR="004C219C" w:rsidRPr="00B86421">
        <w:t>. Nie może mieć objawów zagrzybienia.</w:t>
      </w:r>
    </w:p>
    <w:p w:rsidR="002036E2" w:rsidRPr="00C7510A" w:rsidRDefault="002036E2" w:rsidP="00A930DA"/>
    <w:p w:rsidR="000E2A72" w:rsidRPr="00C7510A" w:rsidRDefault="000E2A72" w:rsidP="00A930DA">
      <w:pPr>
        <w:pStyle w:val="Nagwek2"/>
        <w:numPr>
          <w:ilvl w:val="1"/>
          <w:numId w:val="3"/>
        </w:numPr>
        <w:rPr>
          <w:i/>
        </w:rPr>
      </w:pPr>
      <w:bookmarkStart w:id="15" w:name="_Toc520471783"/>
      <w:r w:rsidRPr="00C7510A">
        <w:t>Nawozy mineralne</w:t>
      </w:r>
      <w:bookmarkEnd w:id="15"/>
    </w:p>
    <w:p w:rsidR="00D05800" w:rsidRPr="00C7510A" w:rsidRDefault="000E2A72" w:rsidP="00A930DA">
      <w:r w:rsidRPr="00C7510A">
        <w:t>Nawozy mineralne powinny być w opakowaniu, z podanym składem chemicznym (zawartość azotu, fosforu, potasu NPK</w:t>
      </w:r>
      <w:r w:rsidR="00A50CC5" w:rsidRPr="00C7510A">
        <w:t xml:space="preserve"> i mikroelementów</w:t>
      </w:r>
      <w:r w:rsidRPr="00C7510A">
        <w:t>).</w:t>
      </w:r>
    </w:p>
    <w:p w:rsidR="00D05800" w:rsidRPr="00C7510A" w:rsidRDefault="00D05800" w:rsidP="00A930DA">
      <w:r w:rsidRPr="00C7510A">
        <w:t>Można stosować jedynie środki ochrony roślin dopuszczone do obrotu handlowego w Polsce.</w:t>
      </w:r>
    </w:p>
    <w:p w:rsidR="000E2A72" w:rsidRPr="00C7510A" w:rsidRDefault="000E2A72" w:rsidP="00A930DA">
      <w:r w:rsidRPr="00C7510A">
        <w:lastRenderedPageBreak/>
        <w:t>Nawozy należy zabezpieczyć przed zawilgoceniem i</w:t>
      </w:r>
      <w:r w:rsidR="00713F66" w:rsidRPr="00C7510A">
        <w:t> </w:t>
      </w:r>
      <w:r w:rsidRPr="00C7510A">
        <w:t>zbryleniem w czasie transportu i</w:t>
      </w:r>
      <w:r w:rsidR="00D05800" w:rsidRPr="00C7510A">
        <w:t> </w:t>
      </w:r>
      <w:r w:rsidRPr="00C7510A">
        <w:t>przechowywania.</w:t>
      </w:r>
    </w:p>
    <w:p w:rsidR="000E2A72" w:rsidRPr="00C7510A" w:rsidRDefault="000E2A72" w:rsidP="00A930DA"/>
    <w:p w:rsidR="000E2A72" w:rsidRPr="00C7510A" w:rsidRDefault="000E2A72" w:rsidP="00A930DA">
      <w:pPr>
        <w:pStyle w:val="Nagwek1"/>
        <w:numPr>
          <w:ilvl w:val="0"/>
          <w:numId w:val="3"/>
        </w:numPr>
      </w:pPr>
      <w:bookmarkStart w:id="16" w:name="_Toc520471784"/>
      <w:r w:rsidRPr="00C7510A">
        <w:t>SPRZĘT</w:t>
      </w:r>
      <w:bookmarkEnd w:id="16"/>
    </w:p>
    <w:p w:rsidR="000E2A72" w:rsidRPr="00C7510A" w:rsidRDefault="000E2A72" w:rsidP="00A930DA">
      <w:r w:rsidRPr="00C7510A">
        <w:t>Ogólne wymagania dotyczące sprzętu podano w OST.</w:t>
      </w:r>
    </w:p>
    <w:p w:rsidR="000E2A72" w:rsidRPr="00C7510A" w:rsidRDefault="000E2A72" w:rsidP="00A930DA"/>
    <w:p w:rsidR="000E2A72" w:rsidRPr="00C7510A" w:rsidRDefault="000E2A72" w:rsidP="00A930DA">
      <w:r w:rsidRPr="00C7510A">
        <w:t xml:space="preserve">Do transportu roślin można używać dowolnego sprzętu, </w:t>
      </w:r>
      <w:r w:rsidR="009D07B5">
        <w:t xml:space="preserve">zatwierdzonego przez </w:t>
      </w:r>
      <w:r w:rsidRPr="00C7510A">
        <w:t>inspektor</w:t>
      </w:r>
      <w:r w:rsidR="009D07B5">
        <w:t>a</w:t>
      </w:r>
      <w:r w:rsidR="00FE6A2D" w:rsidRPr="00C7510A">
        <w:t>Nadz</w:t>
      </w:r>
      <w:r w:rsidR="009D07B5">
        <w:t>o</w:t>
      </w:r>
      <w:r w:rsidR="00FE6A2D" w:rsidRPr="00C7510A">
        <w:t>r</w:t>
      </w:r>
      <w:r w:rsidR="009D07B5">
        <w:t>u</w:t>
      </w:r>
      <w:r w:rsidR="00FE6A2D" w:rsidRPr="00C7510A">
        <w:t xml:space="preserve"> Terenów Zieleni</w:t>
      </w:r>
      <w:r w:rsidRPr="00C7510A">
        <w:t>.</w:t>
      </w:r>
      <w:r w:rsidR="009D07B5" w:rsidRPr="0079702A">
        <w:t>Wykaz sprzętu przeznaczonego do realizacji terenów zieleni musi zostać przedstawiony do zatwierdzenia nie później niż dwa tygodnie przed przystąpieniem do prac.</w:t>
      </w:r>
    </w:p>
    <w:p w:rsidR="000E2A72" w:rsidRPr="00C7510A" w:rsidRDefault="000E2A72" w:rsidP="00A930DA">
      <w:r w:rsidRPr="00C7510A">
        <w:t>Stanowisko robocze powinno być urządzone zgodnie z przepisami BHP i</w:t>
      </w:r>
      <w:r w:rsidR="009B39C6" w:rsidRPr="00C7510A">
        <w:t> </w:t>
      </w:r>
      <w:r w:rsidRPr="00C7510A">
        <w:t>przeciwpożarowymi.</w:t>
      </w:r>
    </w:p>
    <w:p w:rsidR="000E2A72" w:rsidRPr="00C7510A" w:rsidRDefault="000E2A72" w:rsidP="00A930DA">
      <w:r w:rsidRPr="00C7510A">
        <w:t>Stanowisko robocze powinno być odebrane przez Inżyniera/Kierownika projektu.</w:t>
      </w:r>
    </w:p>
    <w:p w:rsidR="000E2A72" w:rsidRPr="00C7510A" w:rsidRDefault="000E2A72" w:rsidP="00A930DA"/>
    <w:p w:rsidR="000E2A72" w:rsidRPr="00C7510A" w:rsidRDefault="000E2A72" w:rsidP="00A930DA">
      <w:r w:rsidRPr="00C7510A">
        <w:t>Do wykonania robót związanych z przygotowaniem podłoża i nasadzeń</w:t>
      </w:r>
      <w:r w:rsidR="001E56AA" w:rsidRPr="00C7510A">
        <w:t xml:space="preserve"> stosuje się następujący sprzęt</w:t>
      </w:r>
      <w:r w:rsidRPr="00C7510A">
        <w:t>:</w:t>
      </w:r>
    </w:p>
    <w:p w:rsidR="000E2A72" w:rsidRPr="00C7510A" w:rsidRDefault="000E2A72" w:rsidP="00A930DA">
      <w:r w:rsidRPr="00C7510A">
        <w:t>- ręczny sprzęt do prac ziemnych,</w:t>
      </w:r>
    </w:p>
    <w:p w:rsidR="000E2A72" w:rsidRPr="00C7510A" w:rsidRDefault="000E2A72" w:rsidP="00A930DA">
      <w:r w:rsidRPr="00C7510A">
        <w:t>- sprzęt do podlewania,</w:t>
      </w:r>
    </w:p>
    <w:p w:rsidR="00FE6A2D" w:rsidRPr="00C7510A" w:rsidRDefault="000E2A72" w:rsidP="00A930DA">
      <w:r w:rsidRPr="00C7510A">
        <w:t xml:space="preserve">- </w:t>
      </w:r>
      <w:r w:rsidR="00FE6A2D" w:rsidRPr="00C7510A">
        <w:t xml:space="preserve">ręczny </w:t>
      </w:r>
      <w:r w:rsidRPr="00C7510A">
        <w:t>sprzęt do transportu materiałów na placu budowy,</w:t>
      </w:r>
    </w:p>
    <w:p w:rsidR="00FE6A2D" w:rsidRPr="00C7510A" w:rsidRDefault="00FE6A2D" w:rsidP="00A930DA">
      <w:r w:rsidRPr="00C7510A">
        <w:t xml:space="preserve">- </w:t>
      </w:r>
      <w:r w:rsidR="000E2A72" w:rsidRPr="00C7510A">
        <w:t xml:space="preserve">mechaniczny sprzęt do </w:t>
      </w:r>
      <w:r w:rsidRPr="00C7510A">
        <w:t xml:space="preserve">transportu i </w:t>
      </w:r>
      <w:r w:rsidR="000E2A72" w:rsidRPr="00C7510A">
        <w:t>prac ziemnych</w:t>
      </w:r>
      <w:r w:rsidRPr="00C7510A">
        <w:t>: koparki gąsienicowe o masie do 3,5 tony, wozidła i ładowarki przegubowe o masie do 3,5 tony</w:t>
      </w:r>
      <w:r w:rsidR="000E2A72" w:rsidRPr="00C7510A">
        <w:t>,</w:t>
      </w:r>
    </w:p>
    <w:p w:rsidR="000E2A72" w:rsidRPr="00C7510A" w:rsidRDefault="000E2A72" w:rsidP="00A930DA">
      <w:r w:rsidRPr="00C7510A">
        <w:t>- młoty do wbijania palików,</w:t>
      </w:r>
    </w:p>
    <w:p w:rsidR="000E2A72" w:rsidRPr="00C7510A" w:rsidRDefault="000E2A72" w:rsidP="00A930DA">
      <w:r w:rsidRPr="00C7510A">
        <w:t xml:space="preserve">- inny sprzęt zaakceptowany przez </w:t>
      </w:r>
      <w:r w:rsidR="00FE6A2D" w:rsidRPr="00C7510A">
        <w:t>Nadzór Terenów Zieleni</w:t>
      </w:r>
      <w:r w:rsidRPr="00C7510A">
        <w:t>.</w:t>
      </w:r>
    </w:p>
    <w:p w:rsidR="000E2A72" w:rsidRPr="00C7510A" w:rsidRDefault="000E2A72" w:rsidP="00A930DA"/>
    <w:p w:rsidR="000E2A72" w:rsidRPr="00C7510A" w:rsidRDefault="000E2A72" w:rsidP="00A930DA">
      <w:r w:rsidRPr="00C7510A">
        <w:t>Do wykonywania robót związanych z pielęgnacją drzew stosuje się następujący sprzęt:</w:t>
      </w:r>
    </w:p>
    <w:p w:rsidR="000E2A72" w:rsidRPr="00C7510A" w:rsidRDefault="000E2A72" w:rsidP="00A930DA">
      <w:r w:rsidRPr="00C7510A">
        <w:t>- podnośnik samochodowy do pielęgnowania drzew, drabiny, rusztowania,</w:t>
      </w:r>
    </w:p>
    <w:p w:rsidR="000E2A72" w:rsidRPr="00C7510A" w:rsidRDefault="000E2A72" w:rsidP="00A930DA">
      <w:r w:rsidRPr="00C7510A">
        <w:t>- piły, sekatory, dłuta, noże, skrobaki,</w:t>
      </w:r>
    </w:p>
    <w:p w:rsidR="000E2A72" w:rsidRPr="00C7510A" w:rsidRDefault="000E2A72" w:rsidP="00A930DA">
      <w:r w:rsidRPr="00C7510A">
        <w:t>- pędzle,</w:t>
      </w:r>
    </w:p>
    <w:p w:rsidR="000E2A72" w:rsidRPr="00C7510A" w:rsidRDefault="000E2A72" w:rsidP="00A930DA">
      <w:r w:rsidRPr="00C7510A">
        <w:t>- ręczny sprzęt do prac ziemnych,</w:t>
      </w:r>
    </w:p>
    <w:p w:rsidR="000E2A72" w:rsidRPr="00C7510A" w:rsidRDefault="000E2A72" w:rsidP="00A930DA">
      <w:r w:rsidRPr="00C7510A">
        <w:t>- sprzęt do podlewania,</w:t>
      </w:r>
    </w:p>
    <w:p w:rsidR="000E2A72" w:rsidRPr="00C7510A" w:rsidRDefault="000E2A72" w:rsidP="00A930DA">
      <w:r w:rsidRPr="00C7510A">
        <w:t xml:space="preserve">- inny sprzęt zaakceptowany przez </w:t>
      </w:r>
      <w:r w:rsidR="00FE6A2D" w:rsidRPr="00C7510A">
        <w:t>Nadzór Terenów Zieleni</w:t>
      </w:r>
      <w:r w:rsidRPr="00C7510A">
        <w:t>.</w:t>
      </w:r>
    </w:p>
    <w:p w:rsidR="000E2A72" w:rsidRPr="00C7510A" w:rsidRDefault="000E2A72" w:rsidP="00A930DA"/>
    <w:p w:rsidR="000E2A72" w:rsidRPr="00C7510A" w:rsidRDefault="000E2A72" w:rsidP="00A930DA">
      <w:pPr>
        <w:pStyle w:val="Nagwek1"/>
        <w:numPr>
          <w:ilvl w:val="0"/>
          <w:numId w:val="3"/>
        </w:numPr>
      </w:pPr>
      <w:bookmarkStart w:id="17" w:name="_Toc520471785"/>
      <w:r w:rsidRPr="00C7510A">
        <w:t>TRANSPORT</w:t>
      </w:r>
      <w:bookmarkEnd w:id="17"/>
    </w:p>
    <w:p w:rsidR="000E2A72" w:rsidRPr="00C7510A" w:rsidRDefault="000E2A72" w:rsidP="00A930DA">
      <w:r w:rsidRPr="00C7510A">
        <w:t>Ogólne wymagania dotyczące transportu podano w OST.</w:t>
      </w:r>
    </w:p>
    <w:p w:rsidR="000E2A72" w:rsidRPr="00C7510A" w:rsidRDefault="000E2A72" w:rsidP="00A930DA"/>
    <w:p w:rsidR="000E2A72" w:rsidRPr="00C7510A" w:rsidRDefault="000E2A72" w:rsidP="00A930DA">
      <w:pPr>
        <w:pStyle w:val="Tekstpodstawowyzwciciem"/>
      </w:pPr>
      <w:r w:rsidRPr="00C7510A">
        <w:t>Szczególną uwagę należy zwrócić już w szkółce i podczas transportu na zabezpieczenie roślin przed przesuszeniem, przegrzaniem, przemarznięciem, stagnującą wodą w obrębie systemu korzeniowego i uszkodzeniami mechanicznymi. Wszelkie złamania muszą być oczyszczone, a</w:t>
      </w:r>
      <w:r w:rsidR="009B39C6" w:rsidRPr="00C7510A">
        <w:t> </w:t>
      </w:r>
      <w:r w:rsidRPr="00C7510A">
        <w:t>rany zabezpieczone na koszt Wykonawcy.</w:t>
      </w:r>
    </w:p>
    <w:p w:rsidR="000E2A72" w:rsidRPr="00C7510A" w:rsidRDefault="000E2A72" w:rsidP="00A930DA">
      <w:r w:rsidRPr="00C7510A">
        <w:t xml:space="preserve">Rośliny </w:t>
      </w:r>
      <w:r w:rsidR="00D85DDC" w:rsidRPr="00C7510A">
        <w:t>z balotem</w:t>
      </w:r>
      <w:r w:rsidRPr="00C7510A">
        <w:t xml:space="preserve"> powinny być wykopane z odpowiednią, dobrze wytworzoną i starannie zabezpieczoną bryłą korzeniową. System korzeniowy należy przenosić z glebą, w której roślina rosła</w:t>
      </w:r>
      <w:r w:rsidR="00413C97">
        <w:t>,</w:t>
      </w:r>
      <w:r w:rsidRPr="00C7510A">
        <w:t xml:space="preserve"> dokładnie opakowaną odpowiednim materiałem (balot). Bryła nie może być naruszona podczas transportu i sadzenia. Czas pomiędzy wykopaniem a posadzeniem </w:t>
      </w:r>
      <w:r w:rsidR="00413C97" w:rsidRPr="00C7510A">
        <w:t xml:space="preserve">materiału roślinnego </w:t>
      </w:r>
      <w:r w:rsidRPr="00C7510A">
        <w:t>należy skrócić do minimum.</w:t>
      </w:r>
    </w:p>
    <w:p w:rsidR="000E2A72" w:rsidRPr="00C7510A" w:rsidRDefault="000E2A72" w:rsidP="00A930DA">
      <w:r w:rsidRPr="00C7510A">
        <w:t xml:space="preserve">Jeżeli rośliny nie mogą być posadzone w dniu ich dostarczenia, powinny </w:t>
      </w:r>
      <w:r w:rsidR="001C7577" w:rsidRPr="00C7510A">
        <w:t xml:space="preserve">być </w:t>
      </w:r>
      <w:r w:rsidRPr="00C7510A">
        <w:t>przechowywane w miejscu zacienionym</w:t>
      </w:r>
      <w:r w:rsidR="00051038" w:rsidRPr="00C7510A">
        <w:t xml:space="preserve">. </w:t>
      </w:r>
      <w:r w:rsidR="00051038" w:rsidRPr="00C7510A">
        <w:rPr>
          <w:bCs/>
        </w:rPr>
        <w:t>Nie można dopuścić do przeschnięcia bryły korzeniowej.</w:t>
      </w:r>
      <w:r w:rsidR="001C7577" w:rsidRPr="00C7510A">
        <w:t>M</w:t>
      </w:r>
      <w:r w:rsidRPr="00C7510A">
        <w:t xml:space="preserve">ateriał </w:t>
      </w:r>
      <w:r w:rsidR="001C7577" w:rsidRPr="00C7510A">
        <w:t xml:space="preserve">roślinny z balotem </w:t>
      </w:r>
      <w:r w:rsidR="00413C97">
        <w:t>dostarczony</w:t>
      </w:r>
      <w:r w:rsidR="001C7577" w:rsidRPr="00C7510A">
        <w:t xml:space="preserve"> wiosną lub jesienią z przeznaczeniem do sadzenia letniego </w:t>
      </w:r>
      <w:r w:rsidRPr="00C7510A">
        <w:t>należy zadołować</w:t>
      </w:r>
      <w:r w:rsidR="001C7577" w:rsidRPr="00C7510A">
        <w:t>. Jeśli rośliny z balotem są dostarczane i będą sadzone w tym samym sezonie wiosną lub jesienią nie trzeba ich dołować.</w:t>
      </w:r>
    </w:p>
    <w:p w:rsidR="001C7577" w:rsidRPr="00C7510A" w:rsidRDefault="001C7577" w:rsidP="00A930DA">
      <w:r w:rsidRPr="00C7510A">
        <w:t>Do transportu roślin można używać dowolnego sprzętu, po uzgodnieniu z inspektorem Nadzór Terenów Zieleni.</w:t>
      </w:r>
    </w:p>
    <w:p w:rsidR="008C2664" w:rsidRPr="00C7510A" w:rsidRDefault="008C2664" w:rsidP="00A930DA">
      <w:r w:rsidRPr="00C7510A">
        <w:t>W przypadku prac na terenach zielonych lub projektowanych terenach zielonych</w:t>
      </w:r>
      <w:r w:rsidR="00413C97">
        <w:t>,</w:t>
      </w:r>
      <w:r w:rsidRPr="00C7510A">
        <w:t xml:space="preserve"> Wykonawca ma obowiązek przedstawić Zamawiającemu oraz Inżynierowi/Kierownikowi projekt ruchu pojazdów na budowie </w:t>
      </w:r>
      <w:bookmarkStart w:id="18" w:name="_Hlk504732205"/>
      <w:r w:rsidRPr="00C7510A">
        <w:t>z podziałem na strefy (budowy, robocza, chroniona)</w:t>
      </w:r>
      <w:r w:rsidR="00413C97">
        <w:t>. Projekt powinien</w:t>
      </w:r>
      <w:bookmarkEnd w:id="18"/>
      <w:r w:rsidRPr="00C7510A">
        <w:t>uwzględnia</w:t>
      </w:r>
      <w:r w:rsidR="00413C97">
        <w:t>ć</w:t>
      </w:r>
      <w:r w:rsidRPr="00C7510A">
        <w:t xml:space="preserve"> bezpieczne odległości od roślin</w:t>
      </w:r>
      <w:r w:rsidR="00413C97">
        <w:t>,</w:t>
      </w:r>
      <w:r w:rsidRPr="00C7510A">
        <w:t xml:space="preserve"> przedstawia</w:t>
      </w:r>
      <w:r w:rsidR="00413C97">
        <w:t>ć</w:t>
      </w:r>
      <w:r w:rsidRPr="00C7510A">
        <w:t xml:space="preserve"> zabezpieczenie roślin </w:t>
      </w:r>
      <w:r w:rsidR="00413C97">
        <w:t xml:space="preserve">w </w:t>
      </w:r>
      <w:r w:rsidRPr="00C7510A">
        <w:t>części nadziemnej</w:t>
      </w:r>
      <w:r w:rsidR="00413C97">
        <w:t xml:space="preserve"> (</w:t>
      </w:r>
      <w:r w:rsidRPr="00C7510A">
        <w:t>pień, korona, konary, pędy</w:t>
      </w:r>
      <w:r w:rsidR="00413C97">
        <w:t>)</w:t>
      </w:r>
      <w:r w:rsidRPr="00C7510A">
        <w:t xml:space="preserve"> oraz podziemnej</w:t>
      </w:r>
      <w:r w:rsidR="00413C97">
        <w:t xml:space="preserve"> (</w:t>
      </w:r>
      <w:r w:rsidRPr="00C7510A">
        <w:t>bryła korzeniowa) przed uszkodzeniami związanymi z ruchem kołowym prowadzonym na terenie budowy.</w:t>
      </w:r>
    </w:p>
    <w:p w:rsidR="000E2A72" w:rsidRPr="00C7510A" w:rsidRDefault="000E2A72" w:rsidP="00A930DA"/>
    <w:p w:rsidR="000E2A72" w:rsidRPr="00C7510A" w:rsidRDefault="000E2A72" w:rsidP="00A930DA">
      <w:pPr>
        <w:pStyle w:val="Nagwek1"/>
        <w:numPr>
          <w:ilvl w:val="0"/>
          <w:numId w:val="3"/>
        </w:numPr>
      </w:pPr>
      <w:bookmarkStart w:id="19" w:name="_Toc520471786"/>
      <w:r w:rsidRPr="00C7510A">
        <w:t>WYKONANIE ROBÓT</w:t>
      </w:r>
      <w:bookmarkEnd w:id="19"/>
    </w:p>
    <w:p w:rsidR="000E2A72" w:rsidRPr="00C7510A" w:rsidRDefault="000E2A72" w:rsidP="00A930DA">
      <w:r w:rsidRPr="00C7510A">
        <w:t>Ogólne wymagania dotyczące wykonania robót podano w OST.</w:t>
      </w:r>
    </w:p>
    <w:p w:rsidR="000E2A72" w:rsidRPr="00C7510A" w:rsidRDefault="000E2A72" w:rsidP="00A930DA"/>
    <w:p w:rsidR="000E2A72" w:rsidRPr="00C7510A" w:rsidRDefault="000E2A72" w:rsidP="00A930DA">
      <w:r w:rsidRPr="00C7510A">
        <w:t>Podstawą do rozpoczęcia robót jest protokół przekazania terenu robót.</w:t>
      </w:r>
    </w:p>
    <w:p w:rsidR="000E2A72" w:rsidRPr="00C7510A" w:rsidRDefault="000E2A72" w:rsidP="00A930DA">
      <w:r w:rsidRPr="00C7510A">
        <w:t>Za bezpieczeństwo w trakcie trwania robót odpowiedzialny jest Wykonawca robót.</w:t>
      </w:r>
    </w:p>
    <w:p w:rsidR="000E2A72" w:rsidRPr="00C7510A" w:rsidRDefault="000E2A72" w:rsidP="00A930DA">
      <w:r w:rsidRPr="00C7510A">
        <w:t>Wszystkie roboty powinny być zaakceptowane przez Nadz</w:t>
      </w:r>
      <w:r w:rsidR="00F44ECF" w:rsidRPr="00C7510A">
        <w:t>ór</w:t>
      </w:r>
      <w:r w:rsidRPr="00C7510A">
        <w:t xml:space="preserve"> Terenów Zielonych.</w:t>
      </w:r>
    </w:p>
    <w:p w:rsidR="000E2A72" w:rsidRPr="00C7510A" w:rsidRDefault="000E2A72" w:rsidP="00A930DA"/>
    <w:p w:rsidR="00C13908" w:rsidRPr="00C7510A" w:rsidRDefault="00C13908" w:rsidP="00A930DA">
      <w:pPr>
        <w:pStyle w:val="Nagwek2"/>
        <w:numPr>
          <w:ilvl w:val="1"/>
          <w:numId w:val="3"/>
        </w:numPr>
        <w:rPr>
          <w:i/>
        </w:rPr>
      </w:pPr>
      <w:bookmarkStart w:id="20" w:name="_Toc520471787"/>
      <w:r w:rsidRPr="00C7510A">
        <w:t>Oczyszczenie terenu</w:t>
      </w:r>
      <w:bookmarkEnd w:id="20"/>
    </w:p>
    <w:p w:rsidR="00C13908" w:rsidRPr="00C7510A" w:rsidRDefault="00C13908" w:rsidP="00A930DA">
      <w:r w:rsidRPr="00C7510A">
        <w:t>Teren przeznaczony do zagospodarowania zielenią należy oczyścić, usunąć wszystkie pozostałości budowlane (studzienki, fundamenty, umocnienia, itp.) do głębokości 50cm pod projektowaną powierzchnią terenu.</w:t>
      </w:r>
      <w:r w:rsidR="00253200" w:rsidRPr="00C7510A">
        <w:t xml:space="preserve"> Podłoża i warstwy umieszczone na głębokości poniżej 50cm należy usunąć. Należy usunąć wszystkie kamienie i korzenie wyciętych drzew, które będą negatywnie wpływać na rozwój roślin</w:t>
      </w:r>
      <w:r w:rsidR="00413C97">
        <w:t xml:space="preserve"> oraz </w:t>
      </w:r>
      <w:r w:rsidR="00D75789" w:rsidRPr="00C7510A">
        <w:t>kamienie, które stwarzają zagrożenie dla pracy ludzi i sprzętu.</w:t>
      </w:r>
    </w:p>
    <w:p w:rsidR="00D75789" w:rsidRPr="00C7510A" w:rsidRDefault="00D75789" w:rsidP="00A930DA">
      <w:r w:rsidRPr="00C7510A">
        <w:t>Niedopuszczalne jest zakopywanie w gruncie resztek materiałów budowlanych i produktów organicznych.</w:t>
      </w:r>
    </w:p>
    <w:p w:rsidR="002C6B6D" w:rsidRPr="00C7510A" w:rsidRDefault="002C6B6D" w:rsidP="00A930DA"/>
    <w:p w:rsidR="002C6B6D" w:rsidRPr="00C7510A" w:rsidRDefault="002C6B6D" w:rsidP="00A930DA">
      <w:pPr>
        <w:pStyle w:val="Nagwek2"/>
        <w:numPr>
          <w:ilvl w:val="1"/>
          <w:numId w:val="3"/>
        </w:numPr>
        <w:rPr>
          <w:i/>
        </w:rPr>
      </w:pPr>
      <w:bookmarkStart w:id="21" w:name="_Toc520471788"/>
      <w:r w:rsidRPr="00C7510A">
        <w:t>Test przepuszczalności gleby</w:t>
      </w:r>
      <w:bookmarkEnd w:id="21"/>
    </w:p>
    <w:p w:rsidR="002C6B6D" w:rsidRPr="00C7510A" w:rsidRDefault="002C6B6D" w:rsidP="00A930DA">
      <w:r w:rsidRPr="00C7510A">
        <w:t>Aby przeprowadzić test przepuszczalności gleby należy wykopać zagłębienie o wymiarach 50 cm na 50 cm oraz głębokości 10 cm i wlać 10 litrów wody. Jeżeli woda wsiąknie w ciągu 2</w:t>
      </w:r>
      <w:r w:rsidR="00F039F5" w:rsidRPr="00C7510A">
        <w:t> </w:t>
      </w:r>
      <w:r w:rsidRPr="00C7510A">
        <w:t>godzin, to przepuszczalność gleby jest wystarczająca. Jeżeli woda wsiąknie w czasie do 2,5</w:t>
      </w:r>
      <w:r w:rsidR="00F039F5" w:rsidRPr="00C7510A">
        <w:t> </w:t>
      </w:r>
      <w:r w:rsidRPr="00C7510A">
        <w:t>godziny trzeba wykonać drug</w:t>
      </w:r>
      <w:r w:rsidR="00C927B4">
        <w:t>ą</w:t>
      </w:r>
      <w:r w:rsidRPr="00C7510A">
        <w:t xml:space="preserve"> próbę, aby sprawdzić przepuszczalność przy mocno wilgotnym podłożu. Jeżeli woda wsiąknie w czasie dłuższym niż 2,5 godziny trzeba wykonać trzecią próbę dla ustalenia przesiąkania przy mocno nawodnionym gruncie. Przepuszczalność można zaakceptować, jeśli w trzecim teście woda wsiąknie w czasie krótszym </w:t>
      </w:r>
      <w:r w:rsidR="00C927B4">
        <w:t>niż</w:t>
      </w:r>
      <w:r w:rsidRPr="00C7510A">
        <w:t xml:space="preserve"> 2,5 godziny. Test przepuszczalności gleby wykonuje się zawsze w obecności Nadzoru Terenów Zieleni.</w:t>
      </w:r>
    </w:p>
    <w:p w:rsidR="00C13908" w:rsidRPr="00C7510A" w:rsidRDefault="00C13908" w:rsidP="00A930DA"/>
    <w:p w:rsidR="000E2A72" w:rsidRPr="00C7510A" w:rsidRDefault="000E2A72" w:rsidP="00A930DA">
      <w:pPr>
        <w:pStyle w:val="Nagwek2"/>
        <w:numPr>
          <w:ilvl w:val="1"/>
          <w:numId w:val="3"/>
        </w:numPr>
        <w:rPr>
          <w:i/>
        </w:rPr>
      </w:pPr>
      <w:bookmarkStart w:id="22" w:name="_Toc520471789"/>
      <w:r w:rsidRPr="00C7510A">
        <w:t>Przygotowanie terenu.</w:t>
      </w:r>
      <w:bookmarkEnd w:id="22"/>
    </w:p>
    <w:p w:rsidR="00072697" w:rsidRPr="00C7510A" w:rsidRDefault="00D75789" w:rsidP="00A930DA">
      <w:r w:rsidRPr="00C7510A">
        <w:t xml:space="preserve">Teren budowy należy podzielić na strefy w celu ograniczenia do minimum </w:t>
      </w:r>
      <w:r w:rsidR="00C927B4" w:rsidRPr="00C7510A">
        <w:t xml:space="preserve">dużych obciążeń </w:t>
      </w:r>
      <w:r w:rsidRPr="00C7510A">
        <w:t xml:space="preserve">szkodliwych dla gleby </w:t>
      </w:r>
      <w:r w:rsidR="00A06407" w:rsidRPr="00C7510A">
        <w:t>i systemów korzeniowych</w:t>
      </w:r>
      <w:r w:rsidR="00072697" w:rsidRPr="00C7510A">
        <w:t>.</w:t>
      </w:r>
    </w:p>
    <w:p w:rsidR="00D75789" w:rsidRPr="00C7510A" w:rsidRDefault="00072697" w:rsidP="00A930DA">
      <w:r w:rsidRPr="00C7510A">
        <w:t>Strefa budowy (przeznaczona pod zabudowę), która nie wymaga ochrony.</w:t>
      </w:r>
    </w:p>
    <w:p w:rsidR="00072697" w:rsidRPr="00C7510A" w:rsidRDefault="00072697" w:rsidP="00A930DA">
      <w:r w:rsidRPr="00C7510A">
        <w:t>Strefa robocza (drogi jezdne i obszary magazynowania materiałów), którą należy chronić i</w:t>
      </w:r>
      <w:r w:rsidR="009B39C6" w:rsidRPr="00C7510A">
        <w:t> </w:t>
      </w:r>
      <w:r w:rsidRPr="00C7510A">
        <w:t xml:space="preserve">przed rozpoczęciem prac zagospodarowania terenu należy ją doprowadzić do stanu </w:t>
      </w:r>
      <w:r w:rsidR="00C927B4">
        <w:t>s</w:t>
      </w:r>
      <w:r w:rsidRPr="00C7510A">
        <w:t>przed rozpoczęcia prac.</w:t>
      </w:r>
      <w:r w:rsidR="00A06407" w:rsidRPr="00C7510A">
        <w:t xml:space="preserve"> Na tym obszarze dopuszczony </w:t>
      </w:r>
      <w:r w:rsidR="00C927B4" w:rsidRPr="00C7510A">
        <w:t xml:space="preserve">jest </w:t>
      </w:r>
      <w:r w:rsidR="00A06407" w:rsidRPr="00C7510A">
        <w:t>ruch następującego mechanicznego sprzętu: koparki gąsienicowe o masie do 3,5 tony, wozidła i ładowarki przegubowe o masie do 3,5 tony</w:t>
      </w:r>
      <w:r w:rsidR="002C6B6D" w:rsidRPr="00C7510A">
        <w:t>.</w:t>
      </w:r>
    </w:p>
    <w:p w:rsidR="00A06407" w:rsidRPr="00C7510A" w:rsidRDefault="00072697" w:rsidP="00C927B4">
      <w:r w:rsidRPr="00C7510A">
        <w:t>Strefa chroniona (pozostały obszar), którą należy odgrodzić od stref budowlanej i roboczej, celem zachowania naturalnego układu poziomów glebowych i naturalnej struktury gleby.</w:t>
      </w:r>
      <w:r w:rsidR="00A06407" w:rsidRPr="00C7510A">
        <w:t xml:space="preserve"> Strefa chroniona zawiera teren przyszłych nasadzeń oraz strefy wokół istniejących drzew o promieniu równym dwukrotnemu promieniowi korony. Jest to szczególnie ważne dla żywotności istniejących drzew</w:t>
      </w:r>
      <w:r w:rsidR="000D68D0" w:rsidRPr="00C7510A">
        <w:t>,</w:t>
      </w:r>
      <w:r w:rsidR="00A06407" w:rsidRPr="00C7510A">
        <w:t xml:space="preserve"> ponieważ duże obciążenia powodują zanikanie przestrzeni glebowych</w:t>
      </w:r>
      <w:r w:rsidR="00C927B4">
        <w:t>,</w:t>
      </w:r>
      <w:r w:rsidR="00A06407" w:rsidRPr="00C7510A">
        <w:t xml:space="preserve"> w który</w:t>
      </w:r>
      <w:r w:rsidR="00C927B4">
        <w:t>ch</w:t>
      </w:r>
      <w:r w:rsidR="00A06407" w:rsidRPr="00C7510A">
        <w:t xml:space="preserve"> znajduje się powietrze niezbędne do prawidłowego wzrostu i rozwoju korzeni</w:t>
      </w:r>
      <w:r w:rsidR="000D68D0" w:rsidRPr="00C7510A">
        <w:t xml:space="preserve">. Zagęszczenie gruntu w tej strefie powoduje </w:t>
      </w:r>
      <w:r w:rsidR="000D68D0" w:rsidRPr="00C7510A">
        <w:rPr>
          <w:b/>
        </w:rPr>
        <w:t>zamieranie istniejących drzew po 5-10 lat od zakończenia prac</w:t>
      </w:r>
      <w:r w:rsidR="000D68D0" w:rsidRPr="00C7510A">
        <w:t>.</w:t>
      </w:r>
      <w:r w:rsidR="00A06407" w:rsidRPr="00C7510A">
        <w:t>Na obszarze strefy chronionej wszelki ruch sprzętu mechanicznego jest niedozwolony.</w:t>
      </w:r>
    </w:p>
    <w:p w:rsidR="00B46467" w:rsidRPr="00C7510A" w:rsidRDefault="00104F79" w:rsidP="00A930DA">
      <w:r w:rsidRPr="00C7510A">
        <w:t xml:space="preserve">Ruch sprzętu powinien odbywać się tylko po strefach budowy – przeznaczonych pod przyszłe drogi, chodniki, ścieżki. </w:t>
      </w:r>
      <w:r w:rsidR="00B46467" w:rsidRPr="00C7510A">
        <w:t xml:space="preserve">Przejazd sprzętu </w:t>
      </w:r>
      <w:r w:rsidRPr="00C7510A">
        <w:t xml:space="preserve">poza strefami budowy </w:t>
      </w:r>
      <w:r w:rsidR="00B46467" w:rsidRPr="00C7510A">
        <w:t xml:space="preserve">dozwolony jest tylko </w:t>
      </w:r>
      <w:r w:rsidR="001222B3" w:rsidRPr="00C7510A">
        <w:t>po terenie</w:t>
      </w:r>
      <w:r w:rsidRPr="00C7510A">
        <w:t>,</w:t>
      </w:r>
      <w:r w:rsidR="001222B3" w:rsidRPr="00C7510A">
        <w:t xml:space="preserve"> na którym zostanie wymieniona ziemia rodzima</w:t>
      </w:r>
      <w:r w:rsidR="000D68D0" w:rsidRPr="00C7510A">
        <w:t xml:space="preserve"> z pominięciem stref wokół istniejących drzew</w:t>
      </w:r>
      <w:r w:rsidR="001222B3" w:rsidRPr="00C7510A">
        <w:t>.</w:t>
      </w:r>
    </w:p>
    <w:p w:rsidR="000E2A72" w:rsidRPr="00C7510A" w:rsidRDefault="000E2A72" w:rsidP="00A930DA">
      <w:r w:rsidRPr="00C7510A">
        <w:t xml:space="preserve">Teren </w:t>
      </w:r>
      <w:r w:rsidR="0014713F" w:rsidRPr="00C7510A">
        <w:t xml:space="preserve">przeznaczony </w:t>
      </w:r>
      <w:r w:rsidRPr="00C7510A">
        <w:t xml:space="preserve">pod nasadzenia powinien być oczyszczony i odpowiednio uprawiony w zależności od wymagań sadzonych roślin. Ewentualne uzupełnienie wykopów oraz niwelacja terenu muszą być wykonane ziemią </w:t>
      </w:r>
      <w:r w:rsidR="000D68D0" w:rsidRPr="00C7510A">
        <w:t xml:space="preserve">urodzajną lub </w:t>
      </w:r>
      <w:r w:rsidRPr="00C7510A">
        <w:t xml:space="preserve">rodzimą zgodnie z ST. Nadmiar ziemi z wykopów z warstw nieorganicznych należy wywieźć, a z warstw organicznych spryzmować. Należy zwrócić uwagę, aby nie sypać </w:t>
      </w:r>
      <w:r w:rsidR="00C13908" w:rsidRPr="00C7510A">
        <w:t xml:space="preserve">ziemi urodzajnej lub rodzimej </w:t>
      </w:r>
      <w:r w:rsidRPr="00C7510A">
        <w:t xml:space="preserve">na głębokość poniżej 1,20 m. </w:t>
      </w:r>
      <w:r w:rsidRPr="00C7510A">
        <w:lastRenderedPageBreak/>
        <w:t xml:space="preserve">Jeśli podczas trwania prac budowlanych </w:t>
      </w:r>
      <w:r w:rsidR="00C927B4">
        <w:t xml:space="preserve">teren </w:t>
      </w:r>
      <w:r w:rsidRPr="00C7510A">
        <w:t>został mechanicznie zagęszczony</w:t>
      </w:r>
      <w:r w:rsidR="00C927B4">
        <w:t>,</w:t>
      </w:r>
      <w:r w:rsidRPr="00C7510A">
        <w:t xml:space="preserve"> należy go spulchnić do warstw przepuszczalnych tak</w:t>
      </w:r>
      <w:r w:rsidR="00C927B4">
        <w:t>,</w:t>
      </w:r>
      <w:r w:rsidRPr="00C7510A">
        <w:t xml:space="preserve"> aby wody opadowe </w:t>
      </w:r>
      <w:r w:rsidR="00C927B4" w:rsidRPr="00C7510A">
        <w:t xml:space="preserve">mogły </w:t>
      </w:r>
      <w:r w:rsidRPr="00C7510A">
        <w:t>swobodnie przesiąkać.</w:t>
      </w:r>
    </w:p>
    <w:p w:rsidR="0014713F" w:rsidRPr="00C7510A" w:rsidRDefault="0014713F" w:rsidP="00A930DA">
      <w:r w:rsidRPr="00C7510A">
        <w:t xml:space="preserve">Wszystkie tereny przeznaczone pod obsadzenia powinny być przygotowane </w:t>
      </w:r>
      <w:r w:rsidR="00C927B4" w:rsidRPr="00C7510A">
        <w:t>tak</w:t>
      </w:r>
      <w:r w:rsidRPr="00C7510A">
        <w:t xml:space="preserve">, aby </w:t>
      </w:r>
      <w:r w:rsidR="00C927B4">
        <w:t>uniknąć</w:t>
      </w:r>
      <w:r w:rsidRPr="00C7510A">
        <w:t xml:space="preserve"> stagnowa</w:t>
      </w:r>
      <w:r w:rsidR="00C927B4">
        <w:t>nia</w:t>
      </w:r>
      <w:r w:rsidRPr="00C7510A">
        <w:t xml:space="preserve"> wod</w:t>
      </w:r>
      <w:r w:rsidR="00C927B4">
        <w:t xml:space="preserve">y </w:t>
      </w:r>
      <w:r w:rsidR="00C927B4" w:rsidRPr="00C7510A">
        <w:t>(zapewniony odpowiedni drenaż i spadki)</w:t>
      </w:r>
      <w:r w:rsidR="000D68D0" w:rsidRPr="00C7510A">
        <w:t>. Należy upewnić się czy grunt jest wystarczająco przepuszczalny. W tym celu należy przeprowadzić test przepuszczalności gleby</w:t>
      </w:r>
      <w:r w:rsidR="006A53D4" w:rsidRPr="00C7510A">
        <w:t xml:space="preserve">. </w:t>
      </w:r>
      <w:r w:rsidR="002C6B6D" w:rsidRPr="00C7510A">
        <w:t xml:space="preserve">Jeśli </w:t>
      </w:r>
      <w:r w:rsidR="00925AF9">
        <w:t>test nie dał zadowalających wyników należy doprowadzić glebę do stanu odpowiedniej przepuszczalności</w:t>
      </w:r>
      <w:r w:rsidR="006A53D4" w:rsidRPr="00C7510A">
        <w:t>.</w:t>
      </w:r>
    </w:p>
    <w:p w:rsidR="007C26A6" w:rsidRPr="00C7510A" w:rsidRDefault="007C26A6" w:rsidP="00A930DA"/>
    <w:p w:rsidR="001222B3" w:rsidRPr="00C7510A" w:rsidRDefault="001222B3" w:rsidP="00A930DA">
      <w:pPr>
        <w:pStyle w:val="Nagwek2"/>
        <w:numPr>
          <w:ilvl w:val="1"/>
          <w:numId w:val="3"/>
        </w:numPr>
        <w:rPr>
          <w:i/>
        </w:rPr>
      </w:pPr>
      <w:bookmarkStart w:id="23" w:name="_Toc520471790"/>
      <w:r w:rsidRPr="00C7510A">
        <w:t>Składowanie zdjęte</w:t>
      </w:r>
      <w:r w:rsidR="00D16269" w:rsidRPr="00C7510A">
        <w:t>j ziemi rodzimej</w:t>
      </w:r>
      <w:bookmarkEnd w:id="23"/>
    </w:p>
    <w:p w:rsidR="001222B3" w:rsidRPr="00C7510A" w:rsidRDefault="00D16269" w:rsidP="00A930DA">
      <w:r w:rsidRPr="00C7510A">
        <w:t xml:space="preserve">Ziemia rodzima </w:t>
      </w:r>
      <w:r w:rsidR="001222B3" w:rsidRPr="00C7510A">
        <w:t>może być narażon</w:t>
      </w:r>
      <w:r w:rsidRPr="00C7510A">
        <w:t>a</w:t>
      </w:r>
      <w:r w:rsidR="001222B3" w:rsidRPr="00C7510A">
        <w:t xml:space="preserve"> na działanie czynników niekorzystnie wpływających na je</w:t>
      </w:r>
      <w:r w:rsidRPr="00C7510A">
        <w:t>j</w:t>
      </w:r>
      <w:r w:rsidR="001222B3" w:rsidRPr="00C7510A">
        <w:t xml:space="preserve"> jakość, powodujących niszczenie struktury i rozwój anaerobów. </w:t>
      </w:r>
      <w:r w:rsidRPr="00C7510A">
        <w:t>Ziemia rodzima</w:t>
      </w:r>
      <w:r w:rsidR="001222B3" w:rsidRPr="00C7510A">
        <w:t xml:space="preserve"> powin</w:t>
      </w:r>
      <w:r w:rsidRPr="00C7510A">
        <w:t>na</w:t>
      </w:r>
      <w:r w:rsidR="001222B3" w:rsidRPr="00C7510A">
        <w:t xml:space="preserve"> być oczyszczon</w:t>
      </w:r>
      <w:r w:rsidRPr="00C7510A">
        <w:t>a</w:t>
      </w:r>
      <w:r w:rsidR="001222B3" w:rsidRPr="00C7510A">
        <w:t xml:space="preserve"> ze śmieci, such</w:t>
      </w:r>
      <w:r w:rsidRPr="00C7510A">
        <w:t>a</w:t>
      </w:r>
      <w:r w:rsidR="001222B3" w:rsidRPr="00C7510A">
        <w:t>, niepoddawan</w:t>
      </w:r>
      <w:r w:rsidRPr="00C7510A">
        <w:t>a</w:t>
      </w:r>
      <w:r w:rsidR="001222B3" w:rsidRPr="00C7510A">
        <w:t xml:space="preserve"> obciążeniom</w:t>
      </w:r>
      <w:r w:rsidR="00F96E2E" w:rsidRPr="00C7510A">
        <w:t xml:space="preserve">. Na powierzchni pryzm ziemi należy okresowo zwalczać chwasty </w:t>
      </w:r>
      <w:r w:rsidR="00102425" w:rsidRPr="00C7510A">
        <w:t xml:space="preserve">chemicznie i mechanicznie. </w:t>
      </w:r>
      <w:r w:rsidR="001222B3" w:rsidRPr="00C7510A">
        <w:t xml:space="preserve">Pryzmy nie powinny być wyższe niż 1,5m. Magazynowanie </w:t>
      </w:r>
      <w:r w:rsidRPr="00C7510A">
        <w:t xml:space="preserve">ziemi rodzimej </w:t>
      </w:r>
      <w:r w:rsidR="00F96E2E" w:rsidRPr="00C7510A">
        <w:t xml:space="preserve">najkorzystniejsze jest </w:t>
      </w:r>
      <w:r w:rsidR="001222B3" w:rsidRPr="00C7510A">
        <w:t>przez okres do 6 miesięcy. Teren składowania oraz same pryzmy należy ukształtować</w:t>
      </w:r>
      <w:r w:rsidR="00C927B4" w:rsidRPr="00C7510A">
        <w:t xml:space="preserve"> tak</w:t>
      </w:r>
      <w:r w:rsidR="001222B3" w:rsidRPr="00C7510A">
        <w:t xml:space="preserve">, aby </w:t>
      </w:r>
      <w:r w:rsidRPr="00C7510A">
        <w:t>ziemia rodzima</w:t>
      </w:r>
      <w:r w:rsidR="001222B3" w:rsidRPr="00C7510A">
        <w:t xml:space="preserve"> nie uleg</w:t>
      </w:r>
      <w:r w:rsidRPr="00C7510A">
        <w:t>ł</w:t>
      </w:r>
      <w:r w:rsidR="001222B3" w:rsidRPr="00C7510A">
        <w:t>a nasącz</w:t>
      </w:r>
      <w:r w:rsidR="00C927B4">
        <w:t>e</w:t>
      </w:r>
      <w:r w:rsidR="001222B3" w:rsidRPr="00C7510A">
        <w:t>niu wodą</w:t>
      </w:r>
      <w:r w:rsidR="00C927B4">
        <w:t xml:space="preserve"> (</w:t>
      </w:r>
      <w:r w:rsidR="001222B3" w:rsidRPr="00C7510A">
        <w:t>system odpływu wody</w:t>
      </w:r>
      <w:r w:rsidR="00C927B4">
        <w:t>)</w:t>
      </w:r>
      <w:r w:rsidR="001222B3" w:rsidRPr="00C7510A">
        <w:t>. Przejazdy po składowan</w:t>
      </w:r>
      <w:r w:rsidRPr="00C7510A">
        <w:t>ej ziemi rodzimej</w:t>
      </w:r>
      <w:r w:rsidR="00104F79" w:rsidRPr="00C7510A">
        <w:t>są</w:t>
      </w:r>
      <w:r w:rsidR="001222B3" w:rsidRPr="00C7510A">
        <w:t xml:space="preserve"> niedozwolone.</w:t>
      </w:r>
    </w:p>
    <w:p w:rsidR="001222B3" w:rsidRPr="00C7510A" w:rsidRDefault="001222B3" w:rsidP="00A930DA"/>
    <w:p w:rsidR="0014713F" w:rsidRPr="00C7510A" w:rsidRDefault="0014713F" w:rsidP="00A930DA">
      <w:pPr>
        <w:pStyle w:val="Nagwek2"/>
        <w:numPr>
          <w:ilvl w:val="1"/>
          <w:numId w:val="3"/>
        </w:numPr>
        <w:rPr>
          <w:i/>
        </w:rPr>
      </w:pPr>
      <w:bookmarkStart w:id="24" w:name="_Toc520471791"/>
      <w:r w:rsidRPr="00C7510A">
        <w:t>Przygotowanie podglebia</w:t>
      </w:r>
      <w:bookmarkEnd w:id="24"/>
    </w:p>
    <w:p w:rsidR="00253200" w:rsidRPr="00C7510A" w:rsidRDefault="00253200" w:rsidP="00A930DA">
      <w:r w:rsidRPr="00C7510A">
        <w:t>Podglebie musi być wolne od zanieczyszczeń.</w:t>
      </w:r>
    </w:p>
    <w:p w:rsidR="00104F79" w:rsidRPr="00C7510A" w:rsidRDefault="0014713F" w:rsidP="00A930DA">
      <w:r w:rsidRPr="00C7510A">
        <w:t>Aby zapobiegać stagnowaniu wody oraz zapewnić prawidłowy drenaż terenu pod nasadzenia</w:t>
      </w:r>
      <w:r w:rsidR="00C927B4">
        <w:t>,</w:t>
      </w:r>
      <w:r w:rsidR="00425836" w:rsidRPr="00C7510A">
        <w:t xml:space="preserve"> n</w:t>
      </w:r>
      <w:r w:rsidRPr="00C7510A">
        <w:t xml:space="preserve">ależy przekopać warstwę podglebia </w:t>
      </w:r>
      <w:r w:rsidR="00104F79" w:rsidRPr="00C7510A">
        <w:t xml:space="preserve">na obszarze </w:t>
      </w:r>
      <w:r w:rsidRPr="00C7510A">
        <w:t>na jaki</w:t>
      </w:r>
      <w:r w:rsidR="00104F79" w:rsidRPr="00C7510A">
        <w:t>m</w:t>
      </w:r>
      <w:r w:rsidRPr="00C7510A">
        <w:t xml:space="preserve"> doszło do jego kompresji </w:t>
      </w:r>
      <w:r w:rsidR="00104F79" w:rsidRPr="00C7510A">
        <w:t xml:space="preserve">na głębokość </w:t>
      </w:r>
      <w:r w:rsidRPr="00C7510A">
        <w:t>ok. 80cm.</w:t>
      </w:r>
      <w:r w:rsidR="00104F79" w:rsidRPr="00C7510A">
        <w:t xml:space="preserve"> Przekopywanie wykonywać przy optymalnej wilgotności gleby - 70% pojemności polowej wodnej dla gruntów spoistych i 90% dla gruntów sypkich.</w:t>
      </w:r>
      <w:r w:rsidR="00425836" w:rsidRPr="00C7510A">
        <w:t xml:space="preserve"> Sprawdzić i ewentualnie przekopać powtórnie miejsca</w:t>
      </w:r>
      <w:r w:rsidR="00C927B4">
        <w:t>,</w:t>
      </w:r>
      <w:r w:rsidR="00425836" w:rsidRPr="00C7510A">
        <w:t xml:space="preserve"> w których gromadzi się woda opadowa.</w:t>
      </w:r>
    </w:p>
    <w:p w:rsidR="0014713F" w:rsidRPr="00C7510A" w:rsidRDefault="00425836" w:rsidP="00A930DA">
      <w:r w:rsidRPr="00C7510A">
        <w:t xml:space="preserve">Przed rozłożeniem warstwy ziemi urodzajnej cały teren przeznaczony pod nasadzenia </w:t>
      </w:r>
      <w:r w:rsidR="0014713F" w:rsidRPr="00C7510A">
        <w:t xml:space="preserve">należy </w:t>
      </w:r>
      <w:r w:rsidRPr="00C7510A">
        <w:t>wyrównać.</w:t>
      </w:r>
      <w:r w:rsidR="008A3E3D" w:rsidRPr="00C7510A">
        <w:t xml:space="preserve">Niedopuszczalne są przejazdy </w:t>
      </w:r>
      <w:r w:rsidR="0014713F" w:rsidRPr="00C7510A">
        <w:t>po wcześniej przekopanej ziemi.</w:t>
      </w:r>
    </w:p>
    <w:p w:rsidR="008A3E3D" w:rsidRPr="00C7510A" w:rsidRDefault="00AE3728" w:rsidP="00A930DA">
      <w:r w:rsidRPr="00C7510A">
        <w:t>Przygotowanie podglebia pod drzewa sadzone w nawierzchni należy przygotować w</w:t>
      </w:r>
      <w:r w:rsidR="00425836" w:rsidRPr="00C7510A">
        <w:t> </w:t>
      </w:r>
      <w:r w:rsidRPr="00C7510A">
        <w:t>koordynacji z wykonawcą nawierzchni.</w:t>
      </w:r>
    </w:p>
    <w:p w:rsidR="0014713F" w:rsidRPr="00C7510A" w:rsidRDefault="0014713F" w:rsidP="00A930DA"/>
    <w:p w:rsidR="007C26A6" w:rsidRPr="00C7510A" w:rsidRDefault="007C26A6" w:rsidP="00A930DA">
      <w:pPr>
        <w:pStyle w:val="Nagwek2"/>
        <w:numPr>
          <w:ilvl w:val="1"/>
          <w:numId w:val="3"/>
        </w:numPr>
        <w:rPr>
          <w:i/>
        </w:rPr>
      </w:pPr>
      <w:bookmarkStart w:id="25" w:name="_Toc520471792"/>
      <w:r w:rsidRPr="00C7510A">
        <w:t xml:space="preserve">Rozkładanie ziemi </w:t>
      </w:r>
      <w:r w:rsidR="00072049" w:rsidRPr="00C7510A">
        <w:t>urodzajnej</w:t>
      </w:r>
      <w:bookmarkEnd w:id="25"/>
    </w:p>
    <w:p w:rsidR="007C26A6" w:rsidRPr="00C7510A" w:rsidRDefault="007C26A6" w:rsidP="00A930DA">
      <w:r w:rsidRPr="00C7510A">
        <w:t xml:space="preserve">Nanoszona warstwa ziemi </w:t>
      </w:r>
      <w:r w:rsidR="00072049" w:rsidRPr="00C7510A">
        <w:t>urodzajnej</w:t>
      </w:r>
      <w:r w:rsidRPr="00C7510A">
        <w:t xml:space="preserve"> winna być sucha, pulchna i gruzełkowata. Warstwę tą </w:t>
      </w:r>
      <w:r w:rsidR="00072049" w:rsidRPr="00C7510A">
        <w:t xml:space="preserve">można </w:t>
      </w:r>
      <w:r w:rsidRPr="00C7510A">
        <w:t>nanosi</w:t>
      </w:r>
      <w:r w:rsidR="00072049" w:rsidRPr="00C7510A">
        <w:t>ć,</w:t>
      </w:r>
      <w:r w:rsidRPr="00C7510A">
        <w:t xml:space="preserve"> kiedy podglebie jest suche lub przymarznięte. Rozkładana warstwa </w:t>
      </w:r>
      <w:r w:rsidR="00072049" w:rsidRPr="00C7510A">
        <w:t>ziemi urodzajnej</w:t>
      </w:r>
      <w:r w:rsidRPr="00C7510A">
        <w:t xml:space="preserve"> powinna mieć po rozłożeniu równomierną powierzchnię. Podczas </w:t>
      </w:r>
      <w:r w:rsidR="00072049" w:rsidRPr="00C7510A">
        <w:t xml:space="preserve">jej </w:t>
      </w:r>
      <w:r w:rsidRPr="00C7510A">
        <w:t xml:space="preserve">rozkładania należy ograniczyć przejazdy po warstwie podglebia i starać się jeździć wyłącznie po rozłożonej warstwie </w:t>
      </w:r>
      <w:r w:rsidR="00072049" w:rsidRPr="00C7510A">
        <w:t>ziemi urodzajnej</w:t>
      </w:r>
      <w:r w:rsidRPr="00C7510A">
        <w:t xml:space="preserve">. Podczas rozkładania </w:t>
      </w:r>
      <w:r w:rsidR="00072049" w:rsidRPr="00C7510A">
        <w:t xml:space="preserve">należy </w:t>
      </w:r>
      <w:r w:rsidRPr="00C7510A">
        <w:t>używa</w:t>
      </w:r>
      <w:r w:rsidR="00072049" w:rsidRPr="00C7510A">
        <w:t>ć</w:t>
      </w:r>
      <w:r w:rsidRPr="00C7510A">
        <w:t xml:space="preserve"> wyłącznie lekkich narzędzi z naciskiem do 0,75 kg/cm2. W przypadku wypełniania przestrzeni </w:t>
      </w:r>
      <w:r w:rsidR="00072049" w:rsidRPr="00C7510A">
        <w:t>zabezpieczeń skarp</w:t>
      </w:r>
      <w:r w:rsidRPr="00C7510A">
        <w:t xml:space="preserve"> prace </w:t>
      </w:r>
      <w:r w:rsidR="00C927B4">
        <w:t xml:space="preserve">należy </w:t>
      </w:r>
      <w:r w:rsidR="00072049" w:rsidRPr="00C7510A">
        <w:t xml:space="preserve">wykonywać </w:t>
      </w:r>
      <w:r w:rsidRPr="00C7510A">
        <w:t>ręcznie</w:t>
      </w:r>
      <w:r w:rsidR="00072049" w:rsidRPr="00C7510A">
        <w:t>,</w:t>
      </w:r>
      <w:r w:rsidRPr="00C7510A">
        <w:t xml:space="preserve"> dokładnie wypełniając wszystkie </w:t>
      </w:r>
      <w:r w:rsidR="00072049" w:rsidRPr="00C7510A">
        <w:t xml:space="preserve">wolne </w:t>
      </w:r>
      <w:r w:rsidRPr="00C7510A">
        <w:t>przestrzenie</w:t>
      </w:r>
      <w:r w:rsidR="00916DA7" w:rsidRPr="00C7510A">
        <w:t>.</w:t>
      </w:r>
    </w:p>
    <w:p w:rsidR="007C26A6" w:rsidRPr="00C7510A" w:rsidRDefault="007C26A6" w:rsidP="00A930DA">
      <w:pPr>
        <w:rPr>
          <w:highlight w:val="yellow"/>
        </w:rPr>
      </w:pPr>
    </w:p>
    <w:p w:rsidR="007C26A6" w:rsidRPr="00C7510A" w:rsidRDefault="007C26A6" w:rsidP="00A930DA">
      <w:r w:rsidRPr="00C7510A">
        <w:t xml:space="preserve">W przypadku zieleni publicznej warstwa żyznej ziemi </w:t>
      </w:r>
      <w:r w:rsidR="00C927B4" w:rsidRPr="00C7510A">
        <w:t xml:space="preserve">po rozłożeniu </w:t>
      </w:r>
      <w:r w:rsidRPr="00C7510A">
        <w:t xml:space="preserve">powinna spełniać </w:t>
      </w:r>
      <w:r w:rsidR="00C927B4">
        <w:t xml:space="preserve">następujące </w:t>
      </w:r>
      <w:r w:rsidRPr="00C7510A">
        <w:t>kryteria:</w:t>
      </w:r>
    </w:p>
    <w:p w:rsidR="007C26A6" w:rsidRPr="00C7510A" w:rsidRDefault="007C26A6" w:rsidP="00A930DA">
      <w:r w:rsidRPr="00C7510A">
        <w:t>- maks</w:t>
      </w:r>
      <w:r w:rsidR="00072049" w:rsidRPr="00C7510A">
        <w:t xml:space="preserve">ymalne dopuszczalne zagłębienia to </w:t>
      </w:r>
      <w:r w:rsidRPr="00C7510A">
        <w:t>10</w:t>
      </w:r>
      <w:r w:rsidR="00072049" w:rsidRPr="00C7510A">
        <w:t>c</w:t>
      </w:r>
      <w:r w:rsidRPr="00C7510A">
        <w:t>m na poziomicy o długości 3m</w:t>
      </w:r>
      <w:r w:rsidR="00072049" w:rsidRPr="00C7510A">
        <w:t>,</w:t>
      </w:r>
    </w:p>
    <w:p w:rsidR="007C26A6" w:rsidRPr="00C7510A" w:rsidRDefault="007C26A6" w:rsidP="00A930DA">
      <w:r w:rsidRPr="00C7510A">
        <w:t xml:space="preserve">- </w:t>
      </w:r>
      <w:r w:rsidR="00072049" w:rsidRPr="00C7510A">
        <w:t>brak kamieni o</w:t>
      </w:r>
      <w:r w:rsidRPr="00C7510A">
        <w:t xml:space="preserve"> średnicy </w:t>
      </w:r>
      <w:r w:rsidR="00072049" w:rsidRPr="00C7510A">
        <w:t xml:space="preserve">większej niż </w:t>
      </w:r>
      <w:r w:rsidRPr="00C7510A">
        <w:t>5</w:t>
      </w:r>
      <w:r w:rsidR="00072049" w:rsidRPr="00C7510A">
        <w:t>c</w:t>
      </w:r>
      <w:r w:rsidRPr="00C7510A">
        <w:t>m</w:t>
      </w:r>
      <w:r w:rsidR="00072049" w:rsidRPr="00C7510A">
        <w:t>,</w:t>
      </w:r>
    </w:p>
    <w:p w:rsidR="007C26A6" w:rsidRPr="00C7510A" w:rsidRDefault="007C26A6" w:rsidP="00A930DA">
      <w:r w:rsidRPr="00C7510A">
        <w:t>- projektowane poziomice terenu: +</w:t>
      </w:r>
      <w:r w:rsidR="00072049" w:rsidRPr="00C7510A">
        <w:t>/-</w:t>
      </w:r>
      <w:r w:rsidRPr="00C7510A">
        <w:t xml:space="preserve"> 5</w:t>
      </w:r>
      <w:r w:rsidR="00072049" w:rsidRPr="00C7510A">
        <w:t>c</w:t>
      </w:r>
      <w:r w:rsidRPr="00C7510A">
        <w:t>m (+</w:t>
      </w:r>
      <w:r w:rsidR="00072049" w:rsidRPr="00C7510A">
        <w:t>/-</w:t>
      </w:r>
      <w:r w:rsidRPr="00C7510A">
        <w:t xml:space="preserve"> 3</w:t>
      </w:r>
      <w:r w:rsidR="00072049" w:rsidRPr="00C7510A">
        <w:t>c</w:t>
      </w:r>
      <w:r w:rsidRPr="00C7510A">
        <w:t>m przy budynkach i umocnieniach)</w:t>
      </w:r>
      <w:r w:rsidR="00072049" w:rsidRPr="00C7510A">
        <w:t>.</w:t>
      </w:r>
    </w:p>
    <w:p w:rsidR="007C26A6" w:rsidRPr="00C7510A" w:rsidRDefault="007C26A6" w:rsidP="00A930DA"/>
    <w:p w:rsidR="00916DA7" w:rsidRPr="00C7510A" w:rsidRDefault="008A3E3D" w:rsidP="00A930DA">
      <w:r w:rsidRPr="00C7510A">
        <w:t>Jeżeli projekt nie przewiduje inaczej g</w:t>
      </w:r>
      <w:r w:rsidR="00916DA7" w:rsidRPr="00C7510A">
        <w:t>rubość warstwy ziemi urodzajnej powinna wynosić odpowiednio dla:</w:t>
      </w:r>
    </w:p>
    <w:p w:rsidR="00916DA7" w:rsidRPr="00C7510A" w:rsidRDefault="00916DA7" w:rsidP="00A930DA">
      <w:pPr>
        <w:pStyle w:val="Akapitzlist"/>
        <w:numPr>
          <w:ilvl w:val="0"/>
          <w:numId w:val="19"/>
        </w:numPr>
      </w:pPr>
      <w:r w:rsidRPr="00C7510A">
        <w:t>drzew</w:t>
      </w:r>
      <w:r w:rsidR="00C927B4">
        <w:t xml:space="preserve"> –</w:t>
      </w:r>
      <w:r w:rsidRPr="00C7510A">
        <w:t xml:space="preserve"> 50cm,</w:t>
      </w:r>
    </w:p>
    <w:p w:rsidR="00916DA7" w:rsidRPr="00C7510A" w:rsidRDefault="00916DA7" w:rsidP="00A930DA">
      <w:pPr>
        <w:pStyle w:val="Akapitzlist"/>
        <w:numPr>
          <w:ilvl w:val="0"/>
          <w:numId w:val="19"/>
        </w:numPr>
      </w:pPr>
      <w:r w:rsidRPr="00C7510A">
        <w:t xml:space="preserve">krzewów </w:t>
      </w:r>
      <w:r w:rsidR="00C927B4">
        <w:t xml:space="preserve">- </w:t>
      </w:r>
      <w:r w:rsidRPr="00C7510A">
        <w:t>40cm,</w:t>
      </w:r>
    </w:p>
    <w:p w:rsidR="00916DA7" w:rsidRPr="00C7510A" w:rsidRDefault="00916DA7" w:rsidP="00A930DA">
      <w:pPr>
        <w:pStyle w:val="Akapitzlist"/>
        <w:numPr>
          <w:ilvl w:val="0"/>
          <w:numId w:val="19"/>
        </w:numPr>
      </w:pPr>
      <w:r w:rsidRPr="00C7510A">
        <w:t xml:space="preserve">bylin </w:t>
      </w:r>
      <w:r w:rsidR="00C927B4">
        <w:t xml:space="preserve">- </w:t>
      </w:r>
      <w:r w:rsidRPr="00C7510A">
        <w:t>30cm,</w:t>
      </w:r>
    </w:p>
    <w:p w:rsidR="00916DA7" w:rsidRPr="00C7510A" w:rsidRDefault="008A3E3D" w:rsidP="00A930DA">
      <w:pPr>
        <w:pStyle w:val="Akapitzlist"/>
        <w:numPr>
          <w:ilvl w:val="0"/>
          <w:numId w:val="19"/>
        </w:numPr>
      </w:pPr>
      <w:r w:rsidRPr="00C7510A">
        <w:t>trawników</w:t>
      </w:r>
      <w:r w:rsidR="00C927B4">
        <w:t xml:space="preserve">- </w:t>
      </w:r>
      <w:r w:rsidRPr="00C7510A">
        <w:t>15</w:t>
      </w:r>
      <w:r w:rsidR="00916DA7" w:rsidRPr="00C7510A">
        <w:t>-25cm.</w:t>
      </w:r>
    </w:p>
    <w:p w:rsidR="00916DA7" w:rsidRPr="00C7510A" w:rsidRDefault="00916DA7" w:rsidP="00A930DA">
      <w:r w:rsidRPr="00C7510A">
        <w:t xml:space="preserve">Zaleca się pozostawienie naddatku ziemi urodzajnej wokół </w:t>
      </w:r>
      <w:r w:rsidR="008A3E3D" w:rsidRPr="00C7510A">
        <w:t xml:space="preserve">nowo sadzonych </w:t>
      </w:r>
      <w:r w:rsidRPr="00C7510A">
        <w:t>drzew i</w:t>
      </w:r>
      <w:r w:rsidR="008A3E3D" w:rsidRPr="00C7510A">
        <w:t> </w:t>
      </w:r>
      <w:r w:rsidRPr="00C7510A">
        <w:t>krzewów soliterowych</w:t>
      </w:r>
      <w:r w:rsidR="0088687B" w:rsidRPr="00C7510A">
        <w:t>, aby zapobiec tworzeniu się zapadlisk.</w:t>
      </w:r>
    </w:p>
    <w:p w:rsidR="001D40AE" w:rsidRPr="00C7510A" w:rsidRDefault="001D40AE" w:rsidP="00A930DA">
      <w:r w:rsidRPr="00C7510A">
        <w:t>Obszar przeznaczony pod nasadzenia roślin kwasolubnych należy przykryć 10 cm warstwą nieodkwaszonego torfu wysokiego i przemieszać z 30 cm warstwą ziemi urodzajnej.</w:t>
      </w:r>
    </w:p>
    <w:p w:rsidR="000E2A72" w:rsidRPr="00C7510A" w:rsidRDefault="000E2A72" w:rsidP="00A930DA"/>
    <w:p w:rsidR="00253200" w:rsidRPr="00C7510A" w:rsidRDefault="00916DA7" w:rsidP="00A930DA">
      <w:pPr>
        <w:pStyle w:val="Nagwek2"/>
        <w:numPr>
          <w:ilvl w:val="1"/>
          <w:numId w:val="3"/>
        </w:numPr>
        <w:rPr>
          <w:i/>
        </w:rPr>
      </w:pPr>
      <w:bookmarkStart w:id="26" w:name="_Toc520471793"/>
      <w:r w:rsidRPr="00C7510A">
        <w:lastRenderedPageBreak/>
        <w:t>Przygotowanie ziemi rodzimej</w:t>
      </w:r>
      <w:bookmarkEnd w:id="26"/>
    </w:p>
    <w:p w:rsidR="00916DA7" w:rsidRPr="00C7510A" w:rsidRDefault="00916DA7" w:rsidP="00A930DA">
      <w:r w:rsidRPr="00C7510A">
        <w:t xml:space="preserve">Teren przeznaczony pod nasadzenia powinien być oczyszczony i odpowiednio uprawiony w zależności od wymagań sadzonych roślin. </w:t>
      </w:r>
      <w:r w:rsidRPr="00A930DA">
        <w:t xml:space="preserve">Ewentualne uzupełnienie wykopów oraz niwelacja terenu muszą być wykonane </w:t>
      </w:r>
      <w:r w:rsidR="002B6A0C" w:rsidRPr="00A930DA">
        <w:t xml:space="preserve">podglebiem zastanym </w:t>
      </w:r>
      <w:r w:rsidR="0079702A" w:rsidRPr="00A930DA">
        <w:t>na obszarze zakładania zieleni</w:t>
      </w:r>
      <w:r w:rsidRPr="00A930DA">
        <w:t>.</w:t>
      </w:r>
    </w:p>
    <w:p w:rsidR="00916DA7" w:rsidRPr="00C7510A" w:rsidRDefault="00916DA7" w:rsidP="00A930DA">
      <w:r w:rsidRPr="00C7510A">
        <w:t>Należy upewnić się</w:t>
      </w:r>
      <w:r w:rsidR="00C927B4">
        <w:t>,</w:t>
      </w:r>
      <w:r w:rsidRPr="00C7510A">
        <w:t xml:space="preserve"> czy grunt jest wystarczająco przepuszczalny. Jeśli podczas trwania prac budowlanych został mechanicznie zagęszczony należy go spulchnić do warstw przepuszczalnychtak</w:t>
      </w:r>
      <w:r w:rsidR="00C927B4">
        <w:t>,</w:t>
      </w:r>
      <w:r w:rsidRPr="00C7510A">
        <w:t xml:space="preserve"> aby wody opadowe </w:t>
      </w:r>
      <w:r w:rsidR="00C927B4" w:rsidRPr="00C7510A">
        <w:t xml:space="preserve">mogły </w:t>
      </w:r>
      <w:r w:rsidRPr="00C7510A">
        <w:t>swobodnie przesiąkać.</w:t>
      </w:r>
    </w:p>
    <w:p w:rsidR="00D05800" w:rsidRPr="00C7510A" w:rsidRDefault="00916DA7" w:rsidP="00A930DA">
      <w:r w:rsidRPr="00C7510A">
        <w:t xml:space="preserve">Wszystkie tereny przeznaczone pod obsadzenia powinny być przygotowane </w:t>
      </w:r>
      <w:r w:rsidR="00C927B4">
        <w:t>tak</w:t>
      </w:r>
      <w:r w:rsidRPr="00C7510A">
        <w:t>, aby była pewność, że nie będzie na nich stagnowała woda</w:t>
      </w:r>
      <w:r w:rsidR="00C927B4" w:rsidRPr="00C7510A">
        <w:t>(zapewniony odpowiedni drenaż i spadki</w:t>
      </w:r>
      <w:r w:rsidR="00C927B4">
        <w:t>), c</w:t>
      </w:r>
      <w:r w:rsidR="00C927B4" w:rsidRPr="00C7510A">
        <w:t>hyba że projekt określa inaczej</w:t>
      </w:r>
      <w:r w:rsidR="00C927B4">
        <w:t>.W</w:t>
      </w:r>
      <w:r w:rsidR="00D05800" w:rsidRPr="00C7510A">
        <w:t xml:space="preserve"> tym celu należy przeprowadzić test przepuszczalności gleby.</w:t>
      </w:r>
    </w:p>
    <w:p w:rsidR="0088687B" w:rsidRPr="00C7510A" w:rsidRDefault="0088687B" w:rsidP="00A930DA">
      <w:r w:rsidRPr="00C7510A">
        <w:t>Cały teren należy przeorać i zabronować. Tereny przeznaczone pod siew należy dodatkowo uprawić sprzętem do siewu lub poczekać kilka miesięcy, aż ziemia osiądzie.</w:t>
      </w:r>
    </w:p>
    <w:p w:rsidR="001D40AE" w:rsidRPr="00C7510A" w:rsidRDefault="001D40AE" w:rsidP="00A930DA">
      <w:r w:rsidRPr="00C7510A">
        <w:t>Obszar przeznaczony pod nasadzenia roślin kwasolubnych należy przykryć 10 cm warstwą nieodkwaszonego torfu wysokiego i przemieszać z 30 cm warstwą ziemi urodzajnej.</w:t>
      </w:r>
    </w:p>
    <w:p w:rsidR="00916DA7" w:rsidRPr="00C7510A" w:rsidRDefault="00916DA7" w:rsidP="00A930DA"/>
    <w:p w:rsidR="00F24097" w:rsidRPr="00C7510A" w:rsidRDefault="00F24097" w:rsidP="00A930DA">
      <w:pPr>
        <w:pStyle w:val="Nagwek2"/>
        <w:numPr>
          <w:ilvl w:val="1"/>
          <w:numId w:val="3"/>
        </w:numPr>
        <w:rPr>
          <w:i/>
        </w:rPr>
      </w:pPr>
      <w:bookmarkStart w:id="27" w:name="_Toc520471794"/>
      <w:r w:rsidRPr="00C7510A">
        <w:t>Nawożenie</w:t>
      </w:r>
      <w:bookmarkEnd w:id="27"/>
    </w:p>
    <w:p w:rsidR="00D05800" w:rsidRPr="00C7510A" w:rsidRDefault="00F24097" w:rsidP="00A930DA">
      <w:r w:rsidRPr="00C7510A">
        <w:t>Przed zastosowaniem nawożenia należy wykonać analizę chemiczną próbek gleby</w:t>
      </w:r>
      <w:r w:rsidR="00D05800" w:rsidRPr="00C7510A">
        <w:t xml:space="preserve"> pobranych z terenu przeznaczonego pod nasadzenia</w:t>
      </w:r>
      <w:r w:rsidRPr="00C7510A">
        <w:t xml:space="preserve">. </w:t>
      </w:r>
      <w:r w:rsidR="00D05800" w:rsidRPr="00C7510A">
        <w:t>Próbki przebadać w uznanym laboratorium</w:t>
      </w:r>
      <w:r w:rsidR="00FB26B4" w:rsidRPr="00C7510A">
        <w:t xml:space="preserve"> i zastosować wskazania </w:t>
      </w:r>
      <w:r w:rsidR="008109B2" w:rsidRPr="00C7510A">
        <w:t>wydane przez laboratorium.</w:t>
      </w:r>
    </w:p>
    <w:p w:rsidR="00D05800" w:rsidRPr="00C7510A" w:rsidRDefault="008109B2" w:rsidP="00A930DA">
      <w:r w:rsidRPr="00C7510A">
        <w:t>Nawożenia nie można wykonywać na mokre lub wilgotne rośliny</w:t>
      </w:r>
      <w:r w:rsidR="00316DA2">
        <w:t>, c</w:t>
      </w:r>
      <w:r w:rsidRPr="00C7510A">
        <w:t>hyba że wskazania laboratorium będą mówiły inaczej.</w:t>
      </w:r>
    </w:p>
    <w:p w:rsidR="00D05800" w:rsidRPr="00C7510A" w:rsidRDefault="008109B2" w:rsidP="00A930DA">
      <w:r w:rsidRPr="00C7510A">
        <w:t>Do wszystkich środków użytych do wzbogacenia gleby należy dołączyć dokumentację dotyczącą: wartości pH, zawartoś</w:t>
      </w:r>
      <w:r w:rsidR="00316DA2">
        <w:t>ci</w:t>
      </w:r>
      <w:r w:rsidRPr="00C7510A">
        <w:t xml:space="preserve"> NPK, wskaźnika żyzności gleby. Można stosować jedynie środki ochrony roślin dopuszczone do obrotu handlowego w Polsce.</w:t>
      </w:r>
    </w:p>
    <w:p w:rsidR="00253200" w:rsidRPr="00C7510A" w:rsidRDefault="00253200" w:rsidP="00A930DA"/>
    <w:p w:rsidR="0088687B" w:rsidRPr="00C7510A" w:rsidRDefault="0088687B" w:rsidP="00A930DA">
      <w:pPr>
        <w:pStyle w:val="Nagwek2"/>
        <w:numPr>
          <w:ilvl w:val="1"/>
          <w:numId w:val="3"/>
        </w:numPr>
        <w:rPr>
          <w:i/>
        </w:rPr>
      </w:pPr>
      <w:bookmarkStart w:id="28" w:name="_Toc520471795"/>
      <w:r w:rsidRPr="00C7510A">
        <w:t>Warunki podczas sadzenia roślin</w:t>
      </w:r>
      <w:bookmarkEnd w:id="28"/>
    </w:p>
    <w:p w:rsidR="0088687B" w:rsidRPr="00C7510A" w:rsidRDefault="0088687B" w:rsidP="00A930DA">
      <w:r w:rsidRPr="00C7510A">
        <w:t xml:space="preserve">Sadzenie powinno odbywać się w odpowiednich warunkach, najlepiej w chłodne, wilgotne dni. Sadzenie należy wstrzymać, jeśli warunki mogą wpłynąć niekorzystnie na kondycję roślin. </w:t>
      </w:r>
      <w:r w:rsidR="008109B2" w:rsidRPr="00C7510A">
        <w:t xml:space="preserve">Niedopuszczalne są </w:t>
      </w:r>
      <w:r w:rsidRPr="00C7510A">
        <w:t>następując</w:t>
      </w:r>
      <w:r w:rsidR="008109B2" w:rsidRPr="00C7510A">
        <w:t>e</w:t>
      </w:r>
      <w:r w:rsidRPr="00C7510A">
        <w:t xml:space="preserve"> warunk</w:t>
      </w:r>
      <w:r w:rsidR="008109B2" w:rsidRPr="00C7510A">
        <w:t>i</w:t>
      </w:r>
      <w:r w:rsidRPr="00C7510A">
        <w:t>: zalane doły przeznaczone do sadzenia, zbite podłoże, stagnująca woda w miejscach sadzenia, mocno zmarznięta ziemia, długotrwałe, silne, mroźne</w:t>
      </w:r>
      <w:r w:rsidR="00BA76C0">
        <w:t>,</w:t>
      </w:r>
      <w:r w:rsidRPr="00C7510A">
        <w:t xml:space="preserve"> wysuszające wiatry, upały</w:t>
      </w:r>
      <w:r w:rsidR="008109B2" w:rsidRPr="00C7510A">
        <w:t>, przesuszona gleba,</w:t>
      </w:r>
      <w:r w:rsidRPr="00C7510A">
        <w:t xml:space="preserve"> itp.</w:t>
      </w:r>
    </w:p>
    <w:p w:rsidR="0088687B" w:rsidRPr="00C7510A" w:rsidRDefault="0088687B" w:rsidP="00A930DA"/>
    <w:p w:rsidR="0088687B" w:rsidRPr="00C7510A" w:rsidRDefault="0088687B" w:rsidP="00A930DA">
      <w:pPr>
        <w:pStyle w:val="Nagwek2"/>
        <w:numPr>
          <w:ilvl w:val="1"/>
          <w:numId w:val="3"/>
        </w:numPr>
        <w:rPr>
          <w:i/>
        </w:rPr>
      </w:pPr>
      <w:bookmarkStart w:id="29" w:name="_Toc520471796"/>
      <w:r w:rsidRPr="00C7510A">
        <w:t>Umiejscowienie roślin</w:t>
      </w:r>
      <w:bookmarkEnd w:id="29"/>
    </w:p>
    <w:p w:rsidR="008109B2" w:rsidRPr="00C7510A" w:rsidRDefault="0088687B" w:rsidP="00A930DA">
      <w:r w:rsidRPr="00C7510A">
        <w:t>Rośliny należy rozmieścić zgodnie z Projektem Zieleni. Powinny być one usytuowane w</w:t>
      </w:r>
      <w:r w:rsidR="009B39C6" w:rsidRPr="00C7510A">
        <w:t> </w:t>
      </w:r>
      <w:r w:rsidRPr="00C7510A">
        <w:t>pozycjach i ilości wskazanej na rysunku i w opisie. Należy je rozmieścić równomiernie i</w:t>
      </w:r>
      <w:r w:rsidR="009B39C6" w:rsidRPr="00C7510A">
        <w:t> </w:t>
      </w:r>
      <w:r w:rsidRPr="00C7510A">
        <w:t>dopasować kształtami tak, aby uzyskać efekt zamierzony w projekcie.</w:t>
      </w:r>
    </w:p>
    <w:p w:rsidR="0088687B" w:rsidRPr="00C7510A" w:rsidRDefault="008109B2" w:rsidP="00A930DA">
      <w:r w:rsidRPr="00C7510A">
        <w:t xml:space="preserve">Po rozstawieniu roślin należy uzyskać akceptację Projektanta. </w:t>
      </w:r>
      <w:r w:rsidR="0088687B" w:rsidRPr="00C7510A">
        <w:t>Projektant zastrzega sobie prawo do zmiany dokładnej pozycji poszczególnych roślin po ich rozstawieniu. Ma to na celu takie rozmieszczenie roślin, aby miejsca na nie przeznaczone zostały wypełnione w pożądany sposób.</w:t>
      </w:r>
    </w:p>
    <w:p w:rsidR="0088687B" w:rsidRPr="00C7510A" w:rsidRDefault="0088687B" w:rsidP="00A930DA"/>
    <w:p w:rsidR="0088687B" w:rsidRPr="00C7510A" w:rsidRDefault="0088687B" w:rsidP="00A930DA">
      <w:pPr>
        <w:pStyle w:val="Nagwek2"/>
        <w:numPr>
          <w:ilvl w:val="1"/>
          <w:numId w:val="3"/>
        </w:numPr>
        <w:rPr>
          <w:i/>
        </w:rPr>
      </w:pPr>
      <w:bookmarkStart w:id="30" w:name="_Toc520471797"/>
      <w:r w:rsidRPr="00C7510A">
        <w:t>Termin sadzenia roślin</w:t>
      </w:r>
      <w:bookmarkEnd w:id="30"/>
    </w:p>
    <w:p w:rsidR="0088687B" w:rsidRPr="00C7510A" w:rsidRDefault="0088687B" w:rsidP="00A930DA">
      <w:r w:rsidRPr="00C7510A">
        <w:t xml:space="preserve">Rośliny z uprawy pojemnikowej </w:t>
      </w:r>
      <w:r w:rsidR="00244C4A" w:rsidRPr="00C7510A">
        <w:t xml:space="preserve">oraz balotowane </w:t>
      </w:r>
      <w:r w:rsidRPr="00C7510A">
        <w:t>sadzić można przez cały sezon wegetacyjny (do momentu zmarznięcia gruntu)</w:t>
      </w:r>
      <w:r w:rsidR="00244C4A" w:rsidRPr="00C7510A">
        <w:t xml:space="preserve">. </w:t>
      </w:r>
      <w:r w:rsidR="008109B2" w:rsidRPr="00C7510A">
        <w:t>N</w:t>
      </w:r>
      <w:r w:rsidR="00244C4A" w:rsidRPr="00C7510A">
        <w:t xml:space="preserve">ajlepszy termin dla kondycji roślin to </w:t>
      </w:r>
      <w:r w:rsidRPr="00C7510A">
        <w:t>wiosn</w:t>
      </w:r>
      <w:r w:rsidR="00244C4A" w:rsidRPr="00C7510A">
        <w:t>a</w:t>
      </w:r>
      <w:r w:rsidRPr="00C7510A">
        <w:t xml:space="preserve"> przed rozpoczęciem wegetacji lub jesie</w:t>
      </w:r>
      <w:r w:rsidR="00244C4A" w:rsidRPr="00C7510A">
        <w:t>ń</w:t>
      </w:r>
      <w:r w:rsidRPr="00C7510A">
        <w:t xml:space="preserve"> (w stanie bezlistnym, iglaste – po zdrewnieniu młodych pędów).</w:t>
      </w:r>
    </w:p>
    <w:p w:rsidR="00244C4A" w:rsidRPr="00C7510A" w:rsidRDefault="00244C4A" w:rsidP="00A930DA">
      <w:r w:rsidRPr="00C7510A">
        <w:t>Rośliny zimozielone i kwaśnolubne najlepiej sadzić wiosn</w:t>
      </w:r>
      <w:r w:rsidR="00BA76C0">
        <w:t>ą</w:t>
      </w:r>
      <w:r w:rsidRPr="00C7510A">
        <w:t xml:space="preserve"> lub późnym latem (od końca sierpnia do końca września</w:t>
      </w:r>
      <w:r w:rsidR="00BA76C0">
        <w:t>)</w:t>
      </w:r>
      <w:r w:rsidRPr="00C7510A">
        <w:t>.</w:t>
      </w:r>
    </w:p>
    <w:p w:rsidR="0088687B" w:rsidRPr="00C7510A" w:rsidRDefault="00244C4A" w:rsidP="00A930DA">
      <w:r w:rsidRPr="00C7510A">
        <w:t xml:space="preserve">Rośliny cebulowe sadzić </w:t>
      </w:r>
      <w:r w:rsidR="006A1B67" w:rsidRPr="00C7510A">
        <w:t>zgodnie z terminem kwitnienia:</w:t>
      </w:r>
    </w:p>
    <w:p w:rsidR="006A1B67" w:rsidRPr="00C7510A" w:rsidRDefault="006A1B67" w:rsidP="00A930DA">
      <w:pPr>
        <w:pStyle w:val="Akapitzlist"/>
        <w:numPr>
          <w:ilvl w:val="0"/>
          <w:numId w:val="18"/>
        </w:numPr>
      </w:pPr>
      <w:r w:rsidRPr="00C7510A">
        <w:t>kwitnące pod koniec zimy i na wiosnę – sadzić jesienią,</w:t>
      </w:r>
    </w:p>
    <w:p w:rsidR="006A1B67" w:rsidRPr="00C7510A" w:rsidRDefault="006A1B67" w:rsidP="00A930DA">
      <w:pPr>
        <w:pStyle w:val="Akapitzlist"/>
        <w:numPr>
          <w:ilvl w:val="0"/>
          <w:numId w:val="18"/>
        </w:numPr>
      </w:pPr>
      <w:r w:rsidRPr="00C7510A">
        <w:t>kwitnące w lecie – sadzić wiosną,</w:t>
      </w:r>
    </w:p>
    <w:p w:rsidR="006A1B67" w:rsidRPr="00C7510A" w:rsidRDefault="006A1B67" w:rsidP="00A930DA">
      <w:pPr>
        <w:pStyle w:val="Akapitzlist"/>
        <w:numPr>
          <w:ilvl w:val="0"/>
          <w:numId w:val="18"/>
        </w:numPr>
      </w:pPr>
      <w:r w:rsidRPr="00C7510A">
        <w:t>kwitnące jesienią – sadzić latem.</w:t>
      </w:r>
    </w:p>
    <w:p w:rsidR="006A1B67" w:rsidRPr="00C7510A" w:rsidRDefault="006A1B67" w:rsidP="00A930DA"/>
    <w:p w:rsidR="000E2A72" w:rsidRPr="00C7510A" w:rsidRDefault="000E2A72" w:rsidP="00A930DA">
      <w:pPr>
        <w:pStyle w:val="Nagwek2"/>
        <w:numPr>
          <w:ilvl w:val="1"/>
          <w:numId w:val="3"/>
        </w:numPr>
        <w:rPr>
          <w:i/>
        </w:rPr>
      </w:pPr>
      <w:bookmarkStart w:id="31" w:name="_Toc520471798"/>
      <w:r w:rsidRPr="00C7510A">
        <w:lastRenderedPageBreak/>
        <w:t>Nasadzenia drzew</w:t>
      </w:r>
      <w:r w:rsidR="004760AC" w:rsidRPr="00C7510A">
        <w:t xml:space="preserve"> i krzewów soliterowych</w:t>
      </w:r>
      <w:bookmarkEnd w:id="31"/>
    </w:p>
    <w:p w:rsidR="000E2A72" w:rsidRPr="00C7510A" w:rsidRDefault="000E2A72" w:rsidP="00A930DA">
      <w:r w:rsidRPr="00C7510A">
        <w:t xml:space="preserve">Wszystkie drzewa </w:t>
      </w:r>
      <w:r w:rsidR="004760AC" w:rsidRPr="00C7510A">
        <w:t xml:space="preserve">i krzewy soliterowe </w:t>
      </w:r>
      <w:r w:rsidRPr="00C7510A">
        <w:t>powinny spełniać wszystkie parametry określone w</w:t>
      </w:r>
      <w:r w:rsidR="004760AC" w:rsidRPr="00C7510A">
        <w:t> </w:t>
      </w:r>
      <w:r w:rsidRPr="00C7510A">
        <w:t>Projekcie.</w:t>
      </w:r>
    </w:p>
    <w:p w:rsidR="008109B2" w:rsidRPr="00C7510A" w:rsidRDefault="00A435F0" w:rsidP="00A930DA">
      <w:r w:rsidRPr="00C7510A">
        <w:t>Rośliny n</w:t>
      </w:r>
      <w:r w:rsidR="000E2A72" w:rsidRPr="00C7510A">
        <w:t>ależy sadzić w doły dwa razy większe od średnicy brył korzeniowych drzew, z</w:t>
      </w:r>
      <w:r w:rsidR="006A1B67" w:rsidRPr="00C7510A">
        <w:t> </w:t>
      </w:r>
      <w:r w:rsidR="000E2A72" w:rsidRPr="00C7510A">
        <w:t xml:space="preserve">zaprawą </w:t>
      </w:r>
      <w:r w:rsidR="00D86295" w:rsidRPr="00C7510A">
        <w:t>ziemi</w:t>
      </w:r>
      <w:r w:rsidR="00BA76C0">
        <w:t>ą</w:t>
      </w:r>
      <w:r w:rsidR="00D86295" w:rsidRPr="00C7510A">
        <w:t xml:space="preserve"> urodzajną </w:t>
      </w:r>
      <w:r w:rsidR="000E2A72" w:rsidRPr="00C7510A">
        <w:t>min</w:t>
      </w:r>
      <w:r w:rsidR="00BA76C0">
        <w:t>imum</w:t>
      </w:r>
      <w:r w:rsidR="000E2A72" w:rsidRPr="00C7510A">
        <w:t xml:space="preserve"> do połowy głębokości. </w:t>
      </w:r>
      <w:r w:rsidR="000B002D" w:rsidRPr="00C7510A">
        <w:t xml:space="preserve">Ściany </w:t>
      </w:r>
      <w:r w:rsidR="00B11838" w:rsidRPr="00C7510A">
        <w:t xml:space="preserve">i dno </w:t>
      </w:r>
      <w:r w:rsidR="000B002D" w:rsidRPr="00C7510A">
        <w:t xml:space="preserve">dołów spulchnić. </w:t>
      </w:r>
      <w:r w:rsidR="008109B2" w:rsidRPr="00C7510A">
        <w:t>Na dnie dołu wykonać test przepuszczalności gleby.</w:t>
      </w:r>
    </w:p>
    <w:p w:rsidR="00C367AE" w:rsidRPr="00C7510A" w:rsidRDefault="00E2068D" w:rsidP="00A930DA">
      <w:r w:rsidRPr="00C7510A">
        <w:t xml:space="preserve">Na dnie dołu uformować z podglebia podwyższenie zapobiegające późniejszemu obsuwaniu się rośliny w głąb podłoża. </w:t>
      </w:r>
      <w:r w:rsidR="000E2A72" w:rsidRPr="00C7510A">
        <w:t>Ziemię nieurodzajną z wykopu należy wywieźć.</w:t>
      </w:r>
    </w:p>
    <w:p w:rsidR="00D81EDA" w:rsidRPr="00C7510A" w:rsidRDefault="00D81EDA" w:rsidP="00A930DA">
      <w:r w:rsidRPr="00C7510A">
        <w:t>Jeśli projekt przewiduje, wokół bryły ułożyć pętlę z rury drenarskiej zakończonej kielichem ukrytym w warstwie wykończenia gruntu. Średnicę pętli dostosować zgodnie z zaleceniami producenta do średnicy bryły korzeniowej oraz do sytuacji w terenie.</w:t>
      </w:r>
    </w:p>
    <w:p w:rsidR="000B6B7E" w:rsidRPr="00C7510A" w:rsidRDefault="00A435F0" w:rsidP="00A930DA">
      <w:r w:rsidRPr="00C7510A">
        <w:t xml:space="preserve">Rośliny </w:t>
      </w:r>
      <w:r w:rsidR="000E2A72" w:rsidRPr="00C7510A">
        <w:t>powinny być posadzone na takiej samej głębokości na jakiej rosły wcześniej w szkółce</w:t>
      </w:r>
      <w:r w:rsidR="00BA76C0">
        <w:t>,</w:t>
      </w:r>
      <w:r w:rsidR="008109B2" w:rsidRPr="00C7510A">
        <w:t xml:space="preserve">z wytyczną przykrycia </w:t>
      </w:r>
      <w:r w:rsidR="00E2068D" w:rsidRPr="00C7510A">
        <w:t>brył</w:t>
      </w:r>
      <w:r w:rsidR="008109B2" w:rsidRPr="00C7510A">
        <w:t>y</w:t>
      </w:r>
      <w:r w:rsidR="00E2068D" w:rsidRPr="00C7510A">
        <w:t xml:space="preserve"> korzeniow</w:t>
      </w:r>
      <w:r w:rsidR="008109B2" w:rsidRPr="00C7510A">
        <w:t xml:space="preserve">ej2-5 cm warstwą </w:t>
      </w:r>
      <w:r w:rsidR="00E2068D" w:rsidRPr="00C7510A">
        <w:t>ziemi</w:t>
      </w:r>
      <w:r w:rsidR="000E2A72" w:rsidRPr="00C7510A">
        <w:t xml:space="preserve">. Poziom posadowienia </w:t>
      </w:r>
      <w:r w:rsidRPr="00C7510A">
        <w:t>roślin</w:t>
      </w:r>
      <w:r w:rsidR="000E2A72" w:rsidRPr="00C7510A">
        <w:t xml:space="preserve"> należy dostosować do projektowanego wyprofilowania terenu. Kontenery i </w:t>
      </w:r>
      <w:r w:rsidR="008109B2" w:rsidRPr="00C7510A">
        <w:t xml:space="preserve">syntetyczne </w:t>
      </w:r>
      <w:r w:rsidR="000E2A72" w:rsidRPr="00C7510A">
        <w:t xml:space="preserve">elementy opakowania należy usunąć przed sadzeniem, zostawiając </w:t>
      </w:r>
      <w:r w:rsidR="008109B2" w:rsidRPr="00C7510A">
        <w:t xml:space="preserve">metalową </w:t>
      </w:r>
      <w:r w:rsidR="000E2A72" w:rsidRPr="00C7510A">
        <w:t>siatkę, jutę lub inne tkaniny zabezpieczające bryłę korzeniową przed rozsypaniem</w:t>
      </w:r>
      <w:r w:rsidR="00D87FDB" w:rsidRPr="00C7510A">
        <w:t xml:space="preserve">. </w:t>
      </w:r>
      <w:r w:rsidR="00246785" w:rsidRPr="00C7510A">
        <w:t xml:space="preserve">Drut ściągający siatkę stalową zabezpieczającą balot a okalający szyjkę korzeniową należy </w:t>
      </w:r>
      <w:r w:rsidR="00D87FDB" w:rsidRPr="00C7510A">
        <w:t>rozciąć.</w:t>
      </w:r>
    </w:p>
    <w:p w:rsidR="00E2068D" w:rsidRPr="00C7510A" w:rsidRDefault="00E2068D" w:rsidP="00A930DA">
      <w:r w:rsidRPr="00C7510A">
        <w:t xml:space="preserve">Rośliny podnosić za bryłę korzeniową. Niedopuszczalne jest podnoszenie drzew chwytając </w:t>
      </w:r>
      <w:r w:rsidR="00246785" w:rsidRPr="00C7510A">
        <w:t xml:space="preserve">jedynie za </w:t>
      </w:r>
      <w:r w:rsidRPr="00C7510A">
        <w:t>pień</w:t>
      </w:r>
      <w:r w:rsidR="00246785" w:rsidRPr="00C7510A">
        <w:t xml:space="preserve">. Wykluczone jest podnoszenie drzewa chwytając za </w:t>
      </w:r>
      <w:r w:rsidRPr="00C7510A">
        <w:t>koronę.</w:t>
      </w:r>
    </w:p>
    <w:p w:rsidR="00E2068D" w:rsidRPr="00C7510A" w:rsidRDefault="000E2A72" w:rsidP="00A930DA">
      <w:r w:rsidRPr="00C7510A">
        <w:t>Złamane lub uszkodzone korzenie należy uciąć. Jeżeli średnica cięcia jest większa niż 25</w:t>
      </w:r>
      <w:r w:rsidR="009B39C6" w:rsidRPr="00C7510A">
        <w:t> </w:t>
      </w:r>
      <w:r w:rsidRPr="00C7510A">
        <w:t>mm ranę należy zabezpieczyć fungicydem.</w:t>
      </w:r>
    </w:p>
    <w:p w:rsidR="00D81EDA" w:rsidRPr="00C7510A" w:rsidRDefault="00246785" w:rsidP="00A930DA">
      <w:r w:rsidRPr="00C7510A">
        <w:t xml:space="preserve">W zależności od wymogów projektu do zaprawy dołów należy </w:t>
      </w:r>
      <w:r w:rsidR="00D81EDA" w:rsidRPr="00C7510A">
        <w:t>zastosowa</w:t>
      </w:r>
      <w:r w:rsidRPr="00C7510A">
        <w:t>ć</w:t>
      </w:r>
      <w:r w:rsidR="00D81EDA" w:rsidRPr="00C7510A">
        <w:t xml:space="preserve"> mikoryz</w:t>
      </w:r>
      <w:r w:rsidRPr="00C7510A">
        <w:t>ę</w:t>
      </w:r>
      <w:r w:rsidR="00D81EDA" w:rsidRPr="00C7510A">
        <w:t xml:space="preserve"> i</w:t>
      </w:r>
      <w:r w:rsidRPr="00C7510A">
        <w:t> </w:t>
      </w:r>
      <w:r w:rsidR="00D81EDA" w:rsidRPr="00C7510A">
        <w:t>hydrożel, w dawkach wskazanych przez producenta.</w:t>
      </w:r>
    </w:p>
    <w:p w:rsidR="00C367AE" w:rsidRPr="00C7510A" w:rsidRDefault="00C367AE" w:rsidP="00A930DA">
      <w:r w:rsidRPr="00C7510A">
        <w:t xml:space="preserve">Dół wypełniamy do połowy </w:t>
      </w:r>
      <w:r w:rsidR="00D86295" w:rsidRPr="00C7510A">
        <w:t>ziemi</w:t>
      </w:r>
      <w:r w:rsidR="00BA76C0">
        <w:t>ą</w:t>
      </w:r>
      <w:r w:rsidR="00D86295" w:rsidRPr="00C7510A">
        <w:t xml:space="preserve"> urodzajną</w:t>
      </w:r>
      <w:r w:rsidR="00BA76C0">
        <w:t>,</w:t>
      </w:r>
      <w:r w:rsidRPr="00C7510A">
        <w:t xml:space="preserve">a następnie mieszamy z ziemią </w:t>
      </w:r>
      <w:r w:rsidR="00D86295" w:rsidRPr="00C7510A">
        <w:t>rodzimą.</w:t>
      </w:r>
      <w:r w:rsidRPr="00C7510A">
        <w:t xml:space="preserve"> Doły należy zapełniać warstwami stopniowo zagęszczając podłoże tak, aby nie uszkodzić systemu korzeniowego</w:t>
      </w:r>
      <w:r w:rsidR="000B6B7E" w:rsidRPr="00C7510A">
        <w:t>.</w:t>
      </w:r>
    </w:p>
    <w:p w:rsidR="00D81EDA" w:rsidRPr="00C7510A" w:rsidRDefault="00D81EDA" w:rsidP="00A930DA">
      <w:r w:rsidRPr="00C7510A">
        <w:t xml:space="preserve">Jeśli projekt przewiduje, </w:t>
      </w:r>
      <w:r w:rsidR="00A435F0" w:rsidRPr="00C7510A">
        <w:t>pnie roślin</w:t>
      </w:r>
      <w:r w:rsidRPr="00C7510A">
        <w:t>, od podstawy do korony, należy owinąć matą jutową i pozostawić na okres 24 mies</w:t>
      </w:r>
      <w:r w:rsidR="00BA76C0">
        <w:t>ięcy.</w:t>
      </w:r>
    </w:p>
    <w:p w:rsidR="00E2068D" w:rsidRPr="00C7510A" w:rsidRDefault="000B6B7E" w:rsidP="00A930DA">
      <w:r w:rsidRPr="00C7510A">
        <w:t xml:space="preserve">Wokół </w:t>
      </w:r>
      <w:r w:rsidR="00A435F0" w:rsidRPr="00C7510A">
        <w:t>roślin</w:t>
      </w:r>
      <w:r w:rsidRPr="00C7510A">
        <w:t xml:space="preserve"> należy utworzyć misę</w:t>
      </w:r>
      <w:r w:rsidR="0079702A">
        <w:t xml:space="preserve">, którą należy </w:t>
      </w:r>
      <w:r w:rsidR="000E2A72" w:rsidRPr="00C7510A">
        <w:t>przykryć 10 cm warstwą przekompostowanej kory.</w:t>
      </w:r>
    </w:p>
    <w:p w:rsidR="00246785" w:rsidRPr="00C7510A" w:rsidRDefault="00AC08AB" w:rsidP="00A930DA">
      <w:r w:rsidRPr="00C7510A">
        <w:t>Rośliny</w:t>
      </w:r>
      <w:r w:rsidR="00246785" w:rsidRPr="00C7510A">
        <w:t xml:space="preserve">mogą </w:t>
      </w:r>
      <w:r w:rsidR="000E2A72" w:rsidRPr="00C7510A">
        <w:t xml:space="preserve">być kotwione przy użyciu systemów kotwienia podziemnego bądź palikowane i mocowane do palików przy użyciu </w:t>
      </w:r>
      <w:r w:rsidR="00B824AC" w:rsidRPr="00C7510A">
        <w:t>miękkiej</w:t>
      </w:r>
      <w:r w:rsidR="00246785" w:rsidRPr="00C7510A">
        <w:t>, szerokiej, elastycznej odpornej na czynniki zewnętrzne</w:t>
      </w:r>
      <w:r w:rsidR="000E2A72" w:rsidRPr="00C7510A">
        <w:t>taśmy</w:t>
      </w:r>
      <w:r w:rsidR="00B824AC" w:rsidRPr="00C7510A">
        <w:t xml:space="preserve"> o szerokości min. 3cm</w:t>
      </w:r>
      <w:r w:rsidR="000E2A72" w:rsidRPr="00C7510A">
        <w:t>, w sposób trwały, zgodnie z zasadami sztuki ogrodniczej.</w:t>
      </w:r>
      <w:r w:rsidR="00246785" w:rsidRPr="00C7510A">
        <w:t xml:space="preserve"> Wysokość palików </w:t>
      </w:r>
      <w:r w:rsidR="00B0139A" w:rsidRPr="00C7510A">
        <w:t xml:space="preserve">powinna być tak dobrana, aby mocowanie pnia taśmą znajdowało się w 1/3 wysokości pnia drzewa. </w:t>
      </w:r>
      <w:r w:rsidR="00246785" w:rsidRPr="00C7510A">
        <w:t>Niedopuszczalne jest uszkodzenie palikiem bryły korzeniowej, dlatego paliki należy wbijać przed zaprawą dołów, poza bryłą korzeniową.</w:t>
      </w:r>
    </w:p>
    <w:p w:rsidR="00246785" w:rsidRPr="00C7510A" w:rsidRDefault="00246785" w:rsidP="00A930DA">
      <w:r w:rsidRPr="00C7510A">
        <w:t>Drzewa o obwodach pnia do 1</w:t>
      </w:r>
      <w:r w:rsidR="0079702A">
        <w:t>0</w:t>
      </w:r>
      <w:r w:rsidRPr="00C7510A">
        <w:t>cm należy mocować 1 palikiem wbitym pod kątem do nawietrznej. Drzewa o obwodzie pnia powyżej 1</w:t>
      </w:r>
      <w:r w:rsidR="0079702A">
        <w:t>0</w:t>
      </w:r>
      <w:r w:rsidRPr="00C7510A">
        <w:t>cm należy mocować 2-3 palikami. Drzewa o</w:t>
      </w:r>
      <w:r w:rsidR="00AC08AB" w:rsidRPr="00C7510A">
        <w:t> </w:t>
      </w:r>
      <w:r w:rsidRPr="00C7510A">
        <w:t>obwodzie pnia powyżej 30cm należy mocować 4 palikami.</w:t>
      </w:r>
    </w:p>
    <w:p w:rsidR="00246785" w:rsidRPr="00C7510A" w:rsidRDefault="00E2068D" w:rsidP="00A930DA">
      <w:r w:rsidRPr="00C7510A">
        <w:t xml:space="preserve">Mocowanie nie może osłabiać możliwości wzrostu rośliny. </w:t>
      </w:r>
      <w:r w:rsidR="00246785" w:rsidRPr="00C7510A">
        <w:t>Wiązania nie mogą być zbyt ciasn</w:t>
      </w:r>
      <w:r w:rsidR="00BA76C0">
        <w:t>e</w:t>
      </w:r>
      <w:r w:rsidR="00246785" w:rsidRPr="00C7510A">
        <w:t>, by nie powodować duszenia rośliny. Mocowania muszą być regularnie kontrolowane</w:t>
      </w:r>
      <w:r w:rsidR="00BA76C0">
        <w:t>,</w:t>
      </w:r>
      <w:r w:rsidR="00246785" w:rsidRPr="00C7510A">
        <w:t xml:space="preserve"> a wiązania wraz ze wzrostem rośliny poluzowywane.</w:t>
      </w:r>
    </w:p>
    <w:p w:rsidR="008C1777" w:rsidRPr="00C7510A" w:rsidRDefault="008C1777" w:rsidP="00A930DA">
      <w:r w:rsidRPr="00C7510A">
        <w:t>Kotwienie systemami podziemnymi wykonywać ściśle według wytycznych ich producenta.</w:t>
      </w:r>
    </w:p>
    <w:p w:rsidR="008C1777" w:rsidRPr="00C7510A" w:rsidRDefault="008C1777" w:rsidP="00A930DA">
      <w:r w:rsidRPr="00C7510A">
        <w:t xml:space="preserve">Kotwienie i paliki muszą być sztywno zamocowane i nie mogą się poluzować. Palik nie może dotykać pnia ani pędów </w:t>
      </w:r>
      <w:r w:rsidR="00AC08AB" w:rsidRPr="00C7510A">
        <w:t>rośliny</w:t>
      </w:r>
      <w:r w:rsidRPr="00C7510A">
        <w:t>. Mocowania musz</w:t>
      </w:r>
      <w:r w:rsidR="002036E2" w:rsidRPr="00C7510A">
        <w:t>ą</w:t>
      </w:r>
      <w:r w:rsidRPr="00C7510A">
        <w:t xml:space="preserve"> umożliwiać ruchy korony w stosunku do podstawy rośliny.</w:t>
      </w:r>
    </w:p>
    <w:p w:rsidR="00FD2681" w:rsidRDefault="00FD2681" w:rsidP="00A930DA">
      <w:r w:rsidRPr="00C7510A">
        <w:t xml:space="preserve">Mocowanie </w:t>
      </w:r>
      <w:r w:rsidR="008108B5" w:rsidRPr="00C7510A">
        <w:t xml:space="preserve">nadziemne </w:t>
      </w:r>
      <w:r w:rsidRPr="00C7510A">
        <w:t>należy usunąć po 2-3 sezonach.</w:t>
      </w:r>
    </w:p>
    <w:p w:rsidR="0079702A" w:rsidRPr="00C7510A" w:rsidRDefault="0079702A" w:rsidP="00A930DA">
      <w:r w:rsidRPr="0079702A">
        <w:t>Po zakończony</w:t>
      </w:r>
      <w:r w:rsidR="00BA76C0">
        <w:t>m</w:t>
      </w:r>
      <w:r w:rsidRPr="0079702A">
        <w:t xml:space="preserve"> procesie sadzenia rośliny należy podlać taką ilością wody, aby nawilżyła ona minimum 50cm warstwę gleby wokół drzewa/krzewu.</w:t>
      </w:r>
    </w:p>
    <w:p w:rsidR="000E2A72" w:rsidRPr="00C7510A" w:rsidRDefault="000E2A72" w:rsidP="00A930DA"/>
    <w:p w:rsidR="000E2A72" w:rsidRPr="00C7510A" w:rsidRDefault="000E2A72" w:rsidP="00A930DA">
      <w:pPr>
        <w:pStyle w:val="Nagwek2"/>
        <w:numPr>
          <w:ilvl w:val="1"/>
          <w:numId w:val="3"/>
        </w:numPr>
        <w:rPr>
          <w:i/>
        </w:rPr>
      </w:pPr>
      <w:bookmarkStart w:id="32" w:name="_Toc520471799"/>
      <w:r w:rsidRPr="00C7510A">
        <w:t>Nasadzenia krzewów</w:t>
      </w:r>
      <w:bookmarkEnd w:id="32"/>
    </w:p>
    <w:p w:rsidR="000E2A72" w:rsidRPr="00C7510A" w:rsidRDefault="000E2A72" w:rsidP="00A930DA">
      <w:r w:rsidRPr="00C7510A">
        <w:t>Krzewy o dobrze ukształtowanej bryle korzeniowej powinny być uprawiane w szkółce minimum 2 lata, mogą być kopane</w:t>
      </w:r>
      <w:r w:rsidR="009203B6" w:rsidRPr="00C7510A">
        <w:t xml:space="preserve"> z brył</w:t>
      </w:r>
      <w:r w:rsidR="00C367AE" w:rsidRPr="00C7510A">
        <w:t>ą</w:t>
      </w:r>
      <w:r w:rsidR="009203B6" w:rsidRPr="00C7510A">
        <w:t xml:space="preserve"> zabezpieczoną </w:t>
      </w:r>
      <w:r w:rsidR="00C367AE" w:rsidRPr="00C7510A">
        <w:t>w balocie</w:t>
      </w:r>
      <w:r w:rsidRPr="00C7510A">
        <w:t xml:space="preserve"> lub w kontenerach. Wysokość i struktura części nadziemnej roślin wykształcone w sposób charakterystyczny dla gatunku. </w:t>
      </w:r>
      <w:r w:rsidR="004760AC" w:rsidRPr="00C7510A">
        <w:t>K</w:t>
      </w:r>
      <w:r w:rsidRPr="00C7510A">
        <w:t>rzew</w:t>
      </w:r>
      <w:r w:rsidR="004760AC" w:rsidRPr="00C7510A">
        <w:t xml:space="preserve">y formowane </w:t>
      </w:r>
      <w:r w:rsidRPr="00C7510A">
        <w:t xml:space="preserve">powinny być uprawiane i prowadzone </w:t>
      </w:r>
      <w:r w:rsidR="004760AC" w:rsidRPr="00C7510A">
        <w:t xml:space="preserve">w szkółce </w:t>
      </w:r>
      <w:r w:rsidRPr="00C7510A">
        <w:t xml:space="preserve">z przeznaczeniem na </w:t>
      </w:r>
      <w:r w:rsidR="004760AC" w:rsidRPr="00C7510A">
        <w:t>formy topiaryczne lub elementy żywopłotowe.</w:t>
      </w:r>
    </w:p>
    <w:p w:rsidR="001A4E1F" w:rsidRPr="00C7510A" w:rsidRDefault="001A4E1F" w:rsidP="00A930DA">
      <w:r w:rsidRPr="00C7510A">
        <w:lastRenderedPageBreak/>
        <w:t>Rośliny dostarczane w pojemnikach należy przed sadzeniem wstawić wraz z pojemnikami na kilka minut do wody lub obficie podlać w celu dobrego nasiąknięcia bryły. Jeżeli po zdjęciu pojemnika brył</w:t>
      </w:r>
      <w:r w:rsidR="004760AC" w:rsidRPr="00C7510A">
        <w:t xml:space="preserve">a jest mocno przerośnięta </w:t>
      </w:r>
      <w:r w:rsidRPr="00C7510A">
        <w:t xml:space="preserve">należy ostrym narzędziem delikatnie poprzecinać </w:t>
      </w:r>
      <w:r w:rsidR="004760AC" w:rsidRPr="00C7510A">
        <w:t xml:space="preserve">bryłę </w:t>
      </w:r>
      <w:r w:rsidRPr="00C7510A">
        <w:t>w</w:t>
      </w:r>
      <w:r w:rsidR="004760AC" w:rsidRPr="00C7510A">
        <w:t> </w:t>
      </w:r>
      <w:r w:rsidRPr="00C7510A">
        <w:t>kilku miejscach i rozluźnić.</w:t>
      </w:r>
    </w:p>
    <w:p w:rsidR="000E2A72" w:rsidRPr="00C7510A" w:rsidRDefault="000E2A72" w:rsidP="00A930DA">
      <w:r w:rsidRPr="00C7510A">
        <w:t xml:space="preserve">Krzewy należy sadzić w doły o średnicy i głębokości </w:t>
      </w:r>
      <w:r w:rsidR="004760AC" w:rsidRPr="00C7510A">
        <w:t>większej o 10cm z każdej strony od bryły korzeniowej,</w:t>
      </w:r>
      <w:r w:rsidRPr="00C7510A">
        <w:t xml:space="preserve"> z zaprawą </w:t>
      </w:r>
      <w:r w:rsidR="00D86295" w:rsidRPr="00C7510A">
        <w:t xml:space="preserve">ziemią urodzajną </w:t>
      </w:r>
      <w:r w:rsidRPr="00C7510A">
        <w:t>do połowy głębokości</w:t>
      </w:r>
      <w:r w:rsidR="004760AC" w:rsidRPr="00C7510A">
        <w:t>. N</w:t>
      </w:r>
      <w:r w:rsidRPr="00C7510A">
        <w:t>ieurodzajną ziemię z wykopu należy wywieźć.</w:t>
      </w:r>
      <w:r w:rsidR="00B11838" w:rsidRPr="00C7510A">
        <w:t xml:space="preserve"> Przed sadzeniem ściany i dno dołów spulchnić.</w:t>
      </w:r>
    </w:p>
    <w:p w:rsidR="000E2A72" w:rsidRPr="00C7510A" w:rsidRDefault="000E2A72" w:rsidP="00A930DA">
      <w:r w:rsidRPr="00C7510A">
        <w:t xml:space="preserve">Krzewy należy sadzić na taką samą głębokość, na jakiej rosły wcześniej w </w:t>
      </w:r>
      <w:r w:rsidR="00BA76C0">
        <w:t>pojemniku</w:t>
      </w:r>
      <w:r w:rsidRPr="00C7510A">
        <w:t xml:space="preserve">. Poziom posadowienia krzewów należy dostosować do projektowanego wyprofilowania terenu. Pojemniki usunąć przed sadzeniem. Złamane lub uszkodzone korzenie uciąć. Dół wypełniamy do połowy </w:t>
      </w:r>
      <w:r w:rsidR="00D86295" w:rsidRPr="00C7510A">
        <w:t>ziemią urodzajną</w:t>
      </w:r>
      <w:r w:rsidR="00BA76C0">
        <w:t>,</w:t>
      </w:r>
      <w:r w:rsidRPr="00C7510A">
        <w:t xml:space="preserve">a następnie mieszamy z ziemią </w:t>
      </w:r>
      <w:r w:rsidR="00D86295" w:rsidRPr="00C7510A">
        <w:t>rodzimą</w:t>
      </w:r>
      <w:r w:rsidRPr="00C7510A">
        <w:t xml:space="preserve">. Doły należy zapełniać warstwami stopniowo zagęszczając podłoże tak, aby nie uszkodzić systemu korzeniowego. Po posadzeniu rośliny </w:t>
      </w:r>
      <w:r w:rsidR="00BA76C0" w:rsidRPr="00C7510A">
        <w:t xml:space="preserve">należy </w:t>
      </w:r>
      <w:r w:rsidRPr="00C7510A">
        <w:t>starannie podlać</w:t>
      </w:r>
      <w:r w:rsidR="001D40AE" w:rsidRPr="00C7510A">
        <w:t>.</w:t>
      </w:r>
      <w:r w:rsidRPr="00C7510A">
        <w:t xml:space="preserve"> Pod krzewami rozścielić 6 cm przekompostowanej kory.</w:t>
      </w:r>
    </w:p>
    <w:p w:rsidR="001D40AE" w:rsidRPr="00C7510A" w:rsidRDefault="001D40AE" w:rsidP="00A930DA">
      <w:r w:rsidRPr="00C7510A">
        <w:t>Obszar przeznaczony pod nasadzenia roślin kwasolubnych należy przykryć 10 cm warstwą nieodkwaszonego torfu wysokiego i przemieszać z 30 cm warstwą ziemi urodzajnej.</w:t>
      </w:r>
    </w:p>
    <w:p w:rsidR="006A1B67" w:rsidRPr="00C7510A" w:rsidRDefault="001D40AE" w:rsidP="00A930DA">
      <w:r w:rsidRPr="00C7510A">
        <w:t>Głębokość sadzenia r</w:t>
      </w:r>
      <w:r w:rsidR="006A1B67" w:rsidRPr="00C7510A">
        <w:t>óż okulizowan</w:t>
      </w:r>
      <w:r w:rsidRPr="00C7510A">
        <w:t>ych</w:t>
      </w:r>
      <w:r w:rsidR="00BC489C" w:rsidRPr="00C7510A">
        <w:t>zależn</w:t>
      </w:r>
      <w:r w:rsidRPr="00C7510A">
        <w:t xml:space="preserve">a jest </w:t>
      </w:r>
      <w:r w:rsidR="00BC489C" w:rsidRPr="00C7510A">
        <w:t xml:space="preserve">od rodzaju gruntu. Na gruntach lekkich i piaszczystych miejsce okulizowania </w:t>
      </w:r>
      <w:r w:rsidRPr="00C7510A">
        <w:t xml:space="preserve">powinno znajdować się </w:t>
      </w:r>
      <w:r w:rsidR="00BC489C" w:rsidRPr="00C7510A">
        <w:t>5 cm pod ziemią, na gruntach ciężkich równo z powierzchnią ziemi.</w:t>
      </w:r>
    </w:p>
    <w:p w:rsidR="0079702A" w:rsidRPr="004957D8" w:rsidRDefault="0079702A" w:rsidP="00A930DA">
      <w:r w:rsidRPr="00C31ED5">
        <w:t>Po zakończony</w:t>
      </w:r>
      <w:r w:rsidR="00BA76C0">
        <w:t>m</w:t>
      </w:r>
      <w:r w:rsidRPr="00C31ED5">
        <w:t xml:space="preserve"> procesie sadzenia rośliny należy podlać taką ilością wody</w:t>
      </w:r>
      <w:r w:rsidR="00C31ED5" w:rsidRPr="00C31ED5">
        <w:t>,</w:t>
      </w:r>
      <w:r w:rsidRPr="00C31ED5">
        <w:t xml:space="preserve"> aby nawilżyła ona minimum 50cm warstwę gleby na całym obszarze sadzenia krzewów.</w:t>
      </w:r>
    </w:p>
    <w:p w:rsidR="000E2A72" w:rsidRPr="00C7510A" w:rsidRDefault="000E2A72" w:rsidP="00A930DA"/>
    <w:p w:rsidR="000E2A72" w:rsidRPr="00C7510A" w:rsidRDefault="000E2A72" w:rsidP="00A930DA">
      <w:pPr>
        <w:pStyle w:val="Nagwek2"/>
        <w:numPr>
          <w:ilvl w:val="1"/>
          <w:numId w:val="3"/>
        </w:numPr>
        <w:rPr>
          <w:i/>
        </w:rPr>
      </w:pPr>
      <w:bookmarkStart w:id="33" w:name="_Toc520471800"/>
      <w:r w:rsidRPr="00C7510A">
        <w:t>Nasadzenia pnączy</w:t>
      </w:r>
      <w:bookmarkEnd w:id="33"/>
    </w:p>
    <w:p w:rsidR="000E2A72" w:rsidRPr="00C7510A" w:rsidRDefault="000E2A72" w:rsidP="00A930DA">
      <w:r w:rsidRPr="00C7510A">
        <w:t xml:space="preserve">Rośliny pnące powinny mieć dobrze ukształtowaną bryłę korzeniową, uprawiane w szkółce minimum 2 lata, w kontenerach, rozkrzewione - z minimum 3 </w:t>
      </w:r>
      <w:r w:rsidR="00C31ED5">
        <w:t>silnymi pędami</w:t>
      </w:r>
      <w:r w:rsidRPr="00C7510A">
        <w:t>.</w:t>
      </w:r>
    </w:p>
    <w:p w:rsidR="000436E1" w:rsidRPr="00C7510A" w:rsidRDefault="000436E1" w:rsidP="00A930DA">
      <w:r w:rsidRPr="00C7510A">
        <w:t>Roślin sadzić ukośnie, lekko nachylone w stronę ściany budynku</w:t>
      </w:r>
      <w:r w:rsidR="00C31ED5">
        <w:t xml:space="preserve"> lub innej podpory</w:t>
      </w:r>
      <w:r w:rsidRPr="00C7510A">
        <w:t>.</w:t>
      </w:r>
    </w:p>
    <w:p w:rsidR="000436E1" w:rsidRPr="00C7510A" w:rsidRDefault="000436E1" w:rsidP="00A930DA">
      <w:r w:rsidRPr="00C7510A">
        <w:t xml:space="preserve">Po posadzeniu należy poluzować pędy od podstawy, rozłożyć je, owinąć wokół podpór, przymocować do podpór elastycznymi wiązaniami, ukierunkować. Podpora </w:t>
      </w:r>
      <w:r w:rsidR="00A435F0" w:rsidRPr="00C7510A">
        <w:t xml:space="preserve">pod pnącza </w:t>
      </w:r>
      <w:r w:rsidRPr="00C7510A">
        <w:t>musi spełniać warunki rozwoju dla roślin, czyli mieć odpowiednią wysokość i umożliwiać roślinom owijanie lub wspinanie się po niej. U roślin samoczepnych należy ukierunkować najniżej położone pędy.</w:t>
      </w:r>
    </w:p>
    <w:p w:rsidR="000436E1" w:rsidRPr="00C7510A" w:rsidRDefault="00A435F0" w:rsidP="00A930DA">
      <w:r w:rsidRPr="00C7510A">
        <w:t>Pnącza należy sadzić w doły o szerokości i długości 50cm, głębokości 10cm głębsze od bryły korzeniowej</w:t>
      </w:r>
      <w:r w:rsidR="000436E1" w:rsidRPr="00C7510A">
        <w:t>.</w:t>
      </w:r>
      <w:r w:rsidRPr="00C7510A">
        <w:t xml:space="preserve"> Na dno dołu wsypać 5cm warstwę kompostu. </w:t>
      </w:r>
      <w:r w:rsidR="00D86295" w:rsidRPr="00C7510A">
        <w:t>Dół wypełniamy do połowy ziemią urodzajną</w:t>
      </w:r>
      <w:r w:rsidR="00BA76C0">
        <w:t>,</w:t>
      </w:r>
      <w:r w:rsidR="00D86295" w:rsidRPr="00C7510A">
        <w:t xml:space="preserve"> a następnie mieszamy z ziemią rodzimą.</w:t>
      </w:r>
      <w:r w:rsidRPr="00C7510A">
        <w:t xml:space="preserve"> Doły należy zapełniać warstwami stopniowo zagęszczając podłoże tak, aby nie uszkodzić systemu korzeniowego.</w:t>
      </w:r>
      <w:r w:rsidR="00AC08AB" w:rsidRPr="00C7510A">
        <w:t xml:space="preserve"> Po posadzeniu rośliny </w:t>
      </w:r>
      <w:r w:rsidR="00BA76C0" w:rsidRPr="00C7510A">
        <w:t xml:space="preserve">należy </w:t>
      </w:r>
      <w:r w:rsidR="00AC08AB" w:rsidRPr="00C7510A">
        <w:t>starannie podlać. Pod pnączami rozścielić 6 cm przekompostowanej kory.</w:t>
      </w:r>
    </w:p>
    <w:p w:rsidR="00AC08AB" w:rsidRPr="00C7510A" w:rsidRDefault="00AC08AB" w:rsidP="00A930DA">
      <w:r w:rsidRPr="00C7510A">
        <w:t>Jeśli projekt nie przewiduje inaczej, aby spowodować rozgałęzienie posadzonym pnączom przyciąć pędy nad 3-6 liściem.</w:t>
      </w:r>
    </w:p>
    <w:p w:rsidR="000E2A72" w:rsidRPr="00C7510A" w:rsidRDefault="000E2A72" w:rsidP="00A930DA"/>
    <w:p w:rsidR="000E2A72" w:rsidRPr="00C7510A" w:rsidRDefault="000E2A72" w:rsidP="00A930DA">
      <w:pPr>
        <w:pStyle w:val="Nagwek2"/>
        <w:numPr>
          <w:ilvl w:val="1"/>
          <w:numId w:val="3"/>
        </w:numPr>
        <w:rPr>
          <w:i/>
        </w:rPr>
      </w:pPr>
      <w:bookmarkStart w:id="34" w:name="_Toc520471801"/>
      <w:r w:rsidRPr="00C7510A">
        <w:t>Nasadzenia bylin i traw ozdobnych</w:t>
      </w:r>
      <w:bookmarkEnd w:id="34"/>
    </w:p>
    <w:p w:rsidR="000E2A72" w:rsidRPr="00C7510A" w:rsidRDefault="000E2A72" w:rsidP="00A930DA">
      <w:r w:rsidRPr="00C7510A">
        <w:t>Materiał roślinny musi być zdrowy, z dobrze wykształconym systemem korzeniowym, byliny rosnące przynajmniej jeden sezon wegetacyjny w kontenerach, w których zostały dostarczone. Wysokość i struktura części nadziemnej typowa dla gatunku.</w:t>
      </w:r>
    </w:p>
    <w:p w:rsidR="000E2A72" w:rsidRPr="00C7510A" w:rsidRDefault="000E2A72" w:rsidP="00A930DA">
      <w:r w:rsidRPr="00C7510A">
        <w:t xml:space="preserve">Wszystkie byliny </w:t>
      </w:r>
      <w:r w:rsidR="001A4E1F" w:rsidRPr="00C7510A">
        <w:t xml:space="preserve">i trawy ozdobne muszą być dostarczane w </w:t>
      </w:r>
      <w:r w:rsidRPr="00C7510A">
        <w:t xml:space="preserve">pojemnikach </w:t>
      </w:r>
      <w:r w:rsidR="001A4E1F" w:rsidRPr="00C7510A">
        <w:t>o wielkościach podanych w projekcie.</w:t>
      </w:r>
    </w:p>
    <w:p w:rsidR="003E26BC" w:rsidRPr="00C7510A" w:rsidRDefault="000E2A72" w:rsidP="00A930DA">
      <w:r w:rsidRPr="00C7510A">
        <w:t>Teren przeznaczony pod nasadzenia bylin i traw ozdobnych powinien być uprawiony na głębokość na minimum 25 cm</w:t>
      </w:r>
      <w:r w:rsidR="00A62CC4" w:rsidRPr="00C7510A">
        <w:t xml:space="preserve"> oraz odchwaszczony.</w:t>
      </w:r>
      <w:r w:rsidRPr="00C7510A">
        <w:t xml:space="preserve"> Należy rozścielić </w:t>
      </w:r>
      <w:r w:rsidR="00806EC6" w:rsidRPr="00C7510A">
        <w:t xml:space="preserve">ilość </w:t>
      </w:r>
      <w:r w:rsidR="00D86295" w:rsidRPr="00C7510A">
        <w:t>ziemi urodzajnej</w:t>
      </w:r>
      <w:r w:rsidR="00806EC6" w:rsidRPr="00C7510A">
        <w:t xml:space="preserve"> podaną w</w:t>
      </w:r>
      <w:r w:rsidR="00E648B7" w:rsidRPr="00C7510A">
        <w:t> </w:t>
      </w:r>
      <w:r w:rsidR="00806EC6" w:rsidRPr="00C7510A">
        <w:t>projekcie</w:t>
      </w:r>
      <w:r w:rsidRPr="00C7510A">
        <w:t>. Teren pod rabaty musi być oczyszczony z gruzu i zanieczyszczeń</w:t>
      </w:r>
      <w:r w:rsidR="00BE3C2A" w:rsidRPr="00C7510A">
        <w:t>.</w:t>
      </w:r>
      <w:r w:rsidRPr="00C7510A">
        <w:t xml:space="preserve"> Warstwa powierzchniowa o grubości 5 cm na terenie przeznaczonym pod byliny powinna być spulchniona, rozdrobniona i starannie wyrównana z zachowaniem odpowiednich spadków terenu.</w:t>
      </w:r>
    </w:p>
    <w:p w:rsidR="001A4E1F" w:rsidRPr="00C7510A" w:rsidRDefault="001A4E1F" w:rsidP="00A930DA">
      <w:r w:rsidRPr="00C7510A">
        <w:t>Przed sadzeniem rośliny wraz z pojemnikami wstawić na kilka minut do wody lub obficie podlać w celu dobrego nasiąknięcia bryły. Jeżeli po zdjęciu pojemnika brył</w:t>
      </w:r>
      <w:r w:rsidR="00BC68CA" w:rsidRPr="00C7510A">
        <w:t>a</w:t>
      </w:r>
      <w:r w:rsidRPr="00C7510A">
        <w:t xml:space="preserve"> korzeni</w:t>
      </w:r>
      <w:r w:rsidR="00BC68CA" w:rsidRPr="00C7510A">
        <w:t>owa jest mocno przerośnięta</w:t>
      </w:r>
      <w:r w:rsidRPr="00C7510A">
        <w:t xml:space="preserve"> należy ostrym narzędziem delikatnie je poprzecinać w kilku miejscach i rozluźnić.</w:t>
      </w:r>
    </w:p>
    <w:p w:rsidR="000E2A72" w:rsidRPr="00C7510A" w:rsidRDefault="000E2A72" w:rsidP="00A930DA">
      <w:r w:rsidRPr="00C7510A">
        <w:lastRenderedPageBreak/>
        <w:t>Po posadzeniu roślin ziemia musi być wyrównana, rośliny podlane na głębokość sadzenia</w:t>
      </w:r>
      <w:r w:rsidR="00BA76C0">
        <w:t>,</w:t>
      </w:r>
      <w:r w:rsidR="00BC68CA" w:rsidRPr="00C7510A">
        <w:t xml:space="preserve"> a </w:t>
      </w:r>
      <w:r w:rsidRPr="00C7510A">
        <w:t xml:space="preserve">teren pod rabatami wykończony 4 cm warstwą </w:t>
      </w:r>
      <w:r w:rsidR="00D30540" w:rsidRPr="00C7510A">
        <w:t>drobno-mielonej</w:t>
      </w:r>
      <w:r w:rsidRPr="00C7510A">
        <w:t>, przekompostowanej kory.</w:t>
      </w:r>
    </w:p>
    <w:p w:rsidR="000E2A72" w:rsidRPr="00C7510A" w:rsidRDefault="000E2A72" w:rsidP="00A930DA"/>
    <w:p w:rsidR="000E2A72" w:rsidRPr="00C7510A" w:rsidRDefault="000E2A72" w:rsidP="00A930DA">
      <w:pPr>
        <w:pStyle w:val="Nagwek2"/>
        <w:numPr>
          <w:ilvl w:val="1"/>
          <w:numId w:val="3"/>
        </w:numPr>
        <w:rPr>
          <w:i/>
        </w:rPr>
      </w:pPr>
      <w:bookmarkStart w:id="35" w:name="_Toc520471802"/>
      <w:r w:rsidRPr="00C7510A">
        <w:t>Nasadzenia roślin cebulowych</w:t>
      </w:r>
      <w:bookmarkEnd w:id="35"/>
    </w:p>
    <w:p w:rsidR="000E2A72" w:rsidRPr="00C7510A" w:rsidRDefault="000E2A72" w:rsidP="00A930DA">
      <w:r w:rsidRPr="00C7510A">
        <w:t>Cebule muszą być zdrowe, duże, typowe dla gatunku, bez zniekształceń i zmian chorobowych.</w:t>
      </w:r>
    </w:p>
    <w:p w:rsidR="000E2A72" w:rsidRDefault="000E2A72" w:rsidP="00A930DA">
      <w:r w:rsidRPr="00C7510A">
        <w:t xml:space="preserve">W miejscu wyznaczonym na sadzenie </w:t>
      </w:r>
      <w:r w:rsidR="00FB3AB3" w:rsidRPr="00C7510A">
        <w:t xml:space="preserve">należy </w:t>
      </w:r>
      <w:r w:rsidRPr="00C7510A">
        <w:t>wykopać dołek około 3 razy większy od cebuli, najlepiej przy użyciu odpowiedniego szpadla/szpikulca do sadzenia cebul. Następnie należy umieścić cebule w dołku na 2cm warstwie piasku</w:t>
      </w:r>
      <w:r w:rsidR="00254FA1" w:rsidRPr="00C7510A">
        <w:t>,skierowane stożkiem wzrostu ku górze</w:t>
      </w:r>
      <w:r w:rsidR="00FB3AB3">
        <w:t>,</w:t>
      </w:r>
      <w:r w:rsidR="00254FA1" w:rsidRPr="00C7510A">
        <w:t xml:space="preserve"> a korzeniami do dołu </w:t>
      </w:r>
      <w:r w:rsidRPr="00C7510A">
        <w:t xml:space="preserve">i zasypać </w:t>
      </w:r>
      <w:r w:rsidR="00D86295" w:rsidRPr="00C7510A">
        <w:t>ziemi</w:t>
      </w:r>
      <w:r w:rsidR="00FB3AB3">
        <w:t>ą</w:t>
      </w:r>
      <w:r w:rsidR="00D86295" w:rsidRPr="00C7510A">
        <w:t xml:space="preserve"> urodzajną</w:t>
      </w:r>
      <w:r w:rsidRPr="00C7510A">
        <w:t xml:space="preserve"> lekko ugniatając.</w:t>
      </w:r>
    </w:p>
    <w:p w:rsidR="00C31ED5" w:rsidRPr="004957D8" w:rsidRDefault="00C31ED5" w:rsidP="00A930DA">
      <w:r w:rsidRPr="00C31ED5">
        <w:t>Niedopuszczalne jest pozostawienie pod cebulami wolnych przestrzeni nie wypełnionych piaskiem, powodujących zbieranie się pod rośliną stagnującej wody. Taka sytuacja prowadzi do gnicia cebuli oraz niemożności jej zakorzenienia.</w:t>
      </w:r>
    </w:p>
    <w:p w:rsidR="00BC68CA" w:rsidRPr="00C7510A" w:rsidRDefault="00BC68CA" w:rsidP="00A930DA">
      <w:r w:rsidRPr="00C7510A">
        <w:t>Cebule sadzić na głębokość wskazaną przez producenta.</w:t>
      </w:r>
    </w:p>
    <w:p w:rsidR="008108B5" w:rsidRPr="00C7510A" w:rsidRDefault="008108B5" w:rsidP="00A930DA">
      <w:r w:rsidRPr="00C7510A">
        <w:t>Cebule należy sadzić w odpowiednim okresie (wskazanym przez producenta)</w:t>
      </w:r>
      <w:r w:rsidR="00FB3AB3">
        <w:t>.</w:t>
      </w:r>
    </w:p>
    <w:p w:rsidR="000E2A72" w:rsidRPr="00C7510A" w:rsidRDefault="000E2A72" w:rsidP="00A930DA"/>
    <w:p w:rsidR="00A930DA" w:rsidRPr="00097B5F" w:rsidRDefault="00A930DA" w:rsidP="00A930DA">
      <w:pPr>
        <w:pStyle w:val="Nagwek2"/>
        <w:numPr>
          <w:ilvl w:val="1"/>
          <w:numId w:val="3"/>
        </w:numPr>
      </w:pPr>
      <w:bookmarkStart w:id="36" w:name="_Toc520471803"/>
      <w:r w:rsidRPr="00097B5F">
        <w:t>Przesadzaniedrzew i krzewów soliterowych</w:t>
      </w:r>
      <w:bookmarkEnd w:id="36"/>
    </w:p>
    <w:p w:rsidR="00A930DA" w:rsidRDefault="00A930DA" w:rsidP="00A930DA"/>
    <w:p w:rsidR="00A930DA" w:rsidRPr="00097B5F" w:rsidRDefault="00A930DA" w:rsidP="00A930DA">
      <w:r w:rsidRPr="00097B5F">
        <w:t>Drzewa liściaste należy przesadzać w stanie bezlistnym, późną jesienią lub wczesną wiosną</w:t>
      </w:r>
      <w:r w:rsidR="00097B5F" w:rsidRPr="00097B5F">
        <w:t>, natomiast d</w:t>
      </w:r>
      <w:r w:rsidRPr="00097B5F">
        <w:t xml:space="preserve">rzewa iglaste </w:t>
      </w:r>
      <w:r w:rsidR="00097B5F" w:rsidRPr="00097B5F">
        <w:t>p</w:t>
      </w:r>
      <w:r w:rsidRPr="00097B5F">
        <w:t>oza terminem wykształcania młodych przyrostów.</w:t>
      </w:r>
    </w:p>
    <w:p w:rsidR="00A930DA" w:rsidRPr="00097B5F" w:rsidRDefault="00A930DA" w:rsidP="00A930DA">
      <w:r w:rsidRPr="00097B5F">
        <w:t>Do przesadzania nie kwalifikują się drzewa, które rosną bez przesadzania dłużej niż 25 lat.</w:t>
      </w:r>
    </w:p>
    <w:p w:rsidR="00A930DA" w:rsidRPr="00097B5F" w:rsidRDefault="00A930DA" w:rsidP="00A930DA"/>
    <w:p w:rsidR="00A930DA" w:rsidRPr="00097B5F" w:rsidRDefault="00A930DA" w:rsidP="00A930DA">
      <w:r w:rsidRPr="00097B5F">
        <w:t>Do ukształtowania w gruncie bryły korzeniowej drzewa</w:t>
      </w:r>
      <w:r w:rsidR="00097B5F" w:rsidRPr="00097B5F">
        <w:t xml:space="preserve"> przeznaczonego do przesadzenia</w:t>
      </w:r>
      <w:r w:rsidRPr="00097B5F">
        <w:t xml:space="preserve"> używamy ostrych narzędzi (łopat, szpadli, sekatorów) lub przesadzarki o zaostrzonych nożach, muszlach, krawędziach tnących.</w:t>
      </w:r>
    </w:p>
    <w:p w:rsidR="00A930DA" w:rsidRPr="00097B5F" w:rsidRDefault="00A930DA" w:rsidP="00A930DA"/>
    <w:p w:rsidR="00A930DA" w:rsidRPr="00097B5F" w:rsidRDefault="00A930DA" w:rsidP="00A930DA">
      <w:r w:rsidRPr="00097B5F">
        <w:t>Nie zezwala się składowania ziemi z dołów bezpośrednio na istniejących trawnikach lub powierzchniach przyległych. Urobek należy zawsze odkładać na uprzednio rozłożoną folię.</w:t>
      </w:r>
    </w:p>
    <w:p w:rsidR="00A930DA" w:rsidRPr="00097B5F" w:rsidRDefault="00A930DA" w:rsidP="00A930DA"/>
    <w:p w:rsidR="00A930DA" w:rsidRPr="00097B5F" w:rsidRDefault="00A930DA" w:rsidP="00A930DA">
      <w:r w:rsidRPr="00097B5F">
        <w:t>Przesadza</w:t>
      </w:r>
      <w:r w:rsidR="00097B5F" w:rsidRPr="00097B5F">
        <w:t>nie</w:t>
      </w:r>
      <w:r w:rsidRPr="00097B5F">
        <w:t xml:space="preserve"> przeprowadzać w bezwietrzne i pochmurne dni. Kilka dni przed planowanym </w:t>
      </w:r>
      <w:r w:rsidR="00097B5F" w:rsidRPr="00097B5F">
        <w:t>zabiegiem</w:t>
      </w:r>
      <w:r w:rsidRPr="00097B5F">
        <w:t xml:space="preserve"> należy obficie podlać roślinę. Przed wykopaniem gałęzie należy obwiązać wokół pnia taśma jutową oraz zaznaczyć obecne ustawienie drzewa w stosunku do stron świata. </w:t>
      </w:r>
    </w:p>
    <w:p w:rsidR="00A930DA" w:rsidRPr="00097B5F" w:rsidRDefault="00A930DA" w:rsidP="00A930DA"/>
    <w:p w:rsidR="00A930DA" w:rsidRPr="00097B5F" w:rsidRDefault="00A930DA" w:rsidP="00A930DA">
      <w:r w:rsidRPr="00097B5F">
        <w:t>Należy wykopywać roślinę z bryłą korzeniową o średnicy 20 razy większej od średnicy pnia, mierzonej na wysokości 100cm od szyjki korzeniowej.</w:t>
      </w:r>
    </w:p>
    <w:p w:rsidR="00A930DA" w:rsidRPr="00097B5F" w:rsidRDefault="00A930DA" w:rsidP="00A930DA">
      <w:r w:rsidRPr="00097B5F">
        <w:t>Mniejsze rośliny można wykopywać ręcznie. W tym celu wokół wytyczonego obwodu bryły korzeniowej</w:t>
      </w:r>
      <w:r w:rsidR="00097B5F" w:rsidRPr="00097B5F">
        <w:t xml:space="preserve"> należy</w:t>
      </w:r>
      <w:r w:rsidRPr="00097B5F">
        <w:t xml:space="preserve"> wykop</w:t>
      </w:r>
      <w:r w:rsidR="00097B5F" w:rsidRPr="00097B5F">
        <w:t>ać</w:t>
      </w:r>
      <w:r w:rsidRPr="00097B5F">
        <w:t xml:space="preserve"> rów i obcina</w:t>
      </w:r>
      <w:r w:rsidR="00097B5F" w:rsidRPr="00097B5F">
        <w:t>ć</w:t>
      </w:r>
      <w:r w:rsidRPr="00097B5F">
        <w:t xml:space="preserve"> korzenie łączące nową bryłę korzeniową z otaczającym terenem. Następnie w rów wkładany jest szpadel, który podcina korzenie od spodu. Bryła korzeniowa wraz z ziemią powinny utrzymywać się w całości. Podważa się bryłę i podkłada z jednej strony tkaninę do zabezpieczenia bryły korzeniowej, następnie </w:t>
      </w:r>
      <w:r w:rsidR="00097B5F" w:rsidRPr="00097B5F">
        <w:t xml:space="preserve">należy </w:t>
      </w:r>
      <w:r w:rsidRPr="00097B5F">
        <w:t>lekko przechyl</w:t>
      </w:r>
      <w:r w:rsidR="00097B5F" w:rsidRPr="00097B5F">
        <w:t>ić</w:t>
      </w:r>
      <w:r w:rsidRPr="00097B5F">
        <w:t xml:space="preserve"> roślinę i nasu</w:t>
      </w:r>
      <w:r w:rsidR="00097B5F" w:rsidRPr="00097B5F">
        <w:t>nąć ją</w:t>
      </w:r>
      <w:r w:rsidRPr="00097B5F">
        <w:t xml:space="preserve"> na tkaninę.</w:t>
      </w:r>
    </w:p>
    <w:p w:rsidR="00A930DA" w:rsidRPr="005700E5" w:rsidRDefault="00A930DA" w:rsidP="00A930DA">
      <w:r w:rsidRPr="005700E5">
        <w:t>Po wykopaniu drzewa należy zabezpieczyć bryłę korzeniow</w:t>
      </w:r>
      <w:r w:rsidR="00FB3AB3">
        <w:t>ą</w:t>
      </w:r>
      <w:r w:rsidRPr="005700E5">
        <w:t xml:space="preserve"> przed rozsypaniem się brezentem, jutą lub innym wytrzymałym na przebicie materiałem.</w:t>
      </w:r>
    </w:p>
    <w:p w:rsidR="00A930DA" w:rsidRPr="005700E5" w:rsidRDefault="00A930DA" w:rsidP="00A930DA">
      <w:r w:rsidRPr="005700E5">
        <w:t>Zezwala się na transport wykopanych drzew jedynie z prawidłowo zabezpieczon</w:t>
      </w:r>
      <w:r w:rsidR="005700E5" w:rsidRPr="005700E5">
        <w:t>ą</w:t>
      </w:r>
      <w:r w:rsidRPr="005700E5">
        <w:t xml:space="preserve"> bryłą korzeniową.</w:t>
      </w:r>
    </w:p>
    <w:p w:rsidR="00A930DA" w:rsidRPr="005700E5" w:rsidRDefault="00A930DA" w:rsidP="00A930DA">
      <w:r w:rsidRPr="005700E5">
        <w:t>Rośliny s</w:t>
      </w:r>
      <w:r w:rsidR="005700E5" w:rsidRPr="005700E5">
        <w:t>adzić</w:t>
      </w:r>
      <w:r w:rsidRPr="005700E5">
        <w:t xml:space="preserve"> w nowym miejscu ustawione względem stron świata w taki sam sposób jak rosł</w:t>
      </w:r>
      <w:r w:rsidR="00FB3AB3">
        <w:t>y</w:t>
      </w:r>
      <w:r w:rsidRPr="005700E5">
        <w:t xml:space="preserve"> w poprzednim miejscu.</w:t>
      </w:r>
    </w:p>
    <w:p w:rsidR="00A930DA" w:rsidRDefault="00A930DA" w:rsidP="00A930DA">
      <w:r w:rsidRPr="005700E5">
        <w:t>Przygotowanie dołu i wykonanie sadzenia w nowym miejscu należy wykonać zgodnie z wytycznymi z punktu „Nasadzenia drzew i krzewów soliterowych”. Zawsze jednak wokół bryły korzeniowej należy ułożyć pętlę z rury drenarskiej zakończonej kielichem ukrytym w warstwie wykończenia gruntu oraz dodać do zaprawy dołu hydrożel. Średnicę pętli dostosować zgodnie z zaleceniami producenta do średnicy bryły korzeniowej oraz do sytuacji w terenie.</w:t>
      </w:r>
    </w:p>
    <w:p w:rsidR="00A930DA" w:rsidRPr="00A930DA" w:rsidRDefault="00A930DA" w:rsidP="00A930DA"/>
    <w:p w:rsidR="000E2A72" w:rsidRPr="00C7510A" w:rsidRDefault="000E2A72" w:rsidP="00A930DA">
      <w:pPr>
        <w:pStyle w:val="Nagwek2"/>
        <w:numPr>
          <w:ilvl w:val="1"/>
          <w:numId w:val="3"/>
        </w:numPr>
        <w:rPr>
          <w:i/>
        </w:rPr>
      </w:pPr>
      <w:bookmarkStart w:id="37" w:name="_Toc520471804"/>
      <w:r w:rsidRPr="00C7510A">
        <w:lastRenderedPageBreak/>
        <w:t>Trawniki</w:t>
      </w:r>
      <w:bookmarkEnd w:id="37"/>
    </w:p>
    <w:p w:rsidR="00EE023E" w:rsidRPr="00C7510A" w:rsidRDefault="00EE023E" w:rsidP="00A930DA">
      <w:r w:rsidRPr="00C7510A">
        <w:t>Podglebie przygotować zgodnie z zaleceniami ST. W miejscach pozostałych po rozbiórce nawierzchni utwardzonych należy uzupełnić wykopy ziemią urodzajną do uzyskania prawidłowego poziomu terenu. Teren pod trawniki musi być oczyszczony z gruzu i zanieczyszczeń, wykonawca powinien usunąć z wierzchniej warstwy gleby wszystkie niepożądane materiały, w tym kamienie i inne zanieczyszczenia większe niż 20 mm.</w:t>
      </w:r>
    </w:p>
    <w:p w:rsidR="000E2A72" w:rsidRPr="00C7510A" w:rsidRDefault="000E2A72" w:rsidP="00A930DA">
      <w:r w:rsidRPr="00C7510A">
        <w:t xml:space="preserve">Wierzchnia warstwa </w:t>
      </w:r>
      <w:r w:rsidR="00EE023E" w:rsidRPr="00C7510A">
        <w:t xml:space="preserve">ziemi rodzimej </w:t>
      </w:r>
      <w:r w:rsidRPr="00C7510A">
        <w:t>na terenie przeznaczonym pod trawnik powinna być przeorana lub przekopana do głębokości 15-20cm</w:t>
      </w:r>
      <w:r w:rsidR="00BC68CA" w:rsidRPr="00C7510A">
        <w:t>. Podczas przekopywania nie mogą zostać u</w:t>
      </w:r>
      <w:r w:rsidRPr="00C7510A">
        <w:t>szkodz</w:t>
      </w:r>
      <w:r w:rsidR="00BC68CA" w:rsidRPr="00C7510A">
        <w:t>one</w:t>
      </w:r>
      <w:r w:rsidRPr="00C7510A">
        <w:t xml:space="preserve"> korzeni</w:t>
      </w:r>
      <w:r w:rsidR="00BC68CA" w:rsidRPr="00C7510A">
        <w:t xml:space="preserve">eistniejących </w:t>
      </w:r>
      <w:r w:rsidRPr="00C7510A">
        <w:t>drzew</w:t>
      </w:r>
      <w:r w:rsidR="00BC68CA" w:rsidRPr="00C7510A">
        <w:t xml:space="preserve"> i krzewów</w:t>
      </w:r>
      <w:r w:rsidRPr="00C7510A">
        <w:t xml:space="preserve">. W przypadku, gdy brakuje ziemi </w:t>
      </w:r>
      <w:r w:rsidR="0072674A" w:rsidRPr="00C7510A">
        <w:t>rodzimej</w:t>
      </w:r>
      <w:r w:rsidRPr="00C7510A">
        <w:t xml:space="preserve"> lub nie nadaje się ona do wykorzystania, należy ją uzupełnić lub wymienić naziemię urodzajną</w:t>
      </w:r>
      <w:r w:rsidR="0072674A" w:rsidRPr="00C7510A">
        <w:t xml:space="preserve">. Ziemię </w:t>
      </w:r>
      <w:r w:rsidRPr="00C7510A">
        <w:t>rodzim</w:t>
      </w:r>
      <w:r w:rsidR="0072674A" w:rsidRPr="00C7510A">
        <w:t>ą</w:t>
      </w:r>
      <w:r w:rsidRPr="00C7510A">
        <w:t xml:space="preserve"> wymagając</w:t>
      </w:r>
      <w:r w:rsidR="0072674A" w:rsidRPr="00C7510A">
        <w:t>ą</w:t>
      </w:r>
      <w:r w:rsidRPr="00C7510A">
        <w:t xml:space="preserve"> wymiany należy zebrać do głębokości 10cm i uzupełnić ziemią urodzajną do poziomu krawężnika.</w:t>
      </w:r>
    </w:p>
    <w:p w:rsidR="000E2A72" w:rsidRPr="00C7510A" w:rsidRDefault="000E2A72" w:rsidP="00A930DA">
      <w:r w:rsidRPr="00C7510A">
        <w:t>Ziemia urodzajna powinna być rozścielona równą warstwą i starannie wyrównana z</w:t>
      </w:r>
      <w:r w:rsidR="0072674A" w:rsidRPr="00C7510A">
        <w:t> </w:t>
      </w:r>
      <w:r w:rsidRPr="00C7510A">
        <w:t xml:space="preserve">zachowaniem odpowiednich spadków terenu. </w:t>
      </w:r>
    </w:p>
    <w:p w:rsidR="000E2A72" w:rsidRPr="00C31ED5" w:rsidRDefault="000E2A72" w:rsidP="00A930DA">
      <w:pPr>
        <w:rPr>
          <w:b/>
          <w:highlight w:val="yellow"/>
        </w:rPr>
      </w:pPr>
      <w:r w:rsidRPr="00C7510A">
        <w:t>Siew powinien być dokonany w dni bezwietrzne</w:t>
      </w:r>
      <w:r w:rsidR="00EE023E" w:rsidRPr="00C7510A">
        <w:t xml:space="preserve">. Siew można wykonywać jedynie </w:t>
      </w:r>
      <w:r w:rsidRPr="00C7510A">
        <w:t>przy zastosowaniu agregatu uprawowo-siewnego. Okres wysiewu trwa przez cały sezon wegetacyjny, nie później jednak niż do końca września, a</w:t>
      </w:r>
      <w:r w:rsidR="00D30540" w:rsidRPr="00C7510A">
        <w:t> </w:t>
      </w:r>
      <w:r w:rsidRPr="00C7510A">
        <w:t xml:space="preserve">najlepiej wiosną. </w:t>
      </w:r>
      <w:r w:rsidR="00EE023E" w:rsidRPr="00C7510A">
        <w:t>N</w:t>
      </w:r>
      <w:r w:rsidRPr="00C7510A">
        <w:t>asiona wysiewać w ilościach ok. 30-40g/m</w:t>
      </w:r>
      <w:r w:rsidRPr="00C7510A">
        <w:rPr>
          <w:vertAlign w:val="superscript"/>
        </w:rPr>
        <w:t>2</w:t>
      </w:r>
      <w:r w:rsidRPr="00C7510A">
        <w:t>.</w:t>
      </w:r>
      <w:r w:rsidR="00C31ED5" w:rsidRPr="00C31ED5">
        <w:t>Nasiona po wysiewie, powinny znajdować się ok. 5mm pod powierzchnią uwałowanej ziemi.</w:t>
      </w:r>
    </w:p>
    <w:p w:rsidR="000924F8" w:rsidRPr="00C7510A" w:rsidRDefault="00EE023E" w:rsidP="00A930DA">
      <w:r w:rsidRPr="00C7510A">
        <w:t xml:space="preserve">Stosować mieszankę zgodną z projektem. Jeżeli projekt nie określa składu mieszanki </w:t>
      </w:r>
      <w:r w:rsidR="000E2A72" w:rsidRPr="00C7510A">
        <w:t xml:space="preserve">należy </w:t>
      </w:r>
      <w:r w:rsidRPr="00C7510A">
        <w:t xml:space="preserve">go dobrać </w:t>
      </w:r>
      <w:r w:rsidR="000E2A72" w:rsidRPr="00C7510A">
        <w:t xml:space="preserve">do </w:t>
      </w:r>
      <w:r w:rsidR="000924F8" w:rsidRPr="00C7510A">
        <w:t xml:space="preserve">sposobu pielęgnacji, </w:t>
      </w:r>
      <w:r w:rsidR="000E2A72" w:rsidRPr="00C7510A">
        <w:t>warunków siedliskowych</w:t>
      </w:r>
      <w:r w:rsidR="000924F8" w:rsidRPr="00C7510A">
        <w:t xml:space="preserve"> (do rodzaju gleby)</w:t>
      </w:r>
      <w:r w:rsidR="000E2A72" w:rsidRPr="00C7510A">
        <w:t>, uwzględniając panujące nasłonecznienie i wilgotność terenu.</w:t>
      </w:r>
    </w:p>
    <w:p w:rsidR="000E2A72" w:rsidRPr="00C7510A" w:rsidRDefault="000E2A72" w:rsidP="00A930DA">
      <w:r w:rsidRPr="00C7510A">
        <w:t>Nasiona powinny być dostarczane w oryginalnych opakowaniach, których oznakowanie określa wagę, skład i pochodzenie mieszanki.</w:t>
      </w:r>
    </w:p>
    <w:p w:rsidR="00D30540" w:rsidRPr="00C7510A" w:rsidRDefault="00D30540" w:rsidP="00A930DA"/>
    <w:p w:rsidR="00D30540" w:rsidRPr="00C7510A" w:rsidRDefault="00D30540" w:rsidP="00A930DA">
      <w:pPr>
        <w:pStyle w:val="Nagwek2"/>
        <w:numPr>
          <w:ilvl w:val="1"/>
          <w:numId w:val="3"/>
        </w:numPr>
        <w:rPr>
          <w:i/>
        </w:rPr>
      </w:pPr>
      <w:bookmarkStart w:id="38" w:name="_Toc520471805"/>
      <w:r w:rsidRPr="00C7510A">
        <w:t>Wykonanie trawników z rolki</w:t>
      </w:r>
      <w:bookmarkEnd w:id="38"/>
    </w:p>
    <w:p w:rsidR="005136D7" w:rsidRPr="00C7510A" w:rsidRDefault="005136D7" w:rsidP="00A930DA">
      <w:r w:rsidRPr="00C7510A">
        <w:t>Trawnik dostarczany w postaci gotowych rolek należy rozłożyć bezzwłocznie po dostawie, najlepiej w tym samym dniu. Trawnik w rolkach należy do czasu rozłożenia chronić przed słońcem oraz wysuszeniem. Nie należy go przechowywać dłużej niż 3 dni.</w:t>
      </w:r>
    </w:p>
    <w:p w:rsidR="005136D7" w:rsidRPr="00C7510A" w:rsidRDefault="005136D7" w:rsidP="00A930DA">
      <w:r w:rsidRPr="00C7510A">
        <w:t>Należy rozkładać wilgotną darń na wilgotnym podłożu. Temperatura rolek musi wynosić co najmniej 8</w:t>
      </w:r>
      <w:r w:rsidRPr="00C7510A">
        <w:rPr>
          <w:vertAlign w:val="superscript"/>
        </w:rPr>
        <w:t>o</w:t>
      </w:r>
      <w:r w:rsidRPr="00C7510A">
        <w:t>C). Poszczególne rolki trawy układać szczelnie, aby stykały się ze sobą i właściwie łączyły.</w:t>
      </w:r>
    </w:p>
    <w:p w:rsidR="00D933C5" w:rsidRPr="00C7510A" w:rsidRDefault="00D933C5" w:rsidP="00A930DA">
      <w:r w:rsidRPr="00C7510A">
        <w:t>Pasma r</w:t>
      </w:r>
      <w:r w:rsidR="005136D7" w:rsidRPr="00C7510A">
        <w:t xml:space="preserve">olki trawy na skarpach </w:t>
      </w:r>
      <w:r w:rsidRPr="00C7510A">
        <w:t>układać jedynie prostopadle do nachylenia skarpy.</w:t>
      </w:r>
    </w:p>
    <w:p w:rsidR="00D933C5" w:rsidRPr="00C7510A" w:rsidRDefault="00D933C5" w:rsidP="00A930DA">
      <w:r w:rsidRPr="00C7510A">
        <w:t xml:space="preserve">Po ułożeniu trawnik należy przyciąć bardzo nisko, podlać </w:t>
      </w:r>
      <w:r w:rsidR="005136D7" w:rsidRPr="00C7510A">
        <w:t>i lekk</w:t>
      </w:r>
      <w:r w:rsidRPr="00C7510A">
        <w:t>oza</w:t>
      </w:r>
      <w:r w:rsidR="005136D7" w:rsidRPr="00C7510A">
        <w:t>wałowa</w:t>
      </w:r>
      <w:r w:rsidRPr="00C7510A">
        <w:t xml:space="preserve">ć – podczas wałowania nie dopuszczalne jest </w:t>
      </w:r>
      <w:r w:rsidR="005136D7" w:rsidRPr="00C7510A">
        <w:t>zbyt mocn</w:t>
      </w:r>
      <w:r w:rsidRPr="00C7510A">
        <w:t>e</w:t>
      </w:r>
      <w:r w:rsidR="005136D7" w:rsidRPr="00C7510A">
        <w:t xml:space="preserve"> ubi</w:t>
      </w:r>
      <w:r w:rsidRPr="00C7510A">
        <w:t>cie</w:t>
      </w:r>
      <w:r w:rsidR="005136D7" w:rsidRPr="00C7510A">
        <w:t xml:space="preserve"> warstwy nośnej.</w:t>
      </w:r>
    </w:p>
    <w:p w:rsidR="00D933C5" w:rsidRPr="00C7510A" w:rsidRDefault="005136D7" w:rsidP="00A930DA">
      <w:r w:rsidRPr="00C7510A">
        <w:t>Ewentualne szczeliny należy uzupełnić fragmentami darni bez dociskania.</w:t>
      </w:r>
    </w:p>
    <w:p w:rsidR="00D933C5" w:rsidRPr="00C7510A" w:rsidRDefault="005136D7" w:rsidP="00A930DA">
      <w:r w:rsidRPr="00C7510A">
        <w:t xml:space="preserve">Po </w:t>
      </w:r>
      <w:r w:rsidR="00D933C5" w:rsidRPr="00C7510A">
        <w:t xml:space="preserve">zakończeniu prac </w:t>
      </w:r>
      <w:r w:rsidRPr="00C7510A">
        <w:t xml:space="preserve">darń </w:t>
      </w:r>
      <w:r w:rsidR="00D933C5" w:rsidRPr="00C7510A">
        <w:t xml:space="preserve">należy </w:t>
      </w:r>
      <w:r w:rsidRPr="00C7510A">
        <w:t xml:space="preserve">podlewać </w:t>
      </w:r>
      <w:r w:rsidR="00D933C5" w:rsidRPr="00C7510A">
        <w:t xml:space="preserve">przez 2-3 tygodni, co drugi lub trzeci dzień, </w:t>
      </w:r>
      <w:r w:rsidRPr="00C7510A">
        <w:t>dostarczając 15-20 mm wody</w:t>
      </w:r>
      <w:r w:rsidR="00D933C5" w:rsidRPr="00C7510A">
        <w:t>, zmniejszając dawki wody aż do ukorzenienia w glebie</w:t>
      </w:r>
      <w:r w:rsidRPr="00C7510A">
        <w:t>.</w:t>
      </w:r>
      <w:r w:rsidR="004F47A3" w:rsidRPr="00C7510A">
        <w:t xml:space="preserve"> Jeśli po tygodniu od ułożenia wystąpią szczeliny należy je wypełnić średnioziarnistym piaskiem (0,5/0,8 mm).</w:t>
      </w:r>
    </w:p>
    <w:p w:rsidR="00D933C5" w:rsidRPr="00C7510A" w:rsidRDefault="00D933C5" w:rsidP="00A930DA">
      <w:r w:rsidRPr="00C7510A">
        <w:t>Użytkowanie trawnika z rolki przed ukorzenieniem jest zabronione.</w:t>
      </w:r>
    </w:p>
    <w:p w:rsidR="005136D7" w:rsidRPr="00C7510A" w:rsidRDefault="005136D7" w:rsidP="00A930DA">
      <w:pPr>
        <w:rPr>
          <w:highlight w:val="yellow"/>
        </w:rPr>
      </w:pPr>
    </w:p>
    <w:p w:rsidR="00D30540" w:rsidRPr="00C7510A" w:rsidRDefault="00D30540" w:rsidP="00A930DA">
      <w:pPr>
        <w:pStyle w:val="Nagwek2"/>
        <w:numPr>
          <w:ilvl w:val="1"/>
          <w:numId w:val="3"/>
        </w:numPr>
        <w:rPr>
          <w:i/>
        </w:rPr>
      </w:pPr>
      <w:bookmarkStart w:id="39" w:name="_Toc520471806"/>
      <w:r w:rsidRPr="00C7510A">
        <w:t>Rekultywacja istniejących trawników</w:t>
      </w:r>
      <w:bookmarkEnd w:id="39"/>
    </w:p>
    <w:p w:rsidR="004E44FC" w:rsidRPr="00C7510A" w:rsidRDefault="004E44FC" w:rsidP="00A930DA">
      <w:r w:rsidRPr="00C7510A">
        <w:t xml:space="preserve">Jeżeli </w:t>
      </w:r>
      <w:r w:rsidR="000B7E3A" w:rsidRPr="00C7510A">
        <w:t>zadarnienie</w:t>
      </w:r>
      <w:r w:rsidRPr="00C7510A">
        <w:t xml:space="preserve"> w </w:t>
      </w:r>
      <w:r w:rsidR="00E6484E" w:rsidRPr="00C7510A">
        <w:t>murawie kształtuje się powyżej 30% rekultywację wykonuje się poprzez dosianie po spulchnieniu gleby. Siew należy wykonać zgodnie z zaleceniami ST.</w:t>
      </w:r>
    </w:p>
    <w:p w:rsidR="00E6484E" w:rsidRPr="00C7510A" w:rsidRDefault="00E6484E" w:rsidP="00A930DA">
      <w:r w:rsidRPr="00C7510A">
        <w:t xml:space="preserve">Jeżeli </w:t>
      </w:r>
      <w:r w:rsidR="000B7E3A" w:rsidRPr="00C7510A">
        <w:t>zadarnienie</w:t>
      </w:r>
      <w:r w:rsidRPr="00C7510A">
        <w:t xml:space="preserve"> kształtuje się poniżej 30% należy wykonać pełne założenie trawnika poprzedzone opryskiem przeciw chwastom, spulchnieniem i wyrównaniem gruntu. Spulchnienie należy wykonać glebogryzarką. Jeżeli gleba jest bardzo zbita należy przekopać lub przeorać całą powierzchnię, po czym przeprowadzić siew według wytycznych ST.</w:t>
      </w:r>
    </w:p>
    <w:p w:rsidR="000E2A72" w:rsidRPr="00C7510A" w:rsidRDefault="000E2A72" w:rsidP="00A930DA"/>
    <w:p w:rsidR="000E2A72" w:rsidRPr="00C7510A" w:rsidRDefault="000E2A72" w:rsidP="00A930DA">
      <w:pPr>
        <w:pStyle w:val="Nagwek2"/>
        <w:numPr>
          <w:ilvl w:val="1"/>
          <w:numId w:val="3"/>
        </w:numPr>
        <w:rPr>
          <w:i/>
        </w:rPr>
      </w:pPr>
      <w:bookmarkStart w:id="40" w:name="_Toc520471807"/>
      <w:r w:rsidRPr="00C7510A">
        <w:t>Prace pielęgnacyjne w okresie gwarancji</w:t>
      </w:r>
      <w:bookmarkEnd w:id="40"/>
    </w:p>
    <w:p w:rsidR="000E2A72" w:rsidRPr="00C7510A" w:rsidRDefault="000E2A72" w:rsidP="00A930DA"/>
    <w:p w:rsidR="003D1050" w:rsidRPr="00C7510A" w:rsidRDefault="003D1050" w:rsidP="00A930DA">
      <w:pPr>
        <w:pStyle w:val="Nagwek3"/>
        <w:numPr>
          <w:ilvl w:val="2"/>
          <w:numId w:val="3"/>
        </w:numPr>
      </w:pPr>
      <w:r w:rsidRPr="00C7510A">
        <w:t>Pielęgnacja drzew, krzewów, bylin i cebul</w:t>
      </w:r>
    </w:p>
    <w:p w:rsidR="000E2A72" w:rsidRPr="00C7510A" w:rsidRDefault="000E2A72" w:rsidP="00A930DA">
      <w:r w:rsidRPr="00C7510A">
        <w:t>Zakres zabiegów pielęgnacyjnych w okresie gwarancyjnym winien obejmować dla drzew, krzewów, bylin i cebul:</w:t>
      </w:r>
    </w:p>
    <w:p w:rsidR="000E2A72" w:rsidRPr="00C7510A" w:rsidRDefault="000E2A72" w:rsidP="00A930DA">
      <w:r w:rsidRPr="00C7510A">
        <w:lastRenderedPageBreak/>
        <w:t>- wymiana drzew i krzewów, które nie wykazały się wzrostem, za wyjątkiem egzemplarzy, których zniszczenie nie nastąpiło z winy wykonawcy,</w:t>
      </w:r>
    </w:p>
    <w:p w:rsidR="00B67704" w:rsidRPr="00C7510A" w:rsidRDefault="00B67704" w:rsidP="00A930DA">
      <w:r w:rsidRPr="00C7510A">
        <w:t>- monitorowanie stanu zdrowia roślin, usuwanie chorych i spróchniałych gałęzi,</w:t>
      </w:r>
    </w:p>
    <w:p w:rsidR="005748FD" w:rsidRPr="00C7510A" w:rsidRDefault="005748FD" w:rsidP="00A930DA">
      <w:r w:rsidRPr="00C7510A">
        <w:t xml:space="preserve">- wczesne </w:t>
      </w:r>
      <w:r w:rsidR="00B20DEF" w:rsidRPr="00C7510A">
        <w:t>usuwanie</w:t>
      </w:r>
      <w:r w:rsidRPr="00C7510A">
        <w:t xml:space="preserve"> objawów chorób i szkodników,</w:t>
      </w:r>
    </w:p>
    <w:p w:rsidR="00B67704" w:rsidRPr="00C7510A" w:rsidRDefault="00B67704" w:rsidP="00A930DA">
      <w:r w:rsidRPr="00C7510A">
        <w:t>- leczeni</w:t>
      </w:r>
      <w:r w:rsidR="00B20DEF" w:rsidRPr="00C7510A">
        <w:t>e</w:t>
      </w:r>
      <w:r w:rsidRPr="00C7510A">
        <w:t xml:space="preserve"> egzemplarzy chorych, z zabezpieczeniem ran,</w:t>
      </w:r>
    </w:p>
    <w:p w:rsidR="00B67704" w:rsidRPr="00C7510A" w:rsidRDefault="00B67704" w:rsidP="00A930DA">
      <w:r w:rsidRPr="00C7510A">
        <w:t>- usuwanie odrostów korzeniowych i pniowych,</w:t>
      </w:r>
    </w:p>
    <w:p w:rsidR="000E2A72" w:rsidRPr="00C7510A" w:rsidRDefault="000E2A72" w:rsidP="00A930DA">
      <w:r w:rsidRPr="00C7510A">
        <w:t xml:space="preserve">- usuwanie chwastów, </w:t>
      </w:r>
    </w:p>
    <w:p w:rsidR="000E2A72" w:rsidRPr="00C7510A" w:rsidRDefault="000E2A72" w:rsidP="00A930DA">
      <w:r w:rsidRPr="00C7510A">
        <w:t>- uzupełnianie kory</w:t>
      </w:r>
      <w:r w:rsidR="004B454C" w:rsidRPr="00C7510A">
        <w:t xml:space="preserve"> lub innego wykończenia powierzchni nasadzeń</w:t>
      </w:r>
      <w:r w:rsidRPr="00C7510A">
        <w:t>,</w:t>
      </w:r>
      <w:r w:rsidR="004B454C" w:rsidRPr="00C7510A">
        <w:t xml:space="preserve"> poprawa mocowania agrowłókniny,</w:t>
      </w:r>
    </w:p>
    <w:p w:rsidR="000E2A72" w:rsidRPr="00C7510A" w:rsidRDefault="000E2A72" w:rsidP="00A930DA">
      <w:r w:rsidRPr="00C7510A">
        <w:t xml:space="preserve">- usuwanie zanieczyszczeń, </w:t>
      </w:r>
    </w:p>
    <w:p w:rsidR="000E2A72" w:rsidRPr="00C7510A" w:rsidRDefault="000E2A72" w:rsidP="00A930DA">
      <w:r w:rsidRPr="00C7510A">
        <w:t>- rozluźnianie gleby wokół roślin sezonowych,</w:t>
      </w:r>
    </w:p>
    <w:p w:rsidR="005748FD" w:rsidRPr="00C7510A" w:rsidRDefault="005748FD" w:rsidP="00A930DA">
      <w:r w:rsidRPr="00C7510A">
        <w:t>- usuwanie obumarłych części bylin, traw i roślin cebulowych, w przypadku gatunków o ozdobnych kwiatostanach, traw ozdobnych oraz zielonych (jesienią) części nadziemnych cebul - wiosną, w przypadku pozostałych gatunków jesienią,</w:t>
      </w:r>
    </w:p>
    <w:p w:rsidR="000E2A72" w:rsidRPr="00C7510A" w:rsidRDefault="000E2A72" w:rsidP="00A930DA">
      <w:r w:rsidRPr="00C7510A">
        <w:t>- nawożenie mineralne zgodnie z wymogami gatunku,</w:t>
      </w:r>
    </w:p>
    <w:p w:rsidR="000E2A72" w:rsidRPr="00C7510A" w:rsidRDefault="000E2A72" w:rsidP="00A930DA">
      <w:r w:rsidRPr="00C7510A">
        <w:t>- sprawdzanie stanu palików i wiązań przy drzewach, ewentualn</w:t>
      </w:r>
      <w:r w:rsidR="00B67704" w:rsidRPr="00C7510A">
        <w:t xml:space="preserve">e rozluźnianie, </w:t>
      </w:r>
      <w:r w:rsidRPr="00C7510A">
        <w:t>wymiana</w:t>
      </w:r>
      <w:r w:rsidR="00B67704" w:rsidRPr="00C7510A">
        <w:t xml:space="preserve">, </w:t>
      </w:r>
      <w:r w:rsidRPr="00C7510A">
        <w:t>uzupełnianie uszkodzonych,</w:t>
      </w:r>
    </w:p>
    <w:p w:rsidR="00254FA1" w:rsidRPr="00C7510A" w:rsidRDefault="00254FA1" w:rsidP="00A930DA">
      <w:r w:rsidRPr="00C7510A">
        <w:t>- regularne podlewanie drzew</w:t>
      </w:r>
      <w:r w:rsidR="004B454C" w:rsidRPr="00C7510A">
        <w:t xml:space="preserve"> i krzewów soliterowych</w:t>
      </w:r>
      <w:r w:rsidRPr="00C7510A">
        <w:t>, przy wykorzystaniu podziemnego systemu napowietrzająco – nawadniającego, sprawdza</w:t>
      </w:r>
      <w:r w:rsidR="00B67704" w:rsidRPr="00C7510A">
        <w:t>nie</w:t>
      </w:r>
      <w:r w:rsidRPr="00C7510A">
        <w:t xml:space="preserve"> czy system napowietrzający nie jest za</w:t>
      </w:r>
      <w:r w:rsidR="00B67704" w:rsidRPr="00C7510A">
        <w:t>tkany</w:t>
      </w:r>
      <w:r w:rsidRPr="00C7510A">
        <w:t xml:space="preserve"> lub nie stagnuje w nim zbyt duża ilość wody</w:t>
      </w:r>
      <w:r w:rsidR="00B67704" w:rsidRPr="00C7510A">
        <w:t>,</w:t>
      </w:r>
    </w:p>
    <w:p w:rsidR="000E2A72" w:rsidRPr="00C7510A" w:rsidRDefault="000E2A72" w:rsidP="00A930DA">
      <w:r w:rsidRPr="00C7510A">
        <w:t>- przycinanie drzew i krzewów zgodnie z wymogami gatunku,</w:t>
      </w:r>
    </w:p>
    <w:p w:rsidR="000E2A72" w:rsidRPr="00C7510A" w:rsidRDefault="000E2A72" w:rsidP="00A930DA">
      <w:r w:rsidRPr="00C7510A">
        <w:t>- stosownie do wymogów roślin kwiatowych i warunków klimatycznych podlewa</w:t>
      </w:r>
      <w:r w:rsidR="00B67704" w:rsidRPr="00C7510A">
        <w:t>nie</w:t>
      </w:r>
      <w:r w:rsidRPr="00C7510A">
        <w:t xml:space="preserve"> do nasączenia górnej warstwy gleby, zaś przy drzewach i krzewach do pełnego nasączenia wodą ukorzenionej warstwy gleby,</w:t>
      </w:r>
    </w:p>
    <w:p w:rsidR="00B67704" w:rsidRPr="00C7510A" w:rsidRDefault="000E2A72" w:rsidP="00A930DA">
      <w:r w:rsidRPr="00C7510A">
        <w:t xml:space="preserve">- </w:t>
      </w:r>
      <w:r w:rsidR="00B67704" w:rsidRPr="00C7510A">
        <w:t xml:space="preserve">zabezpieczanie </w:t>
      </w:r>
      <w:r w:rsidRPr="00C7510A">
        <w:t>na okres zimowy now</w:t>
      </w:r>
      <w:r w:rsidR="00B67704" w:rsidRPr="00C7510A">
        <w:t>ych</w:t>
      </w:r>
      <w:r w:rsidRPr="00C7510A">
        <w:t xml:space="preserve"> nasadze</w:t>
      </w:r>
      <w:r w:rsidR="00B67704" w:rsidRPr="00C7510A">
        <w:t>ń</w:t>
      </w:r>
      <w:r w:rsidRPr="00C7510A">
        <w:t xml:space="preserve"> bylin oraz wrażliwych na mrozy nasadzeń krzewów, jako materiału zabezpieczającego można użyć gałęzi drzew iglastych,</w:t>
      </w:r>
    </w:p>
    <w:p w:rsidR="00B67704" w:rsidRPr="00C7510A" w:rsidRDefault="00B67704" w:rsidP="00A930DA">
      <w:r w:rsidRPr="00C7510A">
        <w:t xml:space="preserve">- jesienne formowanie kopczyków </w:t>
      </w:r>
      <w:r w:rsidR="000E2A72" w:rsidRPr="00C7510A">
        <w:t>wokół róży,</w:t>
      </w:r>
    </w:p>
    <w:p w:rsidR="000E2A72" w:rsidRPr="00C7510A" w:rsidRDefault="00B67704" w:rsidP="00A930DA">
      <w:r w:rsidRPr="00C7510A">
        <w:t xml:space="preserve">- owijanie </w:t>
      </w:r>
      <w:r w:rsidR="000E2A72" w:rsidRPr="00C7510A">
        <w:t>młod</w:t>
      </w:r>
      <w:r w:rsidRPr="00C7510A">
        <w:t xml:space="preserve">ych egzemplarzy </w:t>
      </w:r>
      <w:r w:rsidR="000E2A72" w:rsidRPr="00C7510A">
        <w:t>różanecznik</w:t>
      </w:r>
      <w:r w:rsidRPr="00C7510A">
        <w:t>ów</w:t>
      </w:r>
      <w:r w:rsidR="000E2A72" w:rsidRPr="00C7510A">
        <w:t xml:space="preserve"> matami słomianymi lub trzcinowymi i</w:t>
      </w:r>
      <w:r w:rsidRPr="00C7510A">
        <w:t> </w:t>
      </w:r>
      <w:r w:rsidR="000E2A72" w:rsidRPr="00C7510A">
        <w:t>wyściółkowa</w:t>
      </w:r>
      <w:r w:rsidRPr="00C7510A">
        <w:t>nie</w:t>
      </w:r>
      <w:r w:rsidR="000E2A72" w:rsidRPr="00C7510A">
        <w:t xml:space="preserve"> gleb</w:t>
      </w:r>
      <w:r w:rsidRPr="00C7510A">
        <w:t>y</w:t>
      </w:r>
      <w:r w:rsidR="000E2A72" w:rsidRPr="00C7510A">
        <w:t xml:space="preserve"> wokół wyrastających pędów,</w:t>
      </w:r>
    </w:p>
    <w:p w:rsidR="000E2A72" w:rsidRPr="00C7510A" w:rsidRDefault="000E2A72" w:rsidP="00A930DA">
      <w:r w:rsidRPr="00C7510A">
        <w:t xml:space="preserve">- </w:t>
      </w:r>
      <w:r w:rsidR="00B67704" w:rsidRPr="00C7510A">
        <w:t xml:space="preserve">wykopywanie </w:t>
      </w:r>
      <w:r w:rsidRPr="00C7510A">
        <w:t xml:space="preserve">co 3-5 lat </w:t>
      </w:r>
      <w:r w:rsidR="00B67704" w:rsidRPr="00C7510A">
        <w:t xml:space="preserve">roślin cebulowych </w:t>
      </w:r>
      <w:r w:rsidRPr="00C7510A">
        <w:t>i po podziale cebul posadz</w:t>
      </w:r>
      <w:r w:rsidR="00B67704" w:rsidRPr="00C7510A">
        <w:t>enie</w:t>
      </w:r>
      <w:r w:rsidRPr="00C7510A">
        <w:t xml:space="preserve"> je na nowo w celu odmłodzenia roślin</w:t>
      </w:r>
      <w:r w:rsidR="007E35B6" w:rsidRPr="00C7510A">
        <w:t>,</w:t>
      </w:r>
    </w:p>
    <w:p w:rsidR="003D1050" w:rsidRPr="00C7510A" w:rsidRDefault="007E35B6" w:rsidP="00A930DA">
      <w:r w:rsidRPr="00C7510A">
        <w:t xml:space="preserve">- </w:t>
      </w:r>
      <w:r w:rsidR="000436E1" w:rsidRPr="00C7510A">
        <w:t>kontrolowani</w:t>
      </w:r>
      <w:r w:rsidRPr="00C7510A">
        <w:t>e</w:t>
      </w:r>
      <w:r w:rsidR="000436E1" w:rsidRPr="00C7510A">
        <w:t xml:space="preserve"> wzrostu poprzez przycinanie i uzupełnianie ubytków</w:t>
      </w:r>
      <w:r w:rsidRPr="00C7510A">
        <w:t xml:space="preserve"> roślin formowanych</w:t>
      </w:r>
      <w:r w:rsidR="000436E1" w:rsidRPr="00C7510A">
        <w:t>.</w:t>
      </w:r>
    </w:p>
    <w:p w:rsidR="000436E1" w:rsidRPr="00C7510A" w:rsidRDefault="000436E1" w:rsidP="00A930DA"/>
    <w:p w:rsidR="003D1050" w:rsidRPr="00C7510A" w:rsidRDefault="003D1050" w:rsidP="00A930DA">
      <w:pPr>
        <w:pStyle w:val="Nagwek3"/>
        <w:numPr>
          <w:ilvl w:val="2"/>
          <w:numId w:val="3"/>
        </w:numPr>
      </w:pPr>
      <w:r w:rsidRPr="00C7510A">
        <w:t xml:space="preserve">Pielęgnacja </w:t>
      </w:r>
      <w:r w:rsidR="000436E1" w:rsidRPr="00C7510A">
        <w:t>trawników</w:t>
      </w:r>
    </w:p>
    <w:p w:rsidR="000E2A72" w:rsidRPr="00C7510A" w:rsidRDefault="000E2A72" w:rsidP="00A930DA">
      <w:r w:rsidRPr="00C7510A">
        <w:t>Pielęgnacja trawników obejmuje koszenie, odchwaszczanie, nawożenie i dosiew trawy w miarę potrzeby.</w:t>
      </w:r>
    </w:p>
    <w:p w:rsidR="000E2A72" w:rsidRPr="00C7510A" w:rsidRDefault="000E2A72" w:rsidP="00A930DA">
      <w:pPr>
        <w:rPr>
          <w:highlight w:val="yellow"/>
        </w:rPr>
      </w:pPr>
    </w:p>
    <w:p w:rsidR="000E2A72" w:rsidRPr="00C7510A" w:rsidRDefault="000E2A72" w:rsidP="00A930DA">
      <w:r w:rsidRPr="00C7510A">
        <w:t>Koszenie</w:t>
      </w:r>
    </w:p>
    <w:p w:rsidR="00B2631D" w:rsidRPr="00C7510A" w:rsidRDefault="000E2A72" w:rsidP="00A930DA">
      <w:r w:rsidRPr="00C7510A">
        <w:t>Pierwsze koszenie powinno być przeprowadzone, gdy trawa osiągnie wysokość około 8 cm</w:t>
      </w:r>
      <w:r w:rsidR="005748FD" w:rsidRPr="00C7510A">
        <w:t>. Pierwsze koszenie wykonywane jest na wysokość 4-5 cm z zebraniem pokosu.</w:t>
      </w:r>
      <w:r w:rsidRPr="00C7510A">
        <w:t xml:space="preserve"> Następne koszenia powinny się odbywać w takich odstępach czasu, by wysokość trawy przed kolejnym koszeniem nie przekraczała wysokości </w:t>
      </w:r>
      <w:r w:rsidR="00B2631D" w:rsidRPr="00C7510A">
        <w:t>12</w:t>
      </w:r>
      <w:r w:rsidRPr="00C7510A">
        <w:t xml:space="preserve"> cm. </w:t>
      </w:r>
      <w:r w:rsidR="005748FD" w:rsidRPr="00C7510A">
        <w:t xml:space="preserve">Należy </w:t>
      </w:r>
      <w:r w:rsidR="00B2631D" w:rsidRPr="00C7510A">
        <w:t xml:space="preserve">zawsze pozostawiać 2/3 wysokości blaszki liściowej. </w:t>
      </w:r>
      <w:r w:rsidRPr="00C7510A">
        <w:t xml:space="preserve">Ostatnie, przedzimowe koszenie trawników powinno być wykonane </w:t>
      </w:r>
      <w:r w:rsidR="007E35B6" w:rsidRPr="00C7510A">
        <w:t>na koniec października. N</w:t>
      </w:r>
      <w:r w:rsidRPr="00C7510A">
        <w:t>a okres zimy trawa nie powinna pozostać zbyt długa.</w:t>
      </w:r>
    </w:p>
    <w:p w:rsidR="00B2631D" w:rsidRPr="00C7510A" w:rsidRDefault="00B2631D" w:rsidP="00A930DA">
      <w:r w:rsidRPr="00C7510A">
        <w:t>Wysokość koszenia trawników parkowych to 8-10 cm. Wysokość koszenia trawników ozdobno-rekreacyjnych to 4</w:t>
      </w:r>
      <w:r w:rsidR="007E35B6" w:rsidRPr="00C7510A">
        <w:t>-5</w:t>
      </w:r>
      <w:r w:rsidRPr="00C7510A">
        <w:t xml:space="preserve"> cm. </w:t>
      </w:r>
    </w:p>
    <w:p w:rsidR="00B2631D" w:rsidRPr="00C7510A" w:rsidRDefault="00B2631D" w:rsidP="00A930DA">
      <w:r w:rsidRPr="00C7510A">
        <w:t>Należy kosić trawniki suche. Zawsze używać kosiarek o ostrych nożach.</w:t>
      </w:r>
    </w:p>
    <w:p w:rsidR="000E2A72" w:rsidRPr="00C7510A" w:rsidRDefault="000E2A72" w:rsidP="00A930DA">
      <w:r w:rsidRPr="00C7510A">
        <w:t>Koszenia trawników w całym okresie pielęgnacji powinny się odbywać często i</w:t>
      </w:r>
      <w:r w:rsidR="00B2631D" w:rsidRPr="00C7510A">
        <w:t> </w:t>
      </w:r>
      <w:r w:rsidRPr="00C7510A">
        <w:t>w regularnych odstępach czasu.</w:t>
      </w:r>
    </w:p>
    <w:p w:rsidR="000E2A72" w:rsidRPr="00C7510A" w:rsidRDefault="000E2A72" w:rsidP="00A930DA"/>
    <w:p w:rsidR="000E2A72" w:rsidRPr="00C7510A" w:rsidRDefault="000E2A72" w:rsidP="00A930DA">
      <w:r w:rsidRPr="00C7510A">
        <w:t>Zwalczanie chwastów:</w:t>
      </w:r>
    </w:p>
    <w:p w:rsidR="000E2A72" w:rsidRPr="00C7510A" w:rsidRDefault="000E2A72" w:rsidP="00A930DA">
      <w:r w:rsidRPr="00C7510A">
        <w:t>Chwasty trwałe w pierwszym okresie należy usuwać ręcznie. Środki chwastobójcze o selektywnym działaniu należy stosować z dużą ostrożnością, tylko w razie konieczności i dopiero po okresie 6 miesięcy od założenia trawnika.</w:t>
      </w:r>
    </w:p>
    <w:p w:rsidR="000E2A72" w:rsidRPr="00C7510A" w:rsidRDefault="000E2A72" w:rsidP="00A930DA">
      <w:pPr>
        <w:rPr>
          <w:highlight w:val="yellow"/>
        </w:rPr>
      </w:pPr>
    </w:p>
    <w:p w:rsidR="000E2A72" w:rsidRPr="00C7510A" w:rsidRDefault="000E2A72" w:rsidP="00A930DA">
      <w:r w:rsidRPr="00C7510A">
        <w:t>Nawożenie:</w:t>
      </w:r>
    </w:p>
    <w:p w:rsidR="007E35B6" w:rsidRPr="00C7510A" w:rsidRDefault="007E35B6" w:rsidP="00A930DA">
      <w:r w:rsidRPr="00C7510A">
        <w:lastRenderedPageBreak/>
        <w:t>Co roku wiosną należy wykonać analizę chemiczną próbek gleby, pobranych z terenu przeznaczonego pod nasadzenia. Próbki przebadać w uznanym laboratorium i zastosować wskazania wydane przez laboratorium.</w:t>
      </w:r>
    </w:p>
    <w:p w:rsidR="000E2A72" w:rsidRPr="00C7510A" w:rsidRDefault="007E35B6" w:rsidP="00A930DA">
      <w:r w:rsidRPr="00C7510A">
        <w:t xml:space="preserve">Nawożenia nie można wykonywać na mokre lub wilgotne rośliny. Chyba, że wskazania laboratorium będą mówiły inaczej. </w:t>
      </w:r>
      <w:r w:rsidR="000E2A72" w:rsidRPr="00C7510A">
        <w:t>Nawożenie należy przeprowadzać tuż po skoszeniu.</w:t>
      </w:r>
    </w:p>
    <w:p w:rsidR="0099055C" w:rsidRPr="00C7510A" w:rsidRDefault="0099055C" w:rsidP="00A930DA"/>
    <w:p w:rsidR="000E2A72" w:rsidRPr="00C7510A" w:rsidRDefault="00E6484E" w:rsidP="00A930DA">
      <w:r w:rsidRPr="00C7510A">
        <w:t>Wertykulacja</w:t>
      </w:r>
      <w:r w:rsidR="0099055C" w:rsidRPr="00C7510A">
        <w:t>:</w:t>
      </w:r>
    </w:p>
    <w:p w:rsidR="007E35B6" w:rsidRPr="00C7510A" w:rsidRDefault="007E35B6" w:rsidP="00A930DA">
      <w:r w:rsidRPr="00C7510A">
        <w:t>Wertykulację przeprowadza się na trawnikach starszych niż trzy lata.</w:t>
      </w:r>
    </w:p>
    <w:p w:rsidR="00E6484E" w:rsidRPr="00C7510A" w:rsidRDefault="002C4A5C" w:rsidP="00A930DA">
      <w:r w:rsidRPr="00C7510A">
        <w:t xml:space="preserve">Przed wertykulacją </w:t>
      </w:r>
      <w:r w:rsidR="00E6484E" w:rsidRPr="00C7510A">
        <w:t>wykonujemy bardzo niskie koszenie trawnika.</w:t>
      </w:r>
    </w:p>
    <w:p w:rsidR="002C4A5C" w:rsidRPr="00C7510A" w:rsidRDefault="002C4A5C" w:rsidP="00A930DA">
      <w:r w:rsidRPr="00C7510A">
        <w:t>Należy wykonać j</w:t>
      </w:r>
      <w:r w:rsidR="00E6484E" w:rsidRPr="00C7510A">
        <w:t xml:space="preserve">ednorazowy przejazd </w:t>
      </w:r>
      <w:r w:rsidRPr="00C7510A">
        <w:t>wertykulatorem a następnie wykonać</w:t>
      </w:r>
      <w:r w:rsidR="00E6484E" w:rsidRPr="00C7510A">
        <w:t xml:space="preserve"> drugi </w:t>
      </w:r>
      <w:r w:rsidRPr="00C7510A">
        <w:t xml:space="preserve">przejazd </w:t>
      </w:r>
      <w:r w:rsidR="00E6484E" w:rsidRPr="00C7510A">
        <w:t xml:space="preserve">w </w:t>
      </w:r>
      <w:r w:rsidRPr="00C7510A">
        <w:t>prostopadle do poprzedniego przejazdu. W przypadku mocno sfilcowanego trawnika niezbędny będzie także trzeci przejazd wertykulatorem</w:t>
      </w:r>
      <w:r w:rsidR="00E6484E" w:rsidRPr="00C7510A">
        <w:t>.</w:t>
      </w:r>
    </w:p>
    <w:p w:rsidR="00E6484E" w:rsidRPr="00C7510A" w:rsidRDefault="00E6484E" w:rsidP="00A930DA">
      <w:r w:rsidRPr="00C7510A">
        <w:t xml:space="preserve">Przy pierwszym przejeździe </w:t>
      </w:r>
      <w:r w:rsidR="002C4A5C" w:rsidRPr="00C7510A">
        <w:t xml:space="preserve">należy </w:t>
      </w:r>
      <w:r w:rsidRPr="00C7510A">
        <w:t>ustawi</w:t>
      </w:r>
      <w:r w:rsidR="002C4A5C" w:rsidRPr="00C7510A">
        <w:t>ć</w:t>
      </w:r>
      <w:r w:rsidRPr="00C7510A">
        <w:t xml:space="preserve"> noż</w:t>
      </w:r>
      <w:r w:rsidR="002C4A5C" w:rsidRPr="00C7510A">
        <w:t xml:space="preserve">e na głębokości około </w:t>
      </w:r>
      <w:r w:rsidRPr="00C7510A">
        <w:t xml:space="preserve">5 mm, </w:t>
      </w:r>
      <w:r w:rsidR="002C4A5C" w:rsidRPr="00C7510A">
        <w:t xml:space="preserve">przy drugim i następnych na głębokość około </w:t>
      </w:r>
      <w:r w:rsidRPr="00C7510A">
        <w:t>10 mm.</w:t>
      </w:r>
    </w:p>
    <w:p w:rsidR="002C4A5C" w:rsidRPr="00C7510A" w:rsidRDefault="00E6484E" w:rsidP="00A930DA">
      <w:r w:rsidRPr="00C7510A">
        <w:t xml:space="preserve">Po </w:t>
      </w:r>
      <w:r w:rsidR="002C4A5C" w:rsidRPr="00C7510A">
        <w:t xml:space="preserve">zakończeniu </w:t>
      </w:r>
      <w:r w:rsidRPr="00C7510A">
        <w:t>wertykulacji trawnika dokładnie zagrabi</w:t>
      </w:r>
      <w:r w:rsidR="002C4A5C" w:rsidRPr="00C7510A">
        <w:t>ć</w:t>
      </w:r>
      <w:r w:rsidRPr="00C7510A">
        <w:t xml:space="preserve"> i </w:t>
      </w:r>
      <w:r w:rsidR="002C4A5C" w:rsidRPr="00C7510A">
        <w:t>wywieźć</w:t>
      </w:r>
      <w:r w:rsidR="00A376A2" w:rsidRPr="00C7510A">
        <w:t xml:space="preserve"> usunięty materiał</w:t>
      </w:r>
      <w:r w:rsidRPr="00C7510A">
        <w:t>.</w:t>
      </w:r>
    </w:p>
    <w:p w:rsidR="002C4A5C" w:rsidRPr="00C7510A" w:rsidRDefault="002C4A5C" w:rsidP="00A930DA">
      <w:r w:rsidRPr="00C7510A">
        <w:t xml:space="preserve">Po zabiegu wertykulacji wykonać </w:t>
      </w:r>
      <w:r w:rsidR="00A376A2" w:rsidRPr="00C7510A">
        <w:t xml:space="preserve">piaskowanie i </w:t>
      </w:r>
      <w:r w:rsidRPr="00C7510A">
        <w:t>dosiewkę.</w:t>
      </w:r>
    </w:p>
    <w:p w:rsidR="002C4A5C" w:rsidRPr="00C7510A" w:rsidRDefault="002C4A5C" w:rsidP="00A930DA">
      <w:r w:rsidRPr="00C7510A">
        <w:t xml:space="preserve">Należy użyć </w:t>
      </w:r>
      <w:r w:rsidR="00E6484E" w:rsidRPr="00C7510A">
        <w:t>nasion do regeneracji trawnika</w:t>
      </w:r>
      <w:r w:rsidRPr="00C7510A">
        <w:t>.</w:t>
      </w:r>
    </w:p>
    <w:p w:rsidR="00E6484E" w:rsidRPr="00C7510A" w:rsidRDefault="00E6484E" w:rsidP="00A930DA">
      <w:r w:rsidRPr="00C7510A">
        <w:t>Wertykulacja powinna być realizowana co najmniej raz w roku albo późną wiosną albo jesienią. Najlepszym terminem jest wczesna jesień</w:t>
      </w:r>
      <w:r w:rsidR="0099055C" w:rsidRPr="00C7510A">
        <w:t xml:space="preserve"> (wrze</w:t>
      </w:r>
      <w:r w:rsidR="005813A5" w:rsidRPr="00C7510A">
        <w:t>sień</w:t>
      </w:r>
      <w:r w:rsidR="0099055C" w:rsidRPr="00C7510A">
        <w:t>)</w:t>
      </w:r>
      <w:r w:rsidRPr="00C7510A">
        <w:t>, zwłaszcza jeśli ma być przeprowadzone dosiewanie. Moż</w:t>
      </w:r>
      <w:r w:rsidR="0099055C" w:rsidRPr="00C7510A">
        <w:t>na</w:t>
      </w:r>
      <w:r w:rsidRPr="00C7510A">
        <w:t xml:space="preserve"> również </w:t>
      </w:r>
      <w:r w:rsidR="0099055C" w:rsidRPr="00C7510A">
        <w:t xml:space="preserve">przeprowadzić wertykulację </w:t>
      </w:r>
      <w:r w:rsidRPr="00C7510A">
        <w:t>wiosn</w:t>
      </w:r>
      <w:r w:rsidR="0099055C" w:rsidRPr="00C7510A">
        <w:t>ą</w:t>
      </w:r>
      <w:r w:rsidRPr="00C7510A">
        <w:t>, od połowy kwietnia.</w:t>
      </w:r>
    </w:p>
    <w:p w:rsidR="0099055C" w:rsidRPr="00C7510A" w:rsidRDefault="0099055C" w:rsidP="00A930DA">
      <w:r w:rsidRPr="00C7510A">
        <w:t>Wertykulację przeprowadza się, kiedy gleba z wierzchu jest sucha w dotyku a trawnik nieco wilgotny.</w:t>
      </w:r>
    </w:p>
    <w:p w:rsidR="00E6484E" w:rsidRPr="00C7510A" w:rsidRDefault="00E6484E" w:rsidP="00A930DA"/>
    <w:p w:rsidR="00E6484E" w:rsidRPr="00C7510A" w:rsidRDefault="00E6484E" w:rsidP="00A930DA">
      <w:r w:rsidRPr="00C7510A">
        <w:t>Aeracja</w:t>
      </w:r>
      <w:r w:rsidR="0099055C" w:rsidRPr="00C7510A">
        <w:t>:</w:t>
      </w:r>
    </w:p>
    <w:p w:rsidR="007E35B6" w:rsidRPr="00C7510A" w:rsidRDefault="007E35B6" w:rsidP="00A930DA">
      <w:r w:rsidRPr="00C7510A">
        <w:t>Aerację przeprowadza się jedynie na mocno obciążonych - zadeptanych trawnikach, jedynie na wskazanie Nadzoru Terenów Zieleni.</w:t>
      </w:r>
    </w:p>
    <w:p w:rsidR="0099055C" w:rsidRPr="00C7510A" w:rsidRDefault="0099055C" w:rsidP="00A930DA">
      <w:r w:rsidRPr="00C7510A">
        <w:t>Aeracj</w:t>
      </w:r>
      <w:r w:rsidR="00A376A2" w:rsidRPr="00C7510A">
        <w:t>ę</w:t>
      </w:r>
      <w:r w:rsidRPr="00C7510A">
        <w:t xml:space="preserve"> trawnika </w:t>
      </w:r>
      <w:r w:rsidR="00A376A2" w:rsidRPr="00C7510A">
        <w:t xml:space="preserve">należy przeprowadzać z użyciem </w:t>
      </w:r>
      <w:r w:rsidRPr="00C7510A">
        <w:t>aeratora</w:t>
      </w:r>
      <w:r w:rsidR="00A376A2" w:rsidRPr="00C7510A">
        <w:t xml:space="preserve"> mechanicznego</w:t>
      </w:r>
      <w:r w:rsidRPr="00C7510A">
        <w:t>.</w:t>
      </w:r>
    </w:p>
    <w:p w:rsidR="00A376A2" w:rsidRPr="00C7510A" w:rsidRDefault="0099055C" w:rsidP="00A930DA">
      <w:pPr>
        <w:rPr>
          <w:rStyle w:val="Nagwek1Znak"/>
        </w:rPr>
      </w:pPr>
      <w:r w:rsidRPr="00C7510A">
        <w:t>Przed aeracją trawnika należy skosić trawę na wysokość 2 - 3 cm</w:t>
      </w:r>
      <w:r w:rsidR="00A376A2" w:rsidRPr="00C7510A">
        <w:t xml:space="preserve">, skoszoną trawę usunąć </w:t>
      </w:r>
      <w:r w:rsidRPr="00C7510A">
        <w:t>oraz mocno podlać - tak, aby ziemia pod murawą była mocno wilgotna. Należy odczekać, aby woda dobrze wsiąkła w</w:t>
      </w:r>
      <w:r w:rsidR="00A376A2" w:rsidRPr="00C7510A">
        <w:t> </w:t>
      </w:r>
      <w:r w:rsidRPr="00C7510A">
        <w:t xml:space="preserve">ziemię, tak by wierzchnia trawnika była sucha. </w:t>
      </w:r>
      <w:r w:rsidR="00A376A2" w:rsidRPr="00C7510A">
        <w:t>N</w:t>
      </w:r>
      <w:r w:rsidRPr="00C7510A">
        <w:t>ie należy przeprowadzać aeracji zaraz po podlewaniu.</w:t>
      </w:r>
    </w:p>
    <w:p w:rsidR="00A376A2" w:rsidRPr="00C7510A" w:rsidRDefault="00A376A2" w:rsidP="00A930DA">
      <w:r w:rsidRPr="00C7510A">
        <w:t>Po zakończeniu aeracji trawnik trzeba dokładnie zagrabić i wywieźć usunięte materiały.</w:t>
      </w:r>
    </w:p>
    <w:p w:rsidR="00A376A2" w:rsidRPr="00C7510A" w:rsidRDefault="00A376A2" w:rsidP="00A930DA">
      <w:r w:rsidRPr="00C7510A">
        <w:t>Po zabiegu aeracji wykonać piaskowanie i dosiewkę.</w:t>
      </w:r>
    </w:p>
    <w:p w:rsidR="00A376A2" w:rsidRPr="00C7510A" w:rsidRDefault="00A376A2" w:rsidP="00A930DA">
      <w:r w:rsidRPr="00C7510A">
        <w:t>Najlepszym wykonania zabiegu jest wczesna jesień (wrzesień).</w:t>
      </w:r>
    </w:p>
    <w:p w:rsidR="0099055C" w:rsidRPr="00C7510A" w:rsidRDefault="0099055C" w:rsidP="00A930DA"/>
    <w:p w:rsidR="000E2A72" w:rsidRPr="00C7510A" w:rsidRDefault="000E2A72" w:rsidP="00A930DA">
      <w:pPr>
        <w:pStyle w:val="Nagwek1"/>
        <w:numPr>
          <w:ilvl w:val="0"/>
          <w:numId w:val="3"/>
        </w:numPr>
      </w:pPr>
      <w:bookmarkStart w:id="41" w:name="_Toc520471808"/>
      <w:r w:rsidRPr="00C7510A">
        <w:t>KONTROLA JAKOŚCI ROBÓT</w:t>
      </w:r>
      <w:bookmarkEnd w:id="41"/>
    </w:p>
    <w:p w:rsidR="000E2A72" w:rsidRPr="00C7510A" w:rsidRDefault="000E2A72" w:rsidP="00A930DA">
      <w:r w:rsidRPr="00C7510A">
        <w:t>Ogólne wymagania kontroli jakości podano w OST.</w:t>
      </w:r>
    </w:p>
    <w:p w:rsidR="000E2A72" w:rsidRPr="00C7510A" w:rsidRDefault="000E2A72" w:rsidP="00A930DA"/>
    <w:p w:rsidR="000E2A72" w:rsidRPr="00C7510A" w:rsidRDefault="000E2A72" w:rsidP="00A930DA">
      <w:r w:rsidRPr="00C7510A">
        <w:t>Kontrola robót w zakresie sadzenia i pielęgnacji drzew polega na sprawdzeniu:</w:t>
      </w:r>
    </w:p>
    <w:p w:rsidR="00EB3781" w:rsidRPr="00C7510A" w:rsidRDefault="00EB3781" w:rsidP="00A930DA">
      <w:pPr>
        <w:pStyle w:val="Akapitzlist"/>
        <w:numPr>
          <w:ilvl w:val="0"/>
          <w:numId w:val="2"/>
        </w:numPr>
      </w:pPr>
      <w:r w:rsidRPr="00C7510A">
        <w:t>opakowania, przechowywania i transportu materiału roślinnego,</w:t>
      </w:r>
    </w:p>
    <w:p w:rsidR="00EB3781" w:rsidRPr="00C7510A" w:rsidRDefault="00EB3781" w:rsidP="00A930DA">
      <w:pPr>
        <w:pStyle w:val="Akapitzlist"/>
        <w:numPr>
          <w:ilvl w:val="0"/>
          <w:numId w:val="2"/>
        </w:numPr>
      </w:pPr>
      <w:r w:rsidRPr="00C7510A">
        <w:t xml:space="preserve">materiału roślinnego w zakresie </w:t>
      </w:r>
      <w:r w:rsidR="001F1F39" w:rsidRPr="00C7510A">
        <w:t xml:space="preserve">zgodności z wytycznymi i projektem i zgodności z </w:t>
      </w:r>
      <w:r w:rsidRPr="00C7510A">
        <w:t>wymaga</w:t>
      </w:r>
      <w:r w:rsidR="001F1F39" w:rsidRPr="00C7510A">
        <w:t>niami</w:t>
      </w:r>
      <w:r w:rsidRPr="00C7510A">
        <w:t xml:space="preserve"> jakościowy</w:t>
      </w:r>
      <w:r w:rsidR="001F1F39" w:rsidRPr="00C7510A">
        <w:t>mi</w:t>
      </w:r>
      <w:r w:rsidRPr="00C7510A">
        <w:t xml:space="preserve"> systemu korzeniowego, pokroju, wieku,</w:t>
      </w:r>
    </w:p>
    <w:p w:rsidR="00EB3781" w:rsidRPr="00C7510A" w:rsidRDefault="00EB3781" w:rsidP="00A930DA">
      <w:pPr>
        <w:pStyle w:val="Akapitzlist"/>
        <w:numPr>
          <w:ilvl w:val="0"/>
          <w:numId w:val="2"/>
        </w:numPr>
      </w:pPr>
      <w:r w:rsidRPr="00C7510A">
        <w:t>odpowiednich terminów sadzenia,</w:t>
      </w:r>
    </w:p>
    <w:p w:rsidR="000E2A72" w:rsidRPr="00C7510A" w:rsidRDefault="000E2A72" w:rsidP="00A930DA">
      <w:pPr>
        <w:pStyle w:val="Akapitzlist"/>
        <w:numPr>
          <w:ilvl w:val="0"/>
          <w:numId w:val="2"/>
        </w:numPr>
      </w:pPr>
      <w:r w:rsidRPr="00C7510A">
        <w:t>wielkości dołków pod drzewa,</w:t>
      </w:r>
    </w:p>
    <w:p w:rsidR="00EB3781" w:rsidRPr="00C7510A" w:rsidRDefault="00EB3781" w:rsidP="00A930DA">
      <w:pPr>
        <w:pStyle w:val="Akapitzlist"/>
        <w:numPr>
          <w:ilvl w:val="0"/>
          <w:numId w:val="2"/>
        </w:numPr>
      </w:pPr>
      <w:r w:rsidRPr="00C7510A">
        <w:t>poprawności montażu systemów mocujących i napowietrzających,</w:t>
      </w:r>
    </w:p>
    <w:p w:rsidR="000E2A72" w:rsidRPr="00C7510A" w:rsidRDefault="000E2A72" w:rsidP="00A930DA">
      <w:pPr>
        <w:pStyle w:val="Akapitzlist"/>
        <w:numPr>
          <w:ilvl w:val="0"/>
          <w:numId w:val="2"/>
        </w:numPr>
      </w:pPr>
      <w:r w:rsidRPr="00C7510A">
        <w:t>zaprawienia dołków ziemią urodzajną,</w:t>
      </w:r>
    </w:p>
    <w:p w:rsidR="00EB3781" w:rsidRPr="00C7510A" w:rsidRDefault="00EB3781" w:rsidP="00A930DA">
      <w:pPr>
        <w:pStyle w:val="Akapitzlist"/>
        <w:numPr>
          <w:ilvl w:val="0"/>
          <w:numId w:val="2"/>
        </w:numPr>
      </w:pPr>
      <w:r w:rsidRPr="00C7510A">
        <w:t>poprawności procesu sadzenia drzew, krzewów, pnączy, bylin i cebul,</w:t>
      </w:r>
    </w:p>
    <w:p w:rsidR="000E2A72" w:rsidRPr="00C7510A" w:rsidRDefault="000E2A72" w:rsidP="00A930DA">
      <w:pPr>
        <w:pStyle w:val="Akapitzlist"/>
        <w:numPr>
          <w:ilvl w:val="0"/>
          <w:numId w:val="2"/>
        </w:numPr>
      </w:pPr>
      <w:r w:rsidRPr="00C7510A">
        <w:t>zgodności realizacji obsadzenia z dokumentacją projektową w zakresie miejsc sadzenia, gatunków i odmian oraz odległości sadzonych roślin,</w:t>
      </w:r>
    </w:p>
    <w:p w:rsidR="000E2A72" w:rsidRPr="00C7510A" w:rsidRDefault="000E2A72" w:rsidP="00A930DA">
      <w:pPr>
        <w:pStyle w:val="Akapitzlist"/>
        <w:numPr>
          <w:ilvl w:val="0"/>
          <w:numId w:val="2"/>
        </w:numPr>
      </w:pPr>
      <w:r w:rsidRPr="00C7510A">
        <w:t>prawidłowości stabilizacji drzew (systemu kotwienia),</w:t>
      </w:r>
    </w:p>
    <w:p w:rsidR="000E2A72" w:rsidRPr="00C7510A" w:rsidRDefault="000E2A72" w:rsidP="00A930DA">
      <w:pPr>
        <w:pStyle w:val="Akapitzlist"/>
        <w:numPr>
          <w:ilvl w:val="0"/>
          <w:numId w:val="2"/>
        </w:numPr>
      </w:pPr>
      <w:r w:rsidRPr="00C7510A">
        <w:t xml:space="preserve">wykonania prawidłowych misek przy drzewach </w:t>
      </w:r>
      <w:r w:rsidR="00EB3781" w:rsidRPr="00C7510A">
        <w:t xml:space="preserve">i krzewach soliterowych </w:t>
      </w:r>
      <w:r w:rsidRPr="00C7510A">
        <w:t>po posadzeniu i</w:t>
      </w:r>
      <w:r w:rsidR="00EB3781" w:rsidRPr="00C7510A">
        <w:t> </w:t>
      </w:r>
      <w:r w:rsidRPr="00C7510A">
        <w:t>podlaniu,</w:t>
      </w:r>
    </w:p>
    <w:p w:rsidR="00EB3781" w:rsidRPr="00C7510A" w:rsidRDefault="00EB3781" w:rsidP="00A930DA">
      <w:pPr>
        <w:pStyle w:val="Akapitzlist"/>
        <w:numPr>
          <w:ilvl w:val="0"/>
          <w:numId w:val="2"/>
        </w:numPr>
      </w:pPr>
      <w:r w:rsidRPr="00C7510A">
        <w:t>grubości i prawidłowości ułożenia warstwy wykończeniowej pod nasadzeniami,</w:t>
      </w:r>
    </w:p>
    <w:p w:rsidR="000E2A72" w:rsidRPr="00C7510A" w:rsidRDefault="000E2A72" w:rsidP="00A930DA">
      <w:pPr>
        <w:pStyle w:val="Akapitzlist"/>
        <w:numPr>
          <w:ilvl w:val="0"/>
          <w:numId w:val="2"/>
        </w:numPr>
      </w:pPr>
      <w:r w:rsidRPr="00C7510A">
        <w:t>wymiany chorych, uszkodzonych, suchych i zdeformowanych drzew,</w:t>
      </w:r>
    </w:p>
    <w:p w:rsidR="000E2A72" w:rsidRPr="00C7510A" w:rsidRDefault="000E2A72" w:rsidP="00A930DA">
      <w:pPr>
        <w:pStyle w:val="Akapitzlist"/>
        <w:numPr>
          <w:ilvl w:val="0"/>
          <w:numId w:val="2"/>
        </w:numPr>
      </w:pPr>
      <w:r w:rsidRPr="00C7510A">
        <w:t>zasilania nawozami mineralnymi</w:t>
      </w:r>
      <w:r w:rsidR="00EB3781" w:rsidRPr="00C7510A">
        <w:t>,</w:t>
      </w:r>
    </w:p>
    <w:p w:rsidR="00EB3781" w:rsidRPr="00C7510A" w:rsidRDefault="00EB3781" w:rsidP="00A930DA">
      <w:pPr>
        <w:pStyle w:val="Akapitzlist"/>
        <w:numPr>
          <w:ilvl w:val="0"/>
          <w:numId w:val="2"/>
        </w:numPr>
      </w:pPr>
      <w:r w:rsidRPr="00C7510A">
        <w:t>prowadzenia odpowiedniej i terminowej pielęgnacji założonej zieleni.</w:t>
      </w:r>
    </w:p>
    <w:p w:rsidR="000E2A72" w:rsidRPr="00C7510A" w:rsidRDefault="000E2A72" w:rsidP="00A930DA"/>
    <w:p w:rsidR="000E2A72" w:rsidRPr="00C7510A" w:rsidRDefault="000E2A72" w:rsidP="00A930DA">
      <w:pPr>
        <w:pStyle w:val="Nagwek1"/>
        <w:numPr>
          <w:ilvl w:val="0"/>
          <w:numId w:val="3"/>
        </w:numPr>
      </w:pPr>
      <w:bookmarkStart w:id="42" w:name="_Toc520471809"/>
      <w:r w:rsidRPr="00C7510A">
        <w:t>OBMIAR ROBÓT</w:t>
      </w:r>
      <w:bookmarkEnd w:id="42"/>
    </w:p>
    <w:p w:rsidR="000E2A72" w:rsidRPr="00C7510A" w:rsidRDefault="000E2A72" w:rsidP="00A930DA">
      <w:r w:rsidRPr="00C7510A">
        <w:t>Ogólne wymagania dotyczące obmiaru robót podano w OST.</w:t>
      </w:r>
    </w:p>
    <w:p w:rsidR="000E2A72" w:rsidRPr="00C7510A" w:rsidRDefault="000E2A72" w:rsidP="00A930DA"/>
    <w:p w:rsidR="000E2A72" w:rsidRPr="00C7510A" w:rsidRDefault="000E2A72" w:rsidP="00A930DA">
      <w:r w:rsidRPr="00C7510A">
        <w:t>Jednostką obmiarową jest:</w:t>
      </w:r>
    </w:p>
    <w:p w:rsidR="000E2A72" w:rsidRPr="00C7510A" w:rsidRDefault="000E2A72" w:rsidP="00A930DA">
      <w:pPr>
        <w:pStyle w:val="Akapitzlist"/>
        <w:numPr>
          <w:ilvl w:val="0"/>
          <w:numId w:val="2"/>
        </w:numPr>
      </w:pPr>
      <w:r w:rsidRPr="00C7510A">
        <w:t xml:space="preserve">sztuka dla posadzonych drzew, krzewów, </w:t>
      </w:r>
      <w:r w:rsidR="00EB3781" w:rsidRPr="00C7510A">
        <w:t xml:space="preserve">pnączy, </w:t>
      </w:r>
      <w:r w:rsidRPr="00C7510A">
        <w:t>bylin</w:t>
      </w:r>
      <w:r w:rsidR="009B39C6" w:rsidRPr="00C7510A">
        <w:t>,</w:t>
      </w:r>
      <w:r w:rsidRPr="00C7510A">
        <w:t xml:space="preserve"> traw ozdobnych, roślin cebulowych</w:t>
      </w:r>
      <w:r w:rsidR="009B39C6" w:rsidRPr="00C7510A">
        <w:t>,</w:t>
      </w:r>
    </w:p>
    <w:p w:rsidR="000E2A72" w:rsidRPr="00C7510A" w:rsidRDefault="000E2A72" w:rsidP="00A930DA">
      <w:pPr>
        <w:pStyle w:val="Akapitzlist"/>
        <w:numPr>
          <w:ilvl w:val="0"/>
          <w:numId w:val="2"/>
        </w:numPr>
      </w:pPr>
      <w:r w:rsidRPr="00C7510A">
        <w:t>m3 dla ziemi urodzajnej,</w:t>
      </w:r>
      <w:r w:rsidR="007E35B6" w:rsidRPr="00C7510A">
        <w:t xml:space="preserve"> ziemi rodzimej,kory do ściółkowania</w:t>
      </w:r>
      <w:r w:rsidR="009B39C6" w:rsidRPr="00C7510A">
        <w:t>,</w:t>
      </w:r>
    </w:p>
    <w:p w:rsidR="000E2A72" w:rsidRPr="00C7510A" w:rsidRDefault="000E2A72" w:rsidP="00A930DA">
      <w:pPr>
        <w:pStyle w:val="Akapitzlist"/>
        <w:numPr>
          <w:ilvl w:val="0"/>
          <w:numId w:val="2"/>
        </w:numPr>
      </w:pPr>
      <w:r w:rsidRPr="00C7510A">
        <w:t>kg dla mieszanek traw</w:t>
      </w:r>
      <w:r w:rsidR="009B39C6" w:rsidRPr="00C7510A">
        <w:t>,</w:t>
      </w:r>
    </w:p>
    <w:p w:rsidR="000E2A72" w:rsidRPr="00C7510A" w:rsidRDefault="000E2A72" w:rsidP="00A930DA">
      <w:pPr>
        <w:pStyle w:val="Akapitzlist"/>
        <w:numPr>
          <w:ilvl w:val="0"/>
          <w:numId w:val="2"/>
        </w:numPr>
      </w:pPr>
      <w:r w:rsidRPr="00C7510A">
        <w:t>komplet – dla systemu mocowania drzew</w:t>
      </w:r>
      <w:r w:rsidR="009B39C6" w:rsidRPr="00C7510A">
        <w:t>,</w:t>
      </w:r>
    </w:p>
    <w:p w:rsidR="000E2A72" w:rsidRPr="00C7510A" w:rsidRDefault="000E2A72" w:rsidP="00A930DA">
      <w:pPr>
        <w:pStyle w:val="Akapitzlist"/>
        <w:numPr>
          <w:ilvl w:val="0"/>
          <w:numId w:val="2"/>
        </w:numPr>
      </w:pPr>
      <w:r w:rsidRPr="00C7510A">
        <w:t>m2 dla wykonania trawników.</w:t>
      </w:r>
    </w:p>
    <w:p w:rsidR="000E2A72" w:rsidRPr="00C7510A" w:rsidRDefault="000E2A72" w:rsidP="00A930DA"/>
    <w:p w:rsidR="000E2A72" w:rsidRPr="00C7510A" w:rsidRDefault="000E2A72" w:rsidP="00A930DA">
      <w:pPr>
        <w:pStyle w:val="Nagwek1"/>
        <w:numPr>
          <w:ilvl w:val="0"/>
          <w:numId w:val="3"/>
        </w:numPr>
      </w:pPr>
      <w:bookmarkStart w:id="43" w:name="_Toc520471810"/>
      <w:r w:rsidRPr="00C7510A">
        <w:t>ODBIÓR ROBÓT</w:t>
      </w:r>
      <w:bookmarkEnd w:id="43"/>
    </w:p>
    <w:p w:rsidR="000E2A72" w:rsidRPr="00C7510A" w:rsidRDefault="000E2A72" w:rsidP="00A930DA">
      <w:r w:rsidRPr="00C7510A">
        <w:t>Ogólne wymagania dotyczące odbioru robót podano w OST.</w:t>
      </w:r>
    </w:p>
    <w:p w:rsidR="000E2A72" w:rsidRPr="00C7510A" w:rsidRDefault="000E2A72" w:rsidP="00A930DA"/>
    <w:p w:rsidR="000E2A72" w:rsidRPr="00C7510A" w:rsidRDefault="000E2A72" w:rsidP="00A930DA">
      <w:pPr>
        <w:pStyle w:val="Tekstpodstawowy"/>
      </w:pPr>
      <w:r w:rsidRPr="00C7510A">
        <w:t>Polega na formalnej ocenie ilości i jakości wykonywanych robót. Odbiór ten powinien być dokonywany w odpowiednim czasie - umożliwiającym usunięcie wad i usterek bez hamowania ogólnego postępu robót.</w:t>
      </w:r>
    </w:p>
    <w:p w:rsidR="000E2A72" w:rsidRPr="00C7510A" w:rsidRDefault="000E2A72" w:rsidP="00A930DA">
      <w:pPr>
        <w:pStyle w:val="Tekstpodstawowy"/>
      </w:pPr>
      <w:r w:rsidRPr="00C7510A">
        <w:t>Wykonawca zgłasza do odbioru daną część robót wpisem do Dziennika Budowy, a</w:t>
      </w:r>
      <w:r w:rsidR="00061A3D" w:rsidRPr="00C7510A">
        <w:t> Nadzór</w:t>
      </w:r>
      <w:r w:rsidRPr="00C7510A">
        <w:t xml:space="preserve"> Budowy dokonuje odbioru.</w:t>
      </w:r>
    </w:p>
    <w:p w:rsidR="000E2A72" w:rsidRPr="00C7510A" w:rsidRDefault="000E2A72" w:rsidP="00A930DA">
      <w:r w:rsidRPr="00C7510A">
        <w:t>Odbiór robót polega na sprawdzeniu ich wielkości i zgodności z dokumentacją projektową, wymaganiami określonymi w niniejszej ST oraz wizualnej ocenie efektu prac po szczegółowych oględzinach.</w:t>
      </w:r>
    </w:p>
    <w:p w:rsidR="000E2A72" w:rsidRPr="00C7510A" w:rsidRDefault="00061A3D" w:rsidP="00A930DA">
      <w:r w:rsidRPr="00C7510A">
        <w:t>N</w:t>
      </w:r>
      <w:r w:rsidR="000E2A72" w:rsidRPr="00C7510A">
        <w:t xml:space="preserve">ależy prowadzić odbiory prac </w:t>
      </w:r>
      <w:r w:rsidRPr="00C7510A">
        <w:t xml:space="preserve">przygotowujących, </w:t>
      </w:r>
      <w:r w:rsidR="000E2A72" w:rsidRPr="00C7510A">
        <w:t xml:space="preserve">zanikających i podlegających zakryciu </w:t>
      </w:r>
      <w:r w:rsidRPr="00C7510A">
        <w:t>–</w:t>
      </w:r>
      <w:r w:rsidR="000E2A72" w:rsidRPr="00C7510A">
        <w:t> </w:t>
      </w:r>
      <w:r w:rsidRPr="00C7510A">
        <w:t xml:space="preserve">przygotowanie podglebia, podłoża, umiejscowienie roślin, </w:t>
      </w:r>
      <w:r w:rsidR="000E2A72" w:rsidRPr="00C7510A">
        <w:t>wykopanie i zaprawienie dołów, wykonanie konstrukcji stabilizującej drzewa</w:t>
      </w:r>
      <w:r w:rsidRPr="00C7510A">
        <w:t>, poprawność sadzenia</w:t>
      </w:r>
      <w:r w:rsidR="000E2A72" w:rsidRPr="00C7510A">
        <w:t>.</w:t>
      </w:r>
    </w:p>
    <w:p w:rsidR="000E2A72" w:rsidRPr="00C7510A" w:rsidRDefault="000E2A72" w:rsidP="00A930DA">
      <w:r w:rsidRPr="00C7510A">
        <w:t>Roboty uznaje się za wykonane zgodnie z dokumentacją projektową, ST i wymaganiami Inspektora, jeżeli wszystkie pomiary i badania dały wyniki pozytywne.</w:t>
      </w:r>
    </w:p>
    <w:p w:rsidR="000E2A72" w:rsidRPr="00C7510A" w:rsidRDefault="000E2A72" w:rsidP="00A930DA"/>
    <w:p w:rsidR="001C2C67" w:rsidRPr="00C7510A" w:rsidRDefault="001C2C67" w:rsidP="00A930DA">
      <w:pPr>
        <w:pStyle w:val="Nagwek1"/>
        <w:numPr>
          <w:ilvl w:val="0"/>
          <w:numId w:val="3"/>
        </w:numPr>
      </w:pPr>
      <w:bookmarkStart w:id="44" w:name="_Toc520471811"/>
      <w:r w:rsidRPr="00C7510A">
        <w:t>PODSTAWA PŁATNOŚCI</w:t>
      </w:r>
      <w:bookmarkEnd w:id="44"/>
    </w:p>
    <w:p w:rsidR="001C2C67" w:rsidRPr="00C7510A" w:rsidRDefault="001C2C67" w:rsidP="00A930DA">
      <w:r w:rsidRPr="00C7510A">
        <w:t>Ogólne wymagania dotyczące podstawy płatności podano w OST.</w:t>
      </w:r>
    </w:p>
    <w:p w:rsidR="001C2C67" w:rsidRPr="00C7510A" w:rsidRDefault="001C2C67" w:rsidP="00A930DA">
      <w:r w:rsidRPr="00C7510A">
        <w:t xml:space="preserve">Cena </w:t>
      </w:r>
      <w:r w:rsidR="003C439A" w:rsidRPr="00C7510A">
        <w:t>założenia zieleni</w:t>
      </w:r>
      <w:r w:rsidRPr="00C7510A">
        <w:t xml:space="preserve"> obejmuje:</w:t>
      </w:r>
    </w:p>
    <w:p w:rsidR="001C2C67" w:rsidRPr="00C7510A" w:rsidRDefault="001C2C67" w:rsidP="00A930DA">
      <w:r w:rsidRPr="00C7510A">
        <w:t>- opracowanie Projektu Technologii i Organizacji Robót oraz Programu Zapewnienia Jakości,</w:t>
      </w:r>
    </w:p>
    <w:p w:rsidR="001C2C67" w:rsidRPr="00C7510A" w:rsidRDefault="001C2C67" w:rsidP="00A930DA">
      <w:r w:rsidRPr="00C7510A">
        <w:t>- prace pomiarowe, przygotowawcze i pomocnicze,</w:t>
      </w:r>
    </w:p>
    <w:p w:rsidR="001C2C67" w:rsidRPr="00C7510A" w:rsidRDefault="001C2C67" w:rsidP="00A930DA">
      <w:r w:rsidRPr="00C7510A">
        <w:t>- oczyszczenie i przygotowanie terenu, podglebia i ziemi rodzimej,</w:t>
      </w:r>
    </w:p>
    <w:p w:rsidR="001C2C67" w:rsidRPr="00C7510A" w:rsidRDefault="001C2C67" w:rsidP="00A930DA">
      <w:r w:rsidRPr="00C7510A">
        <w:t>- składowanie zdjętej ziemi rodzimej,</w:t>
      </w:r>
    </w:p>
    <w:p w:rsidR="001C2C67" w:rsidRPr="00C7510A" w:rsidRDefault="001C2C67" w:rsidP="00A930DA">
      <w:r w:rsidRPr="00C7510A">
        <w:t>- rozkładanie ziemi urodzajnej,</w:t>
      </w:r>
    </w:p>
    <w:p w:rsidR="001C2C67" w:rsidRPr="00C7510A" w:rsidRDefault="003C439A" w:rsidP="00A930DA">
      <w:r w:rsidRPr="00C7510A">
        <w:t>- nawożenie,</w:t>
      </w:r>
    </w:p>
    <w:p w:rsidR="001C2C67" w:rsidRPr="00C7510A" w:rsidRDefault="001C2C67" w:rsidP="00A930DA">
      <w:r w:rsidRPr="00C7510A">
        <w:t>- zakup i transport na miejsce wbudowania materiałów niezbędnych do wykonania robót,</w:t>
      </w:r>
    </w:p>
    <w:p w:rsidR="003C439A" w:rsidRPr="00C7510A" w:rsidRDefault="003C439A" w:rsidP="00A930DA">
      <w:r w:rsidRPr="00C7510A">
        <w:t>- nasadzenie roślin,</w:t>
      </w:r>
    </w:p>
    <w:p w:rsidR="003C439A" w:rsidRPr="00C7510A" w:rsidRDefault="003C439A" w:rsidP="00A930DA">
      <w:r w:rsidRPr="00C7510A">
        <w:t>- wykończenie powierzchni pod nasadzeniami,</w:t>
      </w:r>
    </w:p>
    <w:p w:rsidR="003C439A" w:rsidRPr="00C7510A" w:rsidRDefault="003C439A" w:rsidP="00A930DA">
      <w:r w:rsidRPr="00C7510A">
        <w:t>- założenie trawników z siewu,</w:t>
      </w:r>
    </w:p>
    <w:p w:rsidR="003C439A" w:rsidRPr="00C7510A" w:rsidRDefault="003C439A" w:rsidP="00A930DA">
      <w:r w:rsidRPr="00C7510A">
        <w:t>- założenie trawników z rolki,</w:t>
      </w:r>
    </w:p>
    <w:p w:rsidR="003C439A" w:rsidRPr="00C7510A" w:rsidRDefault="003C439A" w:rsidP="00A930DA">
      <w:r w:rsidRPr="00C7510A">
        <w:t>- rekultywacja trawników,</w:t>
      </w:r>
    </w:p>
    <w:p w:rsidR="003C439A" w:rsidRPr="00C7510A" w:rsidRDefault="003C439A" w:rsidP="00A930DA">
      <w:r w:rsidRPr="00C7510A">
        <w:t>- wykonanie pielęgnacji.</w:t>
      </w:r>
    </w:p>
    <w:p w:rsidR="001C2C67" w:rsidRPr="00C7510A" w:rsidRDefault="001C2C67" w:rsidP="00A930DA">
      <w:r w:rsidRPr="00C7510A">
        <w:t>Odpady i ubytki będą uwzględnione w cenie jednostkowej.</w:t>
      </w:r>
    </w:p>
    <w:p w:rsidR="001C2C67" w:rsidRPr="00C7510A" w:rsidRDefault="001C2C67" w:rsidP="00A930DA"/>
    <w:p w:rsidR="000E2A72" w:rsidRPr="00C7510A" w:rsidRDefault="000E2A72" w:rsidP="00A930DA">
      <w:pPr>
        <w:pStyle w:val="Nagwek1"/>
        <w:numPr>
          <w:ilvl w:val="0"/>
          <w:numId w:val="3"/>
        </w:numPr>
      </w:pPr>
      <w:bookmarkStart w:id="45" w:name="_Toc520471812"/>
      <w:r w:rsidRPr="00C7510A">
        <w:t>PRZEPISY ZWIĄZANE</w:t>
      </w:r>
      <w:bookmarkEnd w:id="45"/>
    </w:p>
    <w:p w:rsidR="000E2A72" w:rsidRPr="00A726DD" w:rsidRDefault="000E2A72" w:rsidP="00A930DA">
      <w:pPr>
        <w:rPr>
          <w:sz w:val="19"/>
          <w:szCs w:val="19"/>
        </w:rPr>
      </w:pPr>
    </w:p>
    <w:p w:rsidR="000E2A72" w:rsidRPr="00A726DD" w:rsidRDefault="000E2A72" w:rsidP="00A930DA">
      <w:pPr>
        <w:pStyle w:val="Akapitzlist"/>
        <w:numPr>
          <w:ilvl w:val="0"/>
          <w:numId w:val="32"/>
        </w:numPr>
        <w:rPr>
          <w:sz w:val="19"/>
          <w:szCs w:val="19"/>
        </w:rPr>
      </w:pPr>
      <w:r w:rsidRPr="00A726DD">
        <w:rPr>
          <w:sz w:val="19"/>
          <w:szCs w:val="19"/>
        </w:rPr>
        <w:t>Ustawa z dnia 27 kwietnia 2001r. Prawo Ochrony Środowiska (Dz.U.200</w:t>
      </w:r>
      <w:r w:rsidR="00DC0BEE" w:rsidRPr="00A726DD">
        <w:rPr>
          <w:sz w:val="19"/>
          <w:szCs w:val="19"/>
        </w:rPr>
        <w:t>1</w:t>
      </w:r>
      <w:r w:rsidRPr="00A726DD">
        <w:rPr>
          <w:sz w:val="19"/>
          <w:szCs w:val="19"/>
        </w:rPr>
        <w:t xml:space="preserve"> Nr </w:t>
      </w:r>
      <w:r w:rsidR="00DC0BEE" w:rsidRPr="00A726DD">
        <w:rPr>
          <w:sz w:val="19"/>
          <w:szCs w:val="19"/>
        </w:rPr>
        <w:t>62</w:t>
      </w:r>
      <w:r w:rsidRPr="00A726DD">
        <w:rPr>
          <w:sz w:val="19"/>
          <w:szCs w:val="19"/>
        </w:rPr>
        <w:t>, poz.</w:t>
      </w:r>
      <w:r w:rsidR="00DC0BEE" w:rsidRPr="00A726DD">
        <w:rPr>
          <w:sz w:val="19"/>
          <w:szCs w:val="19"/>
        </w:rPr>
        <w:t xml:space="preserve"> 627</w:t>
      </w:r>
      <w:r w:rsidRPr="00A726DD">
        <w:rPr>
          <w:sz w:val="19"/>
          <w:szCs w:val="19"/>
        </w:rPr>
        <w:t xml:space="preserve"> z</w:t>
      </w:r>
      <w:r w:rsidR="009B39C6" w:rsidRPr="00A726DD">
        <w:rPr>
          <w:sz w:val="19"/>
          <w:szCs w:val="19"/>
        </w:rPr>
        <w:t> </w:t>
      </w:r>
      <w:r w:rsidRPr="00A726DD">
        <w:rPr>
          <w:sz w:val="19"/>
          <w:szCs w:val="19"/>
        </w:rPr>
        <w:t>późn</w:t>
      </w:r>
      <w:r w:rsidR="009B39C6" w:rsidRPr="00A726DD">
        <w:rPr>
          <w:sz w:val="19"/>
          <w:szCs w:val="19"/>
        </w:rPr>
        <w:t>iejszymi</w:t>
      </w:r>
      <w:r w:rsidRPr="00A726DD">
        <w:rPr>
          <w:sz w:val="19"/>
          <w:szCs w:val="19"/>
        </w:rPr>
        <w:t xml:space="preserve"> zmianami)</w:t>
      </w:r>
      <w:r w:rsidR="00DC0BEE" w:rsidRPr="00A726DD">
        <w:rPr>
          <w:sz w:val="19"/>
          <w:szCs w:val="19"/>
        </w:rPr>
        <w:t>.</w:t>
      </w:r>
    </w:p>
    <w:p w:rsidR="000E2A72" w:rsidRPr="00A726DD" w:rsidRDefault="000E2A72" w:rsidP="00A930DA">
      <w:pPr>
        <w:pStyle w:val="Akapitzlist"/>
        <w:numPr>
          <w:ilvl w:val="0"/>
          <w:numId w:val="32"/>
        </w:numPr>
        <w:rPr>
          <w:sz w:val="19"/>
          <w:szCs w:val="19"/>
        </w:rPr>
      </w:pPr>
      <w:r w:rsidRPr="00A726DD">
        <w:rPr>
          <w:sz w:val="19"/>
          <w:szCs w:val="19"/>
        </w:rPr>
        <w:t xml:space="preserve">Ustawa z dnia 16 kwietnia 2004 r. o </w:t>
      </w:r>
      <w:r w:rsidR="00AE34AB" w:rsidRPr="00A726DD">
        <w:rPr>
          <w:sz w:val="19"/>
          <w:szCs w:val="19"/>
        </w:rPr>
        <w:t>o</w:t>
      </w:r>
      <w:r w:rsidRPr="00A726DD">
        <w:rPr>
          <w:sz w:val="19"/>
          <w:szCs w:val="19"/>
        </w:rPr>
        <w:t xml:space="preserve">chronie </w:t>
      </w:r>
      <w:r w:rsidR="00AE34AB" w:rsidRPr="00A726DD">
        <w:rPr>
          <w:sz w:val="19"/>
          <w:szCs w:val="19"/>
        </w:rPr>
        <w:t>p</w:t>
      </w:r>
      <w:r w:rsidRPr="00A726DD">
        <w:rPr>
          <w:sz w:val="19"/>
          <w:szCs w:val="19"/>
        </w:rPr>
        <w:t>rzyrody</w:t>
      </w:r>
      <w:r w:rsidR="00DC0BEE" w:rsidRPr="00A726DD">
        <w:rPr>
          <w:sz w:val="19"/>
          <w:szCs w:val="19"/>
        </w:rPr>
        <w:t xml:space="preserve"> (</w:t>
      </w:r>
      <w:r w:rsidRPr="00A726DD">
        <w:rPr>
          <w:sz w:val="19"/>
          <w:szCs w:val="19"/>
        </w:rPr>
        <w:t xml:space="preserve">Dz. U. </w:t>
      </w:r>
      <w:r w:rsidR="00DC0BEE" w:rsidRPr="00A726DD">
        <w:rPr>
          <w:sz w:val="19"/>
          <w:szCs w:val="19"/>
        </w:rPr>
        <w:t xml:space="preserve">2004 </w:t>
      </w:r>
      <w:r w:rsidRPr="00A726DD">
        <w:rPr>
          <w:sz w:val="19"/>
          <w:szCs w:val="19"/>
        </w:rPr>
        <w:t>Nr 92, poz. 880 z późniejszymi zmianami</w:t>
      </w:r>
      <w:r w:rsidR="00DC0BEE" w:rsidRPr="00A726DD">
        <w:rPr>
          <w:sz w:val="19"/>
          <w:szCs w:val="19"/>
        </w:rPr>
        <w:t>).</w:t>
      </w:r>
    </w:p>
    <w:p w:rsidR="00196A62" w:rsidRPr="00A726DD" w:rsidRDefault="000E2A72" w:rsidP="00A930DA">
      <w:pPr>
        <w:pStyle w:val="Akapitzlist"/>
        <w:numPr>
          <w:ilvl w:val="0"/>
          <w:numId w:val="32"/>
        </w:numPr>
        <w:rPr>
          <w:sz w:val="19"/>
          <w:szCs w:val="19"/>
        </w:rPr>
      </w:pPr>
      <w:r w:rsidRPr="00A726DD">
        <w:rPr>
          <w:sz w:val="19"/>
          <w:szCs w:val="19"/>
        </w:rPr>
        <w:t xml:space="preserve">Ustawa </w:t>
      </w:r>
      <w:r w:rsidR="00DC0BEE" w:rsidRPr="00A726DD">
        <w:rPr>
          <w:sz w:val="19"/>
          <w:szCs w:val="19"/>
        </w:rPr>
        <w:t xml:space="preserve">z dnia 7 lipca 1994r. </w:t>
      </w:r>
      <w:r w:rsidRPr="00A726DD">
        <w:rPr>
          <w:sz w:val="19"/>
          <w:szCs w:val="19"/>
        </w:rPr>
        <w:t xml:space="preserve">Prawo budowlane </w:t>
      </w:r>
      <w:r w:rsidR="00DC0BEE" w:rsidRPr="00A726DD">
        <w:rPr>
          <w:sz w:val="19"/>
          <w:szCs w:val="19"/>
        </w:rPr>
        <w:t>(</w:t>
      </w:r>
      <w:r w:rsidRPr="00A726DD">
        <w:rPr>
          <w:sz w:val="19"/>
          <w:szCs w:val="19"/>
        </w:rPr>
        <w:t xml:space="preserve">Dz. U. </w:t>
      </w:r>
      <w:r w:rsidR="00DC0BEE" w:rsidRPr="00A726DD">
        <w:rPr>
          <w:sz w:val="19"/>
          <w:szCs w:val="19"/>
        </w:rPr>
        <w:t>1994</w:t>
      </w:r>
      <w:r w:rsidRPr="00A726DD">
        <w:rPr>
          <w:sz w:val="19"/>
          <w:szCs w:val="19"/>
        </w:rPr>
        <w:t xml:space="preserve"> Nr </w:t>
      </w:r>
      <w:r w:rsidR="00DC0BEE" w:rsidRPr="00A726DD">
        <w:rPr>
          <w:sz w:val="19"/>
          <w:szCs w:val="19"/>
        </w:rPr>
        <w:t>89</w:t>
      </w:r>
      <w:r w:rsidRPr="00A726DD">
        <w:rPr>
          <w:sz w:val="19"/>
          <w:szCs w:val="19"/>
        </w:rPr>
        <w:t xml:space="preserve">, poz. </w:t>
      </w:r>
      <w:r w:rsidR="00DC0BEE" w:rsidRPr="00A726DD">
        <w:rPr>
          <w:sz w:val="19"/>
          <w:szCs w:val="19"/>
        </w:rPr>
        <w:t>414</w:t>
      </w:r>
      <w:r w:rsidRPr="00A726DD">
        <w:rPr>
          <w:sz w:val="19"/>
          <w:szCs w:val="19"/>
        </w:rPr>
        <w:t xml:space="preserve"> z późniejszymi zmianami</w:t>
      </w:r>
      <w:r w:rsidR="00AE34AB" w:rsidRPr="00A726DD">
        <w:rPr>
          <w:sz w:val="19"/>
          <w:szCs w:val="19"/>
        </w:rPr>
        <w:t>).</w:t>
      </w:r>
    </w:p>
    <w:p w:rsidR="00196A62" w:rsidRPr="00A726DD" w:rsidRDefault="00196A62" w:rsidP="00A930DA">
      <w:pPr>
        <w:pStyle w:val="Akapitzlist"/>
        <w:numPr>
          <w:ilvl w:val="0"/>
          <w:numId w:val="32"/>
        </w:numPr>
        <w:rPr>
          <w:sz w:val="19"/>
          <w:szCs w:val="19"/>
        </w:rPr>
      </w:pPr>
      <w:r w:rsidRPr="00A726DD">
        <w:rPr>
          <w:sz w:val="19"/>
          <w:szCs w:val="19"/>
        </w:rPr>
        <w:t>Ustawa z dnia 9 listopada 2012 r. o nasiennictwie (Dz.U. 2012 poz. 1512 z późniejszymi zmianami)</w:t>
      </w:r>
    </w:p>
    <w:p w:rsidR="00196A62" w:rsidRPr="00A726DD" w:rsidRDefault="00196A62" w:rsidP="00A930DA">
      <w:pPr>
        <w:pStyle w:val="Akapitzlist"/>
        <w:numPr>
          <w:ilvl w:val="0"/>
          <w:numId w:val="32"/>
        </w:numPr>
        <w:rPr>
          <w:sz w:val="19"/>
          <w:szCs w:val="19"/>
        </w:rPr>
      </w:pPr>
      <w:r w:rsidRPr="00A726DD">
        <w:rPr>
          <w:sz w:val="19"/>
          <w:szCs w:val="19"/>
        </w:rPr>
        <w:lastRenderedPageBreak/>
        <w:t>Lista odmian roślin rolniczych wpisanych do krajowego rejestru w Polsce, Centralny Ośrodek Badania Odmian Roślin Uprawnych</w:t>
      </w:r>
    </w:p>
    <w:p w:rsidR="00F043EF" w:rsidRPr="00A726DD" w:rsidRDefault="00F043EF" w:rsidP="00A930DA">
      <w:pPr>
        <w:pStyle w:val="Akapitzlist"/>
        <w:numPr>
          <w:ilvl w:val="0"/>
          <w:numId w:val="32"/>
        </w:numPr>
        <w:rPr>
          <w:sz w:val="19"/>
          <w:szCs w:val="19"/>
        </w:rPr>
      </w:pPr>
      <w:r w:rsidRPr="00A726DD">
        <w:rPr>
          <w:sz w:val="19"/>
          <w:szCs w:val="19"/>
        </w:rPr>
        <w:t xml:space="preserve">Rozporządzenie Ministra Rolnictwa i Rozwoju Wsi z dnia 24 czerwca 2002 r. w sprawie bezpieczeństwa i higieny pracy przy stosowaniu i magazynowaniu środków ochrony roślin oraz nawozów mineralnych i organiczno-mineralnych (Dz.U. 2002 </w:t>
      </w:r>
      <w:r w:rsidR="00AE34AB" w:rsidRPr="00A726DD">
        <w:rPr>
          <w:sz w:val="19"/>
          <w:szCs w:val="19"/>
        </w:rPr>
        <w:t>N</w:t>
      </w:r>
      <w:r w:rsidRPr="00A726DD">
        <w:rPr>
          <w:sz w:val="19"/>
          <w:szCs w:val="19"/>
        </w:rPr>
        <w:t>r 99 poz. 896</w:t>
      </w:r>
      <w:r w:rsidR="00F82C81" w:rsidRPr="00A726DD">
        <w:rPr>
          <w:sz w:val="19"/>
          <w:szCs w:val="19"/>
        </w:rPr>
        <w:t>)</w:t>
      </w:r>
    </w:p>
    <w:p w:rsidR="00F82C81" w:rsidRPr="00A726DD" w:rsidRDefault="00F82C81" w:rsidP="00A930DA">
      <w:pPr>
        <w:pStyle w:val="Akapitzlist"/>
        <w:numPr>
          <w:ilvl w:val="0"/>
          <w:numId w:val="32"/>
        </w:numPr>
        <w:rPr>
          <w:sz w:val="19"/>
          <w:szCs w:val="19"/>
        </w:rPr>
      </w:pPr>
      <w:r w:rsidRPr="00A726DD">
        <w:rPr>
          <w:sz w:val="19"/>
          <w:szCs w:val="19"/>
        </w:rPr>
        <w:t>Rozporządzenie Ministra Rolnictwa i Rozwoju Wsi z dnia 22 maja 2013 r. w sprawie sposobu postępowania przy stosowaniu i przechowywaniu środków ochrony roślin (Dz.U. 2013 poz. 625)</w:t>
      </w:r>
    </w:p>
    <w:p w:rsidR="00F043EF" w:rsidRPr="00A726DD" w:rsidRDefault="00D75789" w:rsidP="00A930DA">
      <w:pPr>
        <w:pStyle w:val="Akapitzlist"/>
        <w:numPr>
          <w:ilvl w:val="0"/>
          <w:numId w:val="32"/>
        </w:numPr>
        <w:rPr>
          <w:sz w:val="19"/>
          <w:szCs w:val="19"/>
        </w:rPr>
      </w:pPr>
      <w:r w:rsidRPr="00A726DD">
        <w:rPr>
          <w:sz w:val="19"/>
          <w:szCs w:val="19"/>
        </w:rPr>
        <w:t>Zalecenia dotyczące realizacji terenów ziel</w:t>
      </w:r>
      <w:r w:rsidR="00072697" w:rsidRPr="00A726DD">
        <w:rPr>
          <w:sz w:val="19"/>
          <w:szCs w:val="19"/>
        </w:rPr>
        <w:t>eni – Polskie Stowarzyszenie Wykonawców Terenów Zieleni i Architektów Krajobrazu „Zieleń Polska”, Kraków 2007.</w:t>
      </w:r>
    </w:p>
    <w:p w:rsidR="00AE34AB" w:rsidRPr="00A726DD" w:rsidRDefault="00AE34AB" w:rsidP="00A930DA">
      <w:pPr>
        <w:pStyle w:val="Akapitzlist"/>
        <w:numPr>
          <w:ilvl w:val="0"/>
          <w:numId w:val="32"/>
        </w:numPr>
        <w:rPr>
          <w:sz w:val="19"/>
          <w:szCs w:val="19"/>
        </w:rPr>
      </w:pPr>
      <w:r w:rsidRPr="00A726DD">
        <w:rPr>
          <w:sz w:val="19"/>
          <w:szCs w:val="19"/>
        </w:rPr>
        <w:t>Mój piękny trawnik – Hortnas Sp. z o.o.</w:t>
      </w:r>
    </w:p>
    <w:p w:rsidR="00A930DA" w:rsidRPr="00A726DD" w:rsidRDefault="00AE34AB" w:rsidP="00AD72E6">
      <w:pPr>
        <w:pStyle w:val="Akapitzlist"/>
        <w:numPr>
          <w:ilvl w:val="0"/>
          <w:numId w:val="32"/>
        </w:numPr>
        <w:rPr>
          <w:sz w:val="19"/>
          <w:szCs w:val="19"/>
        </w:rPr>
      </w:pPr>
      <w:r w:rsidRPr="00A726DD">
        <w:rPr>
          <w:sz w:val="19"/>
          <w:szCs w:val="19"/>
        </w:rPr>
        <w:t xml:space="preserve">Zalecenia jakościowe dla ozdobnego materiału szkółkarskiego </w:t>
      </w:r>
      <w:r w:rsidR="00863183" w:rsidRPr="00A726DD">
        <w:rPr>
          <w:sz w:val="19"/>
          <w:szCs w:val="19"/>
        </w:rPr>
        <w:t>– Związek Szkółkarzy Polskich, Warszawa 2013.</w:t>
      </w:r>
    </w:p>
    <w:p w:rsidR="00A930DA" w:rsidRDefault="00A930DA" w:rsidP="00A930DA"/>
    <w:p w:rsidR="00F86E10" w:rsidRPr="006E32B4" w:rsidRDefault="00F86E10" w:rsidP="00F86E10">
      <w:pPr>
        <w:pStyle w:val="Nagwek1"/>
        <w:jc w:val="center"/>
        <w:rPr>
          <w:rFonts w:asciiTheme="minorHAnsi" w:hAnsiTheme="minorHAnsi"/>
        </w:rPr>
      </w:pPr>
      <w:bookmarkStart w:id="46" w:name="_Toc520471813"/>
      <w:r>
        <w:rPr>
          <w:rFonts w:asciiTheme="minorHAnsi" w:hAnsiTheme="minorHAnsi"/>
        </w:rPr>
        <w:t>WYCINKA I PRACE PIELĘGNACYJNE W ZIELENI</w:t>
      </w:r>
      <w:bookmarkEnd w:id="46"/>
    </w:p>
    <w:p w:rsidR="00F86E10" w:rsidRPr="006E32B4" w:rsidRDefault="00F86E10" w:rsidP="00F86E10">
      <w:pPr>
        <w:rPr>
          <w:rFonts w:asciiTheme="minorHAnsi" w:hAnsiTheme="minorHAnsi"/>
          <w:bCs/>
        </w:rPr>
      </w:pPr>
    </w:p>
    <w:p w:rsidR="00F86E10" w:rsidRPr="006E32B4" w:rsidRDefault="00F86E10" w:rsidP="00F86E10">
      <w:pPr>
        <w:spacing w:line="360" w:lineRule="auto"/>
        <w:rPr>
          <w:rFonts w:asciiTheme="minorHAnsi" w:hAnsiTheme="minorHAnsi"/>
          <w:b/>
        </w:rPr>
      </w:pPr>
      <w:r w:rsidRPr="006E32B4">
        <w:rPr>
          <w:rFonts w:asciiTheme="minorHAnsi" w:hAnsiTheme="minorHAnsi"/>
          <w:b/>
        </w:rPr>
        <w:t>1. WSTĘP</w:t>
      </w:r>
    </w:p>
    <w:p w:rsidR="00F86E10" w:rsidRPr="006E32B4" w:rsidRDefault="00F86E10" w:rsidP="00F86E10">
      <w:pPr>
        <w:spacing w:line="360" w:lineRule="auto"/>
        <w:rPr>
          <w:rFonts w:asciiTheme="minorHAnsi" w:hAnsiTheme="minorHAnsi"/>
          <w:b/>
        </w:rPr>
      </w:pPr>
      <w:r w:rsidRPr="006E32B4">
        <w:rPr>
          <w:rFonts w:asciiTheme="minorHAnsi" w:hAnsiTheme="minorHAnsi"/>
          <w:b/>
        </w:rPr>
        <w:t>1.1. Przedmiot Specyfikacji Technicznej</w:t>
      </w:r>
    </w:p>
    <w:p w:rsidR="00F86E10" w:rsidRPr="006E32B4" w:rsidRDefault="00F86E10" w:rsidP="00F86E10">
      <w:pPr>
        <w:rPr>
          <w:rFonts w:asciiTheme="minorHAnsi" w:hAnsiTheme="minorHAnsi"/>
        </w:rPr>
      </w:pPr>
      <w:r w:rsidRPr="006E32B4">
        <w:rPr>
          <w:rFonts w:asciiTheme="minorHAnsi" w:hAnsiTheme="minorHAnsi"/>
        </w:rPr>
        <w:t xml:space="preserve">Przedmiotem niniejszej ST są wymagania dotyczące </w:t>
      </w:r>
      <w:r>
        <w:rPr>
          <w:rFonts w:asciiTheme="minorHAnsi" w:hAnsiTheme="minorHAnsi"/>
        </w:rPr>
        <w:t>wykonania wycinki drzew i krzewów, prac pielęgnacyjnych w drzewostanie oraz wykonania nasadzeń drzew, krzewów, bylin i traw.</w:t>
      </w:r>
    </w:p>
    <w:p w:rsidR="00F86E10" w:rsidRPr="006E32B4" w:rsidRDefault="00F86E10" w:rsidP="00F86E10">
      <w:pPr>
        <w:spacing w:line="360" w:lineRule="auto"/>
        <w:rPr>
          <w:rFonts w:asciiTheme="minorHAnsi" w:hAnsiTheme="minorHAnsi"/>
          <w:b/>
        </w:rPr>
      </w:pPr>
      <w:r w:rsidRPr="006E32B4">
        <w:rPr>
          <w:rFonts w:asciiTheme="minorHAnsi" w:hAnsiTheme="minorHAnsi"/>
          <w:b/>
        </w:rPr>
        <w:t>1.2. Zakres stosowania ST</w:t>
      </w:r>
    </w:p>
    <w:p w:rsidR="00F86E10" w:rsidRPr="006E32B4" w:rsidRDefault="00F86E10" w:rsidP="00F86E10">
      <w:pPr>
        <w:rPr>
          <w:rFonts w:asciiTheme="minorHAnsi" w:hAnsiTheme="minorHAnsi"/>
        </w:rPr>
      </w:pPr>
      <w:r w:rsidRPr="006E32B4">
        <w:rPr>
          <w:rFonts w:asciiTheme="minorHAnsi" w:hAnsiTheme="minorHAnsi"/>
        </w:rPr>
        <w:t>Specyfikacja Techniczna jest stosowana jako dokument przetargowy i kontraktowy przy zlecaniu i realizacji robót wymienionych w punkcie 1.1.</w:t>
      </w:r>
    </w:p>
    <w:p w:rsidR="00F86E10" w:rsidRPr="006E32B4" w:rsidRDefault="00F86E10" w:rsidP="00F86E10">
      <w:pPr>
        <w:rPr>
          <w:rFonts w:asciiTheme="minorHAnsi" w:hAnsiTheme="minorHAnsi"/>
        </w:rPr>
      </w:pPr>
    </w:p>
    <w:p w:rsidR="00F86E10" w:rsidRPr="006E32B4" w:rsidRDefault="00F86E10" w:rsidP="00F86E10">
      <w:pPr>
        <w:spacing w:line="360" w:lineRule="auto"/>
        <w:rPr>
          <w:rFonts w:asciiTheme="minorHAnsi" w:hAnsiTheme="minorHAnsi"/>
          <w:b/>
        </w:rPr>
      </w:pPr>
      <w:r w:rsidRPr="006E32B4">
        <w:rPr>
          <w:rFonts w:asciiTheme="minorHAnsi" w:hAnsiTheme="minorHAnsi"/>
          <w:b/>
        </w:rPr>
        <w:t>1.3. Zakres robót objętych ST.</w:t>
      </w:r>
    </w:p>
    <w:p w:rsidR="00F86E10" w:rsidRDefault="00F86E10" w:rsidP="00F86E10">
      <w:pPr>
        <w:rPr>
          <w:rFonts w:ascii="Calibri" w:hAnsi="Calibri"/>
        </w:rPr>
      </w:pPr>
      <w:r w:rsidRPr="002C5691">
        <w:rPr>
          <w:rFonts w:ascii="Calibri" w:hAnsi="Calibri"/>
        </w:rPr>
        <w:t>Ustalenia zawarte w niniejszej specyfikacji dotyczą prowadzenia robót związanych z wycinką drzew i krzewów w parku</w:t>
      </w:r>
      <w:r>
        <w:rPr>
          <w:rFonts w:ascii="Calibri" w:hAnsi="Calibri"/>
        </w:rPr>
        <w:t>,</w:t>
      </w:r>
      <w:r w:rsidRPr="002C5691">
        <w:rPr>
          <w:rFonts w:ascii="Calibri" w:hAnsi="Calibri"/>
        </w:rPr>
        <w:t xml:space="preserve"> zabiegami pielęgnacyjnymi</w:t>
      </w:r>
      <w:r>
        <w:rPr>
          <w:rFonts w:ascii="Calibri" w:hAnsi="Calibri"/>
        </w:rPr>
        <w:t xml:space="preserve"> w drzewostanie oraz nasadzeniami roślin</w:t>
      </w:r>
      <w:r w:rsidRPr="002C5691">
        <w:rPr>
          <w:rFonts w:ascii="Calibri" w:hAnsi="Calibri"/>
        </w:rPr>
        <w:t xml:space="preserve">. </w:t>
      </w:r>
    </w:p>
    <w:p w:rsidR="00F86E10" w:rsidRPr="002C5691" w:rsidRDefault="00F86E10" w:rsidP="00F86E10">
      <w:pPr>
        <w:rPr>
          <w:rFonts w:ascii="Calibri" w:hAnsi="Calibri"/>
        </w:rPr>
      </w:pPr>
      <w:r w:rsidRPr="002C5691">
        <w:rPr>
          <w:rFonts w:ascii="Calibri" w:hAnsi="Calibri"/>
        </w:rPr>
        <w:t>Wszystkie prace muszą być prowadzone przez specjalistyczną firmę ogrodniczą, która powinna wykazać się znajomością tematyki, posiadać zespół pracowników z odpowiednim wykształceniem kierunkowym i/lub ukończonymi specjalistycznymi kursami.</w:t>
      </w:r>
    </w:p>
    <w:p w:rsidR="00F86E10" w:rsidRDefault="00F86E10" w:rsidP="00F86E10">
      <w:pPr>
        <w:rPr>
          <w:rFonts w:ascii="Calibri" w:hAnsi="Calibri"/>
        </w:rPr>
      </w:pPr>
      <w:r w:rsidRPr="002C5691">
        <w:rPr>
          <w:rFonts w:ascii="Calibri" w:hAnsi="Calibri"/>
        </w:rPr>
        <w:t>Wszystkie prace związane z wycinaniem drzew i pielęgnacją mogą być wykonane po uzyskaniu zezwolenia Konserwatora Zabytków. Zakres i rozmiar cięcia w jego fizjologicznym wymiarze musi być dostosowany do budżetu energetycznego, fazy rozwojowej i specyficznej kons</w:t>
      </w:r>
      <w:r>
        <w:rPr>
          <w:rFonts w:ascii="Calibri" w:hAnsi="Calibri"/>
        </w:rPr>
        <w:t>trukcji i metamorfozy drzewa. (</w:t>
      </w:r>
      <w:r w:rsidRPr="002C5691">
        <w:rPr>
          <w:rFonts w:ascii="Calibri" w:hAnsi="Calibri"/>
        </w:rPr>
        <w:t>Siewniak, 2012)</w:t>
      </w:r>
    </w:p>
    <w:p w:rsidR="00F86E10" w:rsidRPr="002C5691" w:rsidRDefault="00F86E10" w:rsidP="00F86E10">
      <w:pPr>
        <w:rPr>
          <w:rFonts w:asciiTheme="minorHAnsi" w:hAnsiTheme="minorHAnsi"/>
        </w:rPr>
      </w:pPr>
      <w:r>
        <w:rPr>
          <w:rFonts w:ascii="Calibri" w:hAnsi="Calibri"/>
        </w:rPr>
        <w:t>Wszystkie nasadzenia musi poprzedzać odpowiednie przygotowanie terenu pod nasadzenia.</w:t>
      </w:r>
      <w:r w:rsidRPr="002C5691">
        <w:rPr>
          <w:rFonts w:asciiTheme="minorHAnsi" w:hAnsiTheme="minorHAnsi"/>
        </w:rPr>
        <w:t>:</w:t>
      </w:r>
    </w:p>
    <w:p w:rsidR="00F86E10" w:rsidRPr="006E32B4" w:rsidRDefault="00F86E10" w:rsidP="00F86E10">
      <w:pPr>
        <w:rPr>
          <w:rFonts w:asciiTheme="minorHAnsi" w:hAnsiTheme="minorHAnsi"/>
        </w:rPr>
      </w:pPr>
    </w:p>
    <w:p w:rsidR="00F86E10" w:rsidRPr="00A83A8E" w:rsidRDefault="00F86E10" w:rsidP="00F86E10">
      <w:pPr>
        <w:spacing w:line="360" w:lineRule="auto"/>
        <w:rPr>
          <w:rFonts w:asciiTheme="minorHAnsi" w:hAnsiTheme="minorHAnsi"/>
          <w:b/>
        </w:rPr>
      </w:pPr>
      <w:r w:rsidRPr="00A83A8E">
        <w:rPr>
          <w:rFonts w:asciiTheme="minorHAnsi" w:hAnsiTheme="minorHAnsi"/>
          <w:b/>
        </w:rPr>
        <w:t>1.4. Określenia podstawowe.</w:t>
      </w:r>
    </w:p>
    <w:p w:rsidR="00F86E10" w:rsidRDefault="00F86E10" w:rsidP="00F86E10">
      <w:pPr>
        <w:rPr>
          <w:rFonts w:asciiTheme="minorHAnsi" w:hAnsiTheme="minorHAnsi"/>
        </w:rPr>
      </w:pPr>
      <w:r w:rsidRPr="00A83A8E">
        <w:rPr>
          <w:rFonts w:asciiTheme="minorHAnsi" w:hAnsiTheme="minorHAnsi"/>
        </w:rPr>
        <w:t>Określenia podane w niniejszej ST są zgodne z obowiązuj</w:t>
      </w:r>
      <w:r>
        <w:rPr>
          <w:rFonts w:asciiTheme="minorHAnsi" w:hAnsiTheme="minorHAnsi"/>
        </w:rPr>
        <w:t xml:space="preserve">ącymi odpowiednimi normami oraz podanymi </w:t>
      </w:r>
      <w:r w:rsidRPr="002F5595">
        <w:rPr>
          <w:rFonts w:asciiTheme="minorHAnsi" w:hAnsiTheme="minorHAnsi"/>
        </w:rPr>
        <w:t>poniżej:</w:t>
      </w:r>
    </w:p>
    <w:p w:rsidR="00F86E10" w:rsidRDefault="00F86E10" w:rsidP="00F86E10">
      <w:pPr>
        <w:pStyle w:val="Tekstpodstawowyzwciciem"/>
        <w:ind w:firstLine="0"/>
        <w:rPr>
          <w:rFonts w:ascii="Calibri" w:hAnsi="Calibri"/>
          <w:sz w:val="20"/>
          <w:szCs w:val="20"/>
        </w:rPr>
      </w:pPr>
      <w:r w:rsidRPr="002F5595">
        <w:rPr>
          <w:rFonts w:ascii="Calibri" w:hAnsi="Calibri"/>
          <w:sz w:val="20"/>
          <w:szCs w:val="20"/>
        </w:rPr>
        <w:t>Drzewo – roślina zdrewniała wykształcająca zwykle jeden główny pień oraz koronę</w:t>
      </w:r>
    </w:p>
    <w:p w:rsidR="00F86E10" w:rsidRDefault="00F86E10" w:rsidP="00F86E10">
      <w:pPr>
        <w:pStyle w:val="Tekstpodstawowyzwciciem"/>
        <w:ind w:firstLine="0"/>
        <w:rPr>
          <w:rFonts w:ascii="Calibri" w:hAnsi="Calibri"/>
          <w:sz w:val="20"/>
          <w:szCs w:val="20"/>
        </w:rPr>
      </w:pPr>
      <w:r w:rsidRPr="002F5595">
        <w:rPr>
          <w:rFonts w:ascii="Calibri" w:hAnsi="Calibri"/>
          <w:sz w:val="20"/>
          <w:szCs w:val="20"/>
        </w:rPr>
        <w:t>Krzew – wielopędowa zdrewniała roślina nie w</w:t>
      </w:r>
      <w:r>
        <w:rPr>
          <w:rFonts w:ascii="Calibri" w:hAnsi="Calibri"/>
          <w:sz w:val="20"/>
          <w:szCs w:val="20"/>
        </w:rPr>
        <w:t>ytwarzająca pnia ani korony</w:t>
      </w:r>
    </w:p>
    <w:p w:rsidR="00F86E10" w:rsidRDefault="00F86E10" w:rsidP="00F86E10">
      <w:pPr>
        <w:pStyle w:val="Tekstpodstawowyzwciciem"/>
        <w:ind w:firstLine="0"/>
        <w:rPr>
          <w:rFonts w:ascii="Calibri" w:hAnsi="Calibri"/>
          <w:sz w:val="20"/>
          <w:szCs w:val="20"/>
        </w:rPr>
      </w:pPr>
      <w:r>
        <w:rPr>
          <w:rFonts w:ascii="Calibri" w:hAnsi="Calibri"/>
          <w:sz w:val="20"/>
          <w:szCs w:val="20"/>
        </w:rPr>
        <w:t>Rośliny żywopłotowe – gotowe do sadzenia rośliny liściaste lub iglaste, przydatne do regularnego przycinania</w:t>
      </w:r>
    </w:p>
    <w:p w:rsidR="00F86E10" w:rsidRDefault="00F86E10" w:rsidP="00F86E10">
      <w:pPr>
        <w:pStyle w:val="Tekstpodstawowyzwciciem"/>
        <w:ind w:firstLine="0"/>
        <w:rPr>
          <w:rFonts w:ascii="Calibri" w:hAnsi="Calibri"/>
          <w:sz w:val="20"/>
          <w:szCs w:val="20"/>
        </w:rPr>
      </w:pPr>
      <w:r>
        <w:rPr>
          <w:rFonts w:ascii="Calibri" w:hAnsi="Calibri"/>
          <w:sz w:val="20"/>
          <w:szCs w:val="20"/>
        </w:rPr>
        <w:t>Byliny – wieloletnie rośliny zielne, zimujące w gruncie</w:t>
      </w:r>
    </w:p>
    <w:p w:rsidR="00F86E10" w:rsidRDefault="00F86E10" w:rsidP="00F86E10">
      <w:pPr>
        <w:pStyle w:val="Tekstpodstawowyzwciciem"/>
        <w:ind w:firstLine="0"/>
        <w:rPr>
          <w:rFonts w:ascii="Calibri" w:hAnsi="Calibri"/>
          <w:sz w:val="20"/>
          <w:szCs w:val="20"/>
        </w:rPr>
      </w:pPr>
      <w:r>
        <w:rPr>
          <w:rFonts w:ascii="Calibri" w:hAnsi="Calibri"/>
          <w:sz w:val="20"/>
          <w:szCs w:val="20"/>
        </w:rPr>
        <w:t xml:space="preserve">Rośliny cebulowe – wieloletnie rośliny zielne, posiadające cebule </w:t>
      </w:r>
    </w:p>
    <w:p w:rsidR="00F86E10" w:rsidRPr="002F5595" w:rsidRDefault="00F86E10" w:rsidP="00F86E10">
      <w:pPr>
        <w:pStyle w:val="Tekstpodstawowyzwciciem"/>
        <w:ind w:firstLine="0"/>
        <w:rPr>
          <w:rFonts w:ascii="Calibri" w:hAnsi="Calibri"/>
          <w:sz w:val="20"/>
          <w:szCs w:val="20"/>
        </w:rPr>
      </w:pPr>
      <w:r w:rsidRPr="002F5595">
        <w:rPr>
          <w:rFonts w:ascii="Calibri" w:hAnsi="Calibri"/>
          <w:sz w:val="20"/>
          <w:szCs w:val="20"/>
        </w:rPr>
        <w:t>System korzeniowy – podziemna część rośliny</w:t>
      </w:r>
      <w:r>
        <w:rPr>
          <w:rFonts w:ascii="Calibri" w:hAnsi="Calibri"/>
          <w:sz w:val="20"/>
          <w:szCs w:val="20"/>
        </w:rPr>
        <w:t>.</w:t>
      </w:r>
    </w:p>
    <w:p w:rsidR="00F86E10" w:rsidRPr="00A83A8E" w:rsidRDefault="00F86E10" w:rsidP="00F86E10">
      <w:pPr>
        <w:rPr>
          <w:rFonts w:asciiTheme="minorHAnsi" w:hAnsiTheme="minorHAnsi"/>
        </w:rPr>
      </w:pPr>
    </w:p>
    <w:p w:rsidR="00F86E10" w:rsidRPr="00A83A8E" w:rsidRDefault="00F86E10" w:rsidP="00F86E10">
      <w:pPr>
        <w:spacing w:line="360" w:lineRule="auto"/>
        <w:rPr>
          <w:rFonts w:asciiTheme="minorHAnsi" w:hAnsiTheme="minorHAnsi"/>
          <w:b/>
        </w:rPr>
      </w:pPr>
      <w:r w:rsidRPr="00A83A8E">
        <w:rPr>
          <w:rFonts w:asciiTheme="minorHAnsi" w:hAnsiTheme="minorHAnsi"/>
          <w:b/>
        </w:rPr>
        <w:t>1.5. Ogólne wymagania dotyczące robót.</w:t>
      </w:r>
    </w:p>
    <w:p w:rsidR="00F86E10" w:rsidRPr="002C5691" w:rsidRDefault="00F86E10" w:rsidP="00F86E10">
      <w:pPr>
        <w:rPr>
          <w:rFonts w:ascii="Calibri" w:hAnsi="Calibri"/>
        </w:rPr>
      </w:pPr>
      <w:r w:rsidRPr="002C5691">
        <w:rPr>
          <w:rFonts w:ascii="Calibri" w:hAnsi="Calibri"/>
        </w:rPr>
        <w:t>Wykonawca robót jest odpowiedzialny za jakość ich wykonania oraz za zgodność z dokumentacją projektową, ST i poleceniami Inżyniera/Kierownika projektu.</w:t>
      </w:r>
    </w:p>
    <w:p w:rsidR="00F86E10" w:rsidRPr="002C5691" w:rsidRDefault="00F86E10" w:rsidP="00F86E10">
      <w:pPr>
        <w:rPr>
          <w:rFonts w:ascii="Calibri" w:hAnsi="Calibri"/>
        </w:rPr>
      </w:pPr>
      <w:r w:rsidRPr="002C5691">
        <w:rPr>
          <w:rFonts w:ascii="Calibri" w:hAnsi="Calibri"/>
        </w:rPr>
        <w:t xml:space="preserve">Przy wykonywaniu wycinki </w:t>
      </w:r>
      <w:r>
        <w:rPr>
          <w:rFonts w:ascii="Calibri" w:hAnsi="Calibri"/>
        </w:rPr>
        <w:t xml:space="preserve">i pielęgnacji </w:t>
      </w:r>
      <w:r w:rsidRPr="002C5691">
        <w:rPr>
          <w:rFonts w:ascii="Calibri" w:hAnsi="Calibri"/>
        </w:rPr>
        <w:t>drzew należy bezwzględnie przestrzegać przepisów BHP</w:t>
      </w:r>
      <w:r>
        <w:rPr>
          <w:rFonts w:ascii="Calibri" w:hAnsi="Calibri"/>
        </w:rPr>
        <w:t xml:space="preserve"> odnośnie prac dotyczących wycinki.</w:t>
      </w:r>
    </w:p>
    <w:p w:rsidR="00F86E10" w:rsidRPr="00A83A8E" w:rsidRDefault="00F86E10" w:rsidP="00F86E10">
      <w:pPr>
        <w:rPr>
          <w:rFonts w:asciiTheme="minorHAnsi" w:hAnsiTheme="minorHAnsi"/>
          <w:color w:val="FF0000"/>
        </w:rPr>
      </w:pPr>
    </w:p>
    <w:p w:rsidR="00F86E10" w:rsidRPr="00A83A8E" w:rsidRDefault="00F86E10" w:rsidP="00F86E10">
      <w:pPr>
        <w:spacing w:line="360" w:lineRule="auto"/>
        <w:rPr>
          <w:rFonts w:asciiTheme="minorHAnsi" w:hAnsiTheme="minorHAnsi"/>
          <w:b/>
        </w:rPr>
      </w:pPr>
      <w:r>
        <w:rPr>
          <w:rFonts w:asciiTheme="minorHAnsi" w:hAnsiTheme="minorHAnsi"/>
          <w:b/>
        </w:rPr>
        <w:t>2. SPRZĘT</w:t>
      </w:r>
    </w:p>
    <w:p w:rsidR="00F86E10" w:rsidRPr="002C5691" w:rsidRDefault="00F86E10" w:rsidP="00F86E10">
      <w:pPr>
        <w:rPr>
          <w:rFonts w:ascii="Calibri" w:hAnsi="Calibri"/>
        </w:rPr>
      </w:pPr>
      <w:r w:rsidRPr="002C5691">
        <w:rPr>
          <w:rFonts w:ascii="Calibri" w:hAnsi="Calibri"/>
        </w:rPr>
        <w:t>Wykonawca dostarczy Inżynierowi/Kierownikowi projektu kopie dokumentów potwierdzających dopuszczenie sprzętu do użytkowania i badań okresowych, tam gdzie jest to wymagane przepisami.</w:t>
      </w:r>
    </w:p>
    <w:p w:rsidR="00F86E10" w:rsidRPr="002C5691" w:rsidRDefault="00F86E10" w:rsidP="00F86E10">
      <w:pPr>
        <w:rPr>
          <w:rFonts w:ascii="Calibri" w:hAnsi="Calibri"/>
        </w:rPr>
      </w:pPr>
      <w:r w:rsidRPr="002C5691">
        <w:rPr>
          <w:rFonts w:ascii="Calibri" w:hAnsi="Calibri"/>
        </w:rPr>
        <w:t>Wykonawca będzie konserwować sprzęt jak również naprawiać lub wymieniać sprzęt niesprawny.</w:t>
      </w:r>
    </w:p>
    <w:p w:rsidR="00F86E10" w:rsidRPr="002C5691" w:rsidRDefault="00F86E10" w:rsidP="00F86E10">
      <w:pPr>
        <w:rPr>
          <w:rFonts w:ascii="Calibri" w:hAnsi="Calibri"/>
        </w:rPr>
      </w:pPr>
      <w:r w:rsidRPr="002C5691">
        <w:rPr>
          <w:rFonts w:ascii="Calibri" w:hAnsi="Calibri"/>
        </w:rPr>
        <w:t>Jeżeli dokumentacja projektowa lub 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F86E10" w:rsidRPr="002C5691" w:rsidRDefault="00F86E10" w:rsidP="00F86E10">
      <w:pPr>
        <w:rPr>
          <w:rFonts w:ascii="Calibri" w:hAnsi="Calibri"/>
        </w:rPr>
      </w:pPr>
      <w:r w:rsidRPr="002C5691">
        <w:rPr>
          <w:rFonts w:ascii="Calibri" w:hAnsi="Calibri"/>
        </w:rPr>
        <w:t>Jakikolwiek sprzęt, maszyny, urządzenia i narzędzia nie gwarantujące zachowania warunków umowy, zostaną przez Inżyniera/Kierownika projektu zdyskwalifikowane i nie dopuszczone do robót.</w:t>
      </w:r>
    </w:p>
    <w:p w:rsidR="00F86E10" w:rsidRPr="002C5691" w:rsidRDefault="00F86E10" w:rsidP="00F86E10">
      <w:pPr>
        <w:rPr>
          <w:rFonts w:ascii="Calibri" w:hAnsi="Calibri"/>
        </w:rPr>
      </w:pPr>
      <w:r w:rsidRPr="002C5691">
        <w:rPr>
          <w:rFonts w:ascii="Calibri" w:hAnsi="Calibri"/>
        </w:rPr>
        <w:t>Roboty związane z wyci</w:t>
      </w:r>
      <w:r>
        <w:rPr>
          <w:rFonts w:ascii="Calibri" w:hAnsi="Calibri"/>
        </w:rPr>
        <w:t>nką</w:t>
      </w:r>
      <w:r w:rsidRPr="002C5691">
        <w:rPr>
          <w:rFonts w:ascii="Calibri" w:hAnsi="Calibri"/>
        </w:rPr>
        <w:t xml:space="preserve"> drzew oraz pocięciem drewna na kloce, należy wykonać łańcuchową piłą spalinową lub</w:t>
      </w:r>
      <w:r>
        <w:rPr>
          <w:rFonts w:ascii="Calibri" w:hAnsi="Calibri"/>
        </w:rPr>
        <w:t xml:space="preserve"> inną przeznaczoną do</w:t>
      </w:r>
      <w:r w:rsidRPr="002C5691">
        <w:rPr>
          <w:rFonts w:ascii="Calibri" w:hAnsi="Calibri"/>
        </w:rPr>
        <w:t xml:space="preserve"> tego typu prac. Powyższy sprzęt musi być sprawny technicznie.</w:t>
      </w:r>
    </w:p>
    <w:p w:rsidR="00F86E10" w:rsidRPr="002C5691" w:rsidRDefault="00F86E10" w:rsidP="00F86E10">
      <w:pPr>
        <w:rPr>
          <w:rFonts w:ascii="Calibri" w:hAnsi="Calibri"/>
        </w:rPr>
      </w:pPr>
      <w:r w:rsidRPr="002C5691">
        <w:rPr>
          <w:rFonts w:ascii="Calibri" w:hAnsi="Calibri"/>
        </w:rPr>
        <w:t>Roboty ziemne związane z odkopaniem</w:t>
      </w:r>
      <w:r>
        <w:rPr>
          <w:rFonts w:ascii="Calibri" w:hAnsi="Calibri"/>
        </w:rPr>
        <w:t xml:space="preserve"> korzeni wyciętego drzewa oraz</w:t>
      </w:r>
      <w:r w:rsidRPr="002C5691">
        <w:rPr>
          <w:rFonts w:ascii="Calibri" w:hAnsi="Calibri"/>
        </w:rPr>
        <w:t> zasypaniem dołu po wyciągnięt</w:t>
      </w:r>
      <w:r>
        <w:rPr>
          <w:rFonts w:ascii="Calibri" w:hAnsi="Calibri"/>
        </w:rPr>
        <w:t>ejkarpie</w:t>
      </w:r>
      <w:r w:rsidRPr="002C5691">
        <w:rPr>
          <w:rFonts w:ascii="Calibri" w:hAnsi="Calibri"/>
        </w:rPr>
        <w:t>, można wykonać ręcznie lub przy użyciu dowolnego sprzętu mechanicznego, zaakceptowanego przez Inżyniera/Kierownika projektu.</w:t>
      </w:r>
    </w:p>
    <w:p w:rsidR="00F86E10" w:rsidRPr="002C5691" w:rsidRDefault="00F86E10" w:rsidP="00F86E10">
      <w:pPr>
        <w:rPr>
          <w:rFonts w:ascii="Calibri" w:hAnsi="Calibri"/>
        </w:rPr>
      </w:pPr>
      <w:r w:rsidRPr="002C5691">
        <w:rPr>
          <w:rFonts w:ascii="Calibri" w:hAnsi="Calibri"/>
        </w:rPr>
        <w:t>Roboty związane z przewróceniem odciętego drzewa, odciągnięciem go oraz wyrwaniem odciętej części pnia z korzeniami, można wykonać dowolnym typem ciągnika sprawnego technicznie i zaakceptowanego przez Inżyniera/Kierownika projektu.</w:t>
      </w:r>
    </w:p>
    <w:p w:rsidR="00F86E10" w:rsidRPr="002C5691" w:rsidRDefault="00F86E10" w:rsidP="00F86E10">
      <w:pPr>
        <w:rPr>
          <w:rFonts w:ascii="Calibri" w:hAnsi="Calibri"/>
        </w:rPr>
      </w:pPr>
      <w:r>
        <w:rPr>
          <w:rFonts w:ascii="Calibri" w:hAnsi="Calibri"/>
        </w:rPr>
        <w:t>W p</w:t>
      </w:r>
      <w:r w:rsidRPr="002C5691">
        <w:rPr>
          <w:rFonts w:ascii="Calibri" w:hAnsi="Calibri"/>
        </w:rPr>
        <w:t>rac</w:t>
      </w:r>
      <w:r>
        <w:rPr>
          <w:rFonts w:ascii="Calibri" w:hAnsi="Calibri"/>
        </w:rPr>
        <w:t>ach</w:t>
      </w:r>
      <w:r w:rsidRPr="002C5691">
        <w:rPr>
          <w:rFonts w:ascii="Calibri" w:hAnsi="Calibri"/>
        </w:rPr>
        <w:t xml:space="preserve"> związane z cięciami pielęgnacyjnymi drzew </w:t>
      </w:r>
      <w:r>
        <w:rPr>
          <w:rFonts w:ascii="Calibri" w:hAnsi="Calibri"/>
        </w:rPr>
        <w:t>dopuszcza się obok</w:t>
      </w:r>
      <w:r w:rsidRPr="002C5691">
        <w:rPr>
          <w:rFonts w:ascii="Calibri" w:hAnsi="Calibri"/>
        </w:rPr>
        <w:t xml:space="preserve"> pił ręcznychrównież użycie pił motorowych. </w:t>
      </w:r>
      <w:r>
        <w:rPr>
          <w:rFonts w:ascii="Calibri" w:hAnsi="Calibri"/>
        </w:rPr>
        <w:t>Z tymże p</w:t>
      </w:r>
      <w:r w:rsidRPr="002C5691">
        <w:rPr>
          <w:rFonts w:ascii="Calibri" w:hAnsi="Calibri"/>
        </w:rPr>
        <w:t xml:space="preserve">iły mechaniczne mogą być użyte wyłącznie do cięcia redukcyjnego konarów i ścinki drzew.W koronie przydatne są piły ręczne i sekatory na tyczkach. </w:t>
      </w:r>
      <w:r>
        <w:rPr>
          <w:rFonts w:ascii="Calibri" w:hAnsi="Calibri"/>
        </w:rPr>
        <w:t xml:space="preserve">Prace pielęgnacyjne w koronie powinny być przeprowadzone przez wykwalifikowane osoby, posiadające stosowne doświadczenie/uprawnienia. </w:t>
      </w:r>
      <w:r w:rsidRPr="002C5691">
        <w:rPr>
          <w:rFonts w:ascii="Calibri" w:hAnsi="Calibri"/>
        </w:rPr>
        <w:t>Cięcie może być wykonane techniką linową lub z podnośnika.Powierzchnia cięcia powinna być gładka, a brzeg rany nie poszarpany (Siewniak, 2012).</w:t>
      </w:r>
    </w:p>
    <w:p w:rsidR="00F86E10" w:rsidRPr="002C5691" w:rsidRDefault="00F86E10" w:rsidP="00F86E10">
      <w:pPr>
        <w:ind w:firstLine="708"/>
        <w:rPr>
          <w:rFonts w:ascii="Calibri" w:hAnsi="Calibri"/>
        </w:rPr>
      </w:pPr>
    </w:p>
    <w:p w:rsidR="00F86E10" w:rsidRPr="002C5691" w:rsidRDefault="00F86E10" w:rsidP="00F86E10">
      <w:pPr>
        <w:contextualSpacing/>
        <w:rPr>
          <w:rFonts w:ascii="Calibri" w:hAnsi="Calibri"/>
          <w:szCs w:val="22"/>
        </w:rPr>
      </w:pPr>
      <w:r w:rsidRPr="002C5691">
        <w:rPr>
          <w:rFonts w:ascii="Calibri" w:hAnsi="Calibri"/>
          <w:szCs w:val="22"/>
        </w:rPr>
        <w:t>Do wykonywania robót związanych z pielęgnacją drzew stosuje się następujący sprzęt:</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podnośnik samochodowy do pielęgnowania drzew, drabiny, rusztowania,</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piły, sekatory, dłuta, noże, skrobaki,</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pędzle,</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ręczny sprzęt do prac ziemnych,</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sprzęt do podlewania</w:t>
      </w:r>
      <w:r>
        <w:rPr>
          <w:rFonts w:ascii="Calibri" w:hAnsi="Calibri"/>
          <w:szCs w:val="22"/>
        </w:rPr>
        <w:t>,</w:t>
      </w:r>
    </w:p>
    <w:p w:rsidR="00F86E10" w:rsidRPr="002C5691" w:rsidRDefault="00F86E10" w:rsidP="00F86E10">
      <w:pPr>
        <w:contextualSpacing/>
        <w:rPr>
          <w:rFonts w:ascii="Calibri" w:hAnsi="Calibri"/>
          <w:szCs w:val="22"/>
        </w:rPr>
      </w:pPr>
      <w:r w:rsidRPr="002C5691">
        <w:rPr>
          <w:rFonts w:ascii="Calibri" w:hAnsi="Calibri"/>
          <w:szCs w:val="22"/>
        </w:rPr>
        <w:t>•</w:t>
      </w:r>
      <w:r w:rsidRPr="002C5691">
        <w:rPr>
          <w:rFonts w:ascii="Calibri" w:hAnsi="Calibri"/>
          <w:szCs w:val="22"/>
        </w:rPr>
        <w:tab/>
        <w:t xml:space="preserve">lub inny sprzęt zaakceptowany przez osobę uprawnioną do nadzoru terenów zieleni. </w:t>
      </w:r>
    </w:p>
    <w:p w:rsidR="00F86E10" w:rsidRPr="00A83A8E" w:rsidRDefault="00F86E10" w:rsidP="00F86E10">
      <w:pPr>
        <w:rPr>
          <w:rFonts w:asciiTheme="minorHAnsi" w:hAnsiTheme="minorHAnsi"/>
          <w:b/>
          <w:color w:val="FF0000"/>
        </w:rPr>
      </w:pPr>
    </w:p>
    <w:p w:rsidR="00F86E10" w:rsidRPr="00A83A8E" w:rsidRDefault="00F86E10" w:rsidP="00F86E10">
      <w:pPr>
        <w:spacing w:line="360" w:lineRule="auto"/>
        <w:rPr>
          <w:rFonts w:asciiTheme="minorHAnsi" w:hAnsiTheme="minorHAnsi"/>
          <w:b/>
        </w:rPr>
      </w:pPr>
      <w:r>
        <w:rPr>
          <w:rFonts w:asciiTheme="minorHAnsi" w:hAnsiTheme="minorHAnsi"/>
          <w:b/>
        </w:rPr>
        <w:t>3</w:t>
      </w:r>
      <w:r w:rsidRPr="00A83A8E">
        <w:rPr>
          <w:rFonts w:asciiTheme="minorHAnsi" w:hAnsiTheme="minorHAnsi"/>
          <w:b/>
        </w:rPr>
        <w:t>. TRANSPORT</w:t>
      </w:r>
    </w:p>
    <w:p w:rsidR="00F86E10" w:rsidRPr="00F63A7D" w:rsidRDefault="00F86E10" w:rsidP="00F86E10">
      <w:pPr>
        <w:rPr>
          <w:rFonts w:ascii="Calibri" w:hAnsi="Calibri"/>
        </w:rPr>
      </w:pPr>
      <w:r w:rsidRPr="00F63A7D">
        <w:rPr>
          <w:rFonts w:ascii="Calibri" w:hAnsi="Calibri"/>
        </w:rPr>
        <w:t>Wykonawca jest zobowiązany do stosowania jedynie takich środków transportu, które nie wpłyną niekorzystnie na jakość wykonywanych robót i właś</w:t>
      </w:r>
      <w:r>
        <w:rPr>
          <w:rFonts w:ascii="Calibri" w:hAnsi="Calibri"/>
        </w:rPr>
        <w:t>ciwości przewożonych materiałów oraz nie wpłyną na zniszczenie znajdujących się na terenie roślin.</w:t>
      </w:r>
    </w:p>
    <w:p w:rsidR="00F86E10" w:rsidRPr="00F63A7D" w:rsidRDefault="00F86E10" w:rsidP="00F86E10">
      <w:pPr>
        <w:rPr>
          <w:rFonts w:ascii="Calibri" w:hAnsi="Calibri"/>
        </w:rPr>
      </w:pPr>
      <w:r w:rsidRPr="00F63A7D">
        <w:rPr>
          <w:rFonts w:ascii="Calibri" w:hAnsi="Calibri"/>
        </w:rPr>
        <w:t>Liczba środków transportu powinna zapewniać prowadzenie robót zgodnie z zasadami określonymi w dokumentacji projektowej, ST i wskazaniach Inżyniera/Kierownika projektu w terminie przewidzianym umową.</w:t>
      </w:r>
    </w:p>
    <w:p w:rsidR="00F86E10" w:rsidRPr="00F63A7D" w:rsidRDefault="00F86E10" w:rsidP="00F86E10">
      <w:pPr>
        <w:rPr>
          <w:rFonts w:ascii="Calibri" w:hAnsi="Calibri"/>
        </w:rPr>
      </w:pPr>
      <w:r w:rsidRPr="00F63A7D">
        <w:rPr>
          <w:rFonts w:ascii="Calibri" w:hAnsi="Calibri"/>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F86E10" w:rsidRPr="00F63A7D" w:rsidRDefault="00F86E10" w:rsidP="00F86E10">
      <w:pPr>
        <w:rPr>
          <w:rFonts w:ascii="Calibri" w:hAnsi="Calibri"/>
        </w:rPr>
      </w:pPr>
      <w:r w:rsidRPr="00F63A7D">
        <w:rPr>
          <w:rFonts w:ascii="Calibri" w:hAnsi="Calibri"/>
        </w:rPr>
        <w:t>Wykonawca będzie usuwać na bieżąco, na własny koszt, wszelkie zanieczyszczenia, uszkodzenia spowodowane jego pojazdami na drogach publicznych oraz dojazdach do terenu budowy.</w:t>
      </w:r>
    </w:p>
    <w:p w:rsidR="00F86E10" w:rsidRPr="00F63A7D" w:rsidRDefault="00F86E10" w:rsidP="00F86E10">
      <w:pPr>
        <w:rPr>
          <w:rFonts w:asciiTheme="minorHAnsi" w:hAnsiTheme="minorHAnsi"/>
        </w:rPr>
      </w:pPr>
      <w:r>
        <w:rPr>
          <w:rFonts w:ascii="Calibri" w:hAnsi="Calibri"/>
        </w:rPr>
        <w:t>Pocięte drewno</w:t>
      </w:r>
      <w:r w:rsidRPr="00F63A7D">
        <w:rPr>
          <w:rFonts w:ascii="Calibri" w:hAnsi="Calibri"/>
        </w:rPr>
        <w:t xml:space="preserve"> przewożone może być dowolnymi środkami transportu. Pocięte kloce ułożyć należy równomiernie na całej powierzchni ładunkowej obok siebie i zabezpieczyć przed możliwością przesuwania się podczas transportu</w:t>
      </w:r>
      <w:r>
        <w:rPr>
          <w:rFonts w:asciiTheme="minorHAnsi" w:hAnsiTheme="minorHAnsi"/>
        </w:rPr>
        <w:t>. Nie powinno być składowane na terenie w strefie korzenienia się istniejących drzew.</w:t>
      </w:r>
    </w:p>
    <w:p w:rsidR="00F86E10" w:rsidRPr="00A83A8E" w:rsidRDefault="00F86E10" w:rsidP="00F86E10">
      <w:pPr>
        <w:rPr>
          <w:rFonts w:asciiTheme="minorHAnsi" w:hAnsiTheme="minorHAnsi"/>
        </w:rPr>
      </w:pPr>
    </w:p>
    <w:p w:rsidR="00F86E10" w:rsidRPr="00A83A8E" w:rsidRDefault="00F86E10" w:rsidP="00F86E10">
      <w:pPr>
        <w:spacing w:line="360" w:lineRule="auto"/>
        <w:rPr>
          <w:rFonts w:asciiTheme="minorHAnsi" w:hAnsiTheme="minorHAnsi"/>
          <w:b/>
        </w:rPr>
      </w:pPr>
      <w:r w:rsidRPr="00A83A8E">
        <w:rPr>
          <w:rFonts w:asciiTheme="minorHAnsi" w:hAnsiTheme="minorHAnsi"/>
          <w:b/>
        </w:rPr>
        <w:t>5. WYKONANIE ROBÓT</w:t>
      </w:r>
    </w:p>
    <w:p w:rsidR="00F86E10" w:rsidRPr="00E33954" w:rsidRDefault="00F86E10" w:rsidP="00F86E10">
      <w:pPr>
        <w:pStyle w:val="Podtytu"/>
        <w:overflowPunct/>
        <w:autoSpaceDE/>
        <w:autoSpaceDN/>
        <w:adjustRightInd/>
        <w:spacing w:line="360" w:lineRule="auto"/>
        <w:jc w:val="left"/>
        <w:textAlignment w:val="auto"/>
        <w:rPr>
          <w:rFonts w:ascii="Calibri" w:hAnsi="Calibri"/>
          <w:sz w:val="20"/>
          <w:szCs w:val="20"/>
        </w:rPr>
      </w:pPr>
      <w:bookmarkStart w:id="47" w:name="_Toc340238492"/>
      <w:bookmarkStart w:id="48" w:name="_Toc439940058"/>
      <w:bookmarkStart w:id="49" w:name="_Toc520471814"/>
      <w:r w:rsidRPr="00E33954">
        <w:rPr>
          <w:rFonts w:ascii="Calibri" w:hAnsi="Calibri"/>
          <w:sz w:val="20"/>
          <w:szCs w:val="20"/>
        </w:rPr>
        <w:lastRenderedPageBreak/>
        <w:t>Uwagi ogólne do cięcia drzew i zabiegów pielęgnacyjnych</w:t>
      </w:r>
      <w:bookmarkEnd w:id="47"/>
      <w:bookmarkEnd w:id="48"/>
      <w:r>
        <w:rPr>
          <w:rFonts w:ascii="Calibri" w:hAnsi="Calibri"/>
          <w:sz w:val="20"/>
          <w:szCs w:val="20"/>
        </w:rPr>
        <w:t>.</w:t>
      </w:r>
      <w:bookmarkEnd w:id="49"/>
    </w:p>
    <w:p w:rsidR="00F86E10" w:rsidRPr="00E33954" w:rsidRDefault="00F86E10" w:rsidP="00F86E10">
      <w:pPr>
        <w:rPr>
          <w:rFonts w:ascii="Calibri" w:hAnsi="Calibri"/>
        </w:rPr>
      </w:pPr>
      <w:r w:rsidRPr="00E33954">
        <w:rPr>
          <w:rFonts w:ascii="Calibri" w:hAnsi="Calibri"/>
        </w:rPr>
        <w:t xml:space="preserve">Na podstawie </w:t>
      </w:r>
      <w:r>
        <w:rPr>
          <w:rFonts w:ascii="Calibri" w:hAnsi="Calibri"/>
        </w:rPr>
        <w:t xml:space="preserve">art. </w:t>
      </w:r>
      <w:r w:rsidRPr="00E33954">
        <w:rPr>
          <w:rFonts w:ascii="Calibri" w:hAnsi="Calibri"/>
        </w:rPr>
        <w:t xml:space="preserve">.88 Ustawy o ochronie przyrody posiadacz nieruchomości ponosi odpowiedzialność materialną w postaci administracyjnej kary pieniężnej naliczanej za zniszczenie drzewi krzewów na skutek niewłaściwej pielęgnacji.   </w:t>
      </w:r>
    </w:p>
    <w:p w:rsidR="00F86E10" w:rsidRPr="00E33954" w:rsidRDefault="00F86E10" w:rsidP="00F86E10">
      <w:pPr>
        <w:rPr>
          <w:rFonts w:ascii="Calibri" w:hAnsi="Calibri"/>
        </w:rPr>
      </w:pPr>
    </w:p>
    <w:p w:rsidR="00F86E10" w:rsidRPr="00E33954" w:rsidRDefault="00F86E10" w:rsidP="00F86E10">
      <w:pPr>
        <w:rPr>
          <w:rFonts w:ascii="Calibri" w:hAnsi="Calibri"/>
        </w:rPr>
      </w:pPr>
      <w:r w:rsidRPr="00E33954">
        <w:rPr>
          <w:rFonts w:ascii="Calibri" w:hAnsi="Calibri"/>
        </w:rPr>
        <w:t>Roboty obejmują:</w:t>
      </w:r>
    </w:p>
    <w:p w:rsidR="00F86E10" w:rsidRPr="00E33954" w:rsidRDefault="00F86E10" w:rsidP="00F86E10">
      <w:pPr>
        <w:rPr>
          <w:rFonts w:ascii="Calibri" w:hAnsi="Calibri"/>
          <w:b/>
        </w:rPr>
      </w:pPr>
      <w:r w:rsidRPr="00E33954">
        <w:rPr>
          <w:rFonts w:ascii="Calibri" w:hAnsi="Calibri"/>
          <w:b/>
        </w:rPr>
        <w:t>a) Ręczne ścinanie drzew</w:t>
      </w:r>
    </w:p>
    <w:p w:rsidR="00F86E10" w:rsidRPr="00E33954" w:rsidRDefault="00F86E10" w:rsidP="00F86E10">
      <w:pPr>
        <w:rPr>
          <w:rFonts w:ascii="Calibri" w:hAnsi="Calibri"/>
        </w:rPr>
      </w:pPr>
      <w:r w:rsidRPr="00E33954">
        <w:rPr>
          <w:rFonts w:ascii="Calibri" w:hAnsi="Calibri"/>
        </w:rPr>
        <w:t>Drzewa należy wycinać odcinając piłą mechaniczną gałęzie, konary i części pnia oraz opuszczając je na linach. Następnie należy ściąć pozostałą część pnia. Pień pociąć na odcinki dogodne do transportu, gałęzie i konary ułożyć w stosy.</w:t>
      </w:r>
    </w:p>
    <w:p w:rsidR="00F86E10" w:rsidRDefault="00F86E10" w:rsidP="00F86E10">
      <w:pPr>
        <w:rPr>
          <w:rFonts w:ascii="Calibri" w:hAnsi="Calibri"/>
          <w:b/>
        </w:rPr>
      </w:pPr>
    </w:p>
    <w:p w:rsidR="00F86E10" w:rsidRPr="00E33954" w:rsidRDefault="00F86E10" w:rsidP="00F86E10">
      <w:pPr>
        <w:rPr>
          <w:rFonts w:ascii="Calibri" w:hAnsi="Calibri"/>
          <w:b/>
        </w:rPr>
      </w:pPr>
      <w:r w:rsidRPr="00E33954">
        <w:rPr>
          <w:rFonts w:ascii="Calibri" w:hAnsi="Calibri"/>
          <w:b/>
        </w:rPr>
        <w:t>b) Frezowanie karp</w:t>
      </w:r>
    </w:p>
    <w:p w:rsidR="00F86E10" w:rsidRDefault="00F86E10" w:rsidP="00F86E10">
      <w:pPr>
        <w:ind w:firstLine="708"/>
        <w:rPr>
          <w:rFonts w:ascii="Calibri" w:hAnsi="Calibri"/>
        </w:rPr>
      </w:pPr>
      <w:r w:rsidRPr="00E33954">
        <w:rPr>
          <w:rFonts w:ascii="Calibri" w:hAnsi="Calibri"/>
        </w:rPr>
        <w:t>Usuwanie karp poprzez ich frezowanie do głębokości ok. 30cm. Zasypać doły po karpach dostarczoną ziemią, ubić i wyrównać zasypane doły.</w:t>
      </w:r>
    </w:p>
    <w:p w:rsidR="00F86E10" w:rsidRPr="00E33954" w:rsidRDefault="00F86E10" w:rsidP="00F86E10">
      <w:pPr>
        <w:ind w:firstLine="708"/>
        <w:rPr>
          <w:rFonts w:ascii="Calibri" w:hAnsi="Calibri"/>
        </w:rPr>
      </w:pPr>
    </w:p>
    <w:p w:rsidR="00F86E10" w:rsidRPr="00E33954" w:rsidRDefault="00F86E10" w:rsidP="00F86E10">
      <w:pPr>
        <w:rPr>
          <w:rFonts w:ascii="Calibri" w:hAnsi="Calibri"/>
        </w:rPr>
      </w:pPr>
      <w:r w:rsidRPr="00E33954">
        <w:rPr>
          <w:rFonts w:ascii="Calibri" w:hAnsi="Calibri"/>
          <w:b/>
        </w:rPr>
        <w:t>c) Karczowanie krzewów, żywopłotów i szpalerów</w:t>
      </w:r>
    </w:p>
    <w:p w:rsidR="00F86E10" w:rsidRPr="00E33954" w:rsidRDefault="00F86E10" w:rsidP="00F86E10">
      <w:pPr>
        <w:rPr>
          <w:rFonts w:ascii="Calibri" w:hAnsi="Calibri"/>
        </w:rPr>
      </w:pPr>
      <w:r w:rsidRPr="00E33954">
        <w:rPr>
          <w:rFonts w:ascii="Calibri" w:hAnsi="Calibri"/>
        </w:rPr>
        <w:tab/>
        <w:t xml:space="preserve">Łącznie z karpami, </w:t>
      </w:r>
      <w:r>
        <w:rPr>
          <w:rFonts w:ascii="Calibri" w:hAnsi="Calibri"/>
        </w:rPr>
        <w:t>g</w:t>
      </w:r>
      <w:r w:rsidRPr="00E33954">
        <w:rPr>
          <w:rFonts w:ascii="Calibri" w:hAnsi="Calibri"/>
        </w:rPr>
        <w:t>ałęzi</w:t>
      </w:r>
      <w:r>
        <w:rPr>
          <w:rFonts w:ascii="Calibri" w:hAnsi="Calibri"/>
        </w:rPr>
        <w:t>e pochodzące z karczowania powinny zostać ułożone</w:t>
      </w:r>
      <w:r w:rsidRPr="00E33954">
        <w:rPr>
          <w:rFonts w:ascii="Calibri" w:hAnsi="Calibri"/>
        </w:rPr>
        <w:t xml:space="preserve"> w stosy do wywiezienia. Zasypa</w:t>
      </w:r>
      <w:r>
        <w:rPr>
          <w:rFonts w:ascii="Calibri" w:hAnsi="Calibri"/>
        </w:rPr>
        <w:t>ć</w:t>
      </w:r>
      <w:r w:rsidRPr="00E33954">
        <w:rPr>
          <w:rFonts w:ascii="Calibri" w:hAnsi="Calibri"/>
        </w:rPr>
        <w:t xml:space="preserve"> doł</w:t>
      </w:r>
      <w:r>
        <w:rPr>
          <w:rFonts w:ascii="Calibri" w:hAnsi="Calibri"/>
        </w:rPr>
        <w:t>y dostarczoną ziemią, ubić</w:t>
      </w:r>
      <w:r w:rsidRPr="00E33954">
        <w:rPr>
          <w:rFonts w:ascii="Calibri" w:hAnsi="Calibri"/>
        </w:rPr>
        <w:t xml:space="preserve"> i wyrówna</w:t>
      </w:r>
      <w:r>
        <w:rPr>
          <w:rFonts w:ascii="Calibri" w:hAnsi="Calibri"/>
        </w:rPr>
        <w:t>ć zasypany</w:t>
      </w:r>
      <w:r w:rsidRPr="00E33954">
        <w:rPr>
          <w:rFonts w:ascii="Calibri" w:hAnsi="Calibri"/>
        </w:rPr>
        <w:t xml:space="preserve"> d</w:t>
      </w:r>
      <w:r>
        <w:rPr>
          <w:rFonts w:ascii="Calibri" w:hAnsi="Calibri"/>
        </w:rPr>
        <w:t>ół</w:t>
      </w:r>
      <w:r w:rsidRPr="00E33954">
        <w:rPr>
          <w:rFonts w:ascii="Calibri" w:hAnsi="Calibri"/>
        </w:rPr>
        <w:t>.</w:t>
      </w:r>
    </w:p>
    <w:p w:rsidR="00F86E10" w:rsidRPr="00E33954" w:rsidRDefault="00F86E10" w:rsidP="00F86E10">
      <w:pPr>
        <w:rPr>
          <w:rFonts w:ascii="Calibri" w:hAnsi="Calibri"/>
        </w:rPr>
      </w:pPr>
    </w:p>
    <w:p w:rsidR="00F86E10" w:rsidRPr="00E33954" w:rsidRDefault="00F86E10" w:rsidP="00F86E10">
      <w:pPr>
        <w:rPr>
          <w:rFonts w:ascii="Calibri" w:hAnsi="Calibri"/>
          <w:b/>
        </w:rPr>
      </w:pPr>
      <w:r w:rsidRPr="00E33954">
        <w:rPr>
          <w:rFonts w:ascii="Calibri" w:hAnsi="Calibri"/>
          <w:b/>
        </w:rPr>
        <w:t>d) Cięcia pielęgnacyjne drzew</w:t>
      </w:r>
    </w:p>
    <w:p w:rsidR="00F86E10" w:rsidRPr="00E33954" w:rsidRDefault="00F86E10" w:rsidP="00F86E10">
      <w:pPr>
        <w:ind w:firstLine="708"/>
        <w:rPr>
          <w:rFonts w:ascii="Calibri" w:hAnsi="Calibri"/>
        </w:rPr>
      </w:pPr>
      <w:r w:rsidRPr="00E33954">
        <w:rPr>
          <w:rFonts w:ascii="Calibri" w:hAnsi="Calibri"/>
        </w:rPr>
        <w:t>Przed przystąpieniem do cięcia należy zawsze wykonać czynności diagnostyczne. Należy przeanalizować</w:t>
      </w:r>
      <w:r>
        <w:rPr>
          <w:rFonts w:ascii="Calibri" w:hAnsi="Calibri"/>
        </w:rPr>
        <w:t>,</w:t>
      </w:r>
      <w:r w:rsidRPr="00E33954">
        <w:rPr>
          <w:rFonts w:ascii="Calibri" w:hAnsi="Calibri"/>
        </w:rPr>
        <w:t xml:space="preserve"> czy zamierzone cięcie nie wywoła stresu przekraczającego możliwości energetyczne drzewa oraz jaki zakres cięcia pozwoli zachować </w:t>
      </w:r>
      <w:r>
        <w:rPr>
          <w:rFonts w:ascii="Calibri" w:hAnsi="Calibri"/>
        </w:rPr>
        <w:t xml:space="preserve">prawidłowy </w:t>
      </w:r>
      <w:r w:rsidRPr="00E33954">
        <w:rPr>
          <w:rFonts w:ascii="Calibri" w:hAnsi="Calibri"/>
        </w:rPr>
        <w:t>pokrój</w:t>
      </w:r>
      <w:r>
        <w:rPr>
          <w:rFonts w:ascii="Calibri" w:hAnsi="Calibri"/>
        </w:rPr>
        <w:t>:</w:t>
      </w:r>
    </w:p>
    <w:p w:rsidR="00F86E10" w:rsidRPr="00E33954" w:rsidRDefault="00F86E10" w:rsidP="00F86E10">
      <w:pPr>
        <w:numPr>
          <w:ilvl w:val="0"/>
          <w:numId w:val="34"/>
        </w:numPr>
        <w:suppressAutoHyphens w:val="0"/>
        <w:rPr>
          <w:rFonts w:ascii="Calibri" w:hAnsi="Calibri"/>
        </w:rPr>
      </w:pPr>
      <w:r w:rsidRPr="00E33954">
        <w:rPr>
          <w:rFonts w:ascii="Calibri" w:hAnsi="Calibri"/>
        </w:rPr>
        <w:t>cięcia sanitarne – zabiegi pielęgnacyjne w koronach drzew, polegające na usuwaniu pędów, gałęzi i konarów chorych, martwych i połamanych w celu niedopuszczenia do rozprzestrzeniania się czynników chorobotwórczych oraz w celu przyspieszenia procesów gojenia</w:t>
      </w:r>
      <w:r>
        <w:rPr>
          <w:rFonts w:ascii="Calibri" w:hAnsi="Calibri"/>
        </w:rPr>
        <w:t>,</w:t>
      </w:r>
    </w:p>
    <w:p w:rsidR="00F86E10" w:rsidRPr="00E33954" w:rsidRDefault="00F86E10" w:rsidP="00F86E10">
      <w:pPr>
        <w:numPr>
          <w:ilvl w:val="0"/>
          <w:numId w:val="34"/>
        </w:numPr>
        <w:suppressAutoHyphens w:val="0"/>
        <w:rPr>
          <w:rFonts w:ascii="Calibri" w:hAnsi="Calibri"/>
        </w:rPr>
      </w:pPr>
      <w:r w:rsidRPr="00E33954">
        <w:rPr>
          <w:rFonts w:ascii="Calibri" w:hAnsi="Calibri"/>
        </w:rPr>
        <w:t xml:space="preserve">cięcia pielęgnacyjne – cięcia w koronach drzew mające na celu umożliwienie prawidłowego, charakterystycznego dla gatunku (odmiany) rozwoju koron, dążące </w:t>
      </w:r>
      <w:r>
        <w:rPr>
          <w:rFonts w:ascii="Calibri" w:hAnsi="Calibri"/>
        </w:rPr>
        <w:t>d</w:t>
      </w:r>
      <w:r w:rsidRPr="00E33954">
        <w:rPr>
          <w:rFonts w:ascii="Calibri" w:hAnsi="Calibri"/>
        </w:rPr>
        <w:t>o uzyskania najlepszego stanu zdrowotneg</w:t>
      </w:r>
      <w:r>
        <w:rPr>
          <w:rFonts w:ascii="Calibri" w:hAnsi="Calibri"/>
        </w:rPr>
        <w:t>o, formy i konstrukcji koron. To</w:t>
      </w:r>
      <w:r w:rsidRPr="00E33954">
        <w:rPr>
          <w:rFonts w:ascii="Calibri" w:hAnsi="Calibri"/>
        </w:rPr>
        <w:t xml:space="preserve"> zwykle likwidacja pędów krzyżujących się, zagęszczających korony oraz likwidacja wadliwych rozwidleń czy odrostów</w:t>
      </w:r>
      <w:r>
        <w:rPr>
          <w:rFonts w:ascii="Calibri" w:hAnsi="Calibri"/>
        </w:rPr>
        <w:t>,</w:t>
      </w:r>
    </w:p>
    <w:p w:rsidR="00F86E10" w:rsidRPr="00E33954" w:rsidRDefault="00F86E10" w:rsidP="00F86E10">
      <w:pPr>
        <w:numPr>
          <w:ilvl w:val="0"/>
          <w:numId w:val="34"/>
        </w:numPr>
        <w:suppressAutoHyphens w:val="0"/>
        <w:rPr>
          <w:rFonts w:ascii="Calibri" w:hAnsi="Calibri"/>
        </w:rPr>
      </w:pPr>
      <w:r w:rsidRPr="00E33954">
        <w:rPr>
          <w:rFonts w:ascii="Calibri" w:hAnsi="Calibri"/>
        </w:rPr>
        <w:t>cięcia korygujące – cięcia zmierzające do niwelowania morfologicznych wad budowy drzewa/korony</w:t>
      </w:r>
      <w:r>
        <w:rPr>
          <w:rFonts w:ascii="Calibri" w:hAnsi="Calibri"/>
        </w:rPr>
        <w:t>,</w:t>
      </w:r>
      <w:r w:rsidRPr="00E33954">
        <w:rPr>
          <w:rFonts w:ascii="Calibri" w:hAnsi="Calibri"/>
        </w:rPr>
        <w:t xml:space="preserve"> zapobiegające wyłamaniom konarów lub obaleniu się drzewa – odciążenia, wykonyw</w:t>
      </w:r>
      <w:r>
        <w:rPr>
          <w:rFonts w:ascii="Calibri" w:hAnsi="Calibri"/>
        </w:rPr>
        <w:t xml:space="preserve">ane poprzez skracanie gałęzi </w:t>
      </w:r>
      <w:r w:rsidRPr="00E33954">
        <w:rPr>
          <w:rFonts w:ascii="Calibri" w:hAnsi="Calibri"/>
        </w:rPr>
        <w:t>i konarów</w:t>
      </w:r>
      <w:r>
        <w:rPr>
          <w:rFonts w:ascii="Calibri" w:hAnsi="Calibri"/>
        </w:rPr>
        <w:t>.</w:t>
      </w:r>
    </w:p>
    <w:p w:rsidR="00F86E10" w:rsidRPr="00E33954" w:rsidRDefault="00F86E10" w:rsidP="00F86E10">
      <w:pPr>
        <w:ind w:left="720"/>
        <w:rPr>
          <w:rFonts w:ascii="Calibri" w:hAnsi="Calibri"/>
        </w:rPr>
      </w:pPr>
    </w:p>
    <w:p w:rsidR="00F86E10" w:rsidRPr="00E33954" w:rsidRDefault="00F86E10" w:rsidP="00F86E10">
      <w:pPr>
        <w:rPr>
          <w:rFonts w:ascii="Calibri" w:hAnsi="Calibri"/>
          <w:b/>
        </w:rPr>
      </w:pPr>
      <w:r w:rsidRPr="00E33954">
        <w:rPr>
          <w:rFonts w:ascii="Calibri" w:hAnsi="Calibri"/>
          <w:b/>
        </w:rPr>
        <w:t>e) Cięcia pielęgnacyjne krzewów</w:t>
      </w:r>
    </w:p>
    <w:p w:rsidR="00F86E10" w:rsidRPr="00E33954" w:rsidRDefault="00F86E10" w:rsidP="00F86E10">
      <w:pPr>
        <w:ind w:firstLine="630"/>
        <w:rPr>
          <w:rFonts w:ascii="Calibri" w:hAnsi="Calibri"/>
        </w:rPr>
      </w:pPr>
      <w:r>
        <w:rPr>
          <w:rFonts w:ascii="Calibri" w:hAnsi="Calibri"/>
        </w:rPr>
        <w:t xml:space="preserve">Cięcie krzewów wymaga znajomości pokroju </w:t>
      </w:r>
      <w:r w:rsidRPr="00E33954">
        <w:rPr>
          <w:rFonts w:ascii="Calibri" w:hAnsi="Calibri"/>
        </w:rPr>
        <w:t xml:space="preserve">roślin oraz </w:t>
      </w:r>
      <w:r>
        <w:rPr>
          <w:rFonts w:ascii="Calibri" w:hAnsi="Calibri"/>
        </w:rPr>
        <w:t>zasad sztuki</w:t>
      </w:r>
      <w:r w:rsidRPr="00E33954">
        <w:rPr>
          <w:rFonts w:ascii="Calibri" w:hAnsi="Calibri"/>
        </w:rPr>
        <w:t xml:space="preserve"> ogrodnicze</w:t>
      </w:r>
      <w:r>
        <w:rPr>
          <w:rFonts w:ascii="Calibri" w:hAnsi="Calibri"/>
        </w:rPr>
        <w:t>j</w:t>
      </w:r>
      <w:r w:rsidRPr="00E33954">
        <w:rPr>
          <w:rFonts w:ascii="Calibri" w:hAnsi="Calibri"/>
        </w:rPr>
        <w:t xml:space="preserve">. Powinny być uwzględnione </w:t>
      </w:r>
      <w:r>
        <w:rPr>
          <w:rFonts w:ascii="Calibri" w:hAnsi="Calibri"/>
        </w:rPr>
        <w:t>charakter</w:t>
      </w:r>
      <w:r w:rsidRPr="00E33954">
        <w:rPr>
          <w:rFonts w:ascii="Calibri" w:hAnsi="Calibri"/>
        </w:rPr>
        <w:t xml:space="preserve"> i </w:t>
      </w:r>
      <w:r>
        <w:rPr>
          <w:rFonts w:ascii="Calibri" w:hAnsi="Calibri"/>
        </w:rPr>
        <w:t>waloryozdobneposzczególnych</w:t>
      </w:r>
      <w:r w:rsidRPr="00E33954">
        <w:rPr>
          <w:rFonts w:ascii="Calibri" w:hAnsi="Calibri"/>
        </w:rPr>
        <w:t xml:space="preserve"> gatunków. Cięcia zachowawcze i odmładzające –pielęgnacyjne wykonuje się na starszych krzewach. Usunięcie wszystkich pędów krzewu jest niewłaściwe.Usuwa się pędy najs</w:t>
      </w:r>
      <w:r>
        <w:rPr>
          <w:rFonts w:ascii="Calibri" w:hAnsi="Calibri"/>
        </w:rPr>
        <w:t>tarsze, przez co k</w:t>
      </w:r>
      <w:r w:rsidRPr="00E33954">
        <w:rPr>
          <w:rFonts w:ascii="Calibri" w:hAnsi="Calibri"/>
        </w:rPr>
        <w:t xml:space="preserve">rzewy pobudzane są do  regeneracji </w:t>
      </w:r>
      <w:r>
        <w:rPr>
          <w:rFonts w:ascii="Calibri" w:hAnsi="Calibri"/>
        </w:rPr>
        <w:t xml:space="preserve">w celu </w:t>
      </w:r>
      <w:r w:rsidRPr="00E33954">
        <w:rPr>
          <w:rFonts w:ascii="Calibri" w:hAnsi="Calibri"/>
        </w:rPr>
        <w:t>rozwija</w:t>
      </w:r>
      <w:r>
        <w:rPr>
          <w:rFonts w:ascii="Calibri" w:hAnsi="Calibri"/>
        </w:rPr>
        <w:t xml:space="preserve">nia </w:t>
      </w:r>
      <w:r w:rsidRPr="00E33954">
        <w:rPr>
          <w:rFonts w:ascii="Calibri" w:hAnsi="Calibri"/>
        </w:rPr>
        <w:t>now</w:t>
      </w:r>
      <w:r>
        <w:rPr>
          <w:rFonts w:ascii="Calibri" w:hAnsi="Calibri"/>
        </w:rPr>
        <w:t>ych</w:t>
      </w:r>
      <w:r w:rsidRPr="00E33954">
        <w:rPr>
          <w:rFonts w:ascii="Calibri" w:hAnsi="Calibri"/>
        </w:rPr>
        <w:t xml:space="preserve"> pęd</w:t>
      </w:r>
      <w:r>
        <w:rPr>
          <w:rFonts w:ascii="Calibri" w:hAnsi="Calibri"/>
        </w:rPr>
        <w:t>ów</w:t>
      </w:r>
      <w:r w:rsidRPr="00E33954">
        <w:rPr>
          <w:rFonts w:ascii="Calibri" w:hAnsi="Calibri"/>
        </w:rPr>
        <w:t xml:space="preserve">. </w:t>
      </w:r>
    </w:p>
    <w:p w:rsidR="00F86E10" w:rsidRPr="00E33954" w:rsidRDefault="00F86E10" w:rsidP="00F86E10">
      <w:pPr>
        <w:ind w:firstLine="630"/>
        <w:rPr>
          <w:rFonts w:ascii="Calibri" w:hAnsi="Calibri"/>
        </w:rPr>
      </w:pPr>
    </w:p>
    <w:p w:rsidR="00F86E10" w:rsidRPr="00E33954" w:rsidRDefault="00F86E10" w:rsidP="00F86E10">
      <w:pPr>
        <w:tabs>
          <w:tab w:val="left" w:pos="748"/>
          <w:tab w:val="left" w:pos="1496"/>
          <w:tab w:val="left" w:pos="2244"/>
          <w:tab w:val="left" w:pos="2992"/>
          <w:tab w:val="left" w:pos="3740"/>
          <w:tab w:val="left" w:pos="4488"/>
          <w:tab w:val="left" w:pos="5236"/>
          <w:tab w:val="left" w:pos="5984"/>
          <w:tab w:val="left" w:pos="6732"/>
          <w:tab w:val="left" w:pos="7480"/>
          <w:tab w:val="left" w:pos="8228"/>
          <w:tab w:val="left" w:pos="12155"/>
        </w:tabs>
        <w:rPr>
          <w:rFonts w:ascii="Calibri" w:hAnsi="Calibri"/>
          <w:b/>
        </w:rPr>
      </w:pPr>
      <w:r w:rsidRPr="00E33954">
        <w:rPr>
          <w:rFonts w:ascii="Calibri" w:hAnsi="Calibri"/>
          <w:b/>
        </w:rPr>
        <w:t>f) Zabiegi pielęgnacyjne</w:t>
      </w:r>
    </w:p>
    <w:p w:rsidR="00F86E10" w:rsidRPr="00E33954" w:rsidRDefault="00F86E10" w:rsidP="00F86E10">
      <w:pPr>
        <w:numPr>
          <w:ilvl w:val="0"/>
          <w:numId w:val="35"/>
        </w:numPr>
        <w:suppressAutoHyphens w:val="0"/>
        <w:rPr>
          <w:rFonts w:ascii="Calibri" w:hAnsi="Calibri"/>
        </w:rPr>
      </w:pPr>
      <w:r w:rsidRPr="00E33954">
        <w:rPr>
          <w:rFonts w:ascii="Calibri" w:hAnsi="Calibri"/>
        </w:rPr>
        <w:t>wiązania – sposób mechanicznego wzmocnienia korony, w której narażone są na wyłamanie pnie, konary lub gałęzie</w:t>
      </w:r>
      <w:r>
        <w:rPr>
          <w:rFonts w:ascii="Calibri" w:hAnsi="Calibri"/>
        </w:rPr>
        <w:t>,</w:t>
      </w:r>
      <w:r w:rsidRPr="00E33954">
        <w:rPr>
          <w:rFonts w:ascii="Calibri" w:hAnsi="Calibri"/>
        </w:rPr>
        <w:t xml:space="preserve"> mogące w ograniczony sposó</w:t>
      </w:r>
      <w:r>
        <w:rPr>
          <w:rFonts w:ascii="Calibri" w:hAnsi="Calibri"/>
        </w:rPr>
        <w:t>b odchylać sie względem siebie, j</w:t>
      </w:r>
      <w:r w:rsidRPr="00E33954">
        <w:rPr>
          <w:rFonts w:ascii="Calibri" w:hAnsi="Calibri"/>
        </w:rPr>
        <w:t>est to pojedyncza lina lub współpracujące ze sobą liny zamontowane na drzewie</w:t>
      </w:r>
      <w:r>
        <w:rPr>
          <w:rFonts w:ascii="Calibri" w:hAnsi="Calibri"/>
        </w:rPr>
        <w:t>,</w:t>
      </w:r>
    </w:p>
    <w:p w:rsidR="00F86E10" w:rsidRPr="00E33954" w:rsidRDefault="00F86E10" w:rsidP="00F86E10">
      <w:pPr>
        <w:numPr>
          <w:ilvl w:val="0"/>
          <w:numId w:val="35"/>
        </w:numPr>
        <w:suppressAutoHyphens w:val="0"/>
        <w:rPr>
          <w:rFonts w:ascii="Calibri" w:hAnsi="Calibri"/>
        </w:rPr>
      </w:pPr>
      <w:r w:rsidRPr="00E33954">
        <w:rPr>
          <w:rFonts w:ascii="Calibri" w:hAnsi="Calibri"/>
        </w:rPr>
        <w:t>pielęgnacja – obejmuje leczenie ran i ubytków, jak również leczenie i zabezpieczanie drze</w:t>
      </w:r>
      <w:r>
        <w:rPr>
          <w:rFonts w:ascii="Calibri" w:hAnsi="Calibri"/>
        </w:rPr>
        <w:t>w przed chorobami i szkodnikami.</w:t>
      </w:r>
    </w:p>
    <w:p w:rsidR="00F86E10" w:rsidRPr="00E33954" w:rsidRDefault="00F86E10" w:rsidP="00F86E10">
      <w:pPr>
        <w:rPr>
          <w:rFonts w:ascii="Calibri" w:hAnsi="Calibri"/>
          <w:b/>
        </w:rPr>
      </w:pPr>
    </w:p>
    <w:p w:rsidR="00F86E10" w:rsidRPr="00E33954" w:rsidRDefault="00F86E10" w:rsidP="00F86E10">
      <w:pPr>
        <w:ind w:firstLine="708"/>
        <w:rPr>
          <w:rFonts w:ascii="Calibri" w:hAnsi="Calibri"/>
        </w:rPr>
      </w:pPr>
      <w:r w:rsidRPr="00E33954">
        <w:rPr>
          <w:rFonts w:ascii="Calibri" w:hAnsi="Calibri"/>
        </w:rPr>
        <w:t>Prace muszą być wykonywane zgodnie ze sztuką ogrodniczą. Zakładają usuwanie obumierających, uszkodzonych lub ni</w:t>
      </w:r>
      <w:r>
        <w:rPr>
          <w:rFonts w:ascii="Calibri" w:hAnsi="Calibri"/>
        </w:rPr>
        <w:t>eprawidłowych fragmentów roślin</w:t>
      </w:r>
      <w:r w:rsidRPr="00E33954">
        <w:rPr>
          <w:rFonts w:ascii="Calibri" w:hAnsi="Calibri"/>
        </w:rPr>
        <w:t xml:space="preserve"> oraz cięcie formujące prawidłowy pokrój i formę. Rana powstała w wyniku cięci</w:t>
      </w:r>
      <w:r>
        <w:rPr>
          <w:rFonts w:ascii="Calibri" w:hAnsi="Calibri"/>
        </w:rPr>
        <w:t>a</w:t>
      </w:r>
      <w:r w:rsidRPr="00E33954">
        <w:rPr>
          <w:rFonts w:ascii="Calibri" w:hAnsi="Calibri"/>
        </w:rPr>
        <w:t xml:space="preserve"> powinna mieć możliwie </w:t>
      </w:r>
      <w:r>
        <w:rPr>
          <w:rFonts w:ascii="Calibri" w:hAnsi="Calibri"/>
        </w:rPr>
        <w:t>najmniejszą</w:t>
      </w:r>
      <w:r w:rsidRPr="00E33954">
        <w:rPr>
          <w:rFonts w:ascii="Calibri" w:hAnsi="Calibri"/>
        </w:rPr>
        <w:t xml:space="preserve"> powierzchnię. Nie dopuszcza się odłupywania fragmentów drewna. Cięcia należy prowadzić w terminach dogodnych dla danego gatunku.</w:t>
      </w:r>
    </w:p>
    <w:p w:rsidR="00F86E10" w:rsidRPr="00E33954" w:rsidRDefault="00F86E10" w:rsidP="00F86E10">
      <w:pPr>
        <w:ind w:firstLine="708"/>
        <w:rPr>
          <w:rFonts w:ascii="Calibri" w:hAnsi="Calibri"/>
        </w:rPr>
      </w:pPr>
    </w:p>
    <w:p w:rsidR="00F86E10" w:rsidRPr="002454DB" w:rsidRDefault="00F86E10" w:rsidP="00F86E10">
      <w:pPr>
        <w:pStyle w:val="Podtytu"/>
        <w:overflowPunct/>
        <w:autoSpaceDE/>
        <w:autoSpaceDN/>
        <w:adjustRightInd/>
        <w:spacing w:line="360" w:lineRule="auto"/>
        <w:jc w:val="left"/>
        <w:textAlignment w:val="auto"/>
        <w:rPr>
          <w:rFonts w:ascii="Calibri" w:hAnsi="Calibri"/>
          <w:sz w:val="20"/>
          <w:szCs w:val="20"/>
          <w:u w:val="single"/>
        </w:rPr>
      </w:pPr>
      <w:bookmarkStart w:id="50" w:name="_Toc339632321"/>
      <w:bookmarkStart w:id="51" w:name="_Toc340238493"/>
      <w:bookmarkStart w:id="52" w:name="_Toc439940059"/>
      <w:bookmarkStart w:id="53" w:name="_Toc520471815"/>
      <w:r w:rsidRPr="002454DB">
        <w:rPr>
          <w:rFonts w:ascii="Calibri" w:hAnsi="Calibri"/>
          <w:sz w:val="20"/>
          <w:szCs w:val="20"/>
          <w:u w:val="single"/>
        </w:rPr>
        <w:lastRenderedPageBreak/>
        <w:t>Wycinka drzew</w:t>
      </w:r>
      <w:bookmarkEnd w:id="50"/>
      <w:bookmarkEnd w:id="51"/>
      <w:bookmarkEnd w:id="52"/>
      <w:bookmarkEnd w:id="53"/>
    </w:p>
    <w:p w:rsidR="00F86E10" w:rsidRPr="00E33954" w:rsidRDefault="00F86E10" w:rsidP="00F86E10">
      <w:pPr>
        <w:ind w:firstLine="708"/>
        <w:rPr>
          <w:rFonts w:ascii="Calibri" w:hAnsi="Calibri"/>
        </w:rPr>
      </w:pPr>
      <w:r w:rsidRPr="00E33954">
        <w:rPr>
          <w:rFonts w:ascii="Calibri" w:hAnsi="Calibri"/>
        </w:rPr>
        <w:t>Roboty związane z usunięciem drzew obejmują wycięcie i wykarczowanie drzew, wywiezienie pni, karpiny i gałęzi poza teren budowy</w:t>
      </w:r>
      <w:r>
        <w:rPr>
          <w:rFonts w:ascii="Calibri" w:hAnsi="Calibri"/>
        </w:rPr>
        <w:t xml:space="preserve"> i zasypanie dołów</w:t>
      </w:r>
      <w:r w:rsidRPr="00E33954">
        <w:rPr>
          <w:rFonts w:ascii="Calibri" w:hAnsi="Calibri"/>
        </w:rPr>
        <w:t>. Teren wykonywania robót winien być zabezpieczony i oznaczony.</w:t>
      </w:r>
    </w:p>
    <w:p w:rsidR="00F86E10" w:rsidRPr="00E33954" w:rsidRDefault="00F86E10" w:rsidP="00F86E10">
      <w:pPr>
        <w:ind w:firstLine="708"/>
        <w:rPr>
          <w:rFonts w:ascii="Calibri" w:hAnsi="Calibri"/>
        </w:rPr>
      </w:pPr>
      <w:r w:rsidRPr="00E33954">
        <w:rPr>
          <w:rFonts w:ascii="Calibri" w:hAnsi="Calibri"/>
        </w:rPr>
        <w:t>Ilość drzew przeznaczonych do usunięcia zostały wyszczególnione w przedmiarze robót oraz w części opisowej gospodarki drzewostanem.</w:t>
      </w:r>
    </w:p>
    <w:p w:rsidR="00F86E10" w:rsidRPr="00E33954" w:rsidRDefault="00F86E10" w:rsidP="00F86E10">
      <w:pPr>
        <w:rPr>
          <w:rFonts w:ascii="Calibri" w:hAnsi="Calibri"/>
        </w:rPr>
      </w:pPr>
      <w:r w:rsidRPr="00E33954">
        <w:rPr>
          <w:rFonts w:ascii="Calibri" w:hAnsi="Calibri"/>
        </w:rPr>
        <w:t xml:space="preserve">Prace i roboty związane z wycinką drzew </w:t>
      </w:r>
    </w:p>
    <w:p w:rsidR="00F86E10" w:rsidRPr="00E33954" w:rsidRDefault="00F86E10" w:rsidP="00F86E10">
      <w:pPr>
        <w:rPr>
          <w:rFonts w:ascii="Calibri" w:hAnsi="Calibri"/>
        </w:rPr>
      </w:pPr>
      <w:r w:rsidRPr="00E33954">
        <w:rPr>
          <w:rFonts w:ascii="Calibri" w:hAnsi="Calibri"/>
        </w:rPr>
        <w:t>a)</w:t>
      </w:r>
      <w:r w:rsidRPr="00E33954">
        <w:rPr>
          <w:rFonts w:ascii="Calibri" w:hAnsi="Calibri"/>
        </w:rPr>
        <w:tab/>
      </w:r>
      <w:r>
        <w:rPr>
          <w:rFonts w:ascii="Calibri" w:hAnsi="Calibri"/>
        </w:rPr>
        <w:t>zabezpieczenie terenu robót</w:t>
      </w:r>
      <w:r w:rsidRPr="00E33954">
        <w:rPr>
          <w:rFonts w:ascii="Calibri" w:hAnsi="Calibri"/>
        </w:rPr>
        <w:t>,</w:t>
      </w:r>
    </w:p>
    <w:p w:rsidR="00F86E10" w:rsidRPr="00E33954" w:rsidRDefault="00F86E10" w:rsidP="00F86E10">
      <w:pPr>
        <w:rPr>
          <w:rFonts w:ascii="Calibri" w:hAnsi="Calibri"/>
        </w:rPr>
      </w:pPr>
      <w:r w:rsidRPr="00E33954">
        <w:rPr>
          <w:rFonts w:ascii="Calibri" w:hAnsi="Calibri"/>
        </w:rPr>
        <w:t>b)</w:t>
      </w:r>
      <w:r w:rsidRPr="00E33954">
        <w:rPr>
          <w:rFonts w:ascii="Calibri" w:hAnsi="Calibri"/>
        </w:rPr>
        <w:tab/>
      </w:r>
      <w:r>
        <w:rPr>
          <w:rFonts w:ascii="Calibri" w:hAnsi="Calibri"/>
        </w:rPr>
        <w:t>oznakowanie w terenie drzew</w:t>
      </w:r>
      <w:r w:rsidRPr="00E33954">
        <w:rPr>
          <w:rFonts w:ascii="Calibri" w:hAnsi="Calibri"/>
        </w:rPr>
        <w:t xml:space="preserve"> przeznaczon</w:t>
      </w:r>
      <w:r>
        <w:rPr>
          <w:rFonts w:ascii="Calibri" w:hAnsi="Calibri"/>
        </w:rPr>
        <w:t>ych</w:t>
      </w:r>
      <w:r w:rsidRPr="00E33954">
        <w:rPr>
          <w:rFonts w:ascii="Calibri" w:hAnsi="Calibri"/>
        </w:rPr>
        <w:t xml:space="preserve"> do wycięcia,</w:t>
      </w:r>
    </w:p>
    <w:p w:rsidR="00F86E10" w:rsidRPr="00E33954" w:rsidRDefault="00F86E10" w:rsidP="00F86E10">
      <w:pPr>
        <w:rPr>
          <w:rFonts w:ascii="Calibri" w:hAnsi="Calibri"/>
        </w:rPr>
      </w:pPr>
      <w:r w:rsidRPr="00E33954">
        <w:rPr>
          <w:rFonts w:ascii="Calibri" w:hAnsi="Calibri"/>
        </w:rPr>
        <w:t xml:space="preserve"> c)</w:t>
      </w:r>
      <w:r w:rsidRPr="00E33954">
        <w:rPr>
          <w:rFonts w:ascii="Calibri" w:hAnsi="Calibri"/>
        </w:rPr>
        <w:tab/>
        <w:t>zamocowanie na pniu drzewa stalowej liny odciągającej, możliwie wysoko</w:t>
      </w:r>
      <w:r>
        <w:rPr>
          <w:rFonts w:ascii="Calibri" w:hAnsi="Calibri"/>
        </w:rPr>
        <w:t>,</w:t>
      </w:r>
      <w:r w:rsidRPr="00E33954">
        <w:rPr>
          <w:rFonts w:ascii="Calibri" w:hAnsi="Calibri"/>
        </w:rPr>
        <w:t xml:space="preserve"> tak aby kontrolowany był kierunek przewrócenia się odciętego drzewa</w:t>
      </w:r>
      <w:r>
        <w:rPr>
          <w:rFonts w:ascii="Calibri" w:hAnsi="Calibri"/>
        </w:rPr>
        <w:t>,</w:t>
      </w:r>
    </w:p>
    <w:p w:rsidR="00F86E10" w:rsidRPr="00E33954" w:rsidRDefault="00F86E10" w:rsidP="00F86E10">
      <w:pPr>
        <w:rPr>
          <w:rFonts w:ascii="Calibri" w:hAnsi="Calibri"/>
        </w:rPr>
      </w:pPr>
      <w:r w:rsidRPr="00E33954">
        <w:rPr>
          <w:rFonts w:ascii="Calibri" w:hAnsi="Calibri"/>
        </w:rPr>
        <w:t>d)</w:t>
      </w:r>
      <w:r w:rsidRPr="00E33954">
        <w:rPr>
          <w:rFonts w:ascii="Calibri" w:hAnsi="Calibri"/>
        </w:rPr>
        <w:tab/>
        <w:t xml:space="preserve">etapowa redukcja części nadziemnej, ścinka sekcyjna przy użyciu podnośnika </w:t>
      </w:r>
      <w:r>
        <w:rPr>
          <w:rFonts w:ascii="Calibri" w:hAnsi="Calibri"/>
        </w:rPr>
        <w:t>lub osprzętu do wspinania się po drzewach</w:t>
      </w:r>
      <w:r w:rsidRPr="00E33954">
        <w:rPr>
          <w:rFonts w:ascii="Calibri" w:hAnsi="Calibri"/>
        </w:rPr>
        <w:t xml:space="preserve"> gałęzi korony i części głównego przewodnika, </w:t>
      </w:r>
    </w:p>
    <w:p w:rsidR="00F86E10" w:rsidRPr="00E33954" w:rsidRDefault="00F86E10" w:rsidP="00F86E10">
      <w:pPr>
        <w:rPr>
          <w:rFonts w:ascii="Calibri" w:hAnsi="Calibri"/>
        </w:rPr>
      </w:pPr>
      <w:r w:rsidRPr="00E33954">
        <w:rPr>
          <w:rFonts w:ascii="Calibri" w:hAnsi="Calibri"/>
        </w:rPr>
        <w:t>e)</w:t>
      </w:r>
      <w:r w:rsidRPr="00E33954">
        <w:rPr>
          <w:rFonts w:ascii="Calibri" w:hAnsi="Calibri"/>
        </w:rPr>
        <w:tab/>
        <w:t>odcięcie piłą mechaniczną gałęzi, konarów i części pnia oraz opuszczenie ich na linach,</w:t>
      </w:r>
    </w:p>
    <w:p w:rsidR="00F86E10" w:rsidRPr="00E33954" w:rsidRDefault="00F86E10" w:rsidP="00F86E10">
      <w:pPr>
        <w:rPr>
          <w:rFonts w:ascii="Calibri" w:hAnsi="Calibri"/>
        </w:rPr>
      </w:pPr>
      <w:r w:rsidRPr="00E33954">
        <w:rPr>
          <w:rFonts w:ascii="Calibri" w:hAnsi="Calibri"/>
        </w:rPr>
        <w:t>f)</w:t>
      </w:r>
      <w:r w:rsidRPr="00E33954">
        <w:rPr>
          <w:rFonts w:ascii="Calibri" w:hAnsi="Calibri"/>
        </w:rPr>
        <w:tab/>
        <w:t>obalanie drzewa z uwzględnieniem: pochylenia pnia, budowy korony, ukształtowania i zagospodarowania terenu w pobliżu usuwanego drzewa,</w:t>
      </w:r>
    </w:p>
    <w:p w:rsidR="00F86E10" w:rsidRPr="00E33954" w:rsidRDefault="00F86E10" w:rsidP="00F86E10">
      <w:pPr>
        <w:rPr>
          <w:rFonts w:ascii="Calibri" w:hAnsi="Calibri"/>
        </w:rPr>
      </w:pPr>
      <w:r w:rsidRPr="00E33954">
        <w:rPr>
          <w:rFonts w:ascii="Calibri" w:hAnsi="Calibri"/>
        </w:rPr>
        <w:t>g)</w:t>
      </w:r>
      <w:r w:rsidRPr="00E33954">
        <w:rPr>
          <w:rFonts w:ascii="Calibri" w:hAnsi="Calibri"/>
        </w:rPr>
        <w:tab/>
        <w:t>mechaniczne frezowanie i karczowanie pni po ścince drzewa,</w:t>
      </w:r>
    </w:p>
    <w:p w:rsidR="00F86E10" w:rsidRPr="00E33954" w:rsidRDefault="00F86E10" w:rsidP="00F86E10">
      <w:pPr>
        <w:rPr>
          <w:rFonts w:ascii="Calibri" w:hAnsi="Calibri"/>
        </w:rPr>
      </w:pPr>
      <w:r w:rsidRPr="00E33954">
        <w:rPr>
          <w:rFonts w:ascii="Calibri" w:hAnsi="Calibri"/>
        </w:rPr>
        <w:t>h)</w:t>
      </w:r>
      <w:r w:rsidRPr="00E33954">
        <w:rPr>
          <w:rFonts w:ascii="Calibri" w:hAnsi="Calibri"/>
        </w:rPr>
        <w:tab/>
        <w:t>pocięcie pnia na odcinki dogodne do transportu</w:t>
      </w:r>
      <w:r>
        <w:rPr>
          <w:rFonts w:ascii="Calibri" w:hAnsi="Calibri"/>
        </w:rPr>
        <w:t>,</w:t>
      </w:r>
    </w:p>
    <w:p w:rsidR="00F86E10" w:rsidRPr="00E33954" w:rsidRDefault="00F86E10" w:rsidP="00F86E10">
      <w:pPr>
        <w:rPr>
          <w:rFonts w:ascii="Calibri" w:hAnsi="Calibri"/>
        </w:rPr>
      </w:pPr>
      <w:r w:rsidRPr="00E33954">
        <w:rPr>
          <w:rFonts w:ascii="Calibri" w:hAnsi="Calibri"/>
        </w:rPr>
        <w:t>i)</w:t>
      </w:r>
      <w:r w:rsidRPr="00E33954">
        <w:rPr>
          <w:rFonts w:ascii="Calibri" w:hAnsi="Calibri"/>
        </w:rPr>
        <w:tab/>
        <w:t>mechaniczne rozdrabnianie gałęzi</w:t>
      </w:r>
      <w:r>
        <w:rPr>
          <w:rFonts w:ascii="Calibri" w:hAnsi="Calibri"/>
        </w:rPr>
        <w:t>,</w:t>
      </w:r>
    </w:p>
    <w:p w:rsidR="00F86E10" w:rsidRPr="00E33954" w:rsidRDefault="00F86E10" w:rsidP="00F86E10">
      <w:pPr>
        <w:rPr>
          <w:rFonts w:ascii="Calibri" w:hAnsi="Calibri"/>
        </w:rPr>
      </w:pPr>
      <w:r w:rsidRPr="00E33954">
        <w:rPr>
          <w:rFonts w:ascii="Calibri" w:hAnsi="Calibri"/>
        </w:rPr>
        <w:t>j)</w:t>
      </w:r>
      <w:r w:rsidRPr="00E33954">
        <w:rPr>
          <w:rFonts w:ascii="Calibri" w:hAnsi="Calibri"/>
        </w:rPr>
        <w:tab/>
        <w:t>wykopanie i usunięcie bryły korzeniowej,</w:t>
      </w:r>
    </w:p>
    <w:p w:rsidR="00F86E10" w:rsidRPr="00E33954" w:rsidRDefault="00F86E10" w:rsidP="00F86E10">
      <w:pPr>
        <w:rPr>
          <w:rFonts w:ascii="Calibri" w:hAnsi="Calibri"/>
        </w:rPr>
      </w:pPr>
      <w:r w:rsidRPr="00E33954">
        <w:rPr>
          <w:rFonts w:ascii="Calibri" w:hAnsi="Calibri"/>
        </w:rPr>
        <w:t>k)</w:t>
      </w:r>
      <w:r w:rsidRPr="00E33954">
        <w:rPr>
          <w:rFonts w:ascii="Calibri" w:hAnsi="Calibri"/>
        </w:rPr>
        <w:tab/>
        <w:t xml:space="preserve">usunięte elementy składować tymczasowo w miejscach przeznaczonych do tego celu, </w:t>
      </w:r>
    </w:p>
    <w:p w:rsidR="00F86E10" w:rsidRPr="00E33954" w:rsidRDefault="00F86E10" w:rsidP="00F86E10">
      <w:pPr>
        <w:rPr>
          <w:rFonts w:ascii="Calibri" w:hAnsi="Calibri"/>
        </w:rPr>
      </w:pPr>
      <w:r w:rsidRPr="00E33954">
        <w:rPr>
          <w:rFonts w:ascii="Calibri" w:hAnsi="Calibri"/>
        </w:rPr>
        <w:t>l)</w:t>
      </w:r>
      <w:r w:rsidRPr="00E33954">
        <w:rPr>
          <w:rFonts w:ascii="Calibri" w:hAnsi="Calibri"/>
        </w:rPr>
        <w:tab/>
        <w:t>ułożenie gałęzi i konarów w stosy,</w:t>
      </w:r>
    </w:p>
    <w:p w:rsidR="00F86E10" w:rsidRPr="00E33954" w:rsidRDefault="00F86E10" w:rsidP="00F86E10">
      <w:pPr>
        <w:rPr>
          <w:rFonts w:ascii="Calibri" w:hAnsi="Calibri"/>
        </w:rPr>
      </w:pPr>
      <w:r w:rsidRPr="00E33954">
        <w:rPr>
          <w:rFonts w:ascii="Calibri" w:hAnsi="Calibri"/>
        </w:rPr>
        <w:t>m)</w:t>
      </w:r>
      <w:r w:rsidRPr="00E33954">
        <w:rPr>
          <w:rFonts w:ascii="Calibri" w:hAnsi="Calibri"/>
        </w:rPr>
        <w:tab/>
        <w:t>wywiezienie usuniętego materiału w miejsce wskazane przez Inwestora,</w:t>
      </w:r>
    </w:p>
    <w:p w:rsidR="00F86E10" w:rsidRPr="00E33954" w:rsidRDefault="00F86E10" w:rsidP="00F86E10">
      <w:pPr>
        <w:rPr>
          <w:rFonts w:ascii="Calibri" w:hAnsi="Calibri"/>
        </w:rPr>
      </w:pPr>
      <w:r w:rsidRPr="00E33954">
        <w:rPr>
          <w:rFonts w:ascii="Calibri" w:hAnsi="Calibri"/>
        </w:rPr>
        <w:t>n)</w:t>
      </w:r>
      <w:r w:rsidRPr="00E33954">
        <w:rPr>
          <w:rFonts w:ascii="Calibri" w:hAnsi="Calibri"/>
        </w:rPr>
        <w:tab/>
        <w:t>wypełnienie dołów ziemią,</w:t>
      </w:r>
    </w:p>
    <w:p w:rsidR="00F86E10" w:rsidRPr="00E33954" w:rsidRDefault="00F86E10" w:rsidP="00F86E10">
      <w:pPr>
        <w:rPr>
          <w:rFonts w:ascii="Calibri" w:hAnsi="Calibri"/>
        </w:rPr>
      </w:pPr>
      <w:r w:rsidRPr="00E33954">
        <w:rPr>
          <w:rFonts w:ascii="Calibri" w:hAnsi="Calibri"/>
        </w:rPr>
        <w:t>o)</w:t>
      </w:r>
      <w:r w:rsidRPr="00E33954">
        <w:rPr>
          <w:rFonts w:ascii="Calibri" w:hAnsi="Calibri"/>
        </w:rPr>
        <w:tab/>
        <w:t>wyrównanie i zagęszczenie.</w:t>
      </w:r>
    </w:p>
    <w:p w:rsidR="00F86E10" w:rsidRPr="00E33954" w:rsidRDefault="00F86E10" w:rsidP="00F86E10">
      <w:pPr>
        <w:ind w:firstLine="708"/>
        <w:rPr>
          <w:rFonts w:ascii="Calibri" w:hAnsi="Calibri"/>
        </w:rPr>
      </w:pPr>
      <w:r w:rsidRPr="00E33954">
        <w:rPr>
          <w:rFonts w:ascii="Calibri" w:hAnsi="Calibri"/>
        </w:rPr>
        <w:t>Karczowanie drzew oraz wywiezienie karpiny poza teren budowy zostanie wykonane przed przystąpieniem do robót ziemnych. Miejsca po wykarczowanych pniach należy uzupełnić gruntem rodzimym.</w:t>
      </w:r>
      <w:r>
        <w:rPr>
          <w:rFonts w:ascii="Calibri" w:hAnsi="Calibri"/>
        </w:rPr>
        <w:t xml:space="preserve">  Do wywozu należy stosować sprzęt odpowiedniej wielkości, tak by nie uszkodzić pozostających na terenie drzew i krzewów. </w:t>
      </w:r>
    </w:p>
    <w:p w:rsidR="00F86E10" w:rsidRPr="00E33954" w:rsidRDefault="00F86E10" w:rsidP="00F86E10">
      <w:pPr>
        <w:ind w:firstLine="708"/>
        <w:rPr>
          <w:rFonts w:ascii="Calibri" w:hAnsi="Calibri"/>
        </w:rPr>
      </w:pPr>
      <w:r w:rsidRPr="00E33954">
        <w:rPr>
          <w:rFonts w:ascii="Calibri" w:hAnsi="Calibri"/>
        </w:rPr>
        <w:t xml:space="preserve">Sposób zniszczenia pozostałości po usunięciu roślinności powinien być zgodny ze wskazaniami Inspektora Nadzoru Terenów Zieleni. Jeżeli Inspektor nie postanowi inaczej, to drobne gałęzie drzew i liście powinny być rozdrobnione na miejscu w przystosowanych do tego urządzeniach, a materiał po zmieleniu </w:t>
      </w:r>
      <w:r>
        <w:rPr>
          <w:rFonts w:ascii="Calibri" w:hAnsi="Calibri"/>
        </w:rPr>
        <w:t>złożony</w:t>
      </w:r>
      <w:r w:rsidRPr="00E33954">
        <w:rPr>
          <w:rFonts w:ascii="Calibri" w:hAnsi="Calibri"/>
        </w:rPr>
        <w:t xml:space="preserve"> na hałdach do wykorzystania przy sadzeniu drzew i krzewów.</w:t>
      </w:r>
    </w:p>
    <w:p w:rsidR="00F86E10" w:rsidRPr="00E33954" w:rsidRDefault="00F86E10" w:rsidP="00F86E10">
      <w:pPr>
        <w:rPr>
          <w:rFonts w:ascii="Calibri" w:hAnsi="Calibri"/>
          <w:highlight w:val="yellow"/>
        </w:rPr>
      </w:pPr>
    </w:p>
    <w:p w:rsidR="00F86E10" w:rsidRPr="002454DB" w:rsidRDefault="00F86E10" w:rsidP="00F86E10">
      <w:pPr>
        <w:pStyle w:val="Podtytu"/>
        <w:overflowPunct/>
        <w:autoSpaceDE/>
        <w:autoSpaceDN/>
        <w:adjustRightInd/>
        <w:spacing w:line="360" w:lineRule="auto"/>
        <w:jc w:val="left"/>
        <w:textAlignment w:val="auto"/>
        <w:rPr>
          <w:rFonts w:ascii="Calibri" w:hAnsi="Calibri"/>
          <w:sz w:val="20"/>
          <w:szCs w:val="20"/>
          <w:u w:val="single"/>
        </w:rPr>
      </w:pPr>
      <w:bookmarkStart w:id="54" w:name="_Toc339632322"/>
      <w:bookmarkStart w:id="55" w:name="_Toc340238494"/>
      <w:bookmarkStart w:id="56" w:name="_Toc439940060"/>
      <w:bookmarkStart w:id="57" w:name="_Toc520471816"/>
      <w:r w:rsidRPr="002454DB">
        <w:rPr>
          <w:rFonts w:ascii="Calibri" w:hAnsi="Calibri"/>
          <w:sz w:val="20"/>
          <w:szCs w:val="20"/>
          <w:u w:val="single"/>
        </w:rPr>
        <w:t>BHP przy wykonywaniu robót wycinkowych</w:t>
      </w:r>
      <w:bookmarkEnd w:id="54"/>
      <w:bookmarkEnd w:id="55"/>
      <w:bookmarkEnd w:id="56"/>
      <w:bookmarkEnd w:id="57"/>
    </w:p>
    <w:p w:rsidR="00F86E10" w:rsidRDefault="00F86E10" w:rsidP="00F86E10">
      <w:pPr>
        <w:ind w:firstLine="708"/>
        <w:rPr>
          <w:rFonts w:asciiTheme="minorHAnsi" w:hAnsiTheme="minorHAnsi"/>
        </w:rPr>
      </w:pPr>
      <w:r w:rsidRPr="00E33954">
        <w:rPr>
          <w:rFonts w:ascii="Calibri" w:hAnsi="Calibri"/>
        </w:rPr>
        <w:t xml:space="preserve">Wykonawca zobowiązany jest do zatrudnienia przy wykonywaniu robót z zakresu likwidacji drzew pracowników wykwalifikowanych. Wszyscy pracownicy powinni być przeszkoleni w zakresie BHP i zobowiązani do przestrzegania tych przepisów. Wykonawca zobowiązany jest do użycia specjalnego sprzętu i odzieży ochronnej. Przy pracach mogą być zatrudnieni </w:t>
      </w:r>
      <w:r>
        <w:rPr>
          <w:rFonts w:ascii="Calibri" w:hAnsi="Calibri"/>
        </w:rPr>
        <w:t xml:space="preserve">jedynie </w:t>
      </w:r>
      <w:r w:rsidRPr="00E33954">
        <w:rPr>
          <w:rFonts w:ascii="Calibri" w:hAnsi="Calibri"/>
        </w:rPr>
        <w:t>pracow</w:t>
      </w:r>
      <w:r>
        <w:rPr>
          <w:rFonts w:ascii="Calibri" w:hAnsi="Calibri"/>
        </w:rPr>
        <w:t>nicy mający</w:t>
      </w:r>
      <w:r w:rsidRPr="00E33954">
        <w:rPr>
          <w:rFonts w:ascii="Calibri" w:hAnsi="Calibri"/>
        </w:rPr>
        <w:t xml:space="preserve"> ważne profilaktyczne badania lekarskie. Pracownicy posługujący się piłami do ścinki i podcinki drzew, muszą posiadać odpowiednie uprawnienia maszynisty wymaganej specjalności i klasy. Maszyniści pił mechanicznych powinni mieć ukończone 21 lat oraz posiadać orzeczenie lekarskie o zdolności do pracy w kontakcie z maszyną emitująca wibrację, wystawione przez uprawnionego lekarza. Pracownicy zatrudnieni przy ścince i podcinaniu drzew muszą odbyć uprzednio instruktaż stanowiskowy udokumentowany zaświadczeniem lub wpisem do indywidualnej książeczki szkolenia BHP. Pracownicy winni być wyposażeni i stosować środki ochrony indywidualnej oraz odzież i obuwie robocze zgodnie z tabelą norm przydziału. Zabrania się przystępowania do pracy bez kasku ochronnego, rękawic roboczych,a pilarze winni zakładać ubranie specjalistyczne lub nakładki na ubranie. Wszystkie osoby, których obecność podczas ścinki jest konieczna, np. dozórmuszą używać kaski ochronne.</w:t>
      </w:r>
    </w:p>
    <w:p w:rsidR="00F86E10" w:rsidRPr="00836A7F" w:rsidRDefault="00F86E10" w:rsidP="00F86E10">
      <w:pPr>
        <w:ind w:firstLine="708"/>
        <w:rPr>
          <w:rFonts w:ascii="Calibri" w:hAnsi="Calibri"/>
        </w:rPr>
      </w:pPr>
    </w:p>
    <w:p w:rsidR="00F86E10" w:rsidRPr="00836A7F" w:rsidRDefault="00F86E10" w:rsidP="00F86E10">
      <w:pPr>
        <w:pStyle w:val="Bezodstpw"/>
        <w:rPr>
          <w:rFonts w:ascii="Calibri" w:hAnsi="Calibri" w:cs="Arial"/>
        </w:rPr>
      </w:pPr>
      <w:r w:rsidRPr="00E33954">
        <w:rPr>
          <w:rFonts w:ascii="Calibri" w:hAnsi="Calibri" w:cs="Arial"/>
        </w:rPr>
        <w:t xml:space="preserve"> Uprzątnięcie i transport ściętych drzew i gałęzi.</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 xml:space="preserve">Po zakończeniu pracy pilarza należy przystąpić do uporządkowania odciętych gałęzi. Załadunek lekkich gałęzi na skrzynie ładunkowe lub przyczepy może odbywać się ręcznie.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lastRenderedPageBreak/>
        <w:t xml:space="preserve">W przypadku konieczności przebywania robotnika na skrzyni ładunkowej w celu układania gałęzi silnik pojazdu musi być wyłączony, a ponowne jego uruchomienie może nastąpić po zejściu pracownikaze skrzyni ładunkowej.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Środek transportu znajdujący się na jezdni musi znajdować się w strefie oznakowanej drogowymi znakami ostrzegawczymi i zaporami drogowymi, a wszyscy pracownicy uprzątający gałęzie muszą używać rękawice ochronne i odzież ostrzegawczą o intensywnej widzialności.</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 xml:space="preserve">Po uprzątnięciu oraz załadunku gałęzi i konarów można przystąpić do załadunku i wywozu grubizny, stosując specjalistyczne pojazdy dostosowane do samoczynnego mechanicznego załadunku.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W przypadku braku takich pojazdów można stosować pojazdy skrzyniowe lub dłużycowe, lecz wtedy do załadunku należy używać dźwigówi innych urządzeń ładunkowych gwarantujących bezpieczny załadunek.</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 xml:space="preserve">Przy rozładunku ze skrzyń ładunkowych należy stosować podobną technikę.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 xml:space="preserve">Zabrania się rozładowywać grubiznę poprzez ręczne spychanie ze środków transportowych.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 xml:space="preserve">Wejście pracownika na załadowaną skrzynię ładunkową może nastąpić przy wyłączonym silniku pojazdu i tylko  w celu zaczepienia lin i haków. </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Po wykonaniu tych czynności pracownik musi zejść ze skrzyni ładunkowej  i wówczas można przystąpić do rozładunku grubizny za pomocą sprzętu.</w:t>
      </w:r>
    </w:p>
    <w:p w:rsidR="00F86E10" w:rsidRPr="00E33954" w:rsidRDefault="00F86E10" w:rsidP="00F86E10">
      <w:pPr>
        <w:numPr>
          <w:ilvl w:val="0"/>
          <w:numId w:val="36"/>
        </w:numPr>
        <w:suppressAutoHyphens w:val="0"/>
        <w:ind w:left="731" w:hanging="357"/>
        <w:rPr>
          <w:rFonts w:ascii="Calibri" w:hAnsi="Calibri"/>
        </w:rPr>
      </w:pPr>
      <w:r w:rsidRPr="00E33954">
        <w:rPr>
          <w:rFonts w:ascii="Calibri" w:hAnsi="Calibri"/>
        </w:rPr>
        <w:t>Po zakończeniu prac uprzątania i załadunku na drodze, znaki ostrzegawcze i zastawy drogowe należy każdorazowo usunąć z drogi.</w:t>
      </w:r>
    </w:p>
    <w:p w:rsidR="00F86E10" w:rsidRPr="00E33954" w:rsidRDefault="00F86E10" w:rsidP="00F86E10">
      <w:pPr>
        <w:rPr>
          <w:rFonts w:ascii="Calibri" w:hAnsi="Calibri"/>
          <w:highlight w:val="yellow"/>
        </w:rPr>
      </w:pPr>
    </w:p>
    <w:p w:rsidR="00F86E10" w:rsidRPr="002454DB" w:rsidRDefault="00F86E10" w:rsidP="00F86E10">
      <w:pPr>
        <w:pStyle w:val="Podtytu"/>
        <w:overflowPunct/>
        <w:autoSpaceDE/>
        <w:autoSpaceDN/>
        <w:adjustRightInd/>
        <w:spacing w:line="360" w:lineRule="auto"/>
        <w:jc w:val="left"/>
        <w:textAlignment w:val="auto"/>
        <w:rPr>
          <w:rFonts w:ascii="Calibri" w:hAnsi="Calibri"/>
          <w:sz w:val="20"/>
          <w:szCs w:val="20"/>
          <w:u w:val="single"/>
        </w:rPr>
      </w:pPr>
      <w:bookmarkStart w:id="58" w:name="_Toc339632323"/>
      <w:bookmarkStart w:id="59" w:name="_Toc340238495"/>
      <w:bookmarkStart w:id="60" w:name="_Toc439940061"/>
      <w:bookmarkStart w:id="61" w:name="_Toc520471817"/>
      <w:r w:rsidRPr="002454DB">
        <w:rPr>
          <w:rFonts w:ascii="Calibri" w:hAnsi="Calibri"/>
          <w:sz w:val="20"/>
          <w:szCs w:val="20"/>
          <w:u w:val="single"/>
        </w:rPr>
        <w:t>Zabezpieczenie zieleni istniejącej</w:t>
      </w:r>
      <w:bookmarkEnd w:id="58"/>
      <w:bookmarkEnd w:id="59"/>
      <w:bookmarkEnd w:id="60"/>
      <w:bookmarkEnd w:id="61"/>
    </w:p>
    <w:p w:rsidR="00F86E10" w:rsidRPr="00E33954" w:rsidRDefault="00F86E10" w:rsidP="00F86E10">
      <w:pPr>
        <w:ind w:firstLine="708"/>
        <w:contextualSpacing/>
        <w:rPr>
          <w:rFonts w:ascii="Calibri" w:hAnsi="Calibri"/>
        </w:rPr>
      </w:pPr>
      <w:r w:rsidRPr="00E33954">
        <w:rPr>
          <w:rFonts w:ascii="Calibri" w:hAnsi="Calibri"/>
        </w:rPr>
        <w:t>Wszystkie drzewa i krzewy rosnące w odległości do 5m od rejonu prowadzenia prac budowlanych oraz od rejonu poruszania się pojazdów o masie przekraczającej 1 tonę powinny być zabezpieczone przed urazami części nadziemnej oraz zagęszczeniem i zanieczyszczeniem gruntu w rejonie stref korzeniowych.</w:t>
      </w:r>
    </w:p>
    <w:p w:rsidR="00F86E10" w:rsidRPr="00E33954" w:rsidRDefault="00F86E10" w:rsidP="00F86E10">
      <w:pPr>
        <w:pStyle w:val="Akapitzlist"/>
        <w:numPr>
          <w:ilvl w:val="0"/>
          <w:numId w:val="37"/>
        </w:numPr>
        <w:contextualSpacing/>
        <w:rPr>
          <w:rFonts w:ascii="Calibri" w:hAnsi="Calibri"/>
          <w:sz w:val="20"/>
          <w:szCs w:val="20"/>
        </w:rPr>
      </w:pPr>
      <w:r w:rsidRPr="00E33954">
        <w:rPr>
          <w:rFonts w:ascii="Calibri" w:hAnsi="Calibri"/>
          <w:sz w:val="20"/>
          <w:szCs w:val="20"/>
        </w:rPr>
        <w:t>Wszystkie roboty związane z zabezpieczeniem drzew powinny być wykonywane w sposób uniemożliwiający uszkodzenie mechaniczne roślin.</w:t>
      </w:r>
    </w:p>
    <w:p w:rsidR="00F86E10" w:rsidRPr="00E33954" w:rsidRDefault="00F86E10" w:rsidP="00F86E10">
      <w:pPr>
        <w:pStyle w:val="Akapitzlist"/>
        <w:numPr>
          <w:ilvl w:val="0"/>
          <w:numId w:val="37"/>
        </w:numPr>
        <w:contextualSpacing/>
        <w:rPr>
          <w:rFonts w:ascii="Calibri" w:hAnsi="Calibri"/>
          <w:sz w:val="20"/>
          <w:szCs w:val="20"/>
        </w:rPr>
      </w:pPr>
      <w:r w:rsidRPr="00E33954">
        <w:rPr>
          <w:rFonts w:ascii="Calibri" w:hAnsi="Calibri"/>
          <w:sz w:val="20"/>
          <w:szCs w:val="20"/>
        </w:rPr>
        <w:t xml:space="preserve">Nie można dopuścić do zagęszczenia gleby w obrębie strefy korzeniowej drzew, w tym celu należy dążyć do zminimalizowania możliwości poruszania się pojazdów budowlanych w obrębie strefy wyznaczonej przez obrys korony. </w:t>
      </w:r>
    </w:p>
    <w:p w:rsidR="00F86E10" w:rsidRPr="00E33954" w:rsidRDefault="00F86E10" w:rsidP="00F86E10">
      <w:pPr>
        <w:pStyle w:val="Akapitzlist"/>
        <w:numPr>
          <w:ilvl w:val="0"/>
          <w:numId w:val="37"/>
        </w:numPr>
        <w:contextualSpacing/>
        <w:rPr>
          <w:rFonts w:ascii="Calibri" w:hAnsi="Calibri"/>
          <w:sz w:val="20"/>
          <w:szCs w:val="20"/>
        </w:rPr>
      </w:pPr>
      <w:r w:rsidRPr="00E33954">
        <w:rPr>
          <w:rFonts w:ascii="Calibri" w:hAnsi="Calibri"/>
          <w:sz w:val="20"/>
          <w:szCs w:val="20"/>
        </w:rPr>
        <w:t>Wszystkie roboty w zasięgu rzutu koron drzew należy wykonywać ręcznie. Zastosowanie sprzętu mechanicznego na tym terenie wymaga zgody osoby uprawnionej do nadzoru terenów zieleni.</w:t>
      </w:r>
    </w:p>
    <w:p w:rsidR="00F86E10" w:rsidRPr="00E33954" w:rsidRDefault="00F86E10" w:rsidP="00F86E10">
      <w:pPr>
        <w:pStyle w:val="Akapitzlist"/>
        <w:numPr>
          <w:ilvl w:val="0"/>
          <w:numId w:val="37"/>
        </w:numPr>
        <w:contextualSpacing/>
        <w:rPr>
          <w:rFonts w:ascii="Calibri" w:hAnsi="Calibri"/>
          <w:sz w:val="20"/>
          <w:szCs w:val="20"/>
        </w:rPr>
      </w:pPr>
      <w:r w:rsidRPr="00E33954">
        <w:rPr>
          <w:rFonts w:ascii="Calibri" w:hAnsi="Calibri"/>
          <w:sz w:val="20"/>
          <w:szCs w:val="20"/>
        </w:rPr>
        <w:t>Pod koronami drzew nie można magazynować żadnych materiałów.</w:t>
      </w:r>
    </w:p>
    <w:p w:rsidR="00F86E10" w:rsidRPr="00E33954" w:rsidRDefault="00F86E10" w:rsidP="00F86E10">
      <w:pPr>
        <w:pStyle w:val="Akapitzlist"/>
        <w:numPr>
          <w:ilvl w:val="0"/>
          <w:numId w:val="37"/>
        </w:numPr>
        <w:contextualSpacing/>
        <w:rPr>
          <w:rFonts w:ascii="Calibri" w:hAnsi="Calibri"/>
          <w:sz w:val="20"/>
          <w:szCs w:val="20"/>
        </w:rPr>
      </w:pPr>
      <w:r w:rsidRPr="00E33954">
        <w:rPr>
          <w:rFonts w:ascii="Calibri" w:hAnsi="Calibri"/>
          <w:sz w:val="20"/>
          <w:szCs w:val="20"/>
        </w:rPr>
        <w:t>Po zakończeniu prac budowlanych wszystkie drzewa i krzewy powinny być dokładnie podlane.</w:t>
      </w:r>
    </w:p>
    <w:p w:rsidR="00F86E10" w:rsidRPr="00E33954" w:rsidRDefault="00F86E10" w:rsidP="00F86E10">
      <w:pPr>
        <w:contextualSpacing/>
        <w:rPr>
          <w:rFonts w:ascii="Calibri" w:hAnsi="Calibri"/>
        </w:rPr>
      </w:pPr>
    </w:p>
    <w:p w:rsidR="00F86E10" w:rsidRPr="00E33954" w:rsidRDefault="00F86E10" w:rsidP="00F86E10">
      <w:pPr>
        <w:ind w:firstLine="708"/>
        <w:contextualSpacing/>
        <w:rPr>
          <w:rFonts w:ascii="Calibri" w:hAnsi="Calibri"/>
        </w:rPr>
      </w:pPr>
      <w:r w:rsidRPr="00E33954">
        <w:rPr>
          <w:rFonts w:ascii="Calibri" w:hAnsi="Calibri"/>
        </w:rPr>
        <w:t>Konieczność wykonania robot w strefie korzeniowej powinna być każdorazowo poprzedzona zatwierdzeniem przez osobę uprawnioną do nadzoru terenów zieleni.</w:t>
      </w:r>
    </w:p>
    <w:p w:rsidR="00F86E10" w:rsidRPr="00E33954" w:rsidRDefault="00F86E10" w:rsidP="00F86E10">
      <w:pPr>
        <w:contextualSpacing/>
        <w:rPr>
          <w:rFonts w:ascii="Calibri" w:hAnsi="Calibri"/>
        </w:rPr>
      </w:pPr>
    </w:p>
    <w:p w:rsidR="00F86E10" w:rsidRPr="00E33954" w:rsidRDefault="00F86E10" w:rsidP="00F86E10">
      <w:pPr>
        <w:ind w:firstLine="708"/>
        <w:contextualSpacing/>
        <w:rPr>
          <w:rFonts w:ascii="Calibri" w:hAnsi="Calibri"/>
        </w:rPr>
      </w:pPr>
      <w:r w:rsidRPr="00E33954">
        <w:rPr>
          <w:rFonts w:ascii="Calibri" w:hAnsi="Calibri"/>
        </w:rPr>
        <w:t>W okresie pojawiającego się zagrożenia Wykonawca zobowiązany jest podjąć czynności minimalizujące negatywny wpływ wyżej wymienionych czynników.</w:t>
      </w:r>
    </w:p>
    <w:p w:rsidR="00F86E10" w:rsidRPr="00E33954" w:rsidRDefault="00F86E10" w:rsidP="00F86E10">
      <w:pPr>
        <w:rPr>
          <w:rFonts w:ascii="Calibri" w:hAnsi="Calibri"/>
        </w:rPr>
      </w:pPr>
    </w:p>
    <w:p w:rsidR="00F86E10" w:rsidRPr="002454DB" w:rsidRDefault="00F86E10" w:rsidP="00F86E10">
      <w:pPr>
        <w:pStyle w:val="Podtytu"/>
        <w:overflowPunct/>
        <w:autoSpaceDE/>
        <w:autoSpaceDN/>
        <w:adjustRightInd/>
        <w:spacing w:line="360" w:lineRule="auto"/>
        <w:jc w:val="left"/>
        <w:textAlignment w:val="auto"/>
        <w:rPr>
          <w:rFonts w:ascii="Calibri" w:hAnsi="Calibri"/>
          <w:sz w:val="20"/>
          <w:szCs w:val="20"/>
          <w:u w:val="single"/>
        </w:rPr>
      </w:pPr>
      <w:bookmarkStart w:id="62" w:name="_Toc340238496"/>
      <w:bookmarkStart w:id="63" w:name="_Toc439940062"/>
      <w:bookmarkStart w:id="64" w:name="_Toc520471818"/>
      <w:r w:rsidRPr="002454DB">
        <w:rPr>
          <w:rFonts w:ascii="Calibri" w:hAnsi="Calibri"/>
          <w:sz w:val="20"/>
          <w:szCs w:val="20"/>
          <w:u w:val="single"/>
        </w:rPr>
        <w:t>Uwagi do cięcia pielęgnacyjnego drzew</w:t>
      </w:r>
      <w:bookmarkEnd w:id="62"/>
      <w:bookmarkEnd w:id="63"/>
      <w:bookmarkEnd w:id="64"/>
    </w:p>
    <w:p w:rsidR="00F86E10" w:rsidRPr="00E33954" w:rsidRDefault="00F86E10" w:rsidP="00F86E10">
      <w:pPr>
        <w:rPr>
          <w:rFonts w:ascii="Calibri" w:hAnsi="Calibri"/>
        </w:rPr>
      </w:pPr>
      <w:r w:rsidRPr="00E33954">
        <w:rPr>
          <w:rFonts w:ascii="Calibri" w:hAnsi="Calibri"/>
        </w:rPr>
        <w:t>Błędy popełniane przy cięciu drzew:</w:t>
      </w:r>
    </w:p>
    <w:p w:rsidR="00F86E10" w:rsidRPr="00E33954" w:rsidRDefault="00F86E10" w:rsidP="00F86E10">
      <w:pPr>
        <w:rPr>
          <w:rFonts w:ascii="Calibri" w:hAnsi="Calibri"/>
        </w:rPr>
      </w:pPr>
      <w:r w:rsidRPr="00E33954">
        <w:rPr>
          <w:rFonts w:ascii="Calibri" w:hAnsi="Calibri"/>
        </w:rPr>
        <w:t>- zbyt intensywne cięcie tzn. usunięcie ponad 30% korony masy asymilacyjnej,</w:t>
      </w:r>
    </w:p>
    <w:p w:rsidR="00F86E10" w:rsidRPr="00E33954" w:rsidRDefault="00F86E10" w:rsidP="00F86E10">
      <w:pPr>
        <w:rPr>
          <w:rFonts w:ascii="Calibri" w:hAnsi="Calibri"/>
        </w:rPr>
      </w:pPr>
      <w:r w:rsidRPr="00E33954">
        <w:rPr>
          <w:rFonts w:ascii="Calibri" w:hAnsi="Calibri"/>
        </w:rPr>
        <w:t>- pozostawienie ciętego drzewa bez dalszej kontroli i opieki oraz bez poprawienia warunków siedliskowych,</w:t>
      </w:r>
    </w:p>
    <w:p w:rsidR="00F86E10" w:rsidRPr="00E33954" w:rsidRDefault="00F86E10" w:rsidP="00F86E10">
      <w:pPr>
        <w:rPr>
          <w:rFonts w:ascii="Calibri" w:hAnsi="Calibri"/>
        </w:rPr>
      </w:pPr>
      <w:r w:rsidRPr="00E33954">
        <w:rPr>
          <w:rFonts w:ascii="Calibri" w:hAnsi="Calibri"/>
        </w:rPr>
        <w:t>- zdeformowanie pokroju drzewa, cięcie zbyt grubych gałęzi w ramach cięć pielęgnacyjnych bez pozostawienia „gałęzi zaopatrującej”,</w:t>
      </w:r>
    </w:p>
    <w:p w:rsidR="00F86E10" w:rsidRPr="00E33954" w:rsidRDefault="00F86E10" w:rsidP="00F86E10">
      <w:pPr>
        <w:rPr>
          <w:rFonts w:ascii="Calibri" w:hAnsi="Calibri"/>
        </w:rPr>
      </w:pPr>
      <w:r w:rsidRPr="00E33954">
        <w:rPr>
          <w:rFonts w:ascii="Calibri" w:hAnsi="Calibri"/>
        </w:rPr>
        <w:t>- bardzo poważnym błędem jest smarowanie ran po ciętych gałęziach środkami impregnującymi lub tworzącymi nieprzepuszczalne warstwy (stosowanie innych środków jest niepotrzebne). ( Siewniak, 2012 )</w:t>
      </w:r>
    </w:p>
    <w:p w:rsidR="00F86E10" w:rsidRPr="00E33954" w:rsidRDefault="00F86E10" w:rsidP="00F86E10">
      <w:pPr>
        <w:rPr>
          <w:rFonts w:ascii="Calibri" w:hAnsi="Calibri"/>
        </w:rPr>
      </w:pPr>
    </w:p>
    <w:p w:rsidR="00F86E10" w:rsidRPr="00E33954" w:rsidRDefault="00F86E10" w:rsidP="00F86E10">
      <w:pPr>
        <w:rPr>
          <w:rFonts w:ascii="Calibri" w:hAnsi="Calibri"/>
        </w:rPr>
      </w:pPr>
      <w:r w:rsidRPr="00E33954">
        <w:rPr>
          <w:rFonts w:ascii="Calibri" w:hAnsi="Calibri"/>
        </w:rPr>
        <w:t xml:space="preserve">Uwaga: </w:t>
      </w:r>
    </w:p>
    <w:p w:rsidR="00F86E10" w:rsidRPr="00E33954" w:rsidRDefault="00F86E10" w:rsidP="00F86E10">
      <w:pPr>
        <w:rPr>
          <w:rFonts w:ascii="Calibri" w:hAnsi="Calibri"/>
        </w:rPr>
      </w:pPr>
      <w:r w:rsidRPr="00E33954">
        <w:rPr>
          <w:rFonts w:ascii="Calibri" w:hAnsi="Calibri"/>
        </w:rPr>
        <w:lastRenderedPageBreak/>
        <w:t>Szczegółowe dane o średnicach i przeznac</w:t>
      </w:r>
      <w:r>
        <w:rPr>
          <w:rFonts w:asciiTheme="minorHAnsi" w:hAnsiTheme="minorHAnsi"/>
        </w:rPr>
        <w:t xml:space="preserve">zeniu drzew podano </w:t>
      </w:r>
      <w:r w:rsidRPr="00E33954">
        <w:rPr>
          <w:rFonts w:ascii="Calibri" w:hAnsi="Calibri"/>
        </w:rPr>
        <w:t xml:space="preserve">w inwentaryzacji i gospodarce zielenią. </w:t>
      </w:r>
    </w:p>
    <w:p w:rsidR="00F86E10" w:rsidRPr="00836A7F" w:rsidRDefault="00F86E10" w:rsidP="00F86E10">
      <w:pPr>
        <w:rPr>
          <w:rFonts w:asciiTheme="minorHAnsi" w:hAnsiTheme="minorHAnsi"/>
        </w:rPr>
      </w:pPr>
      <w:r w:rsidRPr="00E33954">
        <w:rPr>
          <w:rFonts w:ascii="Calibri" w:hAnsi="Calibri"/>
        </w:rPr>
        <w:t xml:space="preserve">Drewno tartaczne (dłużyce) stanowią własność Zamawiającego i Wykonawca odtransportuje je na składowisko wskazane przez Inżyniera/Kierownika projektu na odległość do </w:t>
      </w:r>
      <w:smartTag w:uri="urn:schemas-microsoft-com:office:smarttags" w:element="metricconverter">
        <w:smartTagPr>
          <w:attr w:name="ProductID" w:val="15 km"/>
        </w:smartTagPr>
        <w:r w:rsidRPr="00E33954">
          <w:rPr>
            <w:rFonts w:ascii="Calibri" w:hAnsi="Calibri"/>
          </w:rPr>
          <w:t>15 km</w:t>
        </w:r>
      </w:smartTag>
      <w:r w:rsidRPr="00E33954">
        <w:rPr>
          <w:rFonts w:ascii="Calibri" w:hAnsi="Calibri"/>
        </w:rPr>
        <w:t>. Karpina i gałęzie stanowią własność Wykonawcy i odtransportowane będą przez Wykonawcę na jego składowisko przy zachowaniu ustaleń D.U. Nr 62 z dnia 20.06.2001 Ustawa 628 z 27.04.2001 "o odpadach".</w:t>
      </w:r>
    </w:p>
    <w:p w:rsidR="00F86E10" w:rsidRPr="00A83A8E" w:rsidRDefault="00F86E10" w:rsidP="00F86E10">
      <w:pPr>
        <w:rPr>
          <w:rFonts w:asciiTheme="minorHAnsi" w:hAnsiTheme="minorHAnsi"/>
        </w:rPr>
      </w:pPr>
    </w:p>
    <w:p w:rsidR="00F86E10" w:rsidRPr="00A83A8E" w:rsidRDefault="00F86E10" w:rsidP="00F86E10">
      <w:pPr>
        <w:spacing w:line="360" w:lineRule="auto"/>
        <w:rPr>
          <w:rFonts w:asciiTheme="minorHAnsi" w:hAnsiTheme="minorHAnsi"/>
          <w:b/>
        </w:rPr>
      </w:pPr>
      <w:r w:rsidRPr="00A83A8E">
        <w:rPr>
          <w:rFonts w:asciiTheme="minorHAnsi" w:hAnsiTheme="minorHAnsi"/>
          <w:b/>
        </w:rPr>
        <w:t>6. KONTROLA JAKOŚCI ROBÓT</w:t>
      </w:r>
    </w:p>
    <w:p w:rsidR="00F86E10" w:rsidRPr="00836A7F" w:rsidRDefault="00F86E10" w:rsidP="00F86E10">
      <w:pPr>
        <w:rPr>
          <w:rFonts w:ascii="Calibri" w:hAnsi="Calibri"/>
        </w:rPr>
      </w:pPr>
      <w:r w:rsidRPr="00836A7F">
        <w:rPr>
          <w:rFonts w:ascii="Calibri" w:hAnsi="Calibri"/>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ST oraz ustaleniami.</w:t>
      </w:r>
    </w:p>
    <w:p w:rsidR="00F86E10" w:rsidRPr="00836A7F" w:rsidRDefault="00F86E10" w:rsidP="00F86E10">
      <w:pPr>
        <w:rPr>
          <w:rFonts w:ascii="Calibri" w:hAnsi="Calibri"/>
        </w:rPr>
      </w:pPr>
      <w:r w:rsidRPr="00836A7F">
        <w:rPr>
          <w:rFonts w:ascii="Calibri" w:hAnsi="Calibri"/>
        </w:rPr>
        <w:t>Program zapewnienia jakości powinien zawierać:</w:t>
      </w:r>
    </w:p>
    <w:p w:rsidR="00F86E10" w:rsidRPr="00836A7F" w:rsidRDefault="00F86E10" w:rsidP="00F86E10">
      <w:pPr>
        <w:rPr>
          <w:rFonts w:ascii="Calibri" w:hAnsi="Calibri"/>
        </w:rPr>
      </w:pPr>
      <w:r w:rsidRPr="00836A7F">
        <w:rPr>
          <w:rFonts w:ascii="Calibri" w:hAnsi="Calibri"/>
        </w:rPr>
        <w:t>a) część ogólną opisującą:</w:t>
      </w:r>
    </w:p>
    <w:p w:rsidR="00F86E10" w:rsidRPr="00836A7F" w:rsidRDefault="00F86E10" w:rsidP="00F86E10">
      <w:pPr>
        <w:rPr>
          <w:rFonts w:ascii="Calibri" w:hAnsi="Calibri"/>
        </w:rPr>
      </w:pPr>
      <w:r w:rsidRPr="00836A7F">
        <w:rPr>
          <w:rFonts w:ascii="Calibri" w:hAnsi="Calibri"/>
        </w:rPr>
        <w:t>- organizację wykonania robót, w tym terminy i sposób prowadzenia robót,</w:t>
      </w:r>
    </w:p>
    <w:p w:rsidR="00F86E10" w:rsidRPr="00836A7F" w:rsidRDefault="00F86E10" w:rsidP="00F86E10">
      <w:pPr>
        <w:rPr>
          <w:rFonts w:ascii="Calibri" w:hAnsi="Calibri"/>
        </w:rPr>
      </w:pPr>
      <w:r w:rsidRPr="00836A7F">
        <w:rPr>
          <w:rFonts w:ascii="Calibri" w:hAnsi="Calibri"/>
        </w:rPr>
        <w:t>- organizację ruchu na budowie wraz z oznakowaniem robót,</w:t>
      </w:r>
    </w:p>
    <w:p w:rsidR="00F86E10" w:rsidRPr="00836A7F" w:rsidRDefault="00F86E10" w:rsidP="00F86E10">
      <w:pPr>
        <w:rPr>
          <w:rFonts w:ascii="Calibri" w:hAnsi="Calibri"/>
        </w:rPr>
      </w:pPr>
      <w:r w:rsidRPr="00836A7F">
        <w:rPr>
          <w:rFonts w:ascii="Calibri" w:hAnsi="Calibri"/>
        </w:rPr>
        <w:t xml:space="preserve">- sposób </w:t>
      </w:r>
      <w:r>
        <w:rPr>
          <w:rFonts w:ascii="Calibri" w:hAnsi="Calibri"/>
        </w:rPr>
        <w:t>zapewnienia BHP</w:t>
      </w:r>
      <w:r w:rsidRPr="00836A7F">
        <w:rPr>
          <w:rFonts w:ascii="Calibri" w:hAnsi="Calibri"/>
        </w:rPr>
        <w:t>,</w:t>
      </w:r>
    </w:p>
    <w:p w:rsidR="00F86E10" w:rsidRPr="00836A7F" w:rsidRDefault="00F86E10" w:rsidP="00F86E10">
      <w:pPr>
        <w:rPr>
          <w:rFonts w:ascii="Calibri" w:hAnsi="Calibri"/>
        </w:rPr>
      </w:pPr>
      <w:r w:rsidRPr="00836A7F">
        <w:rPr>
          <w:rFonts w:ascii="Calibri" w:hAnsi="Calibri"/>
        </w:rPr>
        <w:t>- wykaz zespołów roboczych, ich kwalifikacje i przygotowanie praktyczne,</w:t>
      </w:r>
    </w:p>
    <w:p w:rsidR="00F86E10" w:rsidRPr="00836A7F" w:rsidRDefault="00F86E10" w:rsidP="00F86E10">
      <w:pPr>
        <w:rPr>
          <w:rFonts w:ascii="Calibri" w:hAnsi="Calibri"/>
        </w:rPr>
      </w:pPr>
      <w:r w:rsidRPr="00836A7F">
        <w:rPr>
          <w:rFonts w:ascii="Calibri" w:hAnsi="Calibri"/>
        </w:rPr>
        <w:t>- wykaz osób odpowiedzialnych za jakość i terminowość wykonania poszczególnych elementów robót,</w:t>
      </w:r>
    </w:p>
    <w:p w:rsidR="00F86E10" w:rsidRPr="00836A7F" w:rsidRDefault="00F86E10" w:rsidP="00F86E10">
      <w:pPr>
        <w:rPr>
          <w:rFonts w:ascii="Calibri" w:hAnsi="Calibri"/>
        </w:rPr>
      </w:pPr>
      <w:r w:rsidRPr="00836A7F">
        <w:rPr>
          <w:rFonts w:ascii="Calibri" w:hAnsi="Calibri"/>
        </w:rPr>
        <w:t>- system (sposób i procedurę) proponowanej kontroli i sterowania jakością wykonywanych robót,</w:t>
      </w:r>
    </w:p>
    <w:p w:rsidR="00F86E10" w:rsidRPr="00836A7F" w:rsidRDefault="00F86E10" w:rsidP="00F86E10">
      <w:pPr>
        <w:rPr>
          <w:rFonts w:ascii="Calibri" w:hAnsi="Calibri"/>
        </w:rPr>
      </w:pPr>
      <w:r w:rsidRPr="00836A7F">
        <w:rPr>
          <w:rFonts w:ascii="Calibri" w:hAnsi="Calibri"/>
        </w:rPr>
        <w:t>- wyposażenie w sprzęt i urządzenia do pomiarów i kontroli (opis laboratorium własnego lub laboratorium, któremu Wykonawca zamierza zlecić prowadzenie badań),</w:t>
      </w:r>
    </w:p>
    <w:p w:rsidR="00F86E10" w:rsidRPr="00836A7F" w:rsidRDefault="00F86E10" w:rsidP="00F86E10">
      <w:pPr>
        <w:rPr>
          <w:rFonts w:ascii="Calibri" w:hAnsi="Calibri"/>
        </w:rPr>
      </w:pPr>
      <w:r w:rsidRPr="00836A7F">
        <w:rPr>
          <w:rFonts w:ascii="Calibri" w:hAnsi="Calibri"/>
        </w:rPr>
        <w:t>-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F86E10" w:rsidRPr="00836A7F" w:rsidRDefault="00F86E10" w:rsidP="00F86E10">
      <w:pPr>
        <w:rPr>
          <w:rFonts w:ascii="Calibri" w:hAnsi="Calibri"/>
        </w:rPr>
      </w:pPr>
      <w:r w:rsidRPr="00836A7F">
        <w:rPr>
          <w:rFonts w:ascii="Calibri" w:hAnsi="Calibri"/>
        </w:rPr>
        <w:t>b) część szczegółową opisującą dla każdego asortymentu robót:</w:t>
      </w:r>
    </w:p>
    <w:p w:rsidR="00F86E10" w:rsidRPr="00836A7F" w:rsidRDefault="00F86E10" w:rsidP="00F86E10">
      <w:pPr>
        <w:rPr>
          <w:rFonts w:ascii="Calibri" w:hAnsi="Calibri"/>
        </w:rPr>
      </w:pPr>
      <w:r w:rsidRPr="00836A7F">
        <w:rPr>
          <w:rFonts w:ascii="Calibri" w:hAnsi="Calibri"/>
        </w:rPr>
        <w:t>- wykaz maszyn i urządzeń stosowanych na budowie z ich parametrami technicznymi oraz wyposażeniem w mechanizmy do sterowania i urządzenia pomiarowo-kontrolne,</w:t>
      </w:r>
    </w:p>
    <w:p w:rsidR="00F86E10" w:rsidRPr="00836A7F" w:rsidRDefault="00F86E10" w:rsidP="00F86E10">
      <w:pPr>
        <w:rPr>
          <w:rFonts w:ascii="Calibri" w:hAnsi="Calibri"/>
        </w:rPr>
      </w:pPr>
      <w:r w:rsidRPr="00836A7F">
        <w:rPr>
          <w:rFonts w:ascii="Calibri" w:hAnsi="Calibri"/>
        </w:rPr>
        <w:t>- rodzaje i ilość środków transportu oraz urządzeń do magazynowania i załadunku materiałów, spoiw, lepiszczy, kruszyw itp.,</w:t>
      </w:r>
    </w:p>
    <w:p w:rsidR="00F86E10" w:rsidRPr="00836A7F" w:rsidRDefault="00F86E10" w:rsidP="00F86E10">
      <w:pPr>
        <w:rPr>
          <w:rFonts w:ascii="Calibri" w:hAnsi="Calibri"/>
        </w:rPr>
      </w:pPr>
      <w:r w:rsidRPr="00836A7F">
        <w:rPr>
          <w:rFonts w:ascii="Calibri" w:hAnsi="Calibri"/>
        </w:rPr>
        <w:t>- sposób zabezpieczenia i ochrony ładunków przed utratą ich właściwości w czasie transportu, - sposób i procedurę pomiarów i badań (rodzaj i częstotliwość, pobieranie próbek, legalizacja i sprawdzanie urządzeń itp.) prowadzonych podczas dostaw materiałów, wytwarzania mieszanek i wykonywania poszczególnych elementów robót,</w:t>
      </w:r>
    </w:p>
    <w:p w:rsidR="00F86E10" w:rsidRPr="00836A7F" w:rsidRDefault="00F86E10" w:rsidP="00F86E10">
      <w:pPr>
        <w:rPr>
          <w:rFonts w:ascii="Calibri" w:hAnsi="Calibri"/>
        </w:rPr>
      </w:pPr>
      <w:r w:rsidRPr="00836A7F">
        <w:rPr>
          <w:rFonts w:ascii="Calibri" w:hAnsi="Calibri"/>
        </w:rPr>
        <w:t>- sposób postępowania z materiałami i robotami nie odpowiadającymi wymaganiom.</w:t>
      </w:r>
    </w:p>
    <w:p w:rsidR="00F86E10" w:rsidRPr="00836A7F" w:rsidRDefault="00F86E10" w:rsidP="00F86E10">
      <w:pPr>
        <w:rPr>
          <w:rFonts w:ascii="Calibri" w:hAnsi="Calibri"/>
        </w:rPr>
      </w:pPr>
      <w:r w:rsidRPr="00836A7F">
        <w:rPr>
          <w:rFonts w:ascii="Calibri" w:hAnsi="Calibri"/>
        </w:rPr>
        <w:t>Prawidłowość wykonania prac związanych z usunięciem drzew i krzewów z terenu budowy podlega wizualnej ocenie Inżyniera/Kierownika projektu i powinna być zatwierdzona.</w:t>
      </w:r>
    </w:p>
    <w:p w:rsidR="00F86E10" w:rsidRDefault="00F86E10" w:rsidP="00F86E10">
      <w:pPr>
        <w:rPr>
          <w:rFonts w:asciiTheme="minorHAnsi" w:hAnsiTheme="minorHAnsi"/>
        </w:rPr>
      </w:pPr>
      <w:r w:rsidRPr="00836A7F">
        <w:rPr>
          <w:rFonts w:ascii="Calibri" w:hAnsi="Calibri"/>
        </w:rPr>
        <w:t>Kontroli podlega również prawidłowość składowania pociętego drewna na składowisku. Drewno powinno być składowane w miejscu wskazanym przez Inżyniera/Kierownika projektu w sposób uporządkowany.</w:t>
      </w:r>
    </w:p>
    <w:p w:rsidR="00F86E10" w:rsidRDefault="00F86E10" w:rsidP="00F86E10">
      <w:pPr>
        <w:ind w:firstLine="708"/>
        <w:rPr>
          <w:rFonts w:asciiTheme="minorHAnsi" w:hAnsiTheme="minorHAnsi"/>
        </w:rPr>
      </w:pPr>
    </w:p>
    <w:p w:rsidR="00F86E10" w:rsidRDefault="00F86E10" w:rsidP="00F86E10">
      <w:pPr>
        <w:spacing w:line="360" w:lineRule="auto"/>
        <w:rPr>
          <w:rFonts w:asciiTheme="minorHAnsi" w:hAnsiTheme="minorHAnsi"/>
          <w:b/>
        </w:rPr>
      </w:pPr>
    </w:p>
    <w:p w:rsidR="00F86E10" w:rsidRPr="007272C5" w:rsidRDefault="00F86E10" w:rsidP="00F86E10">
      <w:pPr>
        <w:spacing w:line="360" w:lineRule="auto"/>
        <w:rPr>
          <w:rFonts w:ascii="Calibri" w:hAnsi="Calibri"/>
          <w:b/>
        </w:rPr>
      </w:pPr>
      <w:r>
        <w:rPr>
          <w:rFonts w:asciiTheme="minorHAnsi" w:hAnsiTheme="minorHAnsi"/>
          <w:b/>
        </w:rPr>
        <w:t>7</w:t>
      </w:r>
      <w:r w:rsidRPr="00A83A8E">
        <w:rPr>
          <w:rFonts w:asciiTheme="minorHAnsi" w:hAnsiTheme="minorHAnsi"/>
          <w:b/>
        </w:rPr>
        <w:t xml:space="preserve">. </w:t>
      </w:r>
      <w:bookmarkStart w:id="65" w:name="_Toc340238499"/>
      <w:r>
        <w:rPr>
          <w:rFonts w:asciiTheme="minorHAnsi" w:hAnsiTheme="minorHAnsi"/>
          <w:b/>
        </w:rPr>
        <w:t xml:space="preserve">OPIS SPOSOBU ROZLICZENIA I ODBIORU PRAC </w:t>
      </w:r>
      <w:bookmarkEnd w:id="65"/>
    </w:p>
    <w:p w:rsidR="00F86E10" w:rsidRPr="007272C5" w:rsidRDefault="00F86E10" w:rsidP="00F86E10">
      <w:pPr>
        <w:rPr>
          <w:rFonts w:ascii="Calibri" w:hAnsi="Calibri"/>
        </w:rPr>
      </w:pPr>
      <w:r w:rsidRPr="007272C5">
        <w:rPr>
          <w:rFonts w:ascii="Calibri" w:hAnsi="Calibri"/>
        </w:rPr>
        <w:t>Odbiór robót nastąpi po uprzednim zgłoszeniu zakończenia i gotowości do odbioru wykonanych robót budowlanych, potwierdzonym przez inspektora pełniącego nadzór inwestorski. Odbioru dokona komisja złożona z przedstawicieli Zamawiającego i Wykonawcy.</w:t>
      </w:r>
    </w:p>
    <w:p w:rsidR="00F86E10" w:rsidRPr="007272C5" w:rsidRDefault="00F86E10" w:rsidP="00F86E10">
      <w:pPr>
        <w:rPr>
          <w:rFonts w:ascii="Calibri" w:hAnsi="Calibri"/>
        </w:rPr>
      </w:pPr>
      <w:r w:rsidRPr="007272C5">
        <w:rPr>
          <w:rFonts w:ascii="Calibri" w:hAnsi="Calibri"/>
        </w:rPr>
        <w:t xml:space="preserve">Rozliczenie wykonanych robót budowlanych nastąpi w oparciu o kosztorys powykonawczy sporządzony na podstawie zatwierdzonego obmiaru robót i umownych cen jednostkowych, z zastrzeżeniem, że kwota nie może przekroczyć kwoty ustalonej na podstawie złożonej oferty. Zapłata za wykonane roboty nastąpi na podstawie przedstawionej faktury i protokołu odbioru wykonanych robót. Roboty podlegają zasadom odbioru robót zanikających oraz odbiorowi końcowemu. Dokumentacja </w:t>
      </w:r>
      <w:r w:rsidRPr="007272C5">
        <w:rPr>
          <w:rFonts w:ascii="Calibri" w:hAnsi="Calibri"/>
        </w:rPr>
        <w:lastRenderedPageBreak/>
        <w:t>projektowa, ST oraz inne dokumenty przekazane przez Inwestora Wykonawcy stanowią część kontraktu, a wymagania wyszczególnione w choćby jednym z nich są obowiązujące dla Wykonawcy tak jakby były w całej dokumentacji.</w:t>
      </w:r>
    </w:p>
    <w:p w:rsidR="00F86E10" w:rsidRDefault="00F86E10" w:rsidP="00F86E10">
      <w:pPr>
        <w:rPr>
          <w:rFonts w:asciiTheme="minorHAnsi" w:hAnsiTheme="minorHAnsi"/>
          <w:bCs/>
        </w:rPr>
      </w:pPr>
      <w:r w:rsidRPr="007272C5">
        <w:rPr>
          <w:rFonts w:ascii="Calibri" w:hAnsi="Calibri"/>
          <w:bCs/>
        </w:rPr>
        <w:t>Wykonawca nie może wykorzystywać błędów lub opuszczeń w dokumentacji kontraktowej. O ich wykryciu powinien powiadomić Inwestora oraz Inspektora Nadzoru, który dokona odpowiednich zmian i poprawek.</w:t>
      </w:r>
    </w:p>
    <w:p w:rsidR="00F86E10" w:rsidRDefault="00F86E10" w:rsidP="00F86E10">
      <w:pPr>
        <w:rPr>
          <w:rFonts w:asciiTheme="minorHAnsi" w:hAnsiTheme="minorHAnsi"/>
          <w:bCs/>
        </w:rPr>
      </w:pPr>
    </w:p>
    <w:p w:rsidR="00F86E10" w:rsidRPr="00A83A8E" w:rsidRDefault="00F86E10" w:rsidP="00F86E10">
      <w:pPr>
        <w:spacing w:line="360" w:lineRule="auto"/>
        <w:rPr>
          <w:rFonts w:asciiTheme="minorHAnsi" w:hAnsiTheme="minorHAnsi"/>
          <w:b/>
        </w:rPr>
      </w:pPr>
      <w:r>
        <w:rPr>
          <w:rFonts w:asciiTheme="minorHAnsi" w:hAnsiTheme="minorHAnsi"/>
          <w:b/>
        </w:rPr>
        <w:t>8</w:t>
      </w:r>
      <w:r w:rsidRPr="00A83A8E">
        <w:rPr>
          <w:rFonts w:asciiTheme="minorHAnsi" w:hAnsiTheme="minorHAnsi"/>
          <w:b/>
        </w:rPr>
        <w:t xml:space="preserve">. </w:t>
      </w:r>
      <w:r>
        <w:rPr>
          <w:rFonts w:asciiTheme="minorHAnsi" w:hAnsiTheme="minorHAnsi"/>
          <w:b/>
        </w:rPr>
        <w:t>PRZEPISY ZWIĄZANE</w:t>
      </w:r>
    </w:p>
    <w:p w:rsidR="00F86E10" w:rsidRDefault="00F86E10" w:rsidP="00F86E10">
      <w:bookmarkStart w:id="66" w:name="OLE_LINK1"/>
      <w:bookmarkStart w:id="67" w:name="OLE_LINK2"/>
    </w:p>
    <w:p w:rsidR="00F86E10" w:rsidRPr="00040032" w:rsidRDefault="00F86E10" w:rsidP="00F86E10">
      <w:pPr>
        <w:ind w:left="720"/>
        <w:rPr>
          <w:b/>
        </w:rPr>
      </w:pPr>
      <w:r w:rsidRPr="00040032">
        <w:rPr>
          <w:b/>
        </w:rPr>
        <w:t>Ustawy</w:t>
      </w:r>
    </w:p>
    <w:p w:rsidR="00F86E10" w:rsidRPr="00FA06E4" w:rsidRDefault="00F86E10" w:rsidP="00F86E10">
      <w:pPr>
        <w:numPr>
          <w:ilvl w:val="0"/>
          <w:numId w:val="39"/>
        </w:numPr>
        <w:suppressAutoHyphens w:val="0"/>
        <w:spacing w:line="360" w:lineRule="auto"/>
        <w:jc w:val="left"/>
        <w:rPr>
          <w:iCs/>
        </w:rPr>
      </w:pPr>
      <w:r w:rsidRPr="00FA06E4">
        <w:rPr>
          <w:iCs/>
        </w:rPr>
        <w:t>Dz.U</w:t>
      </w:r>
      <w:r w:rsidRPr="00FA06E4">
        <w:t xml:space="preserve">. 2001 </w:t>
      </w:r>
      <w:r w:rsidRPr="00FA06E4">
        <w:rPr>
          <w:iCs/>
        </w:rPr>
        <w:t>Nr 62 poz</w:t>
      </w:r>
      <w:r w:rsidRPr="00FA06E4">
        <w:t xml:space="preserve">. </w:t>
      </w:r>
      <w:r w:rsidRPr="00FA06E4">
        <w:rPr>
          <w:iCs/>
        </w:rPr>
        <w:t>628</w:t>
      </w:r>
      <w:r w:rsidRPr="00FA06E4">
        <w:t xml:space="preserve">. </w:t>
      </w:r>
      <w:r w:rsidRPr="00FA06E4">
        <w:rPr>
          <w:iCs/>
        </w:rPr>
        <w:t>USTAWA</w:t>
      </w:r>
      <w:r w:rsidRPr="00FA06E4">
        <w:t xml:space="preserve"> z </w:t>
      </w:r>
      <w:r w:rsidRPr="00FA06E4">
        <w:rPr>
          <w:iCs/>
        </w:rPr>
        <w:t>dnia 27 kwietnia 2001 r</w:t>
      </w:r>
      <w:r w:rsidRPr="00FA06E4">
        <w:t xml:space="preserve">. </w:t>
      </w:r>
      <w:r w:rsidRPr="00FA06E4">
        <w:rPr>
          <w:iCs/>
        </w:rPr>
        <w:t>o odpadach</w:t>
      </w:r>
    </w:p>
    <w:p w:rsidR="00F86E10" w:rsidRDefault="00F86E10" w:rsidP="00F86E10">
      <w:pPr>
        <w:numPr>
          <w:ilvl w:val="0"/>
          <w:numId w:val="39"/>
        </w:numPr>
        <w:suppressAutoHyphens w:val="0"/>
        <w:autoSpaceDE w:val="0"/>
        <w:autoSpaceDN w:val="0"/>
        <w:adjustRightInd w:val="0"/>
        <w:spacing w:line="360" w:lineRule="auto"/>
        <w:jc w:val="left"/>
      </w:pPr>
      <w:r w:rsidRPr="00FA06E4">
        <w:t>Dz.U. z 2004r. Nr 92, poz. 880 USTAWA z dnia 16 kwietnia 2004 r. o ochronie przyrody</w:t>
      </w:r>
    </w:p>
    <w:p w:rsidR="00F86E10" w:rsidRPr="00FA06E4" w:rsidRDefault="00F86E10" w:rsidP="00F86E10">
      <w:pPr>
        <w:ind w:left="720"/>
      </w:pPr>
    </w:p>
    <w:p w:rsidR="00F86E10" w:rsidRPr="004B3475" w:rsidRDefault="00F86E10" w:rsidP="00F86E10">
      <w:pPr>
        <w:ind w:left="720"/>
        <w:rPr>
          <w:b/>
        </w:rPr>
      </w:pPr>
      <w:r>
        <w:rPr>
          <w:b/>
        </w:rPr>
        <w:t>Inne p</w:t>
      </w:r>
      <w:r w:rsidRPr="004B3475">
        <w:rPr>
          <w:b/>
        </w:rPr>
        <w:t>rzepisy z</w:t>
      </w:r>
      <w:r w:rsidRPr="00FA06E4">
        <w:rPr>
          <w:b/>
        </w:rPr>
        <w:t>wiązan</w:t>
      </w:r>
      <w:r w:rsidRPr="004B3475">
        <w:rPr>
          <w:b/>
        </w:rPr>
        <w:t>e</w:t>
      </w:r>
    </w:p>
    <w:bookmarkEnd w:id="66"/>
    <w:bookmarkEnd w:id="67"/>
    <w:p w:rsidR="00F86E10" w:rsidRPr="00A11A67" w:rsidRDefault="00F86E10" w:rsidP="00F86E10">
      <w:pPr>
        <w:numPr>
          <w:ilvl w:val="0"/>
          <w:numId w:val="38"/>
        </w:numPr>
        <w:suppressAutoHyphens w:val="0"/>
        <w:spacing w:line="360" w:lineRule="auto"/>
        <w:jc w:val="left"/>
      </w:pPr>
      <w:r w:rsidRPr="00A11A67">
        <w:t>Katalog Nakładów Rzeczowych Nr 2-21 – Tereny Zieleni, MGPiB, 2000.</w:t>
      </w:r>
    </w:p>
    <w:p w:rsidR="00F86E10" w:rsidRPr="00A11A67" w:rsidRDefault="00F86E10" w:rsidP="00F86E10">
      <w:pPr>
        <w:numPr>
          <w:ilvl w:val="0"/>
          <w:numId w:val="38"/>
        </w:numPr>
        <w:suppressAutoHyphens w:val="0"/>
        <w:spacing w:line="360" w:lineRule="auto"/>
        <w:jc w:val="left"/>
      </w:pPr>
      <w:r w:rsidRPr="00A11A67">
        <w:t>Zalecenia Dotyczące Realizacji Terenów Zieleni,</w:t>
      </w:r>
      <w:r>
        <w:t xml:space="preserve"> PSWTZiAK Zieleń Polska, Kraków</w:t>
      </w:r>
      <w:r w:rsidRPr="00A11A67">
        <w:t xml:space="preserve"> 2007.</w:t>
      </w:r>
    </w:p>
    <w:p w:rsidR="00F86E10" w:rsidRDefault="00F86E10" w:rsidP="00F86E10">
      <w:pPr>
        <w:ind w:left="720"/>
      </w:pPr>
    </w:p>
    <w:p w:rsidR="00F86E10" w:rsidRDefault="00F86E10" w:rsidP="00F86E10">
      <w:pPr>
        <w:ind w:left="720"/>
        <w:rPr>
          <w:b/>
        </w:rPr>
      </w:pPr>
      <w:r w:rsidRPr="00FA06E4">
        <w:rPr>
          <w:b/>
        </w:rPr>
        <w:t>Literatura</w:t>
      </w:r>
    </w:p>
    <w:p w:rsidR="00F86E10" w:rsidRDefault="00F86E10" w:rsidP="00F86E10">
      <w:pPr>
        <w:numPr>
          <w:ilvl w:val="0"/>
          <w:numId w:val="40"/>
        </w:numPr>
        <w:suppressAutoHyphens w:val="0"/>
        <w:spacing w:line="360" w:lineRule="auto"/>
        <w:ind w:left="709"/>
        <w:jc w:val="left"/>
      </w:pPr>
      <w:r w:rsidRPr="00FA06E4">
        <w:t>Cięcie drzew, krzewów i pnączy – poradnik dla arborysty, Marek Siewniak, Margarita Siewniak, Pawłowice 2012</w:t>
      </w:r>
    </w:p>
    <w:p w:rsidR="00F86E10" w:rsidRPr="00FA06E4" w:rsidRDefault="00F86E10" w:rsidP="00F86E10">
      <w:pPr>
        <w:numPr>
          <w:ilvl w:val="0"/>
          <w:numId w:val="40"/>
        </w:numPr>
        <w:suppressAutoHyphens w:val="0"/>
        <w:spacing w:line="360" w:lineRule="auto"/>
        <w:ind w:left="709"/>
        <w:jc w:val="left"/>
      </w:pPr>
      <w:r>
        <w:t>European Tree Worker, Berlin 2011</w:t>
      </w:r>
    </w:p>
    <w:p w:rsidR="00F86E10" w:rsidRDefault="00F86E10" w:rsidP="00F86E10"/>
    <w:p w:rsidR="00A930DA" w:rsidRPr="00A930DA" w:rsidRDefault="00A930DA" w:rsidP="00A930DA"/>
    <w:sectPr w:rsidR="00A930DA" w:rsidRPr="00A930DA" w:rsidSect="005F786F">
      <w:footerReference w:type="default" r:id="rId13"/>
      <w:pgSz w:w="11906" w:h="16838"/>
      <w:pgMar w:top="1417" w:right="1417" w:bottom="1417" w:left="1417" w:header="357"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15B" w:rsidRDefault="0030615B" w:rsidP="00A930DA">
      <w:r>
        <w:separator/>
      </w:r>
    </w:p>
  </w:endnote>
  <w:endnote w:type="continuationSeparator" w:id="1">
    <w:p w:rsidR="0030615B" w:rsidRDefault="0030615B" w:rsidP="00A930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Calibri"/>
    <w:panose1 w:val="02020603050405020304"/>
    <w:charset w:val="EE"/>
    <w:family w:val="roman"/>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6DD" w:rsidRPr="00A726DD" w:rsidRDefault="00A726DD" w:rsidP="00A726DD">
    <w:pPr>
      <w:ind w:right="360" w:firstLine="0"/>
      <w:jc w:val="center"/>
      <w:rPr>
        <w:rFonts w:ascii="Calibri" w:eastAsia="SimSun" w:hAnsi="Calibri" w:cs="Times New Roman"/>
        <w:kern w:val="2"/>
        <w:sz w:val="24"/>
        <w:szCs w:val="24"/>
      </w:rPr>
    </w:pPr>
    <w:r w:rsidRPr="00A726DD">
      <w:rPr>
        <w:rFonts w:ascii="Calibri" w:eastAsia="SimSun" w:hAnsi="Calibri" w:cs="Calibri"/>
        <w:b/>
        <w:bCs/>
        <w:color w:val="808080"/>
        <w:kern w:val="2"/>
        <w:sz w:val="20"/>
        <w:szCs w:val="20"/>
      </w:rPr>
      <w:t>GAJDA</w:t>
    </w:r>
    <w:r w:rsidRPr="00A726DD">
      <w:rPr>
        <w:rFonts w:ascii="Calibri" w:eastAsia="SimSun" w:hAnsi="Calibri" w:cs="Calibri"/>
        <w:color w:val="808080"/>
        <w:kern w:val="2"/>
        <w:sz w:val="20"/>
        <w:szCs w:val="20"/>
      </w:rPr>
      <w:t xml:space="preserve"> Architektura Krajobrazu</w:t>
    </w:r>
  </w:p>
  <w:p w:rsidR="00A726DD" w:rsidRDefault="00A726D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3355807"/>
      <w:docPartObj>
        <w:docPartGallery w:val="Page Numbers (Bottom of Page)"/>
        <w:docPartUnique/>
      </w:docPartObj>
    </w:sdtPr>
    <w:sdtContent>
      <w:p w:rsidR="00421E51" w:rsidRDefault="00B266AB">
        <w:pPr>
          <w:pStyle w:val="Stopka"/>
          <w:jc w:val="right"/>
        </w:pPr>
        <w:r>
          <w:fldChar w:fldCharType="begin"/>
        </w:r>
        <w:r w:rsidR="00421E51">
          <w:instrText>PAGE   \* MERGEFORMAT</w:instrText>
        </w:r>
        <w:r>
          <w:fldChar w:fldCharType="separate"/>
        </w:r>
        <w:r w:rsidR="00496612">
          <w:rPr>
            <w:noProof/>
          </w:rPr>
          <w:t>23</w:t>
        </w:r>
        <w:r>
          <w:fldChar w:fldCharType="end"/>
        </w:r>
      </w:p>
    </w:sdtContent>
  </w:sdt>
  <w:p w:rsidR="00421E51" w:rsidRDefault="00421E51" w:rsidP="00A930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15B" w:rsidRDefault="0030615B" w:rsidP="00A930DA">
      <w:r>
        <w:separator/>
      </w:r>
    </w:p>
  </w:footnote>
  <w:footnote w:type="continuationSeparator" w:id="1">
    <w:p w:rsidR="0030615B" w:rsidRDefault="0030615B" w:rsidP="00A930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E51" w:rsidRDefault="00421E51">
    <w:pPr>
      <w:pStyle w:val="Nagwek"/>
    </w:pPr>
  </w:p>
  <w:p w:rsidR="00A726DD" w:rsidRPr="00A726DD" w:rsidRDefault="00A726DD" w:rsidP="00A726DD">
    <w:pPr>
      <w:widowControl w:val="0"/>
      <w:ind w:firstLine="0"/>
      <w:jc w:val="center"/>
      <w:rPr>
        <w:rFonts w:ascii="Liberation Serif" w:eastAsia="SimSun" w:hAnsi="Liberation Serif" w:cs="Mangal" w:hint="eastAsia"/>
        <w:kern w:val="2"/>
        <w:sz w:val="24"/>
        <w:lang w:bidi="hi-IN"/>
      </w:rPr>
    </w:pPr>
    <w:r w:rsidRPr="00A726DD">
      <w:rPr>
        <w:rFonts w:ascii="Calibri" w:eastAsia="SimSun" w:hAnsi="Calibri" w:cs="Calibri"/>
        <w:color w:val="808080"/>
        <w:kern w:val="2"/>
        <w:sz w:val="20"/>
        <w:szCs w:val="20"/>
        <w:lang w:bidi="hi-IN"/>
      </w:rPr>
      <w:t xml:space="preserve">Rewitalizacja Parku </w:t>
    </w:r>
    <w:r w:rsidR="00F86E10">
      <w:rPr>
        <w:rFonts w:ascii="Calibri" w:eastAsia="SimSun" w:hAnsi="Calibri" w:cs="Calibri"/>
        <w:color w:val="808080"/>
        <w:kern w:val="2"/>
        <w:sz w:val="20"/>
        <w:szCs w:val="20"/>
        <w:lang w:bidi="hi-IN"/>
      </w:rPr>
      <w:t>Duchackiego</w:t>
    </w:r>
    <w:r w:rsidRPr="00A726DD">
      <w:rPr>
        <w:rFonts w:ascii="Calibri" w:eastAsia="SimSun" w:hAnsi="Calibri" w:cs="Calibri"/>
        <w:color w:val="808080"/>
        <w:kern w:val="2"/>
        <w:sz w:val="20"/>
        <w:szCs w:val="20"/>
        <w:lang w:bidi="hi-IN"/>
      </w:rPr>
      <w:t xml:space="preserve"> – </w:t>
    </w:r>
    <w:r>
      <w:rPr>
        <w:rFonts w:ascii="Calibri" w:eastAsia="SimSun" w:hAnsi="Calibri" w:cs="Calibri"/>
        <w:color w:val="808080"/>
        <w:kern w:val="2"/>
        <w:sz w:val="20"/>
        <w:szCs w:val="20"/>
        <w:lang w:bidi="hi-IN"/>
      </w:rPr>
      <w:t>Szczegółowa Specyfikacja Techniczna Zieleń</w:t>
    </w:r>
  </w:p>
  <w:p w:rsidR="00421E51" w:rsidRDefault="00421E51" w:rsidP="00A726DD">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80F6FA"/>
    <w:lvl w:ilvl="0">
      <w:numFmt w:val="bullet"/>
      <w:pStyle w:val="Nagwek2"/>
      <w:lvlText w:val="*"/>
      <w:lvlJc w:val="left"/>
    </w:lvl>
  </w:abstractNum>
  <w:abstractNum w:abstractNumId="1">
    <w:nsid w:val="00000001"/>
    <w:multiLevelType w:val="multilevel"/>
    <w:tmpl w:val="9FC4CF3A"/>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nsid w:val="054E38BD"/>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91A4B0B"/>
    <w:multiLevelType w:val="hybridMultilevel"/>
    <w:tmpl w:val="377875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F0A2454"/>
    <w:multiLevelType w:val="hybridMultilevel"/>
    <w:tmpl w:val="A5F2D78C"/>
    <w:lvl w:ilvl="0" w:tplc="6B8446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13005D"/>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nsid w:val="249F0F05"/>
    <w:multiLevelType w:val="hybridMultilevel"/>
    <w:tmpl w:val="E7EA7834"/>
    <w:lvl w:ilvl="0" w:tplc="6B8446E8">
      <w:start w:val="1"/>
      <w:numFmt w:val="bullet"/>
      <w:lvlText w:val="-"/>
      <w:lvlJc w:val="left"/>
      <w:pPr>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nsid w:val="2D90190E"/>
    <w:multiLevelType w:val="hybridMultilevel"/>
    <w:tmpl w:val="7F5419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E425E2A"/>
    <w:multiLevelType w:val="hybridMultilevel"/>
    <w:tmpl w:val="89BC7314"/>
    <w:lvl w:ilvl="0" w:tplc="6B8446E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2EC2023A"/>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0">
    <w:nsid w:val="34D75A8B"/>
    <w:multiLevelType w:val="hybridMultilevel"/>
    <w:tmpl w:val="1E54E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CFF3D8C"/>
    <w:multiLevelType w:val="hybridMultilevel"/>
    <w:tmpl w:val="C63226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4C0BCE"/>
    <w:multiLevelType w:val="hybridMultilevel"/>
    <w:tmpl w:val="43DCC952"/>
    <w:lvl w:ilvl="0" w:tplc="6B8446E8">
      <w:start w:val="1"/>
      <w:numFmt w:val="bullet"/>
      <w:lvlText w:val="-"/>
      <w:lvlJc w:val="left"/>
      <w:pPr>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nsid w:val="4EC46F36"/>
    <w:multiLevelType w:val="hybridMultilevel"/>
    <w:tmpl w:val="6008AE3E"/>
    <w:lvl w:ilvl="0" w:tplc="04150017">
      <w:start w:val="1"/>
      <w:numFmt w:val="lowerLetter"/>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4">
    <w:nsid w:val="53937AA3"/>
    <w:multiLevelType w:val="hybridMultilevel"/>
    <w:tmpl w:val="40AC7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5F14ECF"/>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nsid w:val="571E653B"/>
    <w:multiLevelType w:val="multilevel"/>
    <w:tmpl w:val="9FC4CF3A"/>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C417F88"/>
    <w:multiLevelType w:val="hybridMultilevel"/>
    <w:tmpl w:val="905EEB58"/>
    <w:lvl w:ilvl="0" w:tplc="6B8446E8">
      <w:start w:val="1"/>
      <w:numFmt w:val="bullet"/>
      <w:lvlText w:val="-"/>
      <w:lvlJc w:val="left"/>
      <w:pPr>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62C73461"/>
    <w:multiLevelType w:val="hybridMultilevel"/>
    <w:tmpl w:val="6BCCE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C42123"/>
    <w:multiLevelType w:val="hybridMultilevel"/>
    <w:tmpl w:val="C41ACAA2"/>
    <w:lvl w:ilvl="0" w:tplc="6B8446E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nsid w:val="683F7503"/>
    <w:multiLevelType w:val="multilevel"/>
    <w:tmpl w:val="9F16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701953"/>
    <w:multiLevelType w:val="hybridMultilevel"/>
    <w:tmpl w:val="6206E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6E457E2"/>
    <w:multiLevelType w:val="hybridMultilevel"/>
    <w:tmpl w:val="7D3032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A696405"/>
    <w:multiLevelType w:val="multilevel"/>
    <w:tmpl w:val="9FC4CF3A"/>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4">
    <w:nsid w:val="7B7D34BE"/>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5">
    <w:nsid w:val="7C36039D"/>
    <w:multiLevelType w:val="multilevel"/>
    <w:tmpl w:val="2304C20E"/>
    <w:lvl w:ilvl="0">
      <w:start w:val="1"/>
      <w:numFmt w:val="decimal"/>
      <w:lvlText w:val="%1."/>
      <w:lvlJc w:val="left"/>
      <w:pPr>
        <w:ind w:left="786"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0"/>
    <w:lvlOverride w:ilvl="0">
      <w:lvl w:ilvl="0">
        <w:start w:val="1"/>
        <w:numFmt w:val="bullet"/>
        <w:pStyle w:val="Nagwek2"/>
        <w:lvlText w:val=""/>
        <w:legacy w:legacy="1" w:legacySpace="0" w:legacyIndent="283"/>
        <w:lvlJc w:val="left"/>
        <w:pPr>
          <w:ind w:left="283" w:hanging="283"/>
        </w:pPr>
        <w:rPr>
          <w:rFonts w:ascii="Symbol" w:hAnsi="Symbol" w:hint="default"/>
        </w:rPr>
      </w:lvl>
    </w:lvlOverride>
  </w:num>
  <w:num w:numId="3">
    <w:abstractNumId w:val="16"/>
  </w:num>
  <w:num w:numId="4">
    <w:abstractNumId w:val="6"/>
  </w:num>
  <w:num w:numId="5">
    <w:abstractNumId w:val="12"/>
  </w:num>
  <w:num w:numId="6">
    <w:abstractNumId w:val="1"/>
  </w:num>
  <w:num w:numId="7">
    <w:abstractNumId w:val="1"/>
  </w:num>
  <w:num w:numId="8">
    <w:abstractNumId w:val="14"/>
  </w:num>
  <w:num w:numId="9">
    <w:abstractNumId w:val="24"/>
  </w:num>
  <w:num w:numId="10">
    <w:abstractNumId w:val="9"/>
  </w:num>
  <w:num w:numId="11">
    <w:abstractNumId w:val="20"/>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9"/>
  </w:num>
  <w:num w:numId="19">
    <w:abstractNumId w:val="8"/>
  </w:num>
  <w:num w:numId="20">
    <w:abstractNumId w:val="17"/>
  </w:num>
  <w:num w:numId="21">
    <w:abstractNumId w:val="1"/>
  </w:num>
  <w:num w:numId="22">
    <w:abstractNumId w:val="1"/>
  </w:num>
  <w:num w:numId="23">
    <w:abstractNumId w:val="1"/>
  </w:num>
  <w:num w:numId="24">
    <w:abstractNumId w:val="1"/>
  </w:num>
  <w:num w:numId="25">
    <w:abstractNumId w:val="1"/>
  </w:num>
  <w:num w:numId="26">
    <w:abstractNumId w:val="4"/>
  </w:num>
  <w:num w:numId="27">
    <w:abstractNumId w:val="25"/>
  </w:num>
  <w:num w:numId="28">
    <w:abstractNumId w:val="2"/>
  </w:num>
  <w:num w:numId="29">
    <w:abstractNumId w:val="15"/>
  </w:num>
  <w:num w:numId="30">
    <w:abstractNumId w:val="5"/>
  </w:num>
  <w:num w:numId="31">
    <w:abstractNumId w:val="1"/>
  </w:num>
  <w:num w:numId="32">
    <w:abstractNumId w:val="7"/>
  </w:num>
  <w:num w:numId="33">
    <w:abstractNumId w:val="23"/>
  </w:num>
  <w:num w:numId="34">
    <w:abstractNumId w:val="21"/>
  </w:num>
  <w:num w:numId="35">
    <w:abstractNumId w:val="22"/>
  </w:num>
  <w:num w:numId="36">
    <w:abstractNumId w:val="13"/>
  </w:num>
  <w:num w:numId="37">
    <w:abstractNumId w:val="10"/>
  </w:num>
  <w:num w:numId="38">
    <w:abstractNumId w:val="18"/>
  </w:num>
  <w:num w:numId="39">
    <w:abstractNumId w:val="11"/>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0E2A72"/>
    <w:rsid w:val="0000443A"/>
    <w:rsid w:val="000260E4"/>
    <w:rsid w:val="00033B90"/>
    <w:rsid w:val="000436E1"/>
    <w:rsid w:val="00051038"/>
    <w:rsid w:val="00061A3D"/>
    <w:rsid w:val="00072049"/>
    <w:rsid w:val="00072697"/>
    <w:rsid w:val="000924F8"/>
    <w:rsid w:val="00097B5F"/>
    <w:rsid w:val="000A1748"/>
    <w:rsid w:val="000B002D"/>
    <w:rsid w:val="000B6B7E"/>
    <w:rsid w:val="000B7E3A"/>
    <w:rsid w:val="000D68D0"/>
    <w:rsid w:val="000E2A72"/>
    <w:rsid w:val="00102425"/>
    <w:rsid w:val="00104F79"/>
    <w:rsid w:val="0011565E"/>
    <w:rsid w:val="001222B3"/>
    <w:rsid w:val="0014713F"/>
    <w:rsid w:val="00196A62"/>
    <w:rsid w:val="001A4E1F"/>
    <w:rsid w:val="001B31C1"/>
    <w:rsid w:val="001B5725"/>
    <w:rsid w:val="001C2C67"/>
    <w:rsid w:val="001C7577"/>
    <w:rsid w:val="001D40AE"/>
    <w:rsid w:val="001E56AA"/>
    <w:rsid w:val="001F02FD"/>
    <w:rsid w:val="001F1F39"/>
    <w:rsid w:val="002036E2"/>
    <w:rsid w:val="00244C4A"/>
    <w:rsid w:val="00246785"/>
    <w:rsid w:val="00253200"/>
    <w:rsid w:val="00254FA1"/>
    <w:rsid w:val="00264C2C"/>
    <w:rsid w:val="00291CE7"/>
    <w:rsid w:val="002A3A9F"/>
    <w:rsid w:val="002B6A0C"/>
    <w:rsid w:val="002B6C95"/>
    <w:rsid w:val="002C4A5C"/>
    <w:rsid w:val="002C6B6D"/>
    <w:rsid w:val="0030615B"/>
    <w:rsid w:val="00316DA2"/>
    <w:rsid w:val="00325245"/>
    <w:rsid w:val="003704CD"/>
    <w:rsid w:val="00384633"/>
    <w:rsid w:val="003B3655"/>
    <w:rsid w:val="003B64DF"/>
    <w:rsid w:val="003C439A"/>
    <w:rsid w:val="003D1050"/>
    <w:rsid w:val="003D1165"/>
    <w:rsid w:val="003E26BC"/>
    <w:rsid w:val="00413C97"/>
    <w:rsid w:val="00421E51"/>
    <w:rsid w:val="00425836"/>
    <w:rsid w:val="00441AAF"/>
    <w:rsid w:val="00450F0B"/>
    <w:rsid w:val="004760AC"/>
    <w:rsid w:val="00493692"/>
    <w:rsid w:val="004957D8"/>
    <w:rsid w:val="00496612"/>
    <w:rsid w:val="004A0A53"/>
    <w:rsid w:val="004B454C"/>
    <w:rsid w:val="004C219C"/>
    <w:rsid w:val="004E44FC"/>
    <w:rsid w:val="004F47A3"/>
    <w:rsid w:val="00501F32"/>
    <w:rsid w:val="005136D7"/>
    <w:rsid w:val="005700E5"/>
    <w:rsid w:val="005748FD"/>
    <w:rsid w:val="005813A5"/>
    <w:rsid w:val="005D704B"/>
    <w:rsid w:val="005F786F"/>
    <w:rsid w:val="006946D0"/>
    <w:rsid w:val="006A1B67"/>
    <w:rsid w:val="006A53D4"/>
    <w:rsid w:val="00713F66"/>
    <w:rsid w:val="0072674A"/>
    <w:rsid w:val="007555A5"/>
    <w:rsid w:val="00772D9C"/>
    <w:rsid w:val="007830BA"/>
    <w:rsid w:val="00793E96"/>
    <w:rsid w:val="0079702A"/>
    <w:rsid w:val="00797494"/>
    <w:rsid w:val="007A2AE7"/>
    <w:rsid w:val="007C26A6"/>
    <w:rsid w:val="007E35B6"/>
    <w:rsid w:val="007F197B"/>
    <w:rsid w:val="00806EC6"/>
    <w:rsid w:val="008108B5"/>
    <w:rsid w:val="008109B2"/>
    <w:rsid w:val="008227B2"/>
    <w:rsid w:val="00833CB6"/>
    <w:rsid w:val="0084562B"/>
    <w:rsid w:val="00863183"/>
    <w:rsid w:val="008735C0"/>
    <w:rsid w:val="0088687B"/>
    <w:rsid w:val="0089589C"/>
    <w:rsid w:val="008A3E3D"/>
    <w:rsid w:val="008A4DA5"/>
    <w:rsid w:val="008C07BA"/>
    <w:rsid w:val="008C1777"/>
    <w:rsid w:val="008C2664"/>
    <w:rsid w:val="008D5087"/>
    <w:rsid w:val="008E62EA"/>
    <w:rsid w:val="008F40C8"/>
    <w:rsid w:val="00916DA7"/>
    <w:rsid w:val="009203B6"/>
    <w:rsid w:val="00925AF9"/>
    <w:rsid w:val="00953356"/>
    <w:rsid w:val="0099055C"/>
    <w:rsid w:val="009B39C6"/>
    <w:rsid w:val="009D07B5"/>
    <w:rsid w:val="009E1501"/>
    <w:rsid w:val="00A06407"/>
    <w:rsid w:val="00A30609"/>
    <w:rsid w:val="00A37119"/>
    <w:rsid w:val="00A376A2"/>
    <w:rsid w:val="00A43380"/>
    <w:rsid w:val="00A435F0"/>
    <w:rsid w:val="00A50CC5"/>
    <w:rsid w:val="00A62CC4"/>
    <w:rsid w:val="00A726DD"/>
    <w:rsid w:val="00A930DA"/>
    <w:rsid w:val="00AC08AB"/>
    <w:rsid w:val="00AC2813"/>
    <w:rsid w:val="00AE34AB"/>
    <w:rsid w:val="00AE3728"/>
    <w:rsid w:val="00B0139A"/>
    <w:rsid w:val="00B10DF8"/>
    <w:rsid w:val="00B11838"/>
    <w:rsid w:val="00B20DEF"/>
    <w:rsid w:val="00B2631D"/>
    <w:rsid w:val="00B266AB"/>
    <w:rsid w:val="00B45AB4"/>
    <w:rsid w:val="00B46467"/>
    <w:rsid w:val="00B67704"/>
    <w:rsid w:val="00B76BF8"/>
    <w:rsid w:val="00B824AC"/>
    <w:rsid w:val="00B876E9"/>
    <w:rsid w:val="00BA76C0"/>
    <w:rsid w:val="00BB26AA"/>
    <w:rsid w:val="00BC489C"/>
    <w:rsid w:val="00BC68CA"/>
    <w:rsid w:val="00BE3C2A"/>
    <w:rsid w:val="00C10B00"/>
    <w:rsid w:val="00C13908"/>
    <w:rsid w:val="00C169C0"/>
    <w:rsid w:val="00C31ED5"/>
    <w:rsid w:val="00C3403A"/>
    <w:rsid w:val="00C367AE"/>
    <w:rsid w:val="00C7510A"/>
    <w:rsid w:val="00C927B4"/>
    <w:rsid w:val="00C961B6"/>
    <w:rsid w:val="00CD08E9"/>
    <w:rsid w:val="00D05800"/>
    <w:rsid w:val="00D16269"/>
    <w:rsid w:val="00D30540"/>
    <w:rsid w:val="00D6332B"/>
    <w:rsid w:val="00D75789"/>
    <w:rsid w:val="00D81EDA"/>
    <w:rsid w:val="00D8308B"/>
    <w:rsid w:val="00D85DDC"/>
    <w:rsid w:val="00D86295"/>
    <w:rsid w:val="00D87FDB"/>
    <w:rsid w:val="00D933C5"/>
    <w:rsid w:val="00DB4992"/>
    <w:rsid w:val="00DC0BEE"/>
    <w:rsid w:val="00DD60D3"/>
    <w:rsid w:val="00DF5F31"/>
    <w:rsid w:val="00E2068D"/>
    <w:rsid w:val="00E374B8"/>
    <w:rsid w:val="00E6484E"/>
    <w:rsid w:val="00E648B7"/>
    <w:rsid w:val="00E718E9"/>
    <w:rsid w:val="00EB20EA"/>
    <w:rsid w:val="00EB3781"/>
    <w:rsid w:val="00EB7D46"/>
    <w:rsid w:val="00EE023E"/>
    <w:rsid w:val="00EF76E8"/>
    <w:rsid w:val="00F039F5"/>
    <w:rsid w:val="00F043EF"/>
    <w:rsid w:val="00F101EC"/>
    <w:rsid w:val="00F23D53"/>
    <w:rsid w:val="00F24097"/>
    <w:rsid w:val="00F26EDA"/>
    <w:rsid w:val="00F44ECF"/>
    <w:rsid w:val="00F66445"/>
    <w:rsid w:val="00F82C81"/>
    <w:rsid w:val="00F86E10"/>
    <w:rsid w:val="00F96E2E"/>
    <w:rsid w:val="00FA4B32"/>
    <w:rsid w:val="00FB26B4"/>
    <w:rsid w:val="00FB3AB3"/>
    <w:rsid w:val="00FB642F"/>
    <w:rsid w:val="00FC4F55"/>
    <w:rsid w:val="00FD2681"/>
    <w:rsid w:val="00FE229A"/>
    <w:rsid w:val="00FE2BED"/>
    <w:rsid w:val="00FE6A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30DA"/>
    <w:pPr>
      <w:suppressAutoHyphens/>
      <w:spacing w:after="0" w:line="240" w:lineRule="auto"/>
      <w:ind w:firstLine="709"/>
      <w:jc w:val="both"/>
    </w:pPr>
    <w:rPr>
      <w:rFonts w:ascii="Arial" w:eastAsia="Times New Roman" w:hAnsi="Arial" w:cs="Arial"/>
      <w:sz w:val="21"/>
      <w:szCs w:val="21"/>
      <w:lang w:eastAsia="zh-CN"/>
    </w:rPr>
  </w:style>
  <w:style w:type="paragraph" w:styleId="Nagwek1">
    <w:name w:val="heading 1"/>
    <w:basedOn w:val="Normalny"/>
    <w:next w:val="Normalny"/>
    <w:link w:val="Nagwek1Znak"/>
    <w:qFormat/>
    <w:rsid w:val="005700E5"/>
    <w:pPr>
      <w:keepNext/>
      <w:ind w:firstLine="0"/>
      <w:jc w:val="left"/>
      <w:outlineLvl w:val="0"/>
    </w:pPr>
    <w:rPr>
      <w:b/>
    </w:rPr>
  </w:style>
  <w:style w:type="paragraph" w:styleId="Nagwek2">
    <w:name w:val="heading 2"/>
    <w:basedOn w:val="Normalny"/>
    <w:next w:val="Normalny"/>
    <w:link w:val="Nagwek2Znak"/>
    <w:qFormat/>
    <w:rsid w:val="00A930DA"/>
    <w:pPr>
      <w:keepNext/>
      <w:suppressAutoHyphens w:val="0"/>
      <w:overflowPunct w:val="0"/>
      <w:autoSpaceDE w:val="0"/>
      <w:autoSpaceDN w:val="0"/>
      <w:adjustRightInd w:val="0"/>
      <w:spacing w:line="360" w:lineRule="auto"/>
      <w:ind w:left="816" w:hanging="390"/>
      <w:textAlignment w:val="baseline"/>
      <w:outlineLvl w:val="1"/>
    </w:pPr>
    <w:rPr>
      <w:b/>
    </w:rPr>
  </w:style>
  <w:style w:type="paragraph" w:styleId="Nagwek3">
    <w:name w:val="heading 3"/>
    <w:basedOn w:val="Normalny"/>
    <w:next w:val="Normalny"/>
    <w:link w:val="Nagwek3Znak"/>
    <w:uiPriority w:val="9"/>
    <w:unhideWhenUsed/>
    <w:qFormat/>
    <w:rsid w:val="00A930DA"/>
    <w:pPr>
      <w:keepNext/>
      <w:keepLines/>
      <w:numPr>
        <w:ilvl w:val="2"/>
      </w:numPr>
      <w:spacing w:line="360" w:lineRule="auto"/>
      <w:ind w:left="1146" w:hanging="720"/>
      <w:outlineLvl w:val="2"/>
    </w:pPr>
    <w:rPr>
      <w:rFonts w:eastAsiaTheme="majorEastAsia"/>
    </w:rPr>
  </w:style>
  <w:style w:type="paragraph" w:styleId="Nagwek6">
    <w:name w:val="heading 6"/>
    <w:basedOn w:val="Normalny"/>
    <w:next w:val="Normalny"/>
    <w:link w:val="Nagwek6Znak"/>
    <w:uiPriority w:val="9"/>
    <w:semiHidden/>
    <w:unhideWhenUsed/>
    <w:qFormat/>
    <w:rsid w:val="005136D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700E5"/>
    <w:rPr>
      <w:rFonts w:ascii="Arial" w:eastAsia="Times New Roman" w:hAnsi="Arial" w:cs="Arial"/>
      <w:b/>
      <w:sz w:val="21"/>
      <w:szCs w:val="21"/>
      <w:lang w:eastAsia="zh-CN"/>
    </w:rPr>
  </w:style>
  <w:style w:type="character" w:customStyle="1" w:styleId="Nagwek2Znak">
    <w:name w:val="Nagłówek 2 Znak"/>
    <w:basedOn w:val="Domylnaczcionkaakapitu"/>
    <w:link w:val="Nagwek2"/>
    <w:rsid w:val="00A930DA"/>
    <w:rPr>
      <w:rFonts w:ascii="Arial" w:eastAsia="Times New Roman" w:hAnsi="Arial" w:cs="Arial"/>
      <w:b/>
      <w:sz w:val="21"/>
      <w:szCs w:val="21"/>
      <w:lang w:eastAsia="zh-CN"/>
    </w:rPr>
  </w:style>
  <w:style w:type="paragraph" w:styleId="Tekstpodstawowy">
    <w:name w:val="Body Text"/>
    <w:basedOn w:val="Normalny"/>
    <w:link w:val="TekstpodstawowyZnak"/>
    <w:rsid w:val="000E2A72"/>
    <w:pPr>
      <w:spacing w:after="140" w:line="288" w:lineRule="auto"/>
    </w:pPr>
  </w:style>
  <w:style w:type="character" w:customStyle="1" w:styleId="TekstpodstawowyZnak">
    <w:name w:val="Tekst podstawowy Znak"/>
    <w:basedOn w:val="Domylnaczcionkaakapitu"/>
    <w:link w:val="Tekstpodstawowy"/>
    <w:rsid w:val="000E2A72"/>
    <w:rPr>
      <w:rFonts w:ascii="Times New Roman" w:eastAsia="Times New Roman" w:hAnsi="Times New Roman" w:cs="Times New Roman"/>
      <w:sz w:val="20"/>
      <w:szCs w:val="20"/>
      <w:lang w:eastAsia="zh-CN"/>
    </w:rPr>
  </w:style>
  <w:style w:type="paragraph" w:styleId="Akapitzlist">
    <w:name w:val="List Paragraph"/>
    <w:basedOn w:val="Normalny"/>
    <w:uiPriority w:val="34"/>
    <w:qFormat/>
    <w:rsid w:val="000E2A72"/>
    <w:pPr>
      <w:ind w:left="708"/>
    </w:pPr>
  </w:style>
  <w:style w:type="paragraph" w:styleId="Tekstpodstawowyzwciciem">
    <w:name w:val="Body Text First Indent"/>
    <w:basedOn w:val="Tekstpodstawowy"/>
    <w:link w:val="TekstpodstawowyzwciciemZnak"/>
    <w:uiPriority w:val="99"/>
    <w:unhideWhenUsed/>
    <w:rsid w:val="000E2A72"/>
    <w:pPr>
      <w:spacing w:after="120" w:line="240" w:lineRule="auto"/>
      <w:ind w:firstLine="210"/>
    </w:pPr>
  </w:style>
  <w:style w:type="character" w:customStyle="1" w:styleId="TekstpodstawowyzwciciemZnak">
    <w:name w:val="Tekst podstawowy z wcięciem Znak"/>
    <w:basedOn w:val="TekstpodstawowyZnak"/>
    <w:link w:val="Tekstpodstawowyzwciciem"/>
    <w:uiPriority w:val="99"/>
    <w:rsid w:val="000E2A72"/>
    <w:rPr>
      <w:rFonts w:ascii="Times New Roman" w:eastAsia="Times New Roman" w:hAnsi="Times New Roman" w:cs="Times New Roman"/>
      <w:sz w:val="20"/>
      <w:szCs w:val="20"/>
      <w:lang w:eastAsia="zh-CN"/>
    </w:rPr>
  </w:style>
  <w:style w:type="paragraph" w:styleId="Nagwekspisutreci">
    <w:name w:val="TOC Heading"/>
    <w:basedOn w:val="Nagwek1"/>
    <w:next w:val="Normalny"/>
    <w:uiPriority w:val="39"/>
    <w:unhideWhenUsed/>
    <w:qFormat/>
    <w:rsid w:val="003D1050"/>
    <w:pPr>
      <w:keepLines/>
      <w:suppressAutoHyphens w:val="0"/>
      <w:spacing w:before="240" w:line="259" w:lineRule="auto"/>
      <w:outlineLvl w:val="9"/>
    </w:pPr>
    <w:rPr>
      <w:rFonts w:asciiTheme="majorHAnsi" w:eastAsiaTheme="majorEastAsia" w:hAnsiTheme="majorHAnsi" w:cstheme="majorBidi"/>
      <w:i/>
      <w:color w:val="2F5496" w:themeColor="accent1" w:themeShade="BF"/>
      <w:sz w:val="32"/>
      <w:szCs w:val="32"/>
      <w:lang w:eastAsia="pl-PL"/>
    </w:rPr>
  </w:style>
  <w:style w:type="paragraph" w:styleId="Spistreci1">
    <w:name w:val="toc 1"/>
    <w:basedOn w:val="Normalny"/>
    <w:next w:val="Normalny"/>
    <w:autoRedefine/>
    <w:uiPriority w:val="39"/>
    <w:unhideWhenUsed/>
    <w:rsid w:val="00FC4F55"/>
    <w:pPr>
      <w:spacing w:after="100"/>
    </w:pPr>
    <w:rPr>
      <w:sz w:val="16"/>
    </w:rPr>
  </w:style>
  <w:style w:type="paragraph" w:styleId="Spistreci2">
    <w:name w:val="toc 2"/>
    <w:basedOn w:val="Normalny"/>
    <w:next w:val="Normalny"/>
    <w:autoRedefine/>
    <w:uiPriority w:val="39"/>
    <w:unhideWhenUsed/>
    <w:rsid w:val="00FC4F55"/>
    <w:pPr>
      <w:spacing w:after="100"/>
      <w:ind w:left="200"/>
    </w:pPr>
    <w:rPr>
      <w:sz w:val="16"/>
    </w:rPr>
  </w:style>
  <w:style w:type="character" w:styleId="Hipercze">
    <w:name w:val="Hyperlink"/>
    <w:basedOn w:val="Domylnaczcionkaakapitu"/>
    <w:uiPriority w:val="99"/>
    <w:unhideWhenUsed/>
    <w:rsid w:val="003D1050"/>
    <w:rPr>
      <w:color w:val="0563C1" w:themeColor="hyperlink"/>
      <w:u w:val="single"/>
    </w:rPr>
  </w:style>
  <w:style w:type="character" w:customStyle="1" w:styleId="Nagwek3Znak">
    <w:name w:val="Nagłówek 3 Znak"/>
    <w:basedOn w:val="Domylnaczcionkaakapitu"/>
    <w:link w:val="Nagwek3"/>
    <w:uiPriority w:val="9"/>
    <w:rsid w:val="00A930DA"/>
    <w:rPr>
      <w:rFonts w:ascii="Arial" w:eastAsiaTheme="majorEastAsia" w:hAnsi="Arial" w:cs="Arial"/>
      <w:sz w:val="21"/>
      <w:szCs w:val="21"/>
      <w:lang w:eastAsia="zh-CN"/>
    </w:rPr>
  </w:style>
  <w:style w:type="paragraph" w:styleId="Spistreci3">
    <w:name w:val="toc 3"/>
    <w:basedOn w:val="Normalny"/>
    <w:next w:val="Normalny"/>
    <w:autoRedefine/>
    <w:uiPriority w:val="39"/>
    <w:unhideWhenUsed/>
    <w:rsid w:val="00FC4F55"/>
    <w:pPr>
      <w:spacing w:after="100"/>
      <w:ind w:left="400"/>
    </w:pPr>
    <w:rPr>
      <w:sz w:val="16"/>
    </w:rPr>
  </w:style>
  <w:style w:type="paragraph" w:styleId="NormalnyWeb">
    <w:name w:val="Normal (Web)"/>
    <w:basedOn w:val="Normalny"/>
    <w:uiPriority w:val="99"/>
    <w:unhideWhenUsed/>
    <w:rsid w:val="001B31C1"/>
    <w:pPr>
      <w:suppressAutoHyphens w:val="0"/>
      <w:spacing w:before="100" w:beforeAutospacing="1" w:after="100" w:afterAutospacing="1"/>
    </w:pPr>
    <w:rPr>
      <w:sz w:val="24"/>
      <w:szCs w:val="24"/>
      <w:lang w:eastAsia="pl-PL"/>
    </w:rPr>
  </w:style>
  <w:style w:type="character" w:styleId="Pogrubienie">
    <w:name w:val="Strong"/>
    <w:basedOn w:val="Domylnaczcionkaakapitu"/>
    <w:uiPriority w:val="22"/>
    <w:qFormat/>
    <w:rsid w:val="001B31C1"/>
    <w:rPr>
      <w:b/>
      <w:bCs/>
    </w:rPr>
  </w:style>
  <w:style w:type="character" w:customStyle="1" w:styleId="Nagwek6Znak">
    <w:name w:val="Nagłówek 6 Znak"/>
    <w:basedOn w:val="Domylnaczcionkaakapitu"/>
    <w:link w:val="Nagwek6"/>
    <w:uiPriority w:val="9"/>
    <w:semiHidden/>
    <w:rsid w:val="005136D7"/>
    <w:rPr>
      <w:rFonts w:asciiTheme="majorHAnsi" w:eastAsiaTheme="majorEastAsia" w:hAnsiTheme="majorHAnsi" w:cstheme="majorBidi"/>
      <w:color w:val="1F3763" w:themeColor="accent1" w:themeShade="7F"/>
      <w:sz w:val="20"/>
      <w:szCs w:val="20"/>
      <w:lang w:eastAsia="zh-CN"/>
    </w:rPr>
  </w:style>
  <w:style w:type="paragraph" w:styleId="Nagwek">
    <w:name w:val="header"/>
    <w:basedOn w:val="Normalny"/>
    <w:link w:val="NagwekZnak"/>
    <w:uiPriority w:val="99"/>
    <w:unhideWhenUsed/>
    <w:rsid w:val="000A1748"/>
    <w:pPr>
      <w:tabs>
        <w:tab w:val="center" w:pos="4536"/>
        <w:tab w:val="right" w:pos="9072"/>
      </w:tabs>
    </w:pPr>
  </w:style>
  <w:style w:type="character" w:customStyle="1" w:styleId="NagwekZnak">
    <w:name w:val="Nagłówek Znak"/>
    <w:basedOn w:val="Domylnaczcionkaakapitu"/>
    <w:link w:val="Nagwek"/>
    <w:uiPriority w:val="99"/>
    <w:rsid w:val="000A1748"/>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0A1748"/>
    <w:pPr>
      <w:tabs>
        <w:tab w:val="center" w:pos="4536"/>
        <w:tab w:val="right" w:pos="9072"/>
      </w:tabs>
    </w:pPr>
  </w:style>
  <w:style w:type="character" w:customStyle="1" w:styleId="StopkaZnak">
    <w:name w:val="Stopka Znak"/>
    <w:basedOn w:val="Domylnaczcionkaakapitu"/>
    <w:link w:val="Stopka"/>
    <w:uiPriority w:val="99"/>
    <w:rsid w:val="000A1748"/>
    <w:rPr>
      <w:rFonts w:ascii="Times New Roman" w:eastAsia="Times New Roman" w:hAnsi="Times New Roman" w:cs="Times New Roman"/>
      <w:sz w:val="20"/>
      <w:szCs w:val="20"/>
      <w:lang w:eastAsia="zh-CN"/>
    </w:rPr>
  </w:style>
  <w:style w:type="character" w:styleId="Odwoaniedokomentarza">
    <w:name w:val="annotation reference"/>
    <w:basedOn w:val="Domylnaczcionkaakapitu"/>
    <w:uiPriority w:val="99"/>
    <w:semiHidden/>
    <w:unhideWhenUsed/>
    <w:rsid w:val="004C219C"/>
    <w:rPr>
      <w:sz w:val="16"/>
      <w:szCs w:val="16"/>
    </w:rPr>
  </w:style>
  <w:style w:type="paragraph" w:styleId="Tekstkomentarza">
    <w:name w:val="annotation text"/>
    <w:basedOn w:val="Normalny"/>
    <w:link w:val="TekstkomentarzaZnak"/>
    <w:uiPriority w:val="99"/>
    <w:semiHidden/>
    <w:unhideWhenUsed/>
    <w:rsid w:val="004C219C"/>
  </w:style>
  <w:style w:type="character" w:customStyle="1" w:styleId="TekstkomentarzaZnak">
    <w:name w:val="Tekst komentarza Znak"/>
    <w:basedOn w:val="Domylnaczcionkaakapitu"/>
    <w:link w:val="Tekstkomentarza"/>
    <w:uiPriority w:val="99"/>
    <w:semiHidden/>
    <w:rsid w:val="004C219C"/>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4C21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219C"/>
    <w:rPr>
      <w:rFonts w:ascii="Segoe UI" w:eastAsia="Times New Roman" w:hAnsi="Segoe UI" w:cs="Segoe UI"/>
      <w:sz w:val="18"/>
      <w:szCs w:val="18"/>
      <w:lang w:eastAsia="zh-CN"/>
    </w:rPr>
  </w:style>
  <w:style w:type="paragraph" w:styleId="Bezodstpw">
    <w:name w:val="No Spacing"/>
    <w:link w:val="BezodstpwZnak"/>
    <w:uiPriority w:val="1"/>
    <w:qFormat/>
    <w:rsid w:val="00A930DA"/>
    <w:pPr>
      <w:suppressAutoHyphens/>
      <w:spacing w:after="0" w:line="240" w:lineRule="auto"/>
    </w:pPr>
    <w:rPr>
      <w:rFonts w:ascii="Times New Roman" w:eastAsia="Times New Roman" w:hAnsi="Times New Roman" w:cs="Times New Roman"/>
      <w:sz w:val="20"/>
      <w:szCs w:val="20"/>
      <w:lang w:eastAsia="zh-CN"/>
    </w:rPr>
  </w:style>
  <w:style w:type="paragraph" w:styleId="Spistreci4">
    <w:name w:val="toc 4"/>
    <w:basedOn w:val="Normalny"/>
    <w:next w:val="Normalny"/>
    <w:autoRedefine/>
    <w:uiPriority w:val="39"/>
    <w:semiHidden/>
    <w:unhideWhenUsed/>
    <w:rsid w:val="00FC4F55"/>
    <w:pPr>
      <w:spacing w:after="100"/>
      <w:ind w:left="630"/>
    </w:pPr>
    <w:rPr>
      <w:sz w:val="16"/>
    </w:rPr>
  </w:style>
  <w:style w:type="paragraph" w:styleId="Podtytu">
    <w:name w:val="Subtitle"/>
    <w:basedOn w:val="Normalny"/>
    <w:next w:val="Normalny"/>
    <w:link w:val="PodtytuZnak"/>
    <w:qFormat/>
    <w:rsid w:val="00F86E10"/>
    <w:pPr>
      <w:suppressAutoHyphens w:val="0"/>
      <w:overflowPunct w:val="0"/>
      <w:autoSpaceDE w:val="0"/>
      <w:autoSpaceDN w:val="0"/>
      <w:adjustRightInd w:val="0"/>
      <w:spacing w:after="60"/>
      <w:ind w:firstLine="0"/>
      <w:jc w:val="center"/>
      <w:textAlignment w:val="baseline"/>
      <w:outlineLvl w:val="1"/>
    </w:pPr>
    <w:rPr>
      <w:rFonts w:ascii="Cambria" w:hAnsi="Cambria" w:cs="Times New Roman"/>
      <w:sz w:val="24"/>
      <w:szCs w:val="24"/>
      <w:lang w:eastAsia="pl-PL"/>
    </w:rPr>
  </w:style>
  <w:style w:type="character" w:customStyle="1" w:styleId="PodtytuZnak">
    <w:name w:val="Podtytuł Znak"/>
    <w:basedOn w:val="Domylnaczcionkaakapitu"/>
    <w:link w:val="Podtytu"/>
    <w:rsid w:val="00F86E10"/>
    <w:rPr>
      <w:rFonts w:ascii="Cambria" w:eastAsia="Times New Roman" w:hAnsi="Cambria" w:cs="Times New Roman"/>
      <w:sz w:val="24"/>
      <w:szCs w:val="24"/>
      <w:lang w:eastAsia="pl-PL"/>
    </w:rPr>
  </w:style>
  <w:style w:type="character" w:customStyle="1" w:styleId="BezodstpwZnak">
    <w:name w:val="Bez odstępów Znak"/>
    <w:basedOn w:val="Domylnaczcionkaakapitu"/>
    <w:link w:val="Bezodstpw"/>
    <w:uiPriority w:val="1"/>
    <w:rsid w:val="00F86E10"/>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297115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77">
          <w:marLeft w:val="0"/>
          <w:marRight w:val="0"/>
          <w:marTop w:val="0"/>
          <w:marBottom w:val="0"/>
          <w:divBdr>
            <w:top w:val="none" w:sz="0" w:space="0" w:color="auto"/>
            <w:left w:val="none" w:sz="0" w:space="0" w:color="auto"/>
            <w:bottom w:val="none" w:sz="0" w:space="0" w:color="auto"/>
            <w:right w:val="none" w:sz="0" w:space="0" w:color="auto"/>
          </w:divBdr>
        </w:div>
      </w:divsChild>
    </w:div>
    <w:div w:id="560167320">
      <w:bodyDiv w:val="1"/>
      <w:marLeft w:val="0"/>
      <w:marRight w:val="0"/>
      <w:marTop w:val="0"/>
      <w:marBottom w:val="0"/>
      <w:divBdr>
        <w:top w:val="none" w:sz="0" w:space="0" w:color="auto"/>
        <w:left w:val="none" w:sz="0" w:space="0" w:color="auto"/>
        <w:bottom w:val="none" w:sz="0" w:space="0" w:color="auto"/>
        <w:right w:val="none" w:sz="0" w:space="0" w:color="auto"/>
      </w:divBdr>
    </w:div>
    <w:div w:id="570770505">
      <w:bodyDiv w:val="1"/>
      <w:marLeft w:val="0"/>
      <w:marRight w:val="0"/>
      <w:marTop w:val="0"/>
      <w:marBottom w:val="0"/>
      <w:divBdr>
        <w:top w:val="none" w:sz="0" w:space="0" w:color="auto"/>
        <w:left w:val="none" w:sz="0" w:space="0" w:color="auto"/>
        <w:bottom w:val="none" w:sz="0" w:space="0" w:color="auto"/>
        <w:right w:val="none" w:sz="0" w:space="0" w:color="auto"/>
      </w:divBdr>
    </w:div>
    <w:div w:id="842354002">
      <w:bodyDiv w:val="1"/>
      <w:marLeft w:val="0"/>
      <w:marRight w:val="0"/>
      <w:marTop w:val="0"/>
      <w:marBottom w:val="0"/>
      <w:divBdr>
        <w:top w:val="none" w:sz="0" w:space="0" w:color="auto"/>
        <w:left w:val="none" w:sz="0" w:space="0" w:color="auto"/>
        <w:bottom w:val="none" w:sz="0" w:space="0" w:color="auto"/>
        <w:right w:val="none" w:sz="0" w:space="0" w:color="auto"/>
      </w:divBdr>
    </w:div>
    <w:div w:id="867447499">
      <w:bodyDiv w:val="1"/>
      <w:marLeft w:val="0"/>
      <w:marRight w:val="0"/>
      <w:marTop w:val="0"/>
      <w:marBottom w:val="0"/>
      <w:divBdr>
        <w:top w:val="none" w:sz="0" w:space="0" w:color="auto"/>
        <w:left w:val="none" w:sz="0" w:space="0" w:color="auto"/>
        <w:bottom w:val="none" w:sz="0" w:space="0" w:color="auto"/>
        <w:right w:val="none" w:sz="0" w:space="0" w:color="auto"/>
      </w:divBdr>
    </w:div>
    <w:div w:id="892161257">
      <w:bodyDiv w:val="1"/>
      <w:marLeft w:val="0"/>
      <w:marRight w:val="0"/>
      <w:marTop w:val="0"/>
      <w:marBottom w:val="0"/>
      <w:divBdr>
        <w:top w:val="none" w:sz="0" w:space="0" w:color="auto"/>
        <w:left w:val="none" w:sz="0" w:space="0" w:color="auto"/>
        <w:bottom w:val="none" w:sz="0" w:space="0" w:color="auto"/>
        <w:right w:val="none" w:sz="0" w:space="0" w:color="auto"/>
      </w:divBdr>
    </w:div>
    <w:div w:id="906958799">
      <w:bodyDiv w:val="1"/>
      <w:marLeft w:val="0"/>
      <w:marRight w:val="0"/>
      <w:marTop w:val="0"/>
      <w:marBottom w:val="0"/>
      <w:divBdr>
        <w:top w:val="none" w:sz="0" w:space="0" w:color="auto"/>
        <w:left w:val="none" w:sz="0" w:space="0" w:color="auto"/>
        <w:bottom w:val="none" w:sz="0" w:space="0" w:color="auto"/>
        <w:right w:val="none" w:sz="0" w:space="0" w:color="auto"/>
      </w:divBdr>
    </w:div>
    <w:div w:id="943223742">
      <w:bodyDiv w:val="1"/>
      <w:marLeft w:val="0"/>
      <w:marRight w:val="0"/>
      <w:marTop w:val="0"/>
      <w:marBottom w:val="0"/>
      <w:divBdr>
        <w:top w:val="none" w:sz="0" w:space="0" w:color="auto"/>
        <w:left w:val="none" w:sz="0" w:space="0" w:color="auto"/>
        <w:bottom w:val="none" w:sz="0" w:space="0" w:color="auto"/>
        <w:right w:val="none" w:sz="0" w:space="0" w:color="auto"/>
      </w:divBdr>
    </w:div>
    <w:div w:id="1052801630">
      <w:bodyDiv w:val="1"/>
      <w:marLeft w:val="0"/>
      <w:marRight w:val="0"/>
      <w:marTop w:val="0"/>
      <w:marBottom w:val="0"/>
      <w:divBdr>
        <w:top w:val="none" w:sz="0" w:space="0" w:color="auto"/>
        <w:left w:val="none" w:sz="0" w:space="0" w:color="auto"/>
        <w:bottom w:val="none" w:sz="0" w:space="0" w:color="auto"/>
        <w:right w:val="none" w:sz="0" w:space="0" w:color="auto"/>
      </w:divBdr>
    </w:div>
    <w:div w:id="1116562800">
      <w:bodyDiv w:val="1"/>
      <w:marLeft w:val="0"/>
      <w:marRight w:val="0"/>
      <w:marTop w:val="0"/>
      <w:marBottom w:val="0"/>
      <w:divBdr>
        <w:top w:val="none" w:sz="0" w:space="0" w:color="auto"/>
        <w:left w:val="none" w:sz="0" w:space="0" w:color="auto"/>
        <w:bottom w:val="none" w:sz="0" w:space="0" w:color="auto"/>
        <w:right w:val="none" w:sz="0" w:space="0" w:color="auto"/>
      </w:divBdr>
    </w:div>
    <w:div w:id="1269661267">
      <w:bodyDiv w:val="1"/>
      <w:marLeft w:val="0"/>
      <w:marRight w:val="0"/>
      <w:marTop w:val="0"/>
      <w:marBottom w:val="0"/>
      <w:divBdr>
        <w:top w:val="none" w:sz="0" w:space="0" w:color="auto"/>
        <w:left w:val="none" w:sz="0" w:space="0" w:color="auto"/>
        <w:bottom w:val="none" w:sz="0" w:space="0" w:color="auto"/>
        <w:right w:val="none" w:sz="0" w:space="0" w:color="auto"/>
      </w:divBdr>
    </w:div>
    <w:div w:id="1311518498">
      <w:bodyDiv w:val="1"/>
      <w:marLeft w:val="0"/>
      <w:marRight w:val="0"/>
      <w:marTop w:val="0"/>
      <w:marBottom w:val="0"/>
      <w:divBdr>
        <w:top w:val="none" w:sz="0" w:space="0" w:color="auto"/>
        <w:left w:val="none" w:sz="0" w:space="0" w:color="auto"/>
        <w:bottom w:val="none" w:sz="0" w:space="0" w:color="auto"/>
        <w:right w:val="none" w:sz="0" w:space="0" w:color="auto"/>
      </w:divBdr>
    </w:div>
    <w:div w:id="1432512075">
      <w:bodyDiv w:val="1"/>
      <w:marLeft w:val="0"/>
      <w:marRight w:val="0"/>
      <w:marTop w:val="0"/>
      <w:marBottom w:val="0"/>
      <w:divBdr>
        <w:top w:val="none" w:sz="0" w:space="0" w:color="auto"/>
        <w:left w:val="none" w:sz="0" w:space="0" w:color="auto"/>
        <w:bottom w:val="none" w:sz="0" w:space="0" w:color="auto"/>
        <w:right w:val="none" w:sz="0" w:space="0" w:color="auto"/>
      </w:divBdr>
    </w:div>
    <w:div w:id="1513715548">
      <w:bodyDiv w:val="1"/>
      <w:marLeft w:val="0"/>
      <w:marRight w:val="0"/>
      <w:marTop w:val="0"/>
      <w:marBottom w:val="0"/>
      <w:divBdr>
        <w:top w:val="none" w:sz="0" w:space="0" w:color="auto"/>
        <w:left w:val="none" w:sz="0" w:space="0" w:color="auto"/>
        <w:bottom w:val="none" w:sz="0" w:space="0" w:color="auto"/>
        <w:right w:val="none" w:sz="0" w:space="0" w:color="auto"/>
      </w:divBdr>
    </w:div>
    <w:div w:id="1641114131">
      <w:bodyDiv w:val="1"/>
      <w:marLeft w:val="0"/>
      <w:marRight w:val="0"/>
      <w:marTop w:val="0"/>
      <w:marBottom w:val="0"/>
      <w:divBdr>
        <w:top w:val="none" w:sz="0" w:space="0" w:color="auto"/>
        <w:left w:val="none" w:sz="0" w:space="0" w:color="auto"/>
        <w:bottom w:val="none" w:sz="0" w:space="0" w:color="auto"/>
        <w:right w:val="none" w:sz="0" w:space="0" w:color="auto"/>
      </w:divBdr>
    </w:div>
    <w:div w:id="1804613366">
      <w:bodyDiv w:val="1"/>
      <w:marLeft w:val="0"/>
      <w:marRight w:val="0"/>
      <w:marTop w:val="0"/>
      <w:marBottom w:val="0"/>
      <w:divBdr>
        <w:top w:val="none" w:sz="0" w:space="0" w:color="auto"/>
        <w:left w:val="none" w:sz="0" w:space="0" w:color="auto"/>
        <w:bottom w:val="none" w:sz="0" w:space="0" w:color="auto"/>
        <w:right w:val="none" w:sz="0" w:space="0" w:color="auto"/>
      </w:divBdr>
    </w:div>
    <w:div w:id="1828085759">
      <w:bodyDiv w:val="1"/>
      <w:marLeft w:val="0"/>
      <w:marRight w:val="0"/>
      <w:marTop w:val="0"/>
      <w:marBottom w:val="0"/>
      <w:divBdr>
        <w:top w:val="none" w:sz="0" w:space="0" w:color="auto"/>
        <w:left w:val="none" w:sz="0" w:space="0" w:color="auto"/>
        <w:bottom w:val="none" w:sz="0" w:space="0" w:color="auto"/>
        <w:right w:val="none" w:sz="0" w:space="0" w:color="auto"/>
      </w:divBdr>
    </w:div>
    <w:div w:id="20945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cyklopedia.interia.pl/geografia-nauki-pokrewne/geologia/news-skala-macierzysta,nId,19926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cyklopedia.interia.pl/slownik-pojec/news-gleba,nId,19609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wikipedia.org/wiki/Korze%C5%8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3B698-CA92-4914-9682-51AC82FBD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11079</Words>
  <Characters>66476</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AKG Sp. z o.o.</dc:creator>
  <cp:keywords/>
  <dc:description/>
  <cp:lastModifiedBy>Użytkownik systemu Windows</cp:lastModifiedBy>
  <cp:revision>5</cp:revision>
  <cp:lastPrinted>2021-07-07T11:33:00Z</cp:lastPrinted>
  <dcterms:created xsi:type="dcterms:W3CDTF">2018-07-26T09:55:00Z</dcterms:created>
  <dcterms:modified xsi:type="dcterms:W3CDTF">2021-07-07T11:38:00Z</dcterms:modified>
</cp:coreProperties>
</file>