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C2" w:rsidRDefault="006B2AC2" w:rsidP="009E2656">
      <w:pPr>
        <w:spacing w:line="360" w:lineRule="auto"/>
        <w:jc w:val="both"/>
        <w:rPr>
          <w:b/>
        </w:rPr>
      </w:pPr>
    </w:p>
    <w:p w:rsidR="006B2AC2" w:rsidRPr="006B2AC2" w:rsidRDefault="006B2AC2" w:rsidP="006B2AC2">
      <w:pPr>
        <w:spacing w:after="0" w:line="360" w:lineRule="auto"/>
        <w:rPr>
          <w:rFonts w:eastAsia="Times New Roman" w:cs="Arial"/>
          <w:i/>
          <w:szCs w:val="24"/>
          <w:lang w:eastAsia="pl-PL"/>
        </w:rPr>
      </w:pPr>
      <w:r w:rsidRPr="006B2AC2">
        <w:rPr>
          <w:rFonts w:eastAsia="Times New Roman" w:cs="Arial"/>
          <w:i/>
          <w:szCs w:val="24"/>
          <w:lang w:eastAsia="pl-PL"/>
        </w:rPr>
        <w:t>Nazwa i adres Wykonawcy</w:t>
      </w:r>
    </w:p>
    <w:p w:rsidR="006B2AC2" w:rsidRPr="006B2AC2" w:rsidRDefault="006B2AC2" w:rsidP="006B2AC2">
      <w:pPr>
        <w:spacing w:after="0" w:line="360" w:lineRule="auto"/>
        <w:rPr>
          <w:rFonts w:eastAsia="Times New Roman" w:cs="Arial"/>
          <w:i/>
          <w:szCs w:val="24"/>
          <w:lang w:eastAsia="pl-PL"/>
        </w:rPr>
      </w:pPr>
      <w:r w:rsidRPr="006B2AC2">
        <w:rPr>
          <w:rFonts w:eastAsia="Times New Roman" w:cs="Arial"/>
          <w:i/>
          <w:szCs w:val="24"/>
          <w:lang w:eastAsia="pl-PL"/>
        </w:rPr>
        <w:t>……………………………………………………</w:t>
      </w:r>
    </w:p>
    <w:p w:rsidR="006B2AC2" w:rsidRPr="006B2AC2" w:rsidRDefault="006B2AC2" w:rsidP="006B2AC2">
      <w:pPr>
        <w:spacing w:after="0" w:line="360" w:lineRule="auto"/>
        <w:rPr>
          <w:rFonts w:eastAsia="Times New Roman" w:cs="Arial"/>
          <w:i/>
          <w:szCs w:val="24"/>
          <w:lang w:eastAsia="pl-PL"/>
        </w:rPr>
      </w:pPr>
      <w:r w:rsidRPr="006B2AC2">
        <w:rPr>
          <w:rFonts w:eastAsia="Times New Roman" w:cs="Arial"/>
          <w:i/>
          <w:szCs w:val="24"/>
          <w:lang w:eastAsia="pl-PL"/>
        </w:rPr>
        <w:t>……………………………………………………</w:t>
      </w:r>
    </w:p>
    <w:p w:rsidR="006B2AC2" w:rsidRPr="006B2AC2" w:rsidRDefault="006B2AC2" w:rsidP="006B2AC2">
      <w:pPr>
        <w:spacing w:after="0" w:line="360" w:lineRule="auto"/>
        <w:rPr>
          <w:rFonts w:eastAsia="Times New Roman" w:cs="Arial"/>
          <w:i/>
          <w:szCs w:val="24"/>
          <w:lang w:eastAsia="pl-PL"/>
        </w:rPr>
      </w:pPr>
      <w:r w:rsidRPr="006B2AC2">
        <w:rPr>
          <w:rFonts w:eastAsia="Times New Roman" w:cs="Arial"/>
          <w:i/>
          <w:szCs w:val="24"/>
          <w:lang w:eastAsia="pl-PL"/>
        </w:rPr>
        <w:t>…………………………………………………</w:t>
      </w:r>
    </w:p>
    <w:p w:rsidR="006B2AC2" w:rsidRDefault="006B2AC2" w:rsidP="006B2AC2">
      <w:pPr>
        <w:pStyle w:val="Akapitzlist"/>
        <w:spacing w:line="360" w:lineRule="auto"/>
        <w:ind w:left="426"/>
        <w:jc w:val="both"/>
        <w:rPr>
          <w:b/>
        </w:rPr>
      </w:pPr>
      <w:r>
        <w:rPr>
          <w:b/>
        </w:rPr>
        <w:t>DANE TECHNICZNE PRZEDMIOTU ZAMÓWIENIA-</w:t>
      </w:r>
      <w:r w:rsidR="00C55EAE">
        <w:rPr>
          <w:b/>
        </w:rPr>
        <w:t>SAMOCHODU ASENIZACYJNEGO</w:t>
      </w:r>
    </w:p>
    <w:p w:rsidR="006B2AC2" w:rsidRDefault="006B2AC2" w:rsidP="006B2AC2">
      <w:pPr>
        <w:spacing w:after="120" w:line="240" w:lineRule="auto"/>
        <w:jc w:val="both"/>
        <w:rPr>
          <w:rFonts w:eastAsiaTheme="minorEastAsia"/>
          <w:b/>
        </w:rPr>
      </w:pPr>
      <w:r w:rsidRPr="006B2AC2">
        <w:t>Na potwierdzenie spełnienia warunków określonych w SWZ w postępowaniu o udzielenie zamówienia publicznego pn.:</w:t>
      </w:r>
      <w:r>
        <w:rPr>
          <w:b/>
        </w:rPr>
        <w:t xml:space="preserve"> </w:t>
      </w:r>
      <w:r w:rsidRPr="006B2AC2">
        <w:rPr>
          <w:rFonts w:eastAsia="Times New Roman" w:cs="Arial"/>
          <w:b/>
          <w:i/>
          <w:lang w:eastAsia="pl-PL"/>
        </w:rPr>
        <w:t>„</w:t>
      </w:r>
      <w:r w:rsidRPr="006B2AC2">
        <w:rPr>
          <w:rFonts w:eastAsiaTheme="minorEastAsia"/>
          <w:b/>
        </w:rPr>
        <w:t>DOSTAWA W FORMIE LEASIN</w:t>
      </w:r>
      <w:r w:rsidR="00D24578">
        <w:rPr>
          <w:rFonts w:eastAsiaTheme="minorEastAsia"/>
          <w:b/>
        </w:rPr>
        <w:t xml:space="preserve">GU OPERACYJNEGO Z OPCJĄ WYKUPU </w:t>
      </w:r>
      <w:r w:rsidRPr="006B2AC2">
        <w:rPr>
          <w:rFonts w:eastAsiaTheme="minorEastAsia"/>
          <w:b/>
        </w:rPr>
        <w:t xml:space="preserve"> POJAZDU SPECJALISTYCZNEGO</w:t>
      </w:r>
      <w:r w:rsidR="00D24578">
        <w:rPr>
          <w:rFonts w:eastAsiaTheme="minorEastAsia"/>
          <w:b/>
        </w:rPr>
        <w:t>- SAMOCHODU ASENIZACYJNEGO</w:t>
      </w:r>
      <w:r>
        <w:rPr>
          <w:rFonts w:eastAsiaTheme="minorEastAsia"/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6093"/>
        <w:gridCol w:w="1134"/>
        <w:gridCol w:w="142"/>
        <w:gridCol w:w="14"/>
        <w:gridCol w:w="1291"/>
      </w:tblGrid>
      <w:tr w:rsidR="006B2AC2" w:rsidTr="00A2666E">
        <w:tc>
          <w:tcPr>
            <w:tcW w:w="536" w:type="dxa"/>
            <w:vAlign w:val="center"/>
          </w:tcPr>
          <w:p w:rsidR="006B2AC2" w:rsidRPr="00FD582E" w:rsidRDefault="006B2AC2" w:rsidP="006B2AC2">
            <w:pPr>
              <w:spacing w:after="120"/>
              <w:jc w:val="center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L.p.</w:t>
            </w:r>
          </w:p>
        </w:tc>
        <w:tc>
          <w:tcPr>
            <w:tcW w:w="6093" w:type="dxa"/>
            <w:vAlign w:val="center"/>
          </w:tcPr>
          <w:p w:rsidR="006B2AC2" w:rsidRPr="00FD582E" w:rsidRDefault="006B2AC2" w:rsidP="006B2AC2">
            <w:pPr>
              <w:spacing w:after="120"/>
              <w:jc w:val="center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sz w:val="20"/>
              </w:rPr>
              <w:t xml:space="preserve">Parametry </w:t>
            </w:r>
            <w:r w:rsidRPr="00D03395">
              <w:rPr>
                <w:sz w:val="20"/>
              </w:rPr>
              <w:t>techniczne, użytkowe i jakościowe bezwzględnie wymagane przez Zamawiającego</w:t>
            </w:r>
            <w:r w:rsidRPr="00FD582E">
              <w:rPr>
                <w:sz w:val="20"/>
              </w:rPr>
              <w:t>:</w:t>
            </w:r>
          </w:p>
        </w:tc>
        <w:tc>
          <w:tcPr>
            <w:tcW w:w="2581" w:type="dxa"/>
            <w:gridSpan w:val="4"/>
            <w:vAlign w:val="center"/>
          </w:tcPr>
          <w:p w:rsidR="006B2AC2" w:rsidRPr="00FD582E" w:rsidRDefault="006B2AC2" w:rsidP="006B2AC2">
            <w:pPr>
              <w:spacing w:after="120"/>
              <w:jc w:val="center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Oferowana charakterystyka techniczna (wypełnia Wykonawca)</w:t>
            </w:r>
          </w:p>
        </w:tc>
      </w:tr>
      <w:tr w:rsidR="006B2AC2" w:rsidTr="00A2666E">
        <w:trPr>
          <w:trHeight w:val="1304"/>
        </w:trPr>
        <w:tc>
          <w:tcPr>
            <w:tcW w:w="6629" w:type="dxa"/>
            <w:gridSpan w:val="2"/>
            <w:vAlign w:val="center"/>
          </w:tcPr>
          <w:p w:rsidR="005D279E" w:rsidRPr="00FD582E" w:rsidRDefault="006B2AC2" w:rsidP="005D279E">
            <w:pPr>
              <w:spacing w:after="120"/>
              <w:rPr>
                <w:rFonts w:eastAsia="Times New Roman" w:cs="Arial"/>
                <w:b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sz w:val="20"/>
                <w:lang w:eastAsia="pl-PL"/>
              </w:rPr>
              <w:t>Marka i typ pojazdu:</w:t>
            </w:r>
          </w:p>
        </w:tc>
        <w:tc>
          <w:tcPr>
            <w:tcW w:w="2581" w:type="dxa"/>
            <w:gridSpan w:val="4"/>
          </w:tcPr>
          <w:p w:rsidR="006B2AC2" w:rsidRPr="00FD582E" w:rsidRDefault="006B2AC2" w:rsidP="006B2AC2">
            <w:pPr>
              <w:spacing w:after="120"/>
              <w:jc w:val="both"/>
              <w:rPr>
                <w:rFonts w:eastAsia="Times New Roman" w:cs="Arial"/>
                <w:b/>
                <w:i/>
                <w:sz w:val="20"/>
                <w:lang w:eastAsia="pl-PL"/>
              </w:rPr>
            </w:pPr>
          </w:p>
        </w:tc>
      </w:tr>
      <w:tr w:rsidR="006B2AC2" w:rsidTr="006E0B21">
        <w:tc>
          <w:tcPr>
            <w:tcW w:w="9210" w:type="dxa"/>
            <w:gridSpan w:val="6"/>
          </w:tcPr>
          <w:p w:rsidR="006B2AC2" w:rsidRPr="00FD582E" w:rsidRDefault="00025A31" w:rsidP="006B2AC2">
            <w:pPr>
              <w:spacing w:after="120"/>
              <w:jc w:val="both"/>
              <w:rPr>
                <w:rFonts w:eastAsia="Times New Roman" w:cs="Arial"/>
                <w:b/>
                <w:sz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lang w:eastAsia="pl-PL"/>
              </w:rPr>
              <w:t>PARMAETRY SAMOCHODU</w:t>
            </w:r>
            <w:bookmarkStart w:id="0" w:name="_GoBack"/>
            <w:bookmarkEnd w:id="0"/>
            <w:r w:rsidR="006B2AC2" w:rsidRPr="00FD582E">
              <w:rPr>
                <w:rFonts w:eastAsia="Times New Roman" w:cs="Arial"/>
                <w:b/>
                <w:sz w:val="20"/>
                <w:lang w:eastAsia="pl-PL"/>
              </w:rPr>
              <w:t>:</w:t>
            </w:r>
          </w:p>
        </w:tc>
      </w:tr>
      <w:tr w:rsidR="005D279E" w:rsidTr="00A2666E">
        <w:tc>
          <w:tcPr>
            <w:tcW w:w="536" w:type="dxa"/>
          </w:tcPr>
          <w:p w:rsidR="005D279E" w:rsidRPr="00FD582E" w:rsidRDefault="005D279E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1.</w:t>
            </w:r>
          </w:p>
        </w:tc>
        <w:tc>
          <w:tcPr>
            <w:tcW w:w="6093" w:type="dxa"/>
          </w:tcPr>
          <w:p w:rsidR="005D279E" w:rsidRPr="00FD582E" w:rsidRDefault="00A2666E" w:rsidP="006B2AC2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rok produkcji podwozia nie starszy niż 2015r.</w:t>
            </w:r>
          </w:p>
        </w:tc>
        <w:tc>
          <w:tcPr>
            <w:tcW w:w="2581" w:type="dxa"/>
            <w:gridSpan w:val="4"/>
          </w:tcPr>
          <w:p w:rsidR="005D279E" w:rsidRPr="00FD582E" w:rsidRDefault="005D279E" w:rsidP="006B2AC2">
            <w:pPr>
              <w:spacing w:after="120"/>
              <w:jc w:val="both"/>
              <w:rPr>
                <w:rFonts w:eastAsia="Times New Roman" w:cs="Arial"/>
                <w:b/>
                <w:i/>
                <w:sz w:val="20"/>
                <w:lang w:eastAsia="pl-PL"/>
              </w:rPr>
            </w:pPr>
          </w:p>
        </w:tc>
      </w:tr>
      <w:tr w:rsidR="005D279E" w:rsidTr="00A2666E">
        <w:tc>
          <w:tcPr>
            <w:tcW w:w="536" w:type="dxa"/>
          </w:tcPr>
          <w:p w:rsidR="005D279E" w:rsidRPr="00FD582E" w:rsidRDefault="005D279E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2.</w:t>
            </w:r>
          </w:p>
        </w:tc>
        <w:tc>
          <w:tcPr>
            <w:tcW w:w="6093" w:type="dxa"/>
          </w:tcPr>
          <w:p w:rsidR="005D279E" w:rsidRPr="00FD582E" w:rsidRDefault="00A2666E" w:rsidP="006B2AC2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dopuszczalna masa całkowita 18 000kg</w:t>
            </w:r>
          </w:p>
        </w:tc>
        <w:tc>
          <w:tcPr>
            <w:tcW w:w="2581" w:type="dxa"/>
            <w:gridSpan w:val="4"/>
          </w:tcPr>
          <w:p w:rsidR="005D279E" w:rsidRPr="00FD582E" w:rsidRDefault="005D279E" w:rsidP="006B2AC2">
            <w:pPr>
              <w:spacing w:after="120"/>
              <w:jc w:val="both"/>
              <w:rPr>
                <w:rFonts w:eastAsia="Times New Roman" w:cs="Arial"/>
                <w:b/>
                <w:i/>
                <w:sz w:val="20"/>
                <w:lang w:eastAsia="pl-PL"/>
              </w:rPr>
            </w:pPr>
          </w:p>
        </w:tc>
      </w:tr>
      <w:tr w:rsidR="005D2E2F" w:rsidTr="00576F19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3.</w:t>
            </w:r>
          </w:p>
        </w:tc>
        <w:tc>
          <w:tcPr>
            <w:tcW w:w="6093" w:type="dxa"/>
          </w:tcPr>
          <w:p w:rsidR="005D2E2F" w:rsidRPr="00FD582E" w:rsidRDefault="005D2E2F" w:rsidP="006B2AC2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przebieg nie większy niż 330 000km</w:t>
            </w:r>
          </w:p>
        </w:tc>
        <w:tc>
          <w:tcPr>
            <w:tcW w:w="2581" w:type="dxa"/>
            <w:gridSpan w:val="4"/>
            <w:vAlign w:val="center"/>
          </w:tcPr>
          <w:p w:rsidR="005D2E2F" w:rsidRPr="00FD582E" w:rsidRDefault="005D2E2F" w:rsidP="005D279E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</w:p>
        </w:tc>
      </w:tr>
      <w:tr w:rsidR="005D2E2F" w:rsidTr="002F40A9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4.</w:t>
            </w:r>
          </w:p>
        </w:tc>
        <w:tc>
          <w:tcPr>
            <w:tcW w:w="6093" w:type="dxa"/>
          </w:tcPr>
          <w:p w:rsidR="005D2E2F" w:rsidRPr="00FD582E" w:rsidRDefault="005D2E2F" w:rsidP="005D279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silnik wysoko prężny 6 cylindrowy , rzędowy o mocy 400 KM spełniający normy emisji spalin EURO 6</w:t>
            </w:r>
          </w:p>
        </w:tc>
        <w:tc>
          <w:tcPr>
            <w:tcW w:w="1290" w:type="dxa"/>
            <w:gridSpan w:val="3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291" w:type="dxa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94404C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5.</w:t>
            </w:r>
          </w:p>
        </w:tc>
        <w:tc>
          <w:tcPr>
            <w:tcW w:w="6093" w:type="dxa"/>
          </w:tcPr>
          <w:p w:rsidR="005D2E2F" w:rsidRPr="00FD582E" w:rsidRDefault="005D2E2F" w:rsidP="005D279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pojazd wyprodukowany do ruch prawo stronnego, kierownica fabrycznie z lewej strony</w:t>
            </w:r>
          </w:p>
        </w:tc>
        <w:tc>
          <w:tcPr>
            <w:tcW w:w="1290" w:type="dxa"/>
            <w:gridSpan w:val="3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291" w:type="dxa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A2666E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6.</w:t>
            </w:r>
          </w:p>
        </w:tc>
        <w:tc>
          <w:tcPr>
            <w:tcW w:w="6093" w:type="dxa"/>
          </w:tcPr>
          <w:p w:rsidR="005D2E2F" w:rsidRPr="00FD582E" w:rsidRDefault="005D2E2F" w:rsidP="005D279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zautomatyzowana skrzynia biegów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A2666E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7.</w:t>
            </w:r>
          </w:p>
        </w:tc>
        <w:tc>
          <w:tcPr>
            <w:tcW w:w="6093" w:type="dxa"/>
          </w:tcPr>
          <w:p w:rsidR="005D2E2F" w:rsidRPr="00FD582E" w:rsidRDefault="005D2E2F" w:rsidP="00A2666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podwozie dwu osiowe 4x2 , tylna oś wyposażona w koła bliźniacze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A2666E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8.</w:t>
            </w:r>
          </w:p>
        </w:tc>
        <w:tc>
          <w:tcPr>
            <w:tcW w:w="6093" w:type="dxa"/>
          </w:tcPr>
          <w:p w:rsidR="005D2E2F" w:rsidRPr="00FD582E" w:rsidRDefault="005D2E2F" w:rsidP="005D279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oś przednia zawieszenie resor, oś tylna zawieszenie pneumatyczne</w:t>
            </w:r>
          </w:p>
        </w:tc>
        <w:tc>
          <w:tcPr>
            <w:tcW w:w="2581" w:type="dxa"/>
            <w:gridSpan w:val="4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b/>
                <w:i/>
                <w:sz w:val="20"/>
                <w:lang w:eastAsia="pl-PL"/>
              </w:rPr>
            </w:pPr>
          </w:p>
        </w:tc>
      </w:tr>
      <w:tr w:rsidR="005D2E2F" w:rsidTr="00A2666E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9.</w:t>
            </w:r>
          </w:p>
        </w:tc>
        <w:tc>
          <w:tcPr>
            <w:tcW w:w="6093" w:type="dxa"/>
          </w:tcPr>
          <w:p w:rsidR="005D2E2F" w:rsidRPr="00FD582E" w:rsidRDefault="005D2E2F" w:rsidP="00A2666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układ kierowniczy wspomagany hydraulicznie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A2666E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10.</w:t>
            </w:r>
          </w:p>
        </w:tc>
        <w:tc>
          <w:tcPr>
            <w:tcW w:w="6093" w:type="dxa"/>
          </w:tcPr>
          <w:p w:rsidR="005D2E2F" w:rsidRPr="00FD582E" w:rsidRDefault="005D2E2F" w:rsidP="00A2666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kierownica z możliwością regulacji wysokości i pochylenia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A2666E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11.</w:t>
            </w:r>
          </w:p>
        </w:tc>
        <w:tc>
          <w:tcPr>
            <w:tcW w:w="6093" w:type="dxa"/>
          </w:tcPr>
          <w:p w:rsidR="005D2E2F" w:rsidRPr="00FD582E" w:rsidRDefault="005D2E2F" w:rsidP="00A2666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kabina krótka dwuosobowa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A2666E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12.</w:t>
            </w:r>
          </w:p>
        </w:tc>
        <w:tc>
          <w:tcPr>
            <w:tcW w:w="6093" w:type="dxa"/>
          </w:tcPr>
          <w:p w:rsidR="005D2E2F" w:rsidRPr="00FD582E" w:rsidRDefault="005D2E2F" w:rsidP="00A2666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klimatyzacja z automatyczną regulacja temperatury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A2666E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13.</w:t>
            </w:r>
          </w:p>
        </w:tc>
        <w:tc>
          <w:tcPr>
            <w:tcW w:w="6093" w:type="dxa"/>
          </w:tcPr>
          <w:p w:rsidR="005D2E2F" w:rsidRPr="00FD582E" w:rsidRDefault="005D2E2F" w:rsidP="00A2666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tachograf z ważną legalizacją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A2666E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14.</w:t>
            </w:r>
          </w:p>
        </w:tc>
        <w:tc>
          <w:tcPr>
            <w:tcW w:w="6093" w:type="dxa"/>
          </w:tcPr>
          <w:p w:rsidR="005D2E2F" w:rsidRPr="00FD582E" w:rsidRDefault="005D2E2F" w:rsidP="00A2666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lusterko przednie po stronie pasażera ,,dojazdowe,, (zgodne z UE)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5D2E2F">
        <w:trPr>
          <w:trHeight w:val="735"/>
        </w:trPr>
        <w:tc>
          <w:tcPr>
            <w:tcW w:w="536" w:type="dxa"/>
            <w:vMerge w:val="restart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15.</w:t>
            </w:r>
          </w:p>
        </w:tc>
        <w:tc>
          <w:tcPr>
            <w:tcW w:w="6093" w:type="dxa"/>
            <w:vMerge w:val="restart"/>
          </w:tcPr>
          <w:p w:rsidR="005D2E2F" w:rsidRPr="00FD582E" w:rsidRDefault="005D2E2F" w:rsidP="00A2666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lusterka wsteczne</w:t>
            </w:r>
            <w:r>
              <w:rPr>
                <w:sz w:val="20"/>
              </w:rPr>
              <w:t>:</w:t>
            </w:r>
          </w:p>
          <w:p w:rsidR="005D2E2F" w:rsidRPr="00FD582E" w:rsidRDefault="005D2E2F" w:rsidP="00A2666E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lusterko krawędziowe prawe i lewe</w:t>
            </w:r>
          </w:p>
          <w:p w:rsidR="005D2E2F" w:rsidRPr="00FD582E" w:rsidRDefault="005D2E2F" w:rsidP="00A2666E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lusterko szerokokątne prawe i lewe ogrzewane i sterowane elektrycznie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A2666E">
        <w:trPr>
          <w:trHeight w:val="735"/>
        </w:trPr>
        <w:tc>
          <w:tcPr>
            <w:tcW w:w="536" w:type="dxa"/>
            <w:vMerge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</w:p>
        </w:tc>
        <w:tc>
          <w:tcPr>
            <w:tcW w:w="6093" w:type="dxa"/>
            <w:vMerge/>
          </w:tcPr>
          <w:p w:rsidR="005D2E2F" w:rsidRPr="00FD582E" w:rsidRDefault="005D2E2F" w:rsidP="00A2666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A2666E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lastRenderedPageBreak/>
              <w:t>16.</w:t>
            </w:r>
          </w:p>
        </w:tc>
        <w:tc>
          <w:tcPr>
            <w:tcW w:w="6093" w:type="dxa"/>
          </w:tcPr>
          <w:p w:rsidR="005D2E2F" w:rsidRPr="00FD582E" w:rsidRDefault="005D2E2F" w:rsidP="00A2666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ogumienie kół jezdnych o zużyciu maksymalnie 40%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A2666E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17.</w:t>
            </w:r>
          </w:p>
        </w:tc>
        <w:tc>
          <w:tcPr>
            <w:tcW w:w="6093" w:type="dxa"/>
          </w:tcPr>
          <w:p w:rsidR="005D2E2F" w:rsidRPr="00FD582E" w:rsidRDefault="005D2E2F" w:rsidP="00A2666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pełnowymiarowe koło zapasowe tego samego typu co na pojeździe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A2666E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18.</w:t>
            </w:r>
          </w:p>
        </w:tc>
        <w:tc>
          <w:tcPr>
            <w:tcW w:w="6093" w:type="dxa"/>
          </w:tcPr>
          <w:p w:rsidR="005D2E2F" w:rsidRPr="00FD582E" w:rsidRDefault="005D2E2F" w:rsidP="005D279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listwy przeciw najazdowe boczne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A2666E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19.</w:t>
            </w:r>
          </w:p>
        </w:tc>
        <w:tc>
          <w:tcPr>
            <w:tcW w:w="6093" w:type="dxa"/>
          </w:tcPr>
          <w:p w:rsidR="005D2E2F" w:rsidRPr="00FD582E" w:rsidRDefault="005D2E2F" w:rsidP="00A2666E">
            <w:pPr>
              <w:tabs>
                <w:tab w:val="left" w:pos="3750"/>
              </w:tabs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belka przeciw najazdowa tylna</w:t>
            </w:r>
            <w:r w:rsidRPr="00FD582E">
              <w:rPr>
                <w:sz w:val="20"/>
              </w:rPr>
              <w:tab/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A2666E">
        <w:tc>
          <w:tcPr>
            <w:tcW w:w="536" w:type="dxa"/>
          </w:tcPr>
          <w:p w:rsidR="005D2E2F" w:rsidRPr="00FD582E" w:rsidRDefault="005D2E2F" w:rsidP="005D2E2F">
            <w:pPr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20.</w:t>
            </w:r>
          </w:p>
        </w:tc>
        <w:tc>
          <w:tcPr>
            <w:tcW w:w="6093" w:type="dxa"/>
          </w:tcPr>
          <w:p w:rsidR="005D2E2F" w:rsidRPr="00FD582E" w:rsidRDefault="005D2E2F" w:rsidP="005D2E2F">
            <w:pPr>
              <w:jc w:val="both"/>
              <w:rPr>
                <w:sz w:val="20"/>
              </w:rPr>
            </w:pPr>
            <w:r w:rsidRPr="00FD582E">
              <w:rPr>
                <w:sz w:val="20"/>
              </w:rPr>
              <w:t>siedzenie kierowcy z zawieszeniem pneumatycznym regulowanym w trzech płaszczyznach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5D2E2F">
            <w:pPr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5D2E2F">
            <w:pPr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A2666E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21.</w:t>
            </w:r>
          </w:p>
        </w:tc>
        <w:tc>
          <w:tcPr>
            <w:tcW w:w="6093" w:type="dxa"/>
          </w:tcPr>
          <w:p w:rsidR="005D2E2F" w:rsidRPr="00FD582E" w:rsidRDefault="005D2E2F" w:rsidP="00A2666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elektrycznie sterowane szyby drzwi kierowcy i pasażera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A2666E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22.</w:t>
            </w:r>
          </w:p>
        </w:tc>
        <w:tc>
          <w:tcPr>
            <w:tcW w:w="6093" w:type="dxa"/>
          </w:tcPr>
          <w:p w:rsidR="005D2E2F" w:rsidRPr="00FD582E" w:rsidRDefault="005D2E2F" w:rsidP="005D279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kamera cofania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A2666E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23.</w:t>
            </w:r>
          </w:p>
        </w:tc>
        <w:tc>
          <w:tcPr>
            <w:tcW w:w="6093" w:type="dxa"/>
          </w:tcPr>
          <w:p w:rsidR="005D2E2F" w:rsidRPr="00FD582E" w:rsidRDefault="005D2E2F" w:rsidP="00A2666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 xml:space="preserve">sygnalizacja dźwiękowa włączenia biegu wstecznego 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A2666E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24.</w:t>
            </w:r>
          </w:p>
        </w:tc>
        <w:tc>
          <w:tcPr>
            <w:tcW w:w="6093" w:type="dxa"/>
          </w:tcPr>
          <w:p w:rsidR="005D2E2F" w:rsidRPr="00FD582E" w:rsidRDefault="005D2E2F" w:rsidP="00A2666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radioodtwarzacz fabryczny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A2666E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25.</w:t>
            </w:r>
          </w:p>
        </w:tc>
        <w:tc>
          <w:tcPr>
            <w:tcW w:w="6093" w:type="dxa"/>
          </w:tcPr>
          <w:p w:rsidR="005D2E2F" w:rsidRPr="00FD582E" w:rsidRDefault="005D2E2F" w:rsidP="00A2666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kliny pod koła 2 szt.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586C1F">
        <w:tc>
          <w:tcPr>
            <w:tcW w:w="9210" w:type="dxa"/>
            <w:gridSpan w:val="6"/>
          </w:tcPr>
          <w:p w:rsidR="005D2E2F" w:rsidRPr="00FD582E" w:rsidRDefault="005D2E2F" w:rsidP="005D279E">
            <w:pPr>
              <w:spacing w:after="120"/>
              <w:rPr>
                <w:rFonts w:eastAsia="Times New Roman" w:cs="Arial"/>
                <w:b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sz w:val="20"/>
                <w:lang w:eastAsia="pl-PL"/>
              </w:rPr>
              <w:t>PARAMETRY ZABUDOWY:</w:t>
            </w:r>
          </w:p>
        </w:tc>
      </w:tr>
      <w:tr w:rsidR="005D2E2F" w:rsidTr="00944468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1.</w:t>
            </w:r>
          </w:p>
        </w:tc>
        <w:tc>
          <w:tcPr>
            <w:tcW w:w="6093" w:type="dxa"/>
          </w:tcPr>
          <w:p w:rsidR="005D2E2F" w:rsidRPr="00FD582E" w:rsidRDefault="005D2E2F" w:rsidP="005D2E2F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Rok </w:t>
            </w:r>
            <w:r w:rsidRPr="00FD582E">
              <w:rPr>
                <w:sz w:val="20"/>
              </w:rPr>
              <w:t xml:space="preserve">produkcji 2022, </w:t>
            </w:r>
          </w:p>
        </w:tc>
        <w:tc>
          <w:tcPr>
            <w:tcW w:w="2581" w:type="dxa"/>
            <w:gridSpan w:val="4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</w:p>
        </w:tc>
      </w:tr>
      <w:tr w:rsidR="005D2E2F" w:rsidTr="005D2E2F">
        <w:tc>
          <w:tcPr>
            <w:tcW w:w="536" w:type="dxa"/>
          </w:tcPr>
          <w:p w:rsidR="005D2E2F" w:rsidRPr="00FD582E" w:rsidRDefault="005D2E2F" w:rsidP="006B1820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2.</w:t>
            </w:r>
          </w:p>
        </w:tc>
        <w:tc>
          <w:tcPr>
            <w:tcW w:w="6093" w:type="dxa"/>
          </w:tcPr>
          <w:p w:rsidR="005D2E2F" w:rsidRDefault="005D2E2F" w:rsidP="005D2E2F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zabudowa </w:t>
            </w:r>
            <w:r w:rsidRPr="00FD582E">
              <w:rPr>
                <w:sz w:val="20"/>
              </w:rPr>
              <w:t>wy</w:t>
            </w:r>
            <w:r>
              <w:rPr>
                <w:sz w:val="20"/>
              </w:rPr>
              <w:t xml:space="preserve">konana przez zakład </w:t>
            </w:r>
            <w:r w:rsidRPr="00FD582E">
              <w:rPr>
                <w:sz w:val="20"/>
              </w:rPr>
              <w:t>posiadający dla   swoich wyrobów certyfikat CE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1102B4">
        <w:tc>
          <w:tcPr>
            <w:tcW w:w="536" w:type="dxa"/>
          </w:tcPr>
          <w:p w:rsidR="005D2E2F" w:rsidRPr="00FD582E" w:rsidRDefault="005D2E2F" w:rsidP="006B1820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3.</w:t>
            </w:r>
          </w:p>
        </w:tc>
        <w:tc>
          <w:tcPr>
            <w:tcW w:w="6093" w:type="dxa"/>
          </w:tcPr>
          <w:p w:rsidR="005D2E2F" w:rsidRPr="00FD582E" w:rsidRDefault="005D2E2F" w:rsidP="005D279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oznakowana tabliczką znamionową z podanymi parametrami nadbudowy</w:t>
            </w:r>
          </w:p>
        </w:tc>
        <w:tc>
          <w:tcPr>
            <w:tcW w:w="1290" w:type="dxa"/>
            <w:gridSpan w:val="3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291" w:type="dxa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A70EAB">
        <w:tc>
          <w:tcPr>
            <w:tcW w:w="536" w:type="dxa"/>
          </w:tcPr>
          <w:p w:rsidR="005D2E2F" w:rsidRPr="00FD582E" w:rsidRDefault="005D2E2F" w:rsidP="006B1820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4.</w:t>
            </w:r>
          </w:p>
        </w:tc>
        <w:tc>
          <w:tcPr>
            <w:tcW w:w="6093" w:type="dxa"/>
          </w:tcPr>
          <w:p w:rsidR="005D2E2F" w:rsidRPr="00FD582E" w:rsidRDefault="005D2E2F" w:rsidP="005D279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zbiornik cylindryczny o pojemności 10 m</w:t>
            </w:r>
            <w:r w:rsidRPr="00FD582E">
              <w:rPr>
                <w:sz w:val="20"/>
                <w:vertAlign w:val="superscript"/>
              </w:rPr>
              <w:t>3</w:t>
            </w:r>
            <w:r w:rsidRPr="00FD582E">
              <w:rPr>
                <w:sz w:val="20"/>
              </w:rPr>
              <w:t xml:space="preserve"> , wykonany z blachy stalowej o grubości 6 mm, wzmocniony pierścieniami zewnętrznymi </w:t>
            </w:r>
          </w:p>
        </w:tc>
        <w:tc>
          <w:tcPr>
            <w:tcW w:w="1290" w:type="dxa"/>
            <w:gridSpan w:val="3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291" w:type="dxa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5D2E2F">
        <w:tc>
          <w:tcPr>
            <w:tcW w:w="536" w:type="dxa"/>
          </w:tcPr>
          <w:p w:rsidR="005D2E2F" w:rsidRPr="00FD582E" w:rsidRDefault="005D2E2F" w:rsidP="006B1820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5.</w:t>
            </w:r>
          </w:p>
        </w:tc>
        <w:tc>
          <w:tcPr>
            <w:tcW w:w="6093" w:type="dxa"/>
          </w:tcPr>
          <w:p w:rsidR="005D2E2F" w:rsidRPr="00FD582E" w:rsidRDefault="005D2E2F" w:rsidP="00FD582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zbiornik wyposażony w przegrodę wewnętrzną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5D2E2F">
        <w:tc>
          <w:tcPr>
            <w:tcW w:w="536" w:type="dxa"/>
          </w:tcPr>
          <w:p w:rsidR="005D2E2F" w:rsidRPr="00FD582E" w:rsidRDefault="005D2E2F" w:rsidP="006B1820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6.</w:t>
            </w:r>
          </w:p>
        </w:tc>
        <w:tc>
          <w:tcPr>
            <w:tcW w:w="6093" w:type="dxa"/>
          </w:tcPr>
          <w:p w:rsidR="005D2E2F" w:rsidRPr="00FD582E" w:rsidRDefault="005D2E2F" w:rsidP="005D279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nachylenie zbiornika 4-5 stopni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5D2E2F">
        <w:tc>
          <w:tcPr>
            <w:tcW w:w="536" w:type="dxa"/>
          </w:tcPr>
          <w:p w:rsidR="005D2E2F" w:rsidRPr="00FD582E" w:rsidRDefault="005D2E2F" w:rsidP="006B1820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7.</w:t>
            </w:r>
          </w:p>
        </w:tc>
        <w:tc>
          <w:tcPr>
            <w:tcW w:w="6093" w:type="dxa"/>
          </w:tcPr>
          <w:p w:rsidR="005D2E2F" w:rsidRPr="00FD582E" w:rsidRDefault="005D2E2F" w:rsidP="00FD582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kompresor ssąco-tłoczący z napędem hydraulicznym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5D2E2F">
        <w:tc>
          <w:tcPr>
            <w:tcW w:w="536" w:type="dxa"/>
          </w:tcPr>
          <w:p w:rsidR="005D2E2F" w:rsidRPr="00FD582E" w:rsidRDefault="005D2E2F" w:rsidP="006B1820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8.</w:t>
            </w:r>
          </w:p>
        </w:tc>
        <w:tc>
          <w:tcPr>
            <w:tcW w:w="6093" w:type="dxa"/>
          </w:tcPr>
          <w:p w:rsidR="005D2E2F" w:rsidRPr="00FD582E" w:rsidRDefault="005D2E2F" w:rsidP="005D2E2F">
            <w:pPr>
              <w:jc w:val="both"/>
              <w:rPr>
                <w:sz w:val="20"/>
              </w:rPr>
            </w:pPr>
            <w:r w:rsidRPr="00FD582E">
              <w:rPr>
                <w:sz w:val="20"/>
              </w:rPr>
              <w:t xml:space="preserve">tylna dennica otwierana i ryglowana ręcznie wyposażona w przyłącze oraz zasuwę wyposażoną w zawór odpowietrzający i </w:t>
            </w:r>
            <w:proofErr w:type="spellStart"/>
            <w:r w:rsidRPr="00FD582E">
              <w:rPr>
                <w:sz w:val="20"/>
              </w:rPr>
              <w:t>ociekacz</w:t>
            </w:r>
            <w:proofErr w:type="spellEnd"/>
            <w:r w:rsidRPr="00FD582E">
              <w:rPr>
                <w:sz w:val="20"/>
              </w:rPr>
              <w:t xml:space="preserve"> pod zasuwą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5D2E2F">
        <w:tc>
          <w:tcPr>
            <w:tcW w:w="536" w:type="dxa"/>
          </w:tcPr>
          <w:p w:rsidR="005D2E2F" w:rsidRPr="00FD582E" w:rsidRDefault="005D2E2F" w:rsidP="006B1820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9.</w:t>
            </w:r>
          </w:p>
        </w:tc>
        <w:tc>
          <w:tcPr>
            <w:tcW w:w="6093" w:type="dxa"/>
          </w:tcPr>
          <w:p w:rsidR="005D2E2F" w:rsidRPr="00FD582E" w:rsidRDefault="005D2E2F" w:rsidP="00FD582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rynny na węże wykonane ze stali pokryte blachą ALU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5D2E2F">
        <w:tc>
          <w:tcPr>
            <w:tcW w:w="536" w:type="dxa"/>
          </w:tcPr>
          <w:p w:rsidR="005D2E2F" w:rsidRPr="00FD582E" w:rsidRDefault="005D2E2F" w:rsidP="006B1820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10.</w:t>
            </w:r>
          </w:p>
        </w:tc>
        <w:tc>
          <w:tcPr>
            <w:tcW w:w="6093" w:type="dxa"/>
          </w:tcPr>
          <w:p w:rsidR="005D2E2F" w:rsidRPr="00FD582E" w:rsidRDefault="005D2E2F" w:rsidP="00FD582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 xml:space="preserve">główny zawór pływakowy znajdujący się wewnątrz zbiornika, 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5D2E2F">
        <w:tc>
          <w:tcPr>
            <w:tcW w:w="536" w:type="dxa"/>
          </w:tcPr>
          <w:p w:rsidR="005D2E2F" w:rsidRPr="00FD582E" w:rsidRDefault="005D2E2F" w:rsidP="006B1820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11.</w:t>
            </w:r>
          </w:p>
        </w:tc>
        <w:tc>
          <w:tcPr>
            <w:tcW w:w="6093" w:type="dxa"/>
          </w:tcPr>
          <w:p w:rsidR="005D2E2F" w:rsidRPr="00FD582E" w:rsidRDefault="005D2E2F" w:rsidP="00FD582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 xml:space="preserve">dolny zawór  pływakowy znajdujący się pod kompresorem 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616993">
        <w:tc>
          <w:tcPr>
            <w:tcW w:w="536" w:type="dxa"/>
          </w:tcPr>
          <w:p w:rsidR="005D2E2F" w:rsidRPr="00FD582E" w:rsidRDefault="005D2E2F" w:rsidP="006B1820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12.</w:t>
            </w:r>
          </w:p>
        </w:tc>
        <w:tc>
          <w:tcPr>
            <w:tcW w:w="6093" w:type="dxa"/>
          </w:tcPr>
          <w:p w:rsidR="005D2E2F" w:rsidRPr="00FD582E" w:rsidRDefault="005D2E2F" w:rsidP="005D2E2F">
            <w:pPr>
              <w:jc w:val="both"/>
              <w:rPr>
                <w:sz w:val="20"/>
              </w:rPr>
            </w:pPr>
            <w:r w:rsidRPr="00FD582E">
              <w:rPr>
                <w:sz w:val="20"/>
              </w:rPr>
              <w:t>płynowskaz w części przedniej zbiornika wykonany z poliwęglanu</w:t>
            </w:r>
            <w:r>
              <w:rPr>
                <w:sz w:val="20"/>
              </w:rPr>
              <w:t>, wyskalowany</w:t>
            </w:r>
          </w:p>
        </w:tc>
        <w:tc>
          <w:tcPr>
            <w:tcW w:w="1290" w:type="dxa"/>
            <w:gridSpan w:val="3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291" w:type="dxa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8D0A27">
        <w:tc>
          <w:tcPr>
            <w:tcW w:w="536" w:type="dxa"/>
          </w:tcPr>
          <w:p w:rsidR="005D2E2F" w:rsidRPr="00FD582E" w:rsidRDefault="005D2E2F" w:rsidP="006B1820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13.</w:t>
            </w:r>
          </w:p>
        </w:tc>
        <w:tc>
          <w:tcPr>
            <w:tcW w:w="6093" w:type="dxa"/>
          </w:tcPr>
          <w:p w:rsidR="005D2E2F" w:rsidRPr="00FD582E" w:rsidRDefault="005D2E2F" w:rsidP="00FD582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mono wakuometr</w:t>
            </w:r>
          </w:p>
        </w:tc>
        <w:tc>
          <w:tcPr>
            <w:tcW w:w="1290" w:type="dxa"/>
            <w:gridSpan w:val="3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291" w:type="dxa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5D2E2F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>
              <w:rPr>
                <w:rFonts w:eastAsia="Times New Roman" w:cs="Arial"/>
                <w:sz w:val="20"/>
                <w:lang w:eastAsia="pl-PL"/>
              </w:rPr>
              <w:t>14.</w:t>
            </w:r>
          </w:p>
        </w:tc>
        <w:tc>
          <w:tcPr>
            <w:tcW w:w="6093" w:type="dxa"/>
          </w:tcPr>
          <w:p w:rsidR="005D2E2F" w:rsidRPr="00FD582E" w:rsidRDefault="005D2E2F" w:rsidP="00FD582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wychwytywacz oleju smarującego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5D2E2F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>
              <w:rPr>
                <w:rFonts w:eastAsia="Times New Roman" w:cs="Arial"/>
                <w:sz w:val="20"/>
                <w:lang w:eastAsia="pl-PL"/>
              </w:rPr>
              <w:t>15.</w:t>
            </w:r>
          </w:p>
        </w:tc>
        <w:tc>
          <w:tcPr>
            <w:tcW w:w="6093" w:type="dxa"/>
          </w:tcPr>
          <w:p w:rsidR="005D2E2F" w:rsidRPr="00FD582E" w:rsidRDefault="005D2E2F" w:rsidP="00FD582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tłumik hałasu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5D2E2F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>
              <w:rPr>
                <w:rFonts w:eastAsia="Times New Roman" w:cs="Arial"/>
                <w:sz w:val="20"/>
                <w:lang w:eastAsia="pl-PL"/>
              </w:rPr>
              <w:t>16.</w:t>
            </w:r>
          </w:p>
        </w:tc>
        <w:tc>
          <w:tcPr>
            <w:tcW w:w="6093" w:type="dxa"/>
          </w:tcPr>
          <w:p w:rsidR="005D2E2F" w:rsidRPr="00FD582E" w:rsidRDefault="005D2E2F" w:rsidP="00FD582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obsługa beczki przez jedną osobę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5D2E2F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>
              <w:rPr>
                <w:rFonts w:eastAsia="Times New Roman" w:cs="Arial"/>
                <w:sz w:val="20"/>
                <w:lang w:eastAsia="pl-PL"/>
              </w:rPr>
              <w:t>17.</w:t>
            </w:r>
          </w:p>
        </w:tc>
        <w:tc>
          <w:tcPr>
            <w:tcW w:w="6093" w:type="dxa"/>
          </w:tcPr>
          <w:p w:rsidR="005D2E2F" w:rsidRPr="00FD582E" w:rsidRDefault="005D2E2F" w:rsidP="00FD582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max. ciśnienie 0,5 bar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5D2E2F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>
              <w:rPr>
                <w:rFonts w:eastAsia="Times New Roman" w:cs="Arial"/>
                <w:sz w:val="20"/>
                <w:lang w:eastAsia="pl-PL"/>
              </w:rPr>
              <w:t>18.</w:t>
            </w:r>
          </w:p>
        </w:tc>
        <w:tc>
          <w:tcPr>
            <w:tcW w:w="6093" w:type="dxa"/>
          </w:tcPr>
          <w:p w:rsidR="005D2E2F" w:rsidRPr="00FD582E" w:rsidRDefault="005D2E2F" w:rsidP="00FD582E">
            <w:pPr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przeniesienie napędu z podwozia przystawka odbioru mocy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5D2E2F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>
              <w:rPr>
                <w:rFonts w:eastAsia="Times New Roman" w:cs="Arial"/>
                <w:sz w:val="20"/>
                <w:lang w:eastAsia="pl-PL"/>
              </w:rPr>
              <w:t>19.</w:t>
            </w:r>
          </w:p>
        </w:tc>
        <w:tc>
          <w:tcPr>
            <w:tcW w:w="6093" w:type="dxa"/>
          </w:tcPr>
          <w:p w:rsidR="005D2E2F" w:rsidRPr="00FD582E" w:rsidRDefault="005D2E2F" w:rsidP="005D2E2F">
            <w:pPr>
              <w:tabs>
                <w:tab w:val="left" w:pos="709"/>
              </w:tabs>
              <w:jc w:val="both"/>
              <w:rPr>
                <w:sz w:val="20"/>
              </w:rPr>
            </w:pPr>
            <w:r w:rsidRPr="00FD582E">
              <w:rPr>
                <w:sz w:val="20"/>
              </w:rPr>
              <w:t>lampa stroboskopowa w tylnej części zbiornika oraz lampa typu halogen do oświetlenia miejsca pracy</w:t>
            </w:r>
          </w:p>
        </w:tc>
        <w:tc>
          <w:tcPr>
            <w:tcW w:w="1276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305" w:type="dxa"/>
            <w:gridSpan w:val="2"/>
            <w:vAlign w:val="center"/>
          </w:tcPr>
          <w:p w:rsidR="005D2E2F" w:rsidRPr="00FD582E" w:rsidRDefault="005D2E2F" w:rsidP="006B1820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7757A1">
        <w:tc>
          <w:tcPr>
            <w:tcW w:w="9210" w:type="dxa"/>
            <w:gridSpan w:val="6"/>
          </w:tcPr>
          <w:p w:rsidR="005D2E2F" w:rsidRPr="00FD582E" w:rsidRDefault="005D2E2F" w:rsidP="00357E87">
            <w:pPr>
              <w:spacing w:after="120"/>
              <w:rPr>
                <w:rFonts w:eastAsia="Times New Roman" w:cs="Arial"/>
                <w:b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sz w:val="20"/>
                <w:lang w:eastAsia="pl-PL"/>
              </w:rPr>
              <w:t>DODATKOWE PARAMETRY</w:t>
            </w:r>
          </w:p>
        </w:tc>
      </w:tr>
      <w:tr w:rsidR="005D2E2F" w:rsidTr="00A2666E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1.</w:t>
            </w:r>
          </w:p>
        </w:tc>
        <w:tc>
          <w:tcPr>
            <w:tcW w:w="6093" w:type="dxa"/>
          </w:tcPr>
          <w:p w:rsidR="005D2E2F" w:rsidRPr="00FD582E" w:rsidRDefault="005D2E2F" w:rsidP="005D279E">
            <w:pPr>
              <w:tabs>
                <w:tab w:val="left" w:pos="709"/>
              </w:tabs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Gaśnica</w:t>
            </w:r>
          </w:p>
        </w:tc>
        <w:tc>
          <w:tcPr>
            <w:tcW w:w="1134" w:type="dxa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447" w:type="dxa"/>
            <w:gridSpan w:val="3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A2666E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lastRenderedPageBreak/>
              <w:t>2.</w:t>
            </w:r>
          </w:p>
        </w:tc>
        <w:tc>
          <w:tcPr>
            <w:tcW w:w="6093" w:type="dxa"/>
          </w:tcPr>
          <w:p w:rsidR="005D2E2F" w:rsidRPr="00FD582E" w:rsidRDefault="005D2E2F" w:rsidP="005D279E">
            <w:pPr>
              <w:tabs>
                <w:tab w:val="left" w:pos="709"/>
              </w:tabs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Apteczka pierwszej pomocy</w:t>
            </w:r>
          </w:p>
        </w:tc>
        <w:tc>
          <w:tcPr>
            <w:tcW w:w="1134" w:type="dxa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447" w:type="dxa"/>
            <w:gridSpan w:val="3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A2666E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3.</w:t>
            </w:r>
          </w:p>
        </w:tc>
        <w:tc>
          <w:tcPr>
            <w:tcW w:w="6093" w:type="dxa"/>
          </w:tcPr>
          <w:p w:rsidR="005D2E2F" w:rsidRPr="00FD582E" w:rsidRDefault="005D2E2F" w:rsidP="005D279E">
            <w:pPr>
              <w:tabs>
                <w:tab w:val="left" w:pos="709"/>
              </w:tabs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Trójkąt ostrzegawczy</w:t>
            </w:r>
          </w:p>
        </w:tc>
        <w:tc>
          <w:tcPr>
            <w:tcW w:w="1134" w:type="dxa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447" w:type="dxa"/>
            <w:gridSpan w:val="3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A2666E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4.</w:t>
            </w:r>
          </w:p>
        </w:tc>
        <w:tc>
          <w:tcPr>
            <w:tcW w:w="6093" w:type="dxa"/>
          </w:tcPr>
          <w:p w:rsidR="005D2E2F" w:rsidRPr="00FD582E" w:rsidRDefault="005D2E2F" w:rsidP="005D279E">
            <w:pPr>
              <w:tabs>
                <w:tab w:val="left" w:pos="709"/>
              </w:tabs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Podnośnik min. 18</w:t>
            </w:r>
            <w:r w:rsidRPr="00FD582E">
              <w:rPr>
                <w:sz w:val="20"/>
              </w:rPr>
              <w:t> 000 kg udźwigu</w:t>
            </w:r>
          </w:p>
        </w:tc>
        <w:tc>
          <w:tcPr>
            <w:tcW w:w="2581" w:type="dxa"/>
            <w:gridSpan w:val="4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</w:p>
        </w:tc>
      </w:tr>
      <w:tr w:rsidR="005D2E2F" w:rsidTr="00A2666E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5.</w:t>
            </w:r>
          </w:p>
        </w:tc>
        <w:tc>
          <w:tcPr>
            <w:tcW w:w="6093" w:type="dxa"/>
          </w:tcPr>
          <w:p w:rsidR="005D2E2F" w:rsidRPr="00FD582E" w:rsidRDefault="005D2E2F" w:rsidP="005D279E">
            <w:pPr>
              <w:tabs>
                <w:tab w:val="left" w:pos="709"/>
              </w:tabs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Klucz do kół</w:t>
            </w:r>
          </w:p>
        </w:tc>
        <w:tc>
          <w:tcPr>
            <w:tcW w:w="1134" w:type="dxa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447" w:type="dxa"/>
            <w:gridSpan w:val="3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  <w:tr w:rsidR="005D2E2F" w:rsidTr="00A2666E">
        <w:tc>
          <w:tcPr>
            <w:tcW w:w="536" w:type="dxa"/>
          </w:tcPr>
          <w:p w:rsidR="005D2E2F" w:rsidRPr="00FD582E" w:rsidRDefault="005D2E2F" w:rsidP="006B2AC2">
            <w:pPr>
              <w:spacing w:after="120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FD582E">
              <w:rPr>
                <w:rFonts w:eastAsia="Times New Roman" w:cs="Arial"/>
                <w:sz w:val="20"/>
                <w:lang w:eastAsia="pl-PL"/>
              </w:rPr>
              <w:t>6.</w:t>
            </w:r>
          </w:p>
        </w:tc>
        <w:tc>
          <w:tcPr>
            <w:tcW w:w="6093" w:type="dxa"/>
          </w:tcPr>
          <w:p w:rsidR="005D2E2F" w:rsidRPr="00FD582E" w:rsidRDefault="005D2E2F" w:rsidP="005D279E">
            <w:pPr>
              <w:tabs>
                <w:tab w:val="left" w:pos="709"/>
              </w:tabs>
              <w:spacing w:line="360" w:lineRule="auto"/>
              <w:jc w:val="both"/>
              <w:rPr>
                <w:sz w:val="20"/>
              </w:rPr>
            </w:pPr>
            <w:r w:rsidRPr="00FD582E">
              <w:rPr>
                <w:sz w:val="20"/>
              </w:rPr>
              <w:t>Koło zapasowe</w:t>
            </w:r>
          </w:p>
        </w:tc>
        <w:tc>
          <w:tcPr>
            <w:tcW w:w="1134" w:type="dxa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TAK*</w:t>
            </w:r>
          </w:p>
        </w:tc>
        <w:tc>
          <w:tcPr>
            <w:tcW w:w="1447" w:type="dxa"/>
            <w:gridSpan w:val="3"/>
            <w:vAlign w:val="center"/>
          </w:tcPr>
          <w:p w:rsidR="005D2E2F" w:rsidRPr="00FD582E" w:rsidRDefault="005D2E2F" w:rsidP="002A7E3D">
            <w:pPr>
              <w:spacing w:after="120"/>
              <w:jc w:val="center"/>
              <w:rPr>
                <w:rFonts w:eastAsia="Times New Roman" w:cs="Arial"/>
                <w:b/>
                <w:i/>
                <w:sz w:val="20"/>
                <w:lang w:eastAsia="pl-PL"/>
              </w:rPr>
            </w:pPr>
            <w:r w:rsidRPr="00FD582E">
              <w:rPr>
                <w:rFonts w:eastAsia="Times New Roman" w:cs="Arial"/>
                <w:b/>
                <w:i/>
                <w:sz w:val="20"/>
                <w:lang w:eastAsia="pl-PL"/>
              </w:rPr>
              <w:t>NIE*</w:t>
            </w:r>
          </w:p>
        </w:tc>
      </w:tr>
    </w:tbl>
    <w:p w:rsidR="006B2AC2" w:rsidRDefault="006B2AC2" w:rsidP="006B2AC2">
      <w:pPr>
        <w:spacing w:after="120" w:line="240" w:lineRule="auto"/>
        <w:jc w:val="both"/>
        <w:rPr>
          <w:rFonts w:eastAsia="Times New Roman" w:cs="Arial"/>
          <w:b/>
          <w:i/>
          <w:lang w:eastAsia="pl-PL"/>
        </w:rPr>
      </w:pPr>
    </w:p>
    <w:p w:rsidR="00357E87" w:rsidRDefault="00357E87" w:rsidP="006B2AC2">
      <w:pPr>
        <w:spacing w:after="12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*zaznaczyć właściwe, w pustych polach należy wpisać oferowane parametry</w:t>
      </w:r>
    </w:p>
    <w:p w:rsidR="00357E87" w:rsidRDefault="00357E87" w:rsidP="00357E87">
      <w:pPr>
        <w:spacing w:after="120" w:line="240" w:lineRule="auto"/>
        <w:ind w:firstLine="708"/>
        <w:jc w:val="both"/>
        <w:rPr>
          <w:rFonts w:eastAsia="Times New Roman" w:cs="Arial"/>
          <w:lang w:eastAsia="pl-PL"/>
        </w:rPr>
      </w:pPr>
    </w:p>
    <w:p w:rsidR="00357E87" w:rsidRDefault="00357E87" w:rsidP="00357E87">
      <w:pPr>
        <w:spacing w:after="120" w:line="240" w:lineRule="auto"/>
        <w:ind w:firstLine="708"/>
        <w:jc w:val="both"/>
        <w:rPr>
          <w:rFonts w:eastAsia="Times New Roman" w:cs="Arial"/>
          <w:lang w:eastAsia="pl-P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709"/>
      </w:tblGrid>
      <w:tr w:rsidR="00357E87" w:rsidRPr="00357E87" w:rsidTr="002A7E3D">
        <w:tc>
          <w:tcPr>
            <w:tcW w:w="4503" w:type="dxa"/>
          </w:tcPr>
          <w:p w:rsidR="00357E87" w:rsidRPr="00357E87" w:rsidRDefault="00357E87" w:rsidP="00357E87">
            <w:pPr>
              <w:jc w:val="both"/>
              <w:rPr>
                <w:rFonts w:eastAsia="Times New Roman" w:cs="Arial"/>
              </w:rPr>
            </w:pPr>
            <w:r w:rsidRPr="00357E87">
              <w:rPr>
                <w:rFonts w:eastAsia="Times New Roman" w:cs="Arial"/>
              </w:rPr>
              <w:t xml:space="preserve">……………………………………                                    </w:t>
            </w:r>
          </w:p>
          <w:p w:rsidR="00357E87" w:rsidRPr="00357E87" w:rsidRDefault="00357E87" w:rsidP="00357E87">
            <w:pPr>
              <w:rPr>
                <w:rFonts w:eastAsia="Times New Roman" w:cs="Arial"/>
                <w:bCs/>
              </w:rPr>
            </w:pPr>
            <w:r w:rsidRPr="00357E87">
              <w:rPr>
                <w:rFonts w:eastAsia="Times New Roman" w:cs="Arial"/>
                <w:i/>
                <w:sz w:val="18"/>
                <w:szCs w:val="20"/>
              </w:rPr>
              <w:t xml:space="preserve">        miejscowość, data                                      </w:t>
            </w:r>
          </w:p>
        </w:tc>
        <w:tc>
          <w:tcPr>
            <w:tcW w:w="4709" w:type="dxa"/>
          </w:tcPr>
          <w:p w:rsidR="00357E87" w:rsidRPr="00357E87" w:rsidRDefault="00357E87" w:rsidP="00357E87">
            <w:pPr>
              <w:jc w:val="both"/>
              <w:rPr>
                <w:rFonts w:eastAsia="Times New Roman" w:cs="Arial"/>
              </w:rPr>
            </w:pPr>
            <w:r w:rsidRPr="00357E87">
              <w:rPr>
                <w:rFonts w:eastAsia="Times New Roman" w:cs="Arial"/>
              </w:rPr>
              <w:t>……………………………………………………………………………</w:t>
            </w:r>
          </w:p>
          <w:p w:rsidR="00357E87" w:rsidRPr="00357E87" w:rsidRDefault="00357E87" w:rsidP="00357E87">
            <w:pPr>
              <w:jc w:val="center"/>
              <w:rPr>
                <w:rFonts w:eastAsia="Times New Roman" w:cs="Arial"/>
                <w:i/>
                <w:sz w:val="18"/>
                <w:szCs w:val="20"/>
              </w:rPr>
            </w:pPr>
            <w:r w:rsidRPr="00357E87">
              <w:rPr>
                <w:rFonts w:eastAsia="Times New Roman" w:cs="Arial"/>
                <w:i/>
                <w:sz w:val="18"/>
                <w:szCs w:val="20"/>
              </w:rPr>
              <w:t>imię i nazwisko osoby uprawnionej</w:t>
            </w:r>
          </w:p>
          <w:p w:rsidR="00357E87" w:rsidRPr="00357E87" w:rsidRDefault="00357E87" w:rsidP="00357E87">
            <w:pPr>
              <w:jc w:val="center"/>
              <w:rPr>
                <w:rFonts w:eastAsia="Times New Roman" w:cs="Arial"/>
                <w:i/>
                <w:sz w:val="18"/>
                <w:szCs w:val="20"/>
              </w:rPr>
            </w:pPr>
            <w:r w:rsidRPr="00357E87">
              <w:rPr>
                <w:rFonts w:eastAsia="Times New Roman" w:cs="Arial"/>
                <w:i/>
                <w:sz w:val="18"/>
                <w:szCs w:val="20"/>
              </w:rPr>
              <w:t>lub osób uprawnionych do reprezentowania Wykonawcy</w:t>
            </w:r>
          </w:p>
          <w:p w:rsidR="00357E87" w:rsidRPr="00357E87" w:rsidRDefault="00357E87" w:rsidP="00357E87">
            <w:pPr>
              <w:rPr>
                <w:rFonts w:eastAsia="Times New Roman" w:cs="Arial"/>
                <w:bCs/>
              </w:rPr>
            </w:pPr>
          </w:p>
        </w:tc>
      </w:tr>
      <w:tr w:rsidR="00357E87" w:rsidRPr="00357E87" w:rsidTr="002A7E3D">
        <w:tc>
          <w:tcPr>
            <w:tcW w:w="4503" w:type="dxa"/>
          </w:tcPr>
          <w:p w:rsidR="00357E87" w:rsidRPr="00357E87" w:rsidRDefault="00357E87" w:rsidP="00357E87">
            <w:pPr>
              <w:rPr>
                <w:rFonts w:eastAsia="Times New Roman" w:cs="Arial"/>
                <w:bCs/>
              </w:rPr>
            </w:pPr>
          </w:p>
        </w:tc>
        <w:tc>
          <w:tcPr>
            <w:tcW w:w="4709" w:type="dxa"/>
          </w:tcPr>
          <w:p w:rsidR="00357E87" w:rsidRPr="00357E87" w:rsidRDefault="00357E87" w:rsidP="00357E87">
            <w:pPr>
              <w:rPr>
                <w:rFonts w:eastAsia="Times New Roman" w:cs="Arial"/>
                <w:i/>
                <w:sz w:val="16"/>
                <w:szCs w:val="20"/>
              </w:rPr>
            </w:pPr>
            <w:r w:rsidRPr="00357E87">
              <w:rPr>
                <w:rFonts w:eastAsia="Times New Roman" w:cs="Arial"/>
                <w:i/>
                <w:sz w:val="16"/>
                <w:szCs w:val="20"/>
              </w:rPr>
              <w:t>(należy opatrzyć elektronicznym podpisem kwalifikowanym lub podpisem zaufanym lub podpisem osobistym osoby uprawnionej lub osób uprawnionych do reprezentowania Wykonawcy)</w:t>
            </w:r>
          </w:p>
          <w:p w:rsidR="00357E87" w:rsidRPr="00357E87" w:rsidRDefault="00357E87" w:rsidP="00357E87">
            <w:pPr>
              <w:rPr>
                <w:rFonts w:eastAsia="Times New Roman" w:cs="Arial"/>
                <w:bCs/>
              </w:rPr>
            </w:pPr>
          </w:p>
        </w:tc>
      </w:tr>
    </w:tbl>
    <w:p w:rsidR="004316BC" w:rsidRDefault="004316BC" w:rsidP="00357E87">
      <w:pPr>
        <w:spacing w:line="360" w:lineRule="auto"/>
        <w:jc w:val="both"/>
      </w:pPr>
    </w:p>
    <w:sectPr w:rsidR="004316BC" w:rsidSect="00BC5861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2B" w:rsidRDefault="00465B2B" w:rsidP="00BC5861">
      <w:pPr>
        <w:spacing w:after="0" w:line="240" w:lineRule="auto"/>
      </w:pPr>
      <w:r>
        <w:separator/>
      </w:r>
    </w:p>
  </w:endnote>
  <w:endnote w:type="continuationSeparator" w:id="0">
    <w:p w:rsidR="00465B2B" w:rsidRDefault="00465B2B" w:rsidP="00BC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36237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C5861" w:rsidRDefault="00BC58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5A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5A3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5861" w:rsidRDefault="00BC58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2B" w:rsidRDefault="00465B2B" w:rsidP="00BC5861">
      <w:pPr>
        <w:spacing w:after="0" w:line="240" w:lineRule="auto"/>
      </w:pPr>
      <w:r>
        <w:separator/>
      </w:r>
    </w:p>
  </w:footnote>
  <w:footnote w:type="continuationSeparator" w:id="0">
    <w:p w:rsidR="00465B2B" w:rsidRDefault="00465B2B" w:rsidP="00BC5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61" w:rsidRDefault="001C3ADA" w:rsidP="00BC5861">
    <w:pPr>
      <w:pStyle w:val="Nagwek"/>
      <w:jc w:val="right"/>
    </w:pPr>
    <w:r>
      <w:t xml:space="preserve">Załącznik nr </w:t>
    </w:r>
    <w:r w:rsidR="006B2AC2">
      <w:t>6</w:t>
    </w:r>
    <w:r w:rsidR="00BC5861">
      <w:t xml:space="preserve"> do SWZ</w:t>
    </w:r>
  </w:p>
  <w:p w:rsidR="00A806AA" w:rsidRDefault="006B2AC2" w:rsidP="00BC5861">
    <w:pPr>
      <w:pStyle w:val="Nagwek"/>
      <w:jc w:val="right"/>
    </w:pPr>
    <w:r>
      <w:t>Przedmiotowe środki dowodowe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4E3"/>
    <w:multiLevelType w:val="hybridMultilevel"/>
    <w:tmpl w:val="86A0179E"/>
    <w:lvl w:ilvl="0" w:tplc="7B74B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D81B9C"/>
    <w:multiLevelType w:val="hybridMultilevel"/>
    <w:tmpl w:val="B986B9B0"/>
    <w:lvl w:ilvl="0" w:tplc="9D3CA7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4869DA"/>
    <w:multiLevelType w:val="hybridMultilevel"/>
    <w:tmpl w:val="CF464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637BE"/>
    <w:multiLevelType w:val="hybridMultilevel"/>
    <w:tmpl w:val="3306E046"/>
    <w:lvl w:ilvl="0" w:tplc="B296C1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70A58F4"/>
    <w:multiLevelType w:val="hybridMultilevel"/>
    <w:tmpl w:val="D6A06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A3008"/>
    <w:multiLevelType w:val="hybridMultilevel"/>
    <w:tmpl w:val="E69A5C7A"/>
    <w:lvl w:ilvl="0" w:tplc="27869B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7313C7"/>
    <w:multiLevelType w:val="hybridMultilevel"/>
    <w:tmpl w:val="EE605FD0"/>
    <w:lvl w:ilvl="0" w:tplc="8C225E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736D6E"/>
    <w:multiLevelType w:val="hybridMultilevel"/>
    <w:tmpl w:val="F774C80E"/>
    <w:lvl w:ilvl="0" w:tplc="D95E6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DB"/>
    <w:rsid w:val="00025A31"/>
    <w:rsid w:val="000854DB"/>
    <w:rsid w:val="000D0D45"/>
    <w:rsid w:val="001A2506"/>
    <w:rsid w:val="001C3ADA"/>
    <w:rsid w:val="002B6719"/>
    <w:rsid w:val="00357E87"/>
    <w:rsid w:val="004316BC"/>
    <w:rsid w:val="00465B2B"/>
    <w:rsid w:val="005D279E"/>
    <w:rsid w:val="005D2E2F"/>
    <w:rsid w:val="0068334E"/>
    <w:rsid w:val="006B2AC2"/>
    <w:rsid w:val="007F6610"/>
    <w:rsid w:val="008A2027"/>
    <w:rsid w:val="009E2656"/>
    <w:rsid w:val="00A2666E"/>
    <w:rsid w:val="00A806AA"/>
    <w:rsid w:val="00BC5861"/>
    <w:rsid w:val="00C55EAE"/>
    <w:rsid w:val="00D03395"/>
    <w:rsid w:val="00D24578"/>
    <w:rsid w:val="00EA75F4"/>
    <w:rsid w:val="00F1262F"/>
    <w:rsid w:val="00F1767C"/>
    <w:rsid w:val="00F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861"/>
  </w:style>
  <w:style w:type="paragraph" w:styleId="Stopka">
    <w:name w:val="footer"/>
    <w:basedOn w:val="Normalny"/>
    <w:link w:val="StopkaZnak"/>
    <w:uiPriority w:val="99"/>
    <w:unhideWhenUsed/>
    <w:rsid w:val="00BC5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861"/>
  </w:style>
  <w:style w:type="paragraph" w:styleId="Akapitzlist">
    <w:name w:val="List Paragraph"/>
    <w:basedOn w:val="Normalny"/>
    <w:uiPriority w:val="34"/>
    <w:qFormat/>
    <w:rsid w:val="009E2656"/>
    <w:pPr>
      <w:ind w:left="720"/>
      <w:contextualSpacing/>
    </w:pPr>
  </w:style>
  <w:style w:type="table" w:styleId="Tabela-Siatka">
    <w:name w:val="Table Grid"/>
    <w:basedOn w:val="Standardowy"/>
    <w:uiPriority w:val="59"/>
    <w:rsid w:val="006B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357E8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861"/>
  </w:style>
  <w:style w:type="paragraph" w:styleId="Stopka">
    <w:name w:val="footer"/>
    <w:basedOn w:val="Normalny"/>
    <w:link w:val="StopkaZnak"/>
    <w:uiPriority w:val="99"/>
    <w:unhideWhenUsed/>
    <w:rsid w:val="00BC5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861"/>
  </w:style>
  <w:style w:type="paragraph" w:styleId="Akapitzlist">
    <w:name w:val="List Paragraph"/>
    <w:basedOn w:val="Normalny"/>
    <w:uiPriority w:val="34"/>
    <w:qFormat/>
    <w:rsid w:val="009E2656"/>
    <w:pPr>
      <w:ind w:left="720"/>
      <w:contextualSpacing/>
    </w:pPr>
  </w:style>
  <w:style w:type="table" w:styleId="Tabela-Siatka">
    <w:name w:val="Table Grid"/>
    <w:basedOn w:val="Standardowy"/>
    <w:uiPriority w:val="59"/>
    <w:rsid w:val="006B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357E8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83125-8F2C-42FC-8D4C-6134D4A2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8</cp:revision>
  <cp:lastPrinted>2021-06-04T18:11:00Z</cp:lastPrinted>
  <dcterms:created xsi:type="dcterms:W3CDTF">2021-05-31T21:08:00Z</dcterms:created>
  <dcterms:modified xsi:type="dcterms:W3CDTF">2022-04-28T19:18:00Z</dcterms:modified>
</cp:coreProperties>
</file>