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16" w:rsidRPr="00FF4D77" w:rsidRDefault="00F40216" w:rsidP="00F40216">
      <w:pPr>
        <w:spacing w:after="0" w:line="276" w:lineRule="auto"/>
        <w:ind w:left="6663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4D7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Załącznik nr </w:t>
      </w:r>
      <w:r w:rsidR="00A43028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6</w:t>
      </w:r>
    </w:p>
    <w:p w:rsidR="00F40216" w:rsidRPr="00D712A1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Projektowane postanowienia umowy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Zawarta w dniu ……………………………..2021 r. pomiędzy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40216" w:rsidRPr="00D712A1" w:rsidRDefault="00F40216" w:rsidP="00F40216">
      <w:pPr>
        <w:spacing w:after="0"/>
        <w:jc w:val="both"/>
        <w:rPr>
          <w:rFonts w:ascii="Arial" w:hAnsi="Arial" w:cs="Arial"/>
          <w:sz w:val="18"/>
          <w:szCs w:val="18"/>
        </w:rPr>
      </w:pPr>
      <w:r w:rsidRPr="00D712A1">
        <w:rPr>
          <w:rFonts w:ascii="Arial" w:hAnsi="Arial" w:cs="Arial"/>
          <w:b/>
          <w:sz w:val="18"/>
          <w:szCs w:val="18"/>
        </w:rPr>
        <w:t>Powiatem Krotoszyńskim</w:t>
      </w:r>
      <w:r w:rsidRPr="00D712A1">
        <w:rPr>
          <w:rFonts w:ascii="Arial" w:hAnsi="Arial" w:cs="Arial"/>
          <w:sz w:val="18"/>
          <w:szCs w:val="18"/>
        </w:rPr>
        <w:t xml:space="preserve"> , </w:t>
      </w:r>
      <w:r w:rsidRPr="00D712A1">
        <w:rPr>
          <w:rFonts w:ascii="Arial" w:hAnsi="Arial" w:cs="Arial"/>
          <w:b/>
          <w:sz w:val="18"/>
          <w:szCs w:val="18"/>
        </w:rPr>
        <w:t>ul. 56 Pułku Piechoty Wlkp. 10 , 63-700 Krotoszyn</w:t>
      </w:r>
      <w:r w:rsidRPr="00D712A1">
        <w:rPr>
          <w:rFonts w:ascii="Arial" w:hAnsi="Arial" w:cs="Arial"/>
          <w:sz w:val="18"/>
          <w:szCs w:val="18"/>
        </w:rPr>
        <w:t xml:space="preserve"> , NIP: 621-169-40-66</w:t>
      </w:r>
    </w:p>
    <w:p w:rsidR="00F40216" w:rsidRPr="00D712A1" w:rsidRDefault="00F40216" w:rsidP="00F40216">
      <w:pPr>
        <w:spacing w:after="0"/>
        <w:jc w:val="both"/>
        <w:rPr>
          <w:rFonts w:ascii="Arial" w:hAnsi="Arial" w:cs="Arial"/>
          <w:sz w:val="18"/>
          <w:szCs w:val="18"/>
        </w:rPr>
      </w:pPr>
      <w:r w:rsidRPr="00D712A1">
        <w:rPr>
          <w:rFonts w:ascii="Arial" w:hAnsi="Arial" w:cs="Arial"/>
          <w:sz w:val="18"/>
          <w:szCs w:val="18"/>
        </w:rPr>
        <w:t xml:space="preserve">reprezentowanym przez </w:t>
      </w:r>
      <w:r w:rsidRPr="00D712A1">
        <w:rPr>
          <w:rFonts w:ascii="Arial" w:hAnsi="Arial" w:cs="Arial"/>
          <w:b/>
          <w:sz w:val="18"/>
          <w:szCs w:val="18"/>
        </w:rPr>
        <w:t>Powiatowy Zarząd Dróg w Krotoszynie ul. Transportowa 1 , 63-700 Krotoszyn,</w:t>
      </w:r>
      <w:r w:rsidRPr="00D712A1">
        <w:rPr>
          <w:rFonts w:ascii="Arial" w:hAnsi="Arial" w:cs="Arial"/>
          <w:sz w:val="18"/>
          <w:szCs w:val="18"/>
        </w:rPr>
        <w:t xml:space="preserve"> NIP 621-15-55-152  , w imieniu którego działa:</w:t>
      </w:r>
    </w:p>
    <w:p w:rsidR="00F40216" w:rsidRPr="00D712A1" w:rsidRDefault="00F40216" w:rsidP="00F4021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40216" w:rsidRPr="00D712A1" w:rsidRDefault="00F40216" w:rsidP="00F4021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712A1">
        <w:rPr>
          <w:rFonts w:ascii="Arial" w:hAnsi="Arial" w:cs="Arial"/>
          <w:b/>
          <w:sz w:val="18"/>
          <w:szCs w:val="18"/>
        </w:rPr>
        <w:t xml:space="preserve">Krzysztof </w:t>
      </w:r>
      <w:proofErr w:type="spellStart"/>
      <w:r w:rsidRPr="00D712A1">
        <w:rPr>
          <w:rFonts w:ascii="Arial" w:hAnsi="Arial" w:cs="Arial"/>
          <w:b/>
          <w:sz w:val="18"/>
          <w:szCs w:val="18"/>
        </w:rPr>
        <w:t>Jelinowski</w:t>
      </w:r>
      <w:proofErr w:type="spellEnd"/>
      <w:r w:rsidRPr="00D712A1">
        <w:rPr>
          <w:rFonts w:ascii="Arial" w:hAnsi="Arial" w:cs="Arial"/>
          <w:b/>
          <w:sz w:val="18"/>
          <w:szCs w:val="18"/>
        </w:rPr>
        <w:t xml:space="preserve"> Dyrektor Powiatowego Zarządu Dróg w Krotoszynie </w:t>
      </w:r>
    </w:p>
    <w:p w:rsidR="00F40216" w:rsidRPr="00D712A1" w:rsidRDefault="00F40216" w:rsidP="00F4021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 dalej w treści umowy </w:t>
      </w:r>
      <w:r>
        <w:rPr>
          <w:rFonts w:ascii="Arial" w:hAnsi="Arial" w:cs="Arial"/>
          <w:b/>
          <w:sz w:val="18"/>
          <w:szCs w:val="18"/>
        </w:rPr>
        <w:t>ZAMAWIAJĄCYM</w:t>
      </w:r>
    </w:p>
    <w:p w:rsidR="00F40216" w:rsidRPr="00D712A1" w:rsidRDefault="00F40216" w:rsidP="00F40216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40216" w:rsidRPr="00D712A1" w:rsidRDefault="00F40216" w:rsidP="00F40216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reprezentowanym przez: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zwanym dalej </w:t>
      </w: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WYKONAWCĄ</w:t>
      </w:r>
    </w:p>
    <w:p w:rsidR="00F40216" w:rsidRPr="00D712A1" w:rsidRDefault="00F40216" w:rsidP="00F40216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została zawarta umowa  o następującej treści: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40216" w:rsidRPr="00CB5948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</w:t>
      </w:r>
    </w:p>
    <w:p w:rsidR="00F40216" w:rsidRPr="00D712A1" w:rsidRDefault="00F40216" w:rsidP="00F40216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Przedmiot umowy</w:t>
      </w:r>
    </w:p>
    <w:p w:rsidR="00F40216" w:rsidRPr="002E70D5" w:rsidRDefault="00F40216" w:rsidP="00F402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Umowa jest następstwem dokonanego przez Zamawiającego wyboru Wykonawcy w prowadzonym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w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trybie podstawowym postępowania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o udzielenie zamówienia publicznego na podstawie art. 275 pkt. 1 ustawy  z dnia 11 września 2019 roku – Prawo zamówień publicznych (t. </w:t>
      </w:r>
      <w:r w:rsidR="00416012">
        <w:rPr>
          <w:rFonts w:ascii="Arial" w:hAnsi="Arial" w:cs="Arial"/>
          <w:color w:val="000000" w:themeColor="text1"/>
          <w:sz w:val="18"/>
          <w:szCs w:val="18"/>
        </w:rPr>
        <w:t>j. Dz. U. z 2021 r. poz. 1129 z późn.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zm.) znak sprawy:……………………….. rozstrzygniętego dnia .................. 2021 r.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pn.: </w:t>
      </w:r>
      <w:r w:rsidRPr="00FF4D77">
        <w:rPr>
          <w:rFonts w:ascii="Arial" w:hAnsi="Arial" w:cs="Arial"/>
          <w:color w:val="000000" w:themeColor="text1"/>
          <w:sz w:val="18"/>
          <w:szCs w:val="18"/>
        </w:rPr>
        <w:t>”</w:t>
      </w:r>
      <w:r w:rsidR="002E70D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E70D5" w:rsidRPr="002E70D5">
        <w:rPr>
          <w:rFonts w:ascii="Arial" w:hAnsi="Arial" w:cs="Arial"/>
          <w:b/>
          <w:sz w:val="18"/>
          <w:szCs w:val="18"/>
        </w:rPr>
        <w:t>Świadczenie usług ochrony nieruchomości Powiatowego Zarządu Dróg w Krotoszynie</w:t>
      </w:r>
      <w:r w:rsidRPr="002E70D5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F40216" w:rsidRPr="001C472F" w:rsidRDefault="00F40216" w:rsidP="00F402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C472F">
        <w:rPr>
          <w:rFonts w:ascii="Arial" w:hAnsi="Arial" w:cs="Arial"/>
          <w:b/>
          <w:color w:val="000000" w:themeColor="text1"/>
          <w:sz w:val="18"/>
          <w:szCs w:val="18"/>
        </w:rPr>
        <w:t>Przedmiotem umowy jest wykonanie usługi</w:t>
      </w:r>
      <w:r w:rsidR="00BC1658">
        <w:rPr>
          <w:rFonts w:ascii="Arial" w:hAnsi="Arial" w:cs="Arial"/>
          <w:b/>
          <w:color w:val="000000" w:themeColor="text1"/>
          <w:sz w:val="18"/>
          <w:szCs w:val="18"/>
        </w:rPr>
        <w:t xml:space="preserve"> ochrony nieruchomości Powiatowego Zarządu Dróg w Krotoszynie  dotyczącej  </w:t>
      </w:r>
      <w:r w:rsidRPr="001C472F">
        <w:rPr>
          <w:rFonts w:ascii="Arial" w:hAnsi="Arial" w:cs="Arial"/>
          <w:b/>
          <w:color w:val="000000" w:themeColor="text1"/>
          <w:sz w:val="18"/>
          <w:szCs w:val="18"/>
        </w:rPr>
        <w:t>w ilości do ……………godzin.</w:t>
      </w:r>
    </w:p>
    <w:p w:rsidR="00F40216" w:rsidRDefault="00F40216" w:rsidP="00BC1658">
      <w:pPr>
        <w:autoSpaceDE w:val="0"/>
        <w:autoSpaceDN w:val="0"/>
        <w:adjustRightInd w:val="0"/>
        <w:spacing w:line="276" w:lineRule="auto"/>
        <w:ind w:left="-7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40216" w:rsidRPr="00D712A1" w:rsidRDefault="00F40216" w:rsidP="00F40216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40216" w:rsidRPr="00CB5948" w:rsidRDefault="00F40216" w:rsidP="00F40216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2</w:t>
      </w:r>
    </w:p>
    <w:p w:rsidR="00F40216" w:rsidRPr="00D712A1" w:rsidRDefault="00F40216" w:rsidP="00F40216">
      <w:pPr>
        <w:spacing w:after="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D712A1">
        <w:rPr>
          <w:rFonts w:ascii="Arial" w:hAnsi="Arial" w:cs="Arial"/>
          <w:b/>
          <w:sz w:val="18"/>
          <w:szCs w:val="18"/>
        </w:rPr>
        <w:t>Wynagrodzenie</w:t>
      </w:r>
    </w:p>
    <w:p w:rsidR="00F40216" w:rsidRPr="00CB5948" w:rsidRDefault="00F40216" w:rsidP="00F4021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Ustala się wynagrodzenie 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 przedmiot umowy zapisany w § 1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następującej wysokości: </w:t>
      </w:r>
    </w:p>
    <w:p w:rsidR="00F40216" w:rsidRPr="001C472F" w:rsidRDefault="00F40216" w:rsidP="00F4021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1 godz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. usługi netto: …………. zł, </w:t>
      </w:r>
    </w:p>
    <w:p w:rsidR="00F40216" w:rsidRPr="001C472F" w:rsidRDefault="00F40216" w:rsidP="00F40216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….. % tj. ……… zł, </w:t>
      </w:r>
    </w:p>
    <w:p w:rsidR="00F40216" w:rsidRPr="001C472F" w:rsidRDefault="00F40216" w:rsidP="00F40216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brutto: ……….. zł./godz.</w:t>
      </w:r>
    </w:p>
    <w:p w:rsidR="00F40216" w:rsidRPr="001C472F" w:rsidRDefault="00F40216" w:rsidP="00F40216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………..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godz. usługi netto: ………. zł, </w:t>
      </w:r>
    </w:p>
    <w:p w:rsidR="00F40216" w:rsidRPr="001C472F" w:rsidRDefault="00F40216" w:rsidP="00F40216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F40216" w:rsidRPr="001C472F" w:rsidRDefault="00F40216" w:rsidP="00F40216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brutto: …………… zł,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ab/>
      </w:r>
    </w:p>
    <w:p w:rsidR="00F40216" w:rsidRPr="001C472F" w:rsidRDefault="00F40216" w:rsidP="00F40216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ogółem brutto słownie: ............................................................</w:t>
      </w:r>
    </w:p>
    <w:p w:rsidR="00F40216" w:rsidRPr="00CB5948" w:rsidRDefault="00F40216" w:rsidP="00F4021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Wynagrodzenie, o którym mowa powyżej ma charakter maksymalny dla zakresu usług ustalonych w przetargu.</w:t>
      </w:r>
    </w:p>
    <w:p w:rsidR="00F40216" w:rsidRDefault="00F40216" w:rsidP="00F4021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Wynagrodzenie ostateczne ustala się na podstawie faktycznie wykonanych usług wg cen przyjętych w niniejszej umowie.</w:t>
      </w:r>
    </w:p>
    <w:p w:rsidR="00F40216" w:rsidRDefault="00F40216" w:rsidP="00F4021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nie może przenieść na osoby trzecie wierzytelności wynikającej z niniejszej umowy.</w:t>
      </w:r>
    </w:p>
    <w:p w:rsidR="00F40216" w:rsidRDefault="00F40216" w:rsidP="003B5D9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Rozliczenie przedmiotu umowy będzie następowało w okresach miesięcznych</w:t>
      </w:r>
      <w:r w:rsidR="003B5D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15 dnia każdego miesiąca z rozliczeniem za miesiąc poprzedni 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oparciu o zestawienie rzeczywistych il</w:t>
      </w:r>
      <w:r w:rsidR="003B5D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ości godzin świadczenia usług (rzeczywista</w:t>
      </w:r>
      <w:r w:rsidR="00C6261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przepracowana</w:t>
      </w:r>
      <w:r w:rsidR="003B5D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liczba godzin</w:t>
      </w:r>
      <w:r w:rsidR="00D3618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:rsidR="00F40216" w:rsidRDefault="00F40216" w:rsidP="00F4021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zobowiązuje się do zapłaty należnej kwoty na konto Wykonawcy podane na fakturze w terminie </w:t>
      </w:r>
      <w:r w:rsidRPr="00A659F1">
        <w:rPr>
          <w:rFonts w:ascii="Arial" w:eastAsia="Times New Roman" w:hAnsi="Arial" w:cs="Arial"/>
          <w:b/>
          <w:sz w:val="18"/>
          <w:szCs w:val="18"/>
          <w:lang w:eastAsia="pl-PL"/>
        </w:rPr>
        <w:t>14 dni</w:t>
      </w:r>
      <w:r w:rsidRPr="00CB5948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daty doręczenia przez Wykonawcę poprawnie wystawionej faktury wraz z dokumentami rozliczeniowymi.</w:t>
      </w:r>
    </w:p>
    <w:p w:rsidR="00F40216" w:rsidRPr="00CB5948" w:rsidRDefault="00F40216" w:rsidP="00F4021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wynagrodzenie, o którym mowa w ust. 1 niniejszego paragrafu, składa się całość kosztów związanych z kompleksową realizacją przedmiotu umowy, zgodnie z dokumentacją dot. przedmiotu niniejszej umowy.</w:t>
      </w:r>
    </w:p>
    <w:p w:rsidR="00F40216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F40216" w:rsidRPr="00CB5948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3</w:t>
      </w:r>
    </w:p>
    <w:p w:rsidR="00F40216" w:rsidRPr="00D712A1" w:rsidRDefault="00F40216" w:rsidP="00F40216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Termin realizacji</w:t>
      </w:r>
    </w:p>
    <w:p w:rsidR="00F40216" w:rsidRPr="00BC1658" w:rsidRDefault="00F40216" w:rsidP="00F40216">
      <w:pPr>
        <w:pStyle w:val="Akapitzlist"/>
        <w:numPr>
          <w:ilvl w:val="1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C1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Zamówienie </w:t>
      </w:r>
      <w:r w:rsidR="00BC1658" w:rsidRPr="00BC1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realizowane będzie przez okres 12 </w:t>
      </w:r>
      <w:r w:rsidRPr="00BC1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miesięcy od dnia </w:t>
      </w:r>
      <w:r w:rsidR="00BC1658" w:rsidRPr="00BC1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01.01.2021r. do 31.12.2021 r. </w:t>
      </w:r>
    </w:p>
    <w:p w:rsidR="00E15DC5" w:rsidRDefault="00E15DC5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F40216" w:rsidRPr="00CB5948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lastRenderedPageBreak/>
        <w:t>§ 4</w:t>
      </w:r>
    </w:p>
    <w:p w:rsidR="00F40216" w:rsidRPr="00D712A1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Obowiązki Wykonawcy</w:t>
      </w:r>
    </w:p>
    <w:p w:rsidR="00F40216" w:rsidRPr="00D712A1" w:rsidRDefault="00F40216" w:rsidP="00F40216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zobowiązuje się do wykonania przedmiotu umowy zgodnie z zamówieniem, obowiązują</w:t>
      </w:r>
      <w:r w:rsidR="00BC1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cymi przepisami o ochronie nieruchomości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F40216" w:rsidRPr="00D712A1" w:rsidRDefault="00F40216" w:rsidP="003B5D98">
      <w:pPr>
        <w:numPr>
          <w:ilvl w:val="0"/>
          <w:numId w:val="4"/>
        </w:numPr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odpowiada za pełne bezpieczeństwo oraz prowadzenie usług z</w:t>
      </w:r>
      <w:r w:rsidR="003B5D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godni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BHP i P/</w:t>
      </w:r>
      <w:proofErr w:type="spellStart"/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poż</w:t>
      </w:r>
      <w:proofErr w:type="spellEnd"/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F40216" w:rsidRPr="00D712A1" w:rsidRDefault="00F40216" w:rsidP="00F40216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jest odpowiedzialny za bezpieczeństwo wszelkich działań przy wykonywaniu usług,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tym działań podwykonawcy i ponosi za nie odpowiedzialność odszkodowawczą.</w:t>
      </w:r>
    </w:p>
    <w:p w:rsidR="00F40216" w:rsidRPr="00D712A1" w:rsidRDefault="00F40216" w:rsidP="00F40216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jest zobowiązany do czynności szczegółowo określonych w postanowieniach umowy:</w:t>
      </w:r>
    </w:p>
    <w:p w:rsidR="00F40216" w:rsidRPr="00D712A1" w:rsidRDefault="00F40216" w:rsidP="00F40216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 zawarcia na własny koszt odpowiednich umów ubezpieczenia z tytułu szkód, które mogą zaistnieć w związku ze zdarzeniami losowymi, a w szczególności od odpowiedzialności cywilnej na czas realizacji robót objętych umową oraz następstw nieszczęśliwych wypadków pracowników i osób trzecich powstałych w związku z </w:t>
      </w:r>
      <w:r w:rsidR="00BC1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prowadzoną usługą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F40216" w:rsidRPr="00D712A1" w:rsidRDefault="00F40216" w:rsidP="00F40216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przekazywania zamawiającemu informacji dotyczących wykonywania usług oraz umożliwienia Zamawiającemu przeprowadzenia kontroli ich wykonywania,</w:t>
      </w:r>
    </w:p>
    <w:p w:rsidR="00F40216" w:rsidRPr="00D712A1" w:rsidRDefault="00F40216" w:rsidP="00F40216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Wykonania robót oraz innych czynności objętych przedmiotem umowy zgodnie z właściwymi przepisami prawa,</w:t>
      </w:r>
    </w:p>
    <w:p w:rsidR="00F40216" w:rsidRPr="00B07EDB" w:rsidRDefault="00F40216" w:rsidP="00F40216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Wykonywania usług oraz innych czynności objętych przedmiotem umowy zgodnie z właściwymi przepisami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zakresu bezpieczeństwa i higieny pracy, w tym obowiązującymi przy wykonywaniu usług związa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nych z odśnieżaniem na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drogach i ulicach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F40216" w:rsidRDefault="00F40216" w:rsidP="00F40216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40216" w:rsidRDefault="00F40216" w:rsidP="00F40216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40216" w:rsidRPr="00D712A1" w:rsidRDefault="00F40216" w:rsidP="00F40216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40216" w:rsidRPr="00B07EDB" w:rsidRDefault="00F40216" w:rsidP="00F4021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B07EDB">
        <w:rPr>
          <w:rFonts w:ascii="Arial" w:hAnsi="Arial" w:cs="Arial"/>
          <w:b/>
          <w:iCs/>
          <w:color w:val="000000" w:themeColor="text1"/>
          <w:sz w:val="18"/>
          <w:szCs w:val="18"/>
        </w:rPr>
        <w:t>§ 5</w:t>
      </w:r>
    </w:p>
    <w:p w:rsidR="00F40216" w:rsidRPr="00B07EDB" w:rsidRDefault="00F40216" w:rsidP="00F40216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07EDB">
        <w:rPr>
          <w:rFonts w:ascii="Arial" w:hAnsi="Arial" w:cs="Arial"/>
          <w:b/>
          <w:color w:val="000000" w:themeColor="text1"/>
          <w:sz w:val="18"/>
          <w:szCs w:val="18"/>
        </w:rPr>
        <w:t>Potencjał Wykonawcy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w celu realizacji umowy zapewni odpowiednie zasoby techniczne oraz personel posiadający zdolności, doświadczenie, wiedzę oraz wymagane uprawnienia, w zakresie niezbędnym do wykonania przedmiotu umowy, zgodnie ze złożoną ofertą. 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posiada wiedzę i doświadczenie wymagane</w:t>
      </w:r>
      <w:r w:rsidR="003B5D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realizacji  usługi będącej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przedmiotem umowy z zastrzeżeniem ust. 3. 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niżej wymieniony podmiot trzeci, ………………………………………… na zasoby którego w zakresie wiedzy i/lub doświadczenia Wykonawca powoływał się składając ofertę celem wykazania spełniania warunków udziału w postępowaniu o udzielenie zamówienia publicznego, będzie realizował przedmiot niniejszej umowy w zakresie: ………..…………………. (w jakim wiedza </w:t>
      </w:r>
    </w:p>
    <w:p w:rsidR="00F40216" w:rsidRPr="00B07EDB" w:rsidRDefault="00F40216" w:rsidP="00F40216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doświadczenie podmiotu trzeciego były deklarowane do wykonania przedmiotu Umowy na użytek postępowania o udzielenie zamówienia publicznego). W przypadku zaprzestania wykonywania niniejszej umowy przez wymieniony podmiot trzeci, tj. …………………………………………… </w:t>
      </w:r>
    </w:p>
    <w:p w:rsidR="00F40216" w:rsidRPr="00B07EDB" w:rsidRDefault="00F40216" w:rsidP="00F40216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jakichkolwiek przyczyn w powyższym zakresie, Wykonawca będzie zobowiązany do zastąpienia tego podmiotu innym podmiotem, posiadającym zasoby co najmniej takie jak te, które stanowiły podstawę wykazania spełnienia przez Wykonawcę warunków udziału w postępowaniu o udzielenie zamówienia publicznego przy udziale podmiotu trzeciego, po uprzednim uzyskaniu zgody Zamawiającego.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dysponuje odpowiednimi środkami finansowymi umożliwiającymi wykonanie przedmiotu Umowy.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wymaga a Wykonawca zobowiązuje się do zatrudnienia na podstawie umowy o pracę w rozumieniu przepisów ustawy z dnia 26 czerwca 1974 r. – Kodeks pracy (</w:t>
      </w:r>
      <w:proofErr w:type="spellStart"/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t.j</w:t>
      </w:r>
      <w:proofErr w:type="spellEnd"/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Dz. U. z 2019 r. poz. 1040 z </w:t>
      </w:r>
      <w:proofErr w:type="spellStart"/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zm.) pracowników wykonujących </w:t>
      </w:r>
      <w:r w:rsidR="003B5D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nw. czynności w zakresie usług ochrony nieruchomości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Wymóg zatrudnienia ww. osób na podstawie umowy o pracę nie dotyczy osób wykonujących powyższe czynności będących wspólnikami spółki osobowej i/lub osób fizycznych prowadzących działalność gospodarczą. 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określony w ust. 5 dotyczy także podwykonawców. Wykonawca jest zobowiązany zawrzeć w każdej umowie o podwykonawstwo stosowne zapisy dot. zatrudnienia na umowę o pracę wszystkich osób wykonujących czynności, o których mowa w ust. 5.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5 czynności. Zamawiający uprawniony jest w szczególności do: </w:t>
      </w:r>
    </w:p>
    <w:p w:rsidR="00F40216" w:rsidRPr="00B07EDB" w:rsidRDefault="00F40216" w:rsidP="00F40216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oświadczeń i dokumentów w zakresie potwierdzenia spełniania ww. wymogów i dokonywania ich oceny,</w:t>
      </w:r>
    </w:p>
    <w:p w:rsidR="00F40216" w:rsidRPr="00B07EDB" w:rsidRDefault="00F40216" w:rsidP="00F40216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wyjaśnień w przypadku wątpliwości w zakresie potwierdzenia spełniania ww. wymogów,</w:t>
      </w:r>
    </w:p>
    <w:p w:rsidR="00F40216" w:rsidRDefault="00F40216" w:rsidP="00F40216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przeprowadzania kontroli na miejscu wykonywania świadczenia.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Wykonawca zobowiązany jest do dostarczenia Zamawiającemu najpóźniej w dniu</w:t>
      </w:r>
      <w:r w:rsidR="00001E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rozpoczęcia usługi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oświadczenia Wykonawcy i/lub podwykonawcy zatrudnieniu na podstawie umowy o pracę osób wykonujących czynności, o których mowa w ust</w:t>
      </w:r>
      <w:r w:rsidRPr="00A659F1">
        <w:rPr>
          <w:rFonts w:ascii="Arial" w:eastAsia="Times New Roman" w:hAnsi="Arial" w:cs="Arial"/>
          <w:sz w:val="18"/>
          <w:szCs w:val="18"/>
          <w:lang w:eastAsia="pl-PL"/>
        </w:rPr>
        <w:t>. 5</w:t>
      </w:r>
      <w:r w:rsidRPr="00B07ED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zastrzeżeniem ust. 9. Oświadczenie to powinno zawierać w szczególności: dokładne określenie podmiotu składającego oświadczenie, datę złożenia oświadczenia, wskazanie, że czynności wymienione w ust. 5 będą wykonywały osoby zatrudnione na podstawie umowy o pracę wraz ze wskazaniem liczby tych osób, imion i nazwisk tych osób, rodzaju umowy o pracę i wymiaru etatu oraz podpis osoby uprawnionej do złożenia oświadczenia w imieniu Wykonawcy lub podwykonawcy. W ww. oświadczeniu należy wyszczególnić osoby wykonujące czynności, o których mowa w ust. 5, będące wspólnikami spółki osobowej i/lub osób fizycznych prowadzących działalność gospodarczą. 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Uzupełnienie/zmiana osób biorących udział w realizacji zamówienia nie wymaga aneksu do umowy. W przypadku dokonania takiej zmiany/uzupełnienia Wykonawca przedstawi Zamawiającemu skorygowane oświadczenie, o którym mowa w ust. 8 (z zastrzeżeniem, że ww. dokumenty mają być skutecznie dostarczone do Zamawiającego przed dopuszczeniem pracownika do pracy).</w:t>
      </w:r>
    </w:p>
    <w:p w:rsidR="00F40216" w:rsidRPr="00B07EDB" w:rsidRDefault="00F40216" w:rsidP="00F40216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ust. 5 czynności w trakcie realizacji zamówienia, w szczególności:</w:t>
      </w:r>
    </w:p>
    <w:p w:rsidR="00F40216" w:rsidRPr="00B07EDB" w:rsidRDefault="00F40216" w:rsidP="00F40216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oświadczenie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zatrudnionego </w:t>
      </w:r>
      <w:r w:rsidRPr="00B07ED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pracownika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F40216" w:rsidRDefault="00F40216" w:rsidP="00F40216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oświadczenie Wykonawcy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podwykonawcy, o którym mowa w ust. 8, o zatrudnieniu na podstawie umowy o pracę osób wykonujących czynności, których dotyczy wezwanie Zamawiającego;</w:t>
      </w:r>
    </w:p>
    <w:p w:rsidR="00F40216" w:rsidRDefault="00F40216" w:rsidP="00F40216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poświadczoną za zgodność z oryginałem odpowiednio przez Wykonawcę lub podwykonawcę </w:t>
      </w:r>
      <w:r w:rsidRPr="00B07ED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kopię/e umowy/umów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 pracę osób wykonujących w trakcie realizacji zamówienia czynności, których dotyczy ww. oświadczenie Wykonawcy lub podwykonawcy,</w:t>
      </w:r>
    </w:p>
    <w:p w:rsidR="00F40216" w:rsidRPr="00B07EDB" w:rsidRDefault="00F40216" w:rsidP="00F40216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inne dokumenty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np. 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F40216" w:rsidRPr="00B07EDB" w:rsidRDefault="00F40216" w:rsidP="00F40216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zawierające informacje, w tym dane osobowe, niezbęd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ne do weryfikacji zatrudnienia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podstawie umowy o pracę, w szczególności imię i nazwisko zatrudnionego pracownika, datę zawarcia umowy o pracę, rodzaj umowy o pracę oraz zakres obowiązków pracownika.</w:t>
      </w:r>
    </w:p>
    <w:p w:rsidR="00F40216" w:rsidRDefault="00F40216" w:rsidP="00F40216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tytułu niespełnienia przez Wykonawcę lub podwykonawcę wymogu zatrudnienia na podstawie umowy o pracę osób wykonujących wskazane w ust. 5 czynności Zamawiający przewiduje sankcje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postaci obowiązku zapłaty przez Wykonawcę kary umownej określ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onej w § 12. Niezłożenie przez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ch wskazane w ust.5 czynności. </w:t>
      </w:r>
    </w:p>
    <w:p w:rsidR="00F40216" w:rsidRPr="00B07EDB" w:rsidRDefault="00F40216" w:rsidP="00F40216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12.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poinformuje pracowników, o których mowa w ust. 5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 uprawnieniach Zamawiającego,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tj. możliwości kontrol</w:t>
      </w:r>
      <w:r w:rsidR="00001EF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zatrudnienia na terenie wykonywania usługi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obowiązku poddania się kontroli.</w:t>
      </w:r>
    </w:p>
    <w:p w:rsidR="00F40216" w:rsidRPr="00B07EDB" w:rsidRDefault="00F40216" w:rsidP="00F40216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13.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zastrzega sobie prawo zwrócenia się do organów kont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rolnych uprawnionych do wglądu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dokumentacji pracowniczej z wnioskiem o weryfikację zawartych umów o pracę.</w:t>
      </w:r>
    </w:p>
    <w:p w:rsidR="00F40216" w:rsidRPr="00B07EDB" w:rsidRDefault="00F40216" w:rsidP="00F40216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14.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F40216" w:rsidRDefault="00F40216" w:rsidP="00F40216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F40216" w:rsidRDefault="00F40216" w:rsidP="00F40216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F40216" w:rsidRPr="00B07EDB" w:rsidRDefault="00F40216" w:rsidP="00F40216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6</w:t>
      </w:r>
    </w:p>
    <w:p w:rsidR="00F40216" w:rsidRPr="00B07EDB" w:rsidRDefault="00F40216" w:rsidP="00F40216">
      <w:pPr>
        <w:snapToGrid w:val="0"/>
        <w:spacing w:after="0" w:line="276" w:lineRule="auto"/>
        <w:ind w:left="284" w:hanging="284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 w:rsidRPr="00B07EDB"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Przedstawiciele stron</w:t>
      </w:r>
    </w:p>
    <w:p w:rsidR="00F40216" w:rsidRPr="00D712A1" w:rsidRDefault="00F40216" w:rsidP="00F40216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Wykonawca ustanawia </w:t>
      </w:r>
      <w:r w:rsidRPr="00D712A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osobę odpowiedzialną za wykonywanie usług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 w osobie: ...........................................................................  inne osoby wskazane przez Wykonawcę:…………………………………….……………………………………………………………</w:t>
      </w:r>
    </w:p>
    <w:p w:rsidR="00F40216" w:rsidRPr="00B07EDB" w:rsidRDefault="00F40216" w:rsidP="00F40216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Ze strony Zamawiającego nadzór nad tokiem prac sprawowany będzie przez </w:t>
      </w:r>
      <w:r w:rsidR="00512552">
        <w:rPr>
          <w:rFonts w:ascii="Arial" w:eastAsia="Times New Roman" w:hAnsi="Arial" w:cs="Arial"/>
          <w:sz w:val="18"/>
          <w:szCs w:val="18"/>
          <w:lang w:eastAsia="pl-PL"/>
        </w:rPr>
        <w:t>wyznaczonego pracownika tj.–  Pana/Panią: ……………………………………………… Tel………………………………………………………….</w:t>
      </w:r>
    </w:p>
    <w:p w:rsidR="00F40216" w:rsidRPr="00D712A1" w:rsidRDefault="00F40216" w:rsidP="00F40216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3.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ab/>
        <w:t>Zmiana osób, o których mowa w ust. 1, w trakcie realizacji przedmiotu niniejszej umowy, musi być uzasadniona przez Wykonawcę na piśmie i wymaga pisemnego zaakceptowania przez Zamawiającego. Zmiana ww. osób wymaga aneksu do umowy podpisanego przez obie strony umowy.</w:t>
      </w:r>
    </w:p>
    <w:p w:rsidR="00F40216" w:rsidRPr="00D712A1" w:rsidRDefault="00F40216" w:rsidP="00F40216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zastrzega sobie prawo do żądania od Wykonawcy zmiany osób, o których mowa w ust. 1,  w przypadku gdy nie wykonują one z należytą starannością swoich obowiązków. Wykonawca jest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zobowiązany zmienić osoby, o których mowa w ust. 1 zgodnie z żądaniem Zamawiającego we wskazanym przez Zamawiającego terminie.</w:t>
      </w:r>
    </w:p>
    <w:p w:rsidR="00F40216" w:rsidRPr="00D712A1" w:rsidRDefault="00F40216" w:rsidP="00F40216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ab/>
        <w:t>Wykonawca musi przedłożyć Zamawiającemu propozycję zmiany, o której mowa w ust. 4 nie później niż 14 dni przed planowanym skierowaniem do wykonania usługi innej osoby. Jakakolwiek przerwa w realizacji przedmiotu umowy wynikająca z braku osoby odpowiedzialnej ze strony wykonawcy będzie traktowana jako przerwa wynikła z przyczyn zależnych od Wykonawcy i nie może stanowić podstawy do zmiany terminu wykonania robót.</w:t>
      </w:r>
    </w:p>
    <w:p w:rsidR="00F40216" w:rsidRPr="00D712A1" w:rsidRDefault="00F40216" w:rsidP="00F40216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ab/>
        <w:t>Skierowanie bez akceptacji Zamawiającego do realizacji zadania osób innych niż wskazanych w ust. 1 stanowi podstawę do odstąpienia od umowy przez Zamawiającego z winy Wykonawcy.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40216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F40216" w:rsidRPr="00B07EDB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7</w:t>
      </w:r>
    </w:p>
    <w:p w:rsidR="00F40216" w:rsidRPr="00B07EDB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Podwykonawcy i dalsi podwykonawcy</w:t>
      </w:r>
    </w:p>
    <w:p w:rsidR="00F40216" w:rsidRPr="00B07EDB" w:rsidRDefault="00F40216" w:rsidP="00F40216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Wykonawca swoimi siłami i staraniem wykona następujące prace będące przedmiotem zamówienia: ……………………………………</w:t>
      </w:r>
    </w:p>
    <w:p w:rsidR="00F40216" w:rsidRDefault="00F40216" w:rsidP="00F40216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Wykonawca oświadcza, że osobiście wykona kluczowe części zamówienia tj. …………………..</w:t>
      </w:r>
    </w:p>
    <w:p w:rsidR="00F40216" w:rsidRPr="00A063D8" w:rsidRDefault="00F40216" w:rsidP="00F40216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063D8">
        <w:rPr>
          <w:rFonts w:ascii="Arial" w:eastAsia="Times New Roman" w:hAnsi="Arial" w:cs="Arial"/>
          <w:sz w:val="18"/>
          <w:szCs w:val="18"/>
          <w:lang w:eastAsia="pl-PL"/>
        </w:rPr>
        <w:t>Wykonawca oświadcza, że powierzy następujący zakres prac Podwykonawcom:</w:t>
      </w:r>
    </w:p>
    <w:p w:rsidR="00F40216" w:rsidRPr="00B07EDB" w:rsidRDefault="00F40216" w:rsidP="00F40216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1)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</w:t>
      </w:r>
    </w:p>
    <w:p w:rsidR="00F40216" w:rsidRPr="00B07EDB" w:rsidRDefault="00F40216" w:rsidP="00F40216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2)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……………………………………..</w:t>
      </w:r>
    </w:p>
    <w:p w:rsidR="00F40216" w:rsidRPr="00B07EDB" w:rsidRDefault="00F40216" w:rsidP="00F40216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Zlecenie części prac Podwykonawcy(</w:t>
      </w:r>
      <w:proofErr w:type="spellStart"/>
      <w:r w:rsidRPr="00B07EDB">
        <w:rPr>
          <w:rFonts w:ascii="Arial" w:eastAsia="Times New Roman" w:hAnsi="Arial" w:cs="Arial"/>
          <w:sz w:val="18"/>
          <w:szCs w:val="18"/>
          <w:lang w:eastAsia="pl-PL"/>
        </w:rPr>
        <w:t>com</w:t>
      </w:r>
      <w:proofErr w:type="spellEnd"/>
      <w:r w:rsidRPr="00B07EDB">
        <w:rPr>
          <w:rFonts w:ascii="Arial" w:eastAsia="Times New Roman" w:hAnsi="Arial" w:cs="Arial"/>
          <w:sz w:val="18"/>
          <w:szCs w:val="18"/>
          <w:lang w:eastAsia="pl-PL"/>
        </w:rPr>
        <w:t>)* nie zmienia zobowiązań Wykonawcy wobec Zamawiającego do wykonania prac powierzonych Podwykonawcy(</w:t>
      </w:r>
      <w:proofErr w:type="spellStart"/>
      <w:r w:rsidRPr="00B07EDB">
        <w:rPr>
          <w:rFonts w:ascii="Arial" w:eastAsia="Times New Roman" w:hAnsi="Arial" w:cs="Arial"/>
          <w:sz w:val="18"/>
          <w:szCs w:val="18"/>
          <w:lang w:eastAsia="pl-PL"/>
        </w:rPr>
        <w:t>com</w:t>
      </w:r>
      <w:proofErr w:type="spellEnd"/>
      <w:r w:rsidRPr="00B07EDB">
        <w:rPr>
          <w:rFonts w:ascii="Arial" w:eastAsia="Times New Roman" w:hAnsi="Arial" w:cs="Arial"/>
          <w:sz w:val="18"/>
          <w:szCs w:val="18"/>
          <w:lang w:eastAsia="pl-PL"/>
        </w:rPr>
        <w:t>)*.</w:t>
      </w:r>
    </w:p>
    <w:p w:rsidR="00F40216" w:rsidRPr="00B07EDB" w:rsidRDefault="00F40216" w:rsidP="00F40216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jest odpowiedzialny za działania lub zaniechania Podwykonawcy(</w:t>
      </w:r>
      <w:proofErr w:type="spellStart"/>
      <w:r w:rsidRPr="00B07EDB">
        <w:rPr>
          <w:rFonts w:ascii="Arial" w:eastAsia="Times New Roman" w:hAnsi="Arial" w:cs="Arial"/>
          <w:sz w:val="18"/>
          <w:szCs w:val="18"/>
          <w:lang w:eastAsia="pl-PL"/>
        </w:rPr>
        <w:t>ców</w:t>
      </w:r>
      <w:proofErr w:type="spellEnd"/>
      <w:r w:rsidRPr="00B07EDB">
        <w:rPr>
          <w:rFonts w:ascii="Arial" w:eastAsia="Times New Roman" w:hAnsi="Arial" w:cs="Arial"/>
          <w:sz w:val="18"/>
          <w:szCs w:val="18"/>
          <w:lang w:eastAsia="pl-PL"/>
        </w:rPr>
        <w:t>)*, jak za działania lub zaniechania własne.</w:t>
      </w:r>
    </w:p>
    <w:p w:rsidR="00F40216" w:rsidRPr="00B07EDB" w:rsidRDefault="00F40216" w:rsidP="00F40216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ponosi pełną odpowiedzialność za jakość i terminowość prac, które wykonuje przy pomocy Podwykonawców.</w:t>
      </w:r>
    </w:p>
    <w:p w:rsidR="00F40216" w:rsidRDefault="00F40216" w:rsidP="00F40216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jest zobowiązany do należytego wykonywan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ia umowy zawartej przez siebie 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>z Podwykonawcą.</w:t>
      </w:r>
    </w:p>
    <w:p w:rsidR="00F40216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40216" w:rsidRPr="00A063D8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A063D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8</w:t>
      </w:r>
    </w:p>
    <w:p w:rsidR="00F40216" w:rsidRPr="00D712A1" w:rsidRDefault="00F40216" w:rsidP="00F40216">
      <w:pPr>
        <w:snapToGrid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Rozliczenia</w:t>
      </w:r>
    </w:p>
    <w:p w:rsidR="00F40216" w:rsidRPr="00D712A1" w:rsidRDefault="00F40216" w:rsidP="00F40216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  <w:lang w:val="cs-CZ"/>
        </w:rPr>
        <w:t>Rozliczenie</w:t>
      </w:r>
      <w:r w:rsidRPr="00D712A1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nastąpi  na podstawie stawki godzinowej oraz rzeczywistej ilości faktycznie i efektywnie wyko</w:t>
      </w:r>
      <w:r w:rsidR="00001EF8">
        <w:rPr>
          <w:rFonts w:ascii="Arial" w:hAnsi="Arial" w:cs="Arial"/>
          <w:color w:val="000000" w:themeColor="text1"/>
          <w:sz w:val="18"/>
          <w:szCs w:val="18"/>
          <w:lang w:val="cs-CZ"/>
        </w:rPr>
        <w:t>nanej usługi na podstawie dokumentów rozliczeniowych(liczba godzin w danym miesiącu)</w:t>
      </w:r>
      <w:r w:rsidRPr="00D712A1">
        <w:rPr>
          <w:rFonts w:ascii="Arial" w:hAnsi="Arial" w:cs="Arial"/>
          <w:color w:val="000000" w:themeColor="text1"/>
          <w:sz w:val="18"/>
          <w:szCs w:val="18"/>
          <w:lang w:val="cs-CZ"/>
        </w:rPr>
        <w:t>.</w:t>
      </w:r>
    </w:p>
    <w:p w:rsidR="00F40216" w:rsidRPr="00944D3B" w:rsidRDefault="00F40216" w:rsidP="00F40216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Płatność wynagrod</w:t>
      </w:r>
      <w:r w:rsidR="00C71C9E">
        <w:rPr>
          <w:rFonts w:ascii="Arial" w:hAnsi="Arial" w:cs="Arial"/>
          <w:color w:val="000000" w:themeColor="text1"/>
          <w:sz w:val="18"/>
          <w:szCs w:val="18"/>
        </w:rPr>
        <w:t xml:space="preserve">zenia nastąpi w terminie 14  dni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od daty dostarczenia prawidł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owo wystawionej faktury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wraz z do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kumentami rozliczeniowymi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, przy czym za dzień zapłaty będzie uznawany dzień ob</w:t>
      </w:r>
      <w:r>
        <w:rPr>
          <w:rFonts w:ascii="Arial" w:hAnsi="Arial" w:cs="Arial"/>
          <w:color w:val="000000" w:themeColor="text1"/>
          <w:sz w:val="18"/>
          <w:szCs w:val="18"/>
        </w:rPr>
        <w:t>ciążenia rachunku Zamawiającego.</w:t>
      </w:r>
    </w:p>
    <w:p w:rsidR="00F40216" w:rsidRPr="00D712A1" w:rsidRDefault="00F40216" w:rsidP="00F40216">
      <w:pPr>
        <w:pStyle w:val="Akapitzlist"/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Rozliczenie wykonanej usługi odbywać się będzie  w rozliczeniu miesięcznym do 15 dnia każdego miesiąca z rozliczeniem za miesiąc poprzedni</w:t>
      </w:r>
      <w:r w:rsidR="008D1EB0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F40216" w:rsidRPr="00D712A1" w:rsidRDefault="00F40216" w:rsidP="00F40216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Podstawę rozliczenia końcowego stanowić będzie:</w:t>
      </w:r>
    </w:p>
    <w:p w:rsidR="00F40216" w:rsidRPr="00D712A1" w:rsidRDefault="00F40216" w:rsidP="00F40216">
      <w:pPr>
        <w:numPr>
          <w:ilvl w:val="1"/>
          <w:numId w:val="7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faktura VAT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F40216" w:rsidRPr="00D712A1" w:rsidRDefault="00F40216" w:rsidP="00F40216">
      <w:pPr>
        <w:numPr>
          <w:ilvl w:val="1"/>
          <w:numId w:val="7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wykonywania usług przez podwykonawcę świadectwo wykonania zakończonych elementów usług podpisane przez przedstawicieli Zamawiającego,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podwykonawcy lub osobę upoważnioną przez usługodawcę z określeniem zakresu usług wykonanych przez podwykonawcę i ich wartości,</w:t>
      </w:r>
    </w:p>
    <w:p w:rsidR="00F40216" w:rsidRPr="00D712A1" w:rsidRDefault="00F40216" w:rsidP="00F40216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W przypadku ujęcia w fakturze VAT zakresu usług realizowanych przez podwykonawców lub dalszych podwykonawców, podstawą zapłaty wynagrodzenia będzie:</w:t>
      </w:r>
    </w:p>
    <w:p w:rsidR="00F40216" w:rsidRPr="00D712A1" w:rsidRDefault="00F40216" w:rsidP="00F40216">
      <w:pPr>
        <w:numPr>
          <w:ilvl w:val="0"/>
          <w:numId w:val="8"/>
        </w:numPr>
        <w:tabs>
          <w:tab w:val="clear" w:pos="757"/>
          <w:tab w:val="num" w:pos="180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kopia faktury VAT wystawionej Wykonawcy przez zaakceptowanego przez Zamawiającego podwykonawcę za wykonane przez niego  usługi łącznie z kopią przelewu bankowego lub innego dokumentu świadczącego o dokonaniu zapłaty zgodnego z przepisami prawa, potwierdzonego przez Wykonawcę za zgodność z oryginałem, lub</w:t>
      </w:r>
    </w:p>
    <w:p w:rsidR="00F40216" w:rsidRPr="00D712A1" w:rsidRDefault="00F40216" w:rsidP="00F40216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kopia faktury VAT wystawionej zaakceptowanemu przez Zamawiającego podwykonawcy przez zaakceptowanego przez Zamawiającego dalszego podwykonawcę za wykonane przez niego usługi łącznie z kopią przelewu bankowego lub innego dokumentu świadczącego o dokonaniu zapłaty zgodnego z przepisami prawa, potwierdzonego przez Wykonawcę i podwykonawcę za zgodność z oryginałem, lub </w:t>
      </w:r>
    </w:p>
    <w:p w:rsidR="00F40216" w:rsidRPr="00D712A1" w:rsidRDefault="00F40216" w:rsidP="00F40216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wymagalnego wynagrodzenia za wykonane usługi, lub</w:t>
      </w:r>
    </w:p>
    <w:p w:rsidR="00F40216" w:rsidRPr="00D712A1" w:rsidRDefault="00F40216" w:rsidP="00F40216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od  zaakceptowanego przez Zamawiającego podwykonawcy wynagrodzenia za wykonane usługi, lub</w:t>
      </w:r>
    </w:p>
    <w:p w:rsidR="00F40216" w:rsidRPr="00D712A1" w:rsidRDefault="00F40216" w:rsidP="00F40216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lastRenderedPageBreak/>
        <w:t>oświadczenie zaakceptowanego przez Zamawiającego podwykonawcy o otrzymaniu od Wykonawcy całości wymagalnego wynagrodzenia za wykonane przez niego usługi – w ramach niniejszej umowy, lub</w:t>
      </w:r>
    </w:p>
    <w:p w:rsidR="00F40216" w:rsidRPr="00D712A1" w:rsidRDefault="00F40216" w:rsidP="00F40216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 xml:space="preserve">od zaakceptowanego przez Zamawiającego podwykonawcy całości wymagalnego wynagrodzenia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za wykonane przez niego usługi – w ramach niniejszej umowy.</w:t>
      </w:r>
    </w:p>
    <w:p w:rsidR="00F40216" w:rsidRPr="00D712A1" w:rsidRDefault="00F40216" w:rsidP="00F4021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W przypadku nieprzedstawienia przez Wykonawcę wszystkich dowodów zapłaty, o których mowa powyżej, wstrzymuje się wypłatę należnego wynagrodzenia . Ponadto:</w:t>
      </w:r>
    </w:p>
    <w:p w:rsidR="00F40216" w:rsidRPr="00D712A1" w:rsidRDefault="00F40216" w:rsidP="00F40216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uchylania się przez Wykonawcę, podwykonawcę lub dalszego podwykonawcę zamówienia od obowiązku zapłaty, Zamawiający dokona bezpośredniej zapłaty wymagalnego wynagrodzenia przysługującego podwykonawcy lub dalszemu podwykonawcy, który zawarł zaakceptowaną przez Zamawiającego umowę o podwykonawstwo, której przedmiotem są usługi lub który zawarł przedłożoną Zamawiającemu umowę o podwykonawstwo, której przedmiotem są dostawy i usługi.</w:t>
      </w:r>
    </w:p>
    <w:p w:rsidR="00F40216" w:rsidRPr="00D712A1" w:rsidRDefault="00F40216" w:rsidP="00F40216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wynagrodzenie, o którym mowa w pkt. 1, dotyczy wyłącznie należności powstałych po zaakceptowaniu przez Zamawiającego umowy o podwykonawstwo, której przedmiotem są usługi po przedłożeniu Zamawiającemu poświadczonej za zgodność z oryginałem kopii umowy o podwykonawstwo, której przedmiotem usługi.</w:t>
      </w:r>
    </w:p>
    <w:p w:rsidR="00F40216" w:rsidRPr="00D712A1" w:rsidRDefault="00F40216" w:rsidP="00F40216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bezpośrednia zapłata obejmuje wyłącznie należne wynagrodzenie, bez odsetek należnych podwykonawcy lub dalszemu podwykonawcy.</w:t>
      </w:r>
    </w:p>
    <w:p w:rsidR="00F40216" w:rsidRPr="00D712A1" w:rsidRDefault="00F40216" w:rsidP="00F40216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F40216" w:rsidRPr="00D712A1" w:rsidRDefault="00F40216" w:rsidP="00F40216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zgłoszenia we wskazanym terminie uwag, o których mowa w pkt. 4, Zamawiający może:</w:t>
      </w:r>
    </w:p>
    <w:p w:rsidR="00F40216" w:rsidRPr="00D712A1" w:rsidRDefault="00F40216" w:rsidP="00F40216">
      <w:pPr>
        <w:pStyle w:val="Akapitzlist"/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nie dokonać bezpośredniej zapłaty wynagrodzenia podwykonawcy lub dalszemu podwykonawcy, jeżeli wykonawca wykaże niezasadność takiej zapłaty, albo</w:t>
      </w:r>
    </w:p>
    <w:p w:rsidR="00F40216" w:rsidRPr="00D712A1" w:rsidRDefault="00F40216" w:rsidP="00F40216">
      <w:pPr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złożyć do depozytu sądowego kwotę potrzebną na pokrycie wynagrodzenia podwykonawcy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 xml:space="preserve">lub dalszego podwykonawcy w przypadku istnienia zasadniczej wątpliwości Zamawiającego co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do wysokości należnej zapłaty lub podmiotu, któremu płatność się należy, albo</w:t>
      </w:r>
    </w:p>
    <w:p w:rsidR="00F40216" w:rsidRPr="00D712A1" w:rsidRDefault="00F40216" w:rsidP="00F40216">
      <w:pPr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dokonać bezpośredniej zapłaty wynagrodzenia podwykonawcy lub dalszemu podwykonawcy, jeżeli podwykonawca lub dalszy podwykonawca wykaże zasadność takiej zapłaty.</w:t>
      </w:r>
    </w:p>
    <w:p w:rsidR="00F40216" w:rsidRPr="00D712A1" w:rsidRDefault="00F40216" w:rsidP="00F4021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Zamawiający ma prawo wstrzymać płatność doręczonej faktury VAT, nie pozostając w opóźnieniu w jej zapłacie, do czasu przedstawienia Zamawiającemu przez Wykonawcę dokumentów, o których mowa w ust. 5 niniejszego paragrafu.</w:t>
      </w:r>
    </w:p>
    <w:p w:rsidR="00F40216" w:rsidRPr="00D712A1" w:rsidRDefault="00F40216" w:rsidP="00F4021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Ewentualne odsetki wynikające z  nieterminowej płatności z winy Wykonawcy w  stosunku do podwykonawców obciążają Wykonawcę.</w:t>
      </w:r>
    </w:p>
    <w:p w:rsidR="00F40216" w:rsidRPr="00D712A1" w:rsidRDefault="00F40216" w:rsidP="00F4021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Za termin zapłaty wynagrodzenia uważany będzie termin obciążenia rachunku bankowego Zamawiającego.</w:t>
      </w:r>
    </w:p>
    <w:p w:rsidR="00F40216" w:rsidRPr="00D712A1" w:rsidRDefault="00F40216" w:rsidP="00F4021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Wykonawca zobowiązuje się przekazywać do Zamawiającego uzyskane decyzje administracyjne i inne dokumenty skutkujące powstaniem zobowiązań finansowych po stronie Zamawiającego wobec innych podmiotów, w terminie do 7 dni od dnia ich odebrania. Na dokumentach winna znajdować się data odbioru dokumentu od wystawcy przez Wykonawcę.</w:t>
      </w:r>
    </w:p>
    <w:p w:rsidR="00F40216" w:rsidRPr="00D712A1" w:rsidRDefault="00F40216" w:rsidP="00F4021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przekroczenia przez Wykonawcę terminu, o którym mowa w zdaniu pierwszym niniejszego ustępu oraz naliczeniu przez wystawcę dokumentu odsetek za zwłokę w uregulowaniu opłat za wystawione decyzje administracyjne i inne dokumenty, odsetkami tymi zostanie obciążony Wykonawca, na co Wykonawca wyraża zgodę.</w:t>
      </w:r>
    </w:p>
    <w:p w:rsidR="00F40216" w:rsidRPr="00D712A1" w:rsidRDefault="00F40216" w:rsidP="00F40216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Protokół konieczności powinien być przekazany do zatwierdzenia Zamawiającemu niezwłocznie po zaistnieniu sytuacji powodującej konieczność jego powstania. Protokół zatwierdzony przez Zamawiającego stanowi podstawę do sporządzenia aneksu do umowy. </w:t>
      </w:r>
    </w:p>
    <w:p w:rsidR="00F40216" w:rsidRPr="00D712A1" w:rsidRDefault="00F40216" w:rsidP="00F40216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żądania przez Wykonawcę od Zamawiającego udzielenia gwarancji zapłaty, Zamawiający będzie żądał zwrotu kosztów udzielenia ww. gwarancji na zasadach określonych w art. 649</w:t>
      </w:r>
      <w:r w:rsidRPr="00D712A1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§ 3 K. c. </w:t>
      </w:r>
    </w:p>
    <w:p w:rsidR="00F40216" w:rsidRPr="00A063D8" w:rsidRDefault="00F40216" w:rsidP="00F40216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sz w:val="18"/>
          <w:szCs w:val="18"/>
        </w:rPr>
        <w:t>Wykonawca jest* / nie jest* płatnikiem podatku VAT – niepotrzebne skreślić.</w:t>
      </w:r>
    </w:p>
    <w:p w:rsidR="00F40216" w:rsidRPr="00D712A1" w:rsidRDefault="00F40216" w:rsidP="00F40216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Wykonawca nie może bez zgody Zamawiającego przenieść wierzytelności wynikających z niniejszej umowy na osoby trzecie. </w:t>
      </w:r>
    </w:p>
    <w:p w:rsidR="00F40216" w:rsidRPr="00A063D8" w:rsidRDefault="00F40216" w:rsidP="00F40216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iCs/>
          <w:kern w:val="18"/>
          <w:sz w:val="18"/>
          <w:szCs w:val="18"/>
        </w:rPr>
        <w:t>Zamawiający oświadcza, że jest płatnikiem podatku VAT.</w:t>
      </w:r>
    </w:p>
    <w:p w:rsidR="00F40216" w:rsidRPr="00D712A1" w:rsidRDefault="00F40216" w:rsidP="00F40216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Cs/>
          <w:color w:val="000000" w:themeColor="text1"/>
          <w:sz w:val="18"/>
          <w:szCs w:val="18"/>
        </w:rPr>
        <w:t>Zamawiający akceptuje i zobowiązuje się do przyjęcia ustrukturyzowanych faktur elektronicznych jakie zostaną przesłane mu przez Wykonawcę za pomocą platformy PEF.</w:t>
      </w:r>
    </w:p>
    <w:p w:rsidR="00F40216" w:rsidRDefault="00F40216" w:rsidP="00F40216">
      <w:pPr>
        <w:pStyle w:val="Akapitzlist"/>
        <w:numPr>
          <w:ilvl w:val="0"/>
          <w:numId w:val="10"/>
        </w:numPr>
        <w:tabs>
          <w:tab w:val="clear" w:pos="16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sz w:val="18"/>
          <w:szCs w:val="18"/>
        </w:rPr>
        <w:t xml:space="preserve">Przy dokonywaniu płatności wynikających z niniejszej umowy strony zobowiązują się stosować </w:t>
      </w:r>
      <w:r>
        <w:rPr>
          <w:rFonts w:ascii="Arial" w:hAnsi="Arial" w:cs="Arial"/>
          <w:sz w:val="18"/>
          <w:szCs w:val="18"/>
        </w:rPr>
        <w:t xml:space="preserve">mechanizm podzielonej płatności </w:t>
      </w:r>
      <w:r w:rsidRPr="00A063D8">
        <w:rPr>
          <w:rFonts w:ascii="Arial" w:hAnsi="Arial" w:cs="Arial"/>
          <w:sz w:val="18"/>
          <w:szCs w:val="18"/>
        </w:rPr>
        <w:t>o ile obowiązek taki wynika z obowiązujących przepisów prawa.</w:t>
      </w:r>
    </w:p>
    <w:p w:rsidR="00F40216" w:rsidRPr="00A063D8" w:rsidRDefault="00F40216" w:rsidP="00F40216">
      <w:pPr>
        <w:pStyle w:val="Akapitzlist"/>
        <w:numPr>
          <w:ilvl w:val="0"/>
          <w:numId w:val="10"/>
        </w:numPr>
        <w:tabs>
          <w:tab w:val="clear" w:pos="16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Wykonawca zobowiązany jest do wskazania na fakturze rachunku bankowego należącego </w:t>
      </w:r>
      <w:r w:rsidRPr="00A063D8">
        <w:rPr>
          <w:rFonts w:ascii="Arial" w:hAnsi="Arial" w:cs="Arial"/>
          <w:color w:val="000000" w:themeColor="text1"/>
          <w:sz w:val="18"/>
          <w:szCs w:val="18"/>
        </w:rPr>
        <w:br/>
        <w:t>do Wykonawcy  i powiązanego z wydzielonym rachunkiem VAT.</w:t>
      </w:r>
    </w:p>
    <w:p w:rsidR="00F40216" w:rsidRPr="00A063D8" w:rsidRDefault="00F40216" w:rsidP="00F40216">
      <w:pPr>
        <w:pStyle w:val="Akapitzlist"/>
        <w:numPr>
          <w:ilvl w:val="0"/>
          <w:numId w:val="10"/>
        </w:numPr>
        <w:tabs>
          <w:tab w:val="clear" w:pos="16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color w:val="000000" w:themeColor="text1"/>
          <w:sz w:val="18"/>
          <w:szCs w:val="18"/>
        </w:rPr>
        <w:t xml:space="preserve">Wykonawca oświadcza, iż przed zawarciem umowy dostarczył Zamawiającemu oświadczenie </w:t>
      </w:r>
      <w:r w:rsidRPr="00A063D8">
        <w:rPr>
          <w:rFonts w:ascii="Arial" w:hAnsi="Arial" w:cs="Arial"/>
          <w:color w:val="000000" w:themeColor="text1"/>
          <w:sz w:val="18"/>
          <w:szCs w:val="18"/>
        </w:rPr>
        <w:br/>
        <w:t>w zakresie właściwości urzędu skarbowego, w którym dokonuje rozliczeń</w:t>
      </w:r>
      <w:r w:rsidRPr="00A063D8">
        <w:rPr>
          <w:rFonts w:ascii="Arial" w:hAnsi="Arial" w:cs="Arial"/>
          <w:iCs/>
          <w:color w:val="000000" w:themeColor="text1"/>
          <w:kern w:val="18"/>
          <w:sz w:val="18"/>
          <w:szCs w:val="18"/>
        </w:rPr>
        <w:t>.</w:t>
      </w:r>
    </w:p>
    <w:p w:rsidR="00F40216" w:rsidRPr="00A063D8" w:rsidRDefault="00F40216" w:rsidP="00F40216">
      <w:pPr>
        <w:pStyle w:val="Akapitzlist"/>
        <w:numPr>
          <w:ilvl w:val="0"/>
          <w:numId w:val="10"/>
        </w:numPr>
        <w:tabs>
          <w:tab w:val="clear" w:pos="16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Fakturę należy wystawić na</w:t>
      </w:r>
      <w:r w:rsidRPr="00A06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: </w:t>
      </w:r>
      <w:r w:rsidRPr="00A063D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Powiat Krotoszyński ul. 56 Pułku Piechoty Wlkp. 10,63-700 Krotoszyn, NIP 621-169-40-66</w:t>
      </w:r>
    </w:p>
    <w:p w:rsidR="00F40216" w:rsidRPr="00D712A1" w:rsidRDefault="00F40216" w:rsidP="00F40216">
      <w:pPr>
        <w:numPr>
          <w:ilvl w:val="0"/>
          <w:numId w:val="10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Fakturę należy przesłać na adres </w:t>
      </w: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odbiorcy</w:t>
      </w: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: Powiatowy Zarząd Dróg,  ul. Transportowa 1, </w:t>
      </w: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 xml:space="preserve">63-700 Krotoszyn, NIP 621-15-55 152. 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40216" w:rsidRPr="00EA359A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EA359A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9</w:t>
      </w:r>
    </w:p>
    <w:p w:rsidR="00F40216" w:rsidRPr="00EA359A" w:rsidRDefault="00F40216" w:rsidP="00F40216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color w:val="000000" w:themeColor="text1"/>
          <w:sz w:val="18"/>
          <w:szCs w:val="18"/>
        </w:rPr>
        <w:t>Kary umowne</w:t>
      </w:r>
    </w:p>
    <w:p w:rsidR="00F40216" w:rsidRPr="00D712A1" w:rsidRDefault="00F40216" w:rsidP="00F40216">
      <w:pPr>
        <w:numPr>
          <w:ilvl w:val="3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Stron Strony postanawiają, że podstawową formą odszkodowania są kary umowne. </w:t>
      </w:r>
    </w:p>
    <w:p w:rsidR="00F40216" w:rsidRPr="00D712A1" w:rsidRDefault="00F40216" w:rsidP="00F40216">
      <w:pPr>
        <w:numPr>
          <w:ilvl w:val="3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Wykonawca zapłaci Zamawiającemu kary umowne: </w:t>
      </w:r>
    </w:p>
    <w:p w:rsidR="00F40216" w:rsidRPr="00D712A1" w:rsidRDefault="00F40216" w:rsidP="00F4021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349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 tytułu braku zapłaty wynagrodzenia należnego zaakceptowanym przez Zamawiającego podwykonawcom lub dalszym podwykonawcom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- w wysokości 5 % wartości wynagrodzenia brutto należnego podwykonawcom lub dalszym podwykonawcom (kara będzie nakładana za każdy potwierdzony przypadek braku zapłaty za roboty budowlane, dostawy lub usługi wchodzące w zakres ujęty w fakturze końcowej), </w:t>
      </w:r>
    </w:p>
    <w:p w:rsidR="00F40216" w:rsidRPr="00D712A1" w:rsidRDefault="00F40216" w:rsidP="00F402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 tytułu nieterminowej zapłaty wynagrodzenia należnego zaakceptowanym przez Zamawiającego podwykonawcom lub dalszym podwykonawcom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0,2 % wartości wynagrodzenia brutto należnego podwykonawcom lub dalszym podwykonawcom za każdy rozpoczęty dzień opóźnienia (kara będzie nakładana w każdym potwierdzonym przypadku nieterminowej zapłaty wynagrodzenia należnego podwykonawcom lub dalszym podwykonawcom za roboty budowlane, dostawy lub usługi wchodzące w zakres ujęty w fakturze końcowej), </w:t>
      </w:r>
    </w:p>
    <w:p w:rsidR="00F40216" w:rsidRPr="00D712A1" w:rsidRDefault="00F40216" w:rsidP="00F4021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z tytułu nieprzedłożenia poświadczonej za zgodność z oryginałem kopii umowy </w:t>
      </w: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br/>
        <w:t>o podwykonawstwo lub jej zmiany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0,1 % wartości umownego wynagrodzenia maksymalnego </w:t>
      </w:r>
      <w:r w:rsidRPr="00D712A1">
        <w:rPr>
          <w:rFonts w:ascii="Arial" w:hAnsi="Arial" w:cs="Arial"/>
          <w:sz w:val="18"/>
          <w:szCs w:val="18"/>
        </w:rPr>
        <w:t xml:space="preserve">określonego w § 2 ust. 1 niniejszej umowy (kara będzie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nakładana za każdy stwierdzony przypadek nieprzedłożenia poświadczonej za zgodność z oryginałem kopii umowy o podwykonawstwo lub jej zmiany) </w:t>
      </w:r>
    </w:p>
    <w:p w:rsidR="00F40216" w:rsidRPr="00D712A1" w:rsidRDefault="00F40216" w:rsidP="00F4021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 tytułu braku zmiany umowy o podwykonawstwo, do której Zamawiający zgłosił pisemny sprzeciw w zakresie terminu zapłaty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0,1% wartości wynagrodzenia brutto określonego w umowie o podwykonawstwo (kara będzie nakładana za stwierdzony każdy przypadek braku zmiany umowy o podwykonawstwo, do której Zamawiający zgłosił pisemny sprzeciw w zakresie terminu zapłaty), </w:t>
      </w:r>
    </w:p>
    <w:p w:rsidR="00F40216" w:rsidRPr="00D712A1" w:rsidRDefault="00F40216" w:rsidP="00F4021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za zwłokę w wykonaniu przedmiotu umowy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- w wysokości 0,3% wartości umownego wynagrodzenia maksymalnego brutto określonego </w:t>
      </w:r>
      <w:r w:rsidRPr="00D712A1">
        <w:rPr>
          <w:rFonts w:ascii="Arial" w:hAnsi="Arial" w:cs="Arial"/>
          <w:sz w:val="18"/>
          <w:szCs w:val="18"/>
        </w:rPr>
        <w:t xml:space="preserve">w § 2 ust. 1 niniejszej umowy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za każdy dzień zwłoki w stosunku do umownego terminu wykonania,</w:t>
      </w:r>
    </w:p>
    <w:p w:rsidR="00F40216" w:rsidRPr="00D712A1" w:rsidRDefault="00F40216" w:rsidP="00F4021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w razie odstąpienia przez Zamawiającego od umowy z przyczyn leżących po stronie Wykonawcy lub odstąpienia od umowy przez Wykonawcę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, jednakże z przyczyn nieleżących po stronie Zamawiającego – jednorazowo w wysokości 10% wartości umownego wynagrodzenia maksymalnego brutto </w:t>
      </w:r>
      <w:r w:rsidRPr="00D712A1">
        <w:rPr>
          <w:rFonts w:ascii="Arial" w:hAnsi="Arial" w:cs="Arial"/>
          <w:sz w:val="18"/>
          <w:szCs w:val="18"/>
        </w:rPr>
        <w:t xml:space="preserve">określonego w § 2 ust. 1 niniejszej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umowy,</w:t>
      </w:r>
    </w:p>
    <w:p w:rsidR="00F40216" w:rsidRPr="00D712A1" w:rsidRDefault="00F40216" w:rsidP="00F40216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Zamawiający zapłaci Wykonawcy karę umowną, za odstąpienie od przedmiotu umowy z przyczyn zależnych od Zamawiającego, w wysokości 10% wartości umownego wynagrodzenia maksymalnego brutto określonego </w:t>
      </w:r>
      <w:r w:rsidRPr="00D712A1">
        <w:rPr>
          <w:rFonts w:ascii="Arial" w:hAnsi="Arial" w:cs="Arial"/>
          <w:sz w:val="18"/>
          <w:szCs w:val="18"/>
        </w:rPr>
        <w:t xml:space="preserve">w § 2 ust. 1 niniejszej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umowy, z wyjątkiem sytuacji, gdy wystąpią okoliczności, o których mowa w art. 145 ustawy - Prawo zamówień publicznych. </w:t>
      </w:r>
    </w:p>
    <w:p w:rsidR="00F40216" w:rsidRPr="00D712A1" w:rsidRDefault="00F40216" w:rsidP="00F40216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Wykonawca oświadcza, że wyraża zgodę na potrącenie naliczonych kar umownych z wynagrodzenia za wykonanie przedmiotu umowy. </w:t>
      </w:r>
    </w:p>
    <w:p w:rsidR="00F40216" w:rsidRPr="00D712A1" w:rsidRDefault="00F40216" w:rsidP="00F40216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Strony zastrzegają sobie prawo dochodzenia odszkodowania przewyższającego wartość kar umownych na zasadach ogólnych Kodeksu cywilnego.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40216" w:rsidRPr="00EA359A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EA359A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11</w:t>
      </w:r>
    </w:p>
    <w:p w:rsidR="00F40216" w:rsidRPr="00EA359A" w:rsidRDefault="00F40216" w:rsidP="00F4021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bCs/>
          <w:color w:val="000000" w:themeColor="text1"/>
          <w:sz w:val="18"/>
          <w:szCs w:val="18"/>
        </w:rPr>
        <w:t>Odstąpienie od umowy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Zamawiającemu przysługuje prawo odstąpienia od umowy jeżeli Wykonawca wykonuje usługi wadliwie i niezgodnie z umową lub pisemnymi zastrzeżeniami Zamawiającego, w szczególności jeżeli Wykonawca narusza postanowienia § </w:t>
      </w:r>
      <w:r>
        <w:rPr>
          <w:rFonts w:ascii="Arial" w:hAnsi="Arial" w:cs="Arial"/>
          <w:color w:val="000000" w:themeColor="text1"/>
          <w:sz w:val="18"/>
          <w:szCs w:val="18"/>
        </w:rPr>
        <w:t>4 umowy</w:t>
      </w:r>
      <w:r w:rsidRPr="00EA359A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lastRenderedPageBreak/>
        <w:t xml:space="preserve">Zamawiającemu przysługuje prawo odstąpienia od umowy, jeżeli Wykonawca nie przedłuży ważności ubezpieczenia od odpowiedzialności cywilnej, o którym mowa w </w:t>
      </w:r>
      <w:r w:rsidRPr="00A659F1">
        <w:rPr>
          <w:rFonts w:ascii="Arial" w:hAnsi="Arial" w:cs="Arial"/>
          <w:sz w:val="18"/>
          <w:szCs w:val="18"/>
        </w:rPr>
        <w:t>§ 10</w:t>
      </w:r>
      <w:r w:rsidRPr="00EA359A">
        <w:rPr>
          <w:rFonts w:ascii="Arial" w:hAnsi="Arial" w:cs="Arial"/>
          <w:color w:val="FF0000"/>
          <w:sz w:val="18"/>
          <w:szCs w:val="18"/>
        </w:rPr>
        <w:t>.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Oświadczenie o odstąpieniu wymaga dla swej skuteczności formy pisemnej.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Oświadczenie w przedmiocie odstąpienia od umowy lub jej części może być złożone przez Zamawiającego przez cały okres trwania umowy, w terminie do 30 dni od powzięcia wiadomości okolicznościach, o których mowa w ust. 1-3.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W razie odstąpienia od umowy, Wykonawca przy udziale Zamawiającego sporządzi protokół inwentaryzacji usług w toku, w terminie do 3 dni roboczych od dnia odstąpienia od umowy. 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 przypadku nieprzystąpienia przez Wykonawcę do czynności związanych z opracowaniem protokołu inwentaryzacji Zamawiający jest uprawniony do sporządzenia dokumentu jednostronnie.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Wykonawcy zostanie zapłacone wynagrodzenie za usługi prawidłowo zrealizowane do dnia odstąpienia, których zakres zostanie określony w protokole.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Ponadto Zamawiający może odstąpić od umowy:</w:t>
      </w:r>
    </w:p>
    <w:p w:rsidR="00F40216" w:rsidRDefault="00F40216" w:rsidP="00F40216">
      <w:pPr>
        <w:pStyle w:val="Akapitzlist"/>
        <w:numPr>
          <w:ilvl w:val="3"/>
          <w:numId w:val="9"/>
        </w:numPr>
        <w:tabs>
          <w:tab w:val="clear" w:pos="2880"/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F40216" w:rsidRDefault="00F40216" w:rsidP="00F40216">
      <w:pPr>
        <w:pStyle w:val="Akapitzlist"/>
        <w:numPr>
          <w:ilvl w:val="3"/>
          <w:numId w:val="9"/>
        </w:numPr>
        <w:tabs>
          <w:tab w:val="clear" w:pos="2880"/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jeżeli zachodzi co najmniej jedna z następujących okoliczności:</w:t>
      </w:r>
    </w:p>
    <w:p w:rsidR="00F40216" w:rsidRDefault="00F40216" w:rsidP="00F40216">
      <w:pPr>
        <w:pStyle w:val="Akapitzlist"/>
        <w:numPr>
          <w:ilvl w:val="0"/>
          <w:numId w:val="20"/>
        </w:numPr>
        <w:tabs>
          <w:tab w:val="clear" w:pos="1440"/>
        </w:tabs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dokonano zmiany umowy z naruszeniem art. 454 i art. 455 ustawy </w:t>
      </w:r>
      <w:proofErr w:type="spellStart"/>
      <w:r w:rsidRPr="00EA359A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EA359A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F40216" w:rsidRDefault="00F40216" w:rsidP="00F40216">
      <w:pPr>
        <w:pStyle w:val="Akapitzlist"/>
        <w:numPr>
          <w:ilvl w:val="0"/>
          <w:numId w:val="20"/>
        </w:numPr>
        <w:tabs>
          <w:tab w:val="clear" w:pos="1440"/>
        </w:tabs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wykonawca w chwili zawarcia umowy podlegał wykluczeniu na podstawie art. 108 ustawy </w:t>
      </w:r>
      <w:proofErr w:type="spellStart"/>
      <w:r w:rsidRPr="00EA359A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  <w:r w:rsidRPr="00EA359A">
        <w:rPr>
          <w:rFonts w:ascii="Arial" w:hAnsi="Arial" w:cs="Arial"/>
          <w:color w:val="000000" w:themeColor="text1"/>
          <w:sz w:val="18"/>
          <w:szCs w:val="18"/>
        </w:rPr>
        <w:t>,</w:t>
      </w:r>
    </w:p>
    <w:p w:rsidR="00F40216" w:rsidRDefault="00F40216" w:rsidP="00F40216">
      <w:pPr>
        <w:pStyle w:val="Akapitzlist"/>
        <w:numPr>
          <w:ilvl w:val="0"/>
          <w:numId w:val="20"/>
        </w:numPr>
        <w:tabs>
          <w:tab w:val="clear" w:pos="1440"/>
        </w:tabs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</w:t>
      </w:r>
      <w:r>
        <w:rPr>
          <w:rFonts w:ascii="Arial" w:hAnsi="Arial" w:cs="Arial"/>
          <w:color w:val="000000" w:themeColor="text1"/>
          <w:sz w:val="18"/>
          <w:szCs w:val="18"/>
        </w:rPr>
        <w:t>szeniem prawa Unii Europejskiej.</w:t>
      </w:r>
    </w:p>
    <w:p w:rsidR="00F40216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14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W przypadku, o którym mowa w ust. 9 </w:t>
      </w:r>
      <w:proofErr w:type="spellStart"/>
      <w:r w:rsidRPr="00EA359A">
        <w:rPr>
          <w:rFonts w:ascii="Arial" w:hAnsi="Arial" w:cs="Arial"/>
          <w:color w:val="000000" w:themeColor="text1"/>
          <w:sz w:val="18"/>
          <w:szCs w:val="18"/>
        </w:rPr>
        <w:t>pkt</w:t>
      </w:r>
      <w:proofErr w:type="spellEnd"/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 2 lit. a, Zamawiający odstępuje od umowy w części, której zmiana dotyczy.</w:t>
      </w:r>
    </w:p>
    <w:p w:rsidR="00F40216" w:rsidRPr="00EA359A" w:rsidRDefault="00F40216" w:rsidP="00F40216">
      <w:pPr>
        <w:pStyle w:val="Akapitzlist"/>
        <w:numPr>
          <w:ilvl w:val="0"/>
          <w:numId w:val="19"/>
        </w:numPr>
        <w:spacing w:after="0" w:line="276" w:lineRule="auto"/>
        <w:ind w:left="142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 przypadkach, o których mowa w ust. 9, Wykonawca może żądać wyłącznie wynagrodzenia należnego z tytułu wykonania części umowy.</w:t>
      </w:r>
    </w:p>
    <w:p w:rsidR="00F40216" w:rsidRDefault="00F40216" w:rsidP="00F40216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F40216" w:rsidRDefault="00F40216" w:rsidP="00F40216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F40216" w:rsidRPr="00EA359A" w:rsidRDefault="00F40216" w:rsidP="00F40216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EA359A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12</w:t>
      </w:r>
    </w:p>
    <w:p w:rsidR="00F40216" w:rsidRPr="00EA359A" w:rsidRDefault="00F40216" w:rsidP="00F40216">
      <w:pPr>
        <w:autoSpaceDE w:val="0"/>
        <w:autoSpaceDN w:val="0"/>
        <w:adjustRightInd w:val="0"/>
        <w:spacing w:after="0" w:line="276" w:lineRule="auto"/>
        <w:ind w:left="142" w:hanging="426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bCs/>
          <w:color w:val="000000" w:themeColor="text1"/>
          <w:sz w:val="18"/>
          <w:szCs w:val="18"/>
        </w:rPr>
        <w:t>Zmiany umowy</w:t>
      </w:r>
    </w:p>
    <w:p w:rsidR="00F40216" w:rsidRPr="00EA359A" w:rsidRDefault="00F40216" w:rsidP="00F40216">
      <w:pPr>
        <w:pStyle w:val="Default"/>
        <w:numPr>
          <w:ilvl w:val="0"/>
          <w:numId w:val="24"/>
        </w:numPr>
        <w:tabs>
          <w:tab w:val="clear" w:pos="735"/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  <w:lang w:eastAsia="pl-PL"/>
        </w:rPr>
        <w:t xml:space="preserve">Zmiana postanowień umowy w stosunku do treści złożonej oferty na podstawie której, dokonano wyboru </w:t>
      </w:r>
      <w:r w:rsidRPr="00EA359A">
        <w:rPr>
          <w:rFonts w:ascii="Arial" w:hAnsi="Arial" w:cs="Arial"/>
          <w:color w:val="auto"/>
          <w:sz w:val="18"/>
          <w:szCs w:val="18"/>
        </w:rPr>
        <w:t>Wszelkie zmiany i uzupełnienia niniejszej umowy mogą być dokony</w:t>
      </w:r>
      <w:r>
        <w:rPr>
          <w:rFonts w:ascii="Arial" w:hAnsi="Arial" w:cs="Arial"/>
          <w:color w:val="auto"/>
          <w:sz w:val="18"/>
          <w:szCs w:val="18"/>
        </w:rPr>
        <w:t xml:space="preserve">wane jedynie w formie pisemnej </w:t>
      </w:r>
      <w:r w:rsidRPr="00EA359A">
        <w:rPr>
          <w:rFonts w:ascii="Arial" w:hAnsi="Arial" w:cs="Arial"/>
          <w:color w:val="auto"/>
          <w:sz w:val="18"/>
          <w:szCs w:val="18"/>
        </w:rPr>
        <w:t xml:space="preserve">w postaci aneksu do umowy podpisanego przez obydwie strony, pod rygorem nieważności. </w:t>
      </w:r>
    </w:p>
    <w:p w:rsidR="00F40216" w:rsidRPr="00EA359A" w:rsidRDefault="00F40216" w:rsidP="00F40216">
      <w:pPr>
        <w:pStyle w:val="Default"/>
        <w:numPr>
          <w:ilvl w:val="0"/>
          <w:numId w:val="24"/>
        </w:numPr>
        <w:tabs>
          <w:tab w:val="clear" w:pos="735"/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359A">
        <w:rPr>
          <w:rFonts w:ascii="Arial" w:hAnsi="Arial" w:cs="Arial"/>
          <w:color w:val="auto"/>
          <w:sz w:val="18"/>
          <w:szCs w:val="18"/>
        </w:rPr>
        <w:t xml:space="preserve">Zamawiający przewiduje możliwość dokonania zmian postanowień zawartej umowy w stosunku do treści oferty, na podstawie, której dokonano wyboru Wykonawcy, w przypadku wystąpienia, co najmniej jednej z okoliczności wymienionych poniżej: </w:t>
      </w:r>
    </w:p>
    <w:p w:rsidR="00F40216" w:rsidRPr="00001EF8" w:rsidRDefault="00F40216" w:rsidP="00001EF8">
      <w:pPr>
        <w:numPr>
          <w:ilvl w:val="0"/>
          <w:numId w:val="23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terminu realizacji przedmiotu umowy o:</w:t>
      </w:r>
    </w:p>
    <w:p w:rsidR="00F40216" w:rsidRPr="00EA359A" w:rsidRDefault="00F40216" w:rsidP="00F40216">
      <w:pPr>
        <w:numPr>
          <w:ilvl w:val="0"/>
          <w:numId w:val="25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zmiany będące następstwem działania organów administracji,</w:t>
      </w:r>
    </w:p>
    <w:p w:rsidR="00F40216" w:rsidRPr="00EA359A" w:rsidRDefault="00F40216" w:rsidP="00F40216">
      <w:pPr>
        <w:numPr>
          <w:ilvl w:val="0"/>
          <w:numId w:val="25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inne przyczyny zewnętrzne niezależne od Zamawiającego i Wykonawcy skutkujące niemożliwością prowadzenia prac, a w szczególności brak możliwości dojazdu na teren prac spowodowany awariami, remontami przebudową dróg dojazdowych oraz protestami mieszkańców z blokadą dróg,</w:t>
      </w:r>
    </w:p>
    <w:p w:rsidR="00F40216" w:rsidRPr="00EA359A" w:rsidRDefault="00F40216" w:rsidP="00F40216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zmiany osobowe:</w:t>
      </w:r>
    </w:p>
    <w:p w:rsidR="00F40216" w:rsidRPr="00EA359A" w:rsidRDefault="00F40216" w:rsidP="00F40216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podwykonawcy, przy pomocy którego Wykonawca wykonuje przedmiot umowy; zmiana jest możliwa tylko w przypadku, gdy nowy podwy</w:t>
      </w:r>
      <w:r>
        <w:rPr>
          <w:rFonts w:ascii="Arial" w:hAnsi="Arial" w:cs="Arial"/>
          <w:sz w:val="18"/>
          <w:szCs w:val="18"/>
        </w:rPr>
        <w:t xml:space="preserve">konawca posiada tożsamą wiedzę </w:t>
      </w:r>
      <w:r w:rsidRPr="00EA359A">
        <w:rPr>
          <w:rFonts w:ascii="Arial" w:hAnsi="Arial" w:cs="Arial"/>
          <w:sz w:val="18"/>
          <w:szCs w:val="18"/>
        </w:rPr>
        <w:t>i doświadczenie zawodowe, potencjał techniczny oraz osoby zdolne do wykonania zamówienia, a także jest w sytuacji ekonomicznej i finansowej nie gorszej niż dotychczasowy podwykonawca,</w:t>
      </w:r>
    </w:p>
    <w:p w:rsidR="00F40216" w:rsidRPr="00EA359A" w:rsidRDefault="00F40216" w:rsidP="00F40216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rozszerzenie zakresu podwykonawstwa w porównaniu do wskazanego w ofercie Wykonawcy, o ile posłużenie się podwykonawcą doprowadzi do zmniejszenia należnego Wykonawcy wynagrodzenia lub zastosowania przy wykonywaniu umowy bardziej zaawansowanych rozwiązań technicznych,</w:t>
      </w:r>
    </w:p>
    <w:p w:rsidR="00F40216" w:rsidRPr="00EA359A" w:rsidRDefault="00F40216" w:rsidP="00F40216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pozostałe zmiany:</w:t>
      </w:r>
    </w:p>
    <w:p w:rsidR="00F40216" w:rsidRPr="00EA359A" w:rsidRDefault="00F40216" w:rsidP="00F40216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w przypadku nie wykorzystania całego wynagrodzenia, ustalonego w § </w:t>
      </w:r>
      <w:r>
        <w:rPr>
          <w:rFonts w:ascii="Arial" w:hAnsi="Arial" w:cs="Arial"/>
          <w:sz w:val="18"/>
          <w:szCs w:val="18"/>
        </w:rPr>
        <w:t xml:space="preserve">2 ust. 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2 umowy </w:t>
      </w:r>
      <w:r w:rsidRPr="00EA359A">
        <w:rPr>
          <w:rFonts w:ascii="Arial" w:hAnsi="Arial" w:cs="Arial"/>
          <w:sz w:val="18"/>
          <w:szCs w:val="18"/>
        </w:rPr>
        <w:t>w terminie jej trwania – termin zostanie przedłużony o czas potrzebny do wykorzystania całego zakresu umowy,</w:t>
      </w:r>
    </w:p>
    <w:p w:rsidR="00F40216" w:rsidRPr="00EA359A" w:rsidRDefault="00F40216" w:rsidP="00F40216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przypadki losowe (kataklizmy lub inne czynniki </w:t>
      </w:r>
      <w:r>
        <w:rPr>
          <w:rFonts w:ascii="Arial" w:hAnsi="Arial" w:cs="Arial"/>
          <w:sz w:val="18"/>
          <w:szCs w:val="18"/>
        </w:rPr>
        <w:t xml:space="preserve">zewnętrzne, zgony i niemożliwe </w:t>
      </w:r>
      <w:r w:rsidRPr="00EA359A">
        <w:rPr>
          <w:rFonts w:ascii="Arial" w:hAnsi="Arial" w:cs="Arial"/>
          <w:sz w:val="18"/>
          <w:szCs w:val="18"/>
        </w:rPr>
        <w:t>do przewidzenia wydarzenia), które będą miału wpływ na treść zawartej umowy i termin realizacji,</w:t>
      </w:r>
    </w:p>
    <w:p w:rsidR="00F40216" w:rsidRPr="00EA359A" w:rsidRDefault="00F40216" w:rsidP="00F40216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sposobu rozliczania umowy lub dokonywania płatności na rzecz Wykonawcy,</w:t>
      </w:r>
    </w:p>
    <w:p w:rsidR="00F40216" w:rsidRPr="00EA359A" w:rsidRDefault="00F40216" w:rsidP="00F40216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w przypadku zmiany regulacji prawnych odnoszących się do praw i obowiązków stron umowy, wprowadzonych po zawarciu umowy, wywołujących niezbędną potrzebę zmiany sposobu realizacji umowy, Zamawiający dopuszcza możliwość zmiany sposobu realizacji umowy, wysokości łącznego wynagrodzenia, określonego w § 4 ust. 1 niniejszej umowy,</w:t>
      </w:r>
    </w:p>
    <w:p w:rsidR="00F40216" w:rsidRPr="00EA359A" w:rsidRDefault="00F40216" w:rsidP="00F40216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lastRenderedPageBreak/>
        <w:t xml:space="preserve">Strony dopuszczają zmiany treści umowy w zakresie wskazanym w </w:t>
      </w:r>
      <w:proofErr w:type="spellStart"/>
      <w:r w:rsidRPr="00EA359A">
        <w:rPr>
          <w:rFonts w:ascii="Arial" w:hAnsi="Arial" w:cs="Arial"/>
          <w:sz w:val="18"/>
          <w:szCs w:val="18"/>
        </w:rPr>
        <w:t>pkt</w:t>
      </w:r>
      <w:proofErr w:type="spellEnd"/>
      <w:r w:rsidRPr="00EA359A">
        <w:rPr>
          <w:rFonts w:ascii="Arial" w:hAnsi="Arial" w:cs="Arial"/>
          <w:sz w:val="18"/>
          <w:szCs w:val="18"/>
        </w:rPr>
        <w:t xml:space="preserve"> d) (powyżej) jeżeli zmiany regulacji prawnych odnoszące się do praw i obowiązków stron umowy, </w:t>
      </w:r>
      <w:r w:rsidRPr="00EA359A">
        <w:rPr>
          <w:rFonts w:ascii="Arial" w:eastAsia="Calibri" w:hAnsi="Arial" w:cs="Arial"/>
          <w:sz w:val="18"/>
          <w:szCs w:val="18"/>
        </w:rPr>
        <w:t>wprowadzone po zawarciu umowy, wynikają z ogłoszonych regulacji prawnych lub decyzji indywidualnych wynikających z ograniczeń, obowiązków lub nakazów wprowadzanych zgodnie z ustawą z dnia 05.12.2008 r. o zapobieganiu oraz zwalczaniu zakażeń i chorób zakaźnych u ludzi (</w:t>
      </w:r>
      <w:proofErr w:type="spellStart"/>
      <w:r w:rsidRPr="00EA359A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EA359A">
        <w:rPr>
          <w:rFonts w:ascii="Arial" w:eastAsia="Calibri" w:hAnsi="Arial" w:cs="Arial"/>
          <w:sz w:val="18"/>
          <w:szCs w:val="18"/>
        </w:rPr>
        <w:t>.</w:t>
      </w:r>
      <w:r w:rsidRPr="00EA359A">
        <w:rPr>
          <w:rFonts w:ascii="Arial" w:hAnsi="Arial" w:cs="Arial"/>
          <w:sz w:val="18"/>
          <w:szCs w:val="18"/>
        </w:rPr>
        <w:t xml:space="preserve"> Dz. U. z 2020 r. poz. 1845 z </w:t>
      </w:r>
      <w:proofErr w:type="spellStart"/>
      <w:r w:rsidRPr="00EA359A">
        <w:rPr>
          <w:rFonts w:ascii="Arial" w:hAnsi="Arial" w:cs="Arial"/>
          <w:sz w:val="18"/>
          <w:szCs w:val="18"/>
        </w:rPr>
        <w:t>późn</w:t>
      </w:r>
      <w:proofErr w:type="spellEnd"/>
      <w:r w:rsidRPr="00EA359A">
        <w:rPr>
          <w:rFonts w:ascii="Arial" w:hAnsi="Arial" w:cs="Arial"/>
          <w:sz w:val="18"/>
          <w:szCs w:val="18"/>
        </w:rPr>
        <w:t xml:space="preserve">. zm.) </w:t>
      </w:r>
      <w:r w:rsidRPr="00EA359A">
        <w:rPr>
          <w:rFonts w:ascii="Arial" w:eastAsia="Calibri" w:hAnsi="Arial" w:cs="Arial"/>
          <w:sz w:val="18"/>
          <w:szCs w:val="18"/>
        </w:rPr>
        <w:t xml:space="preserve">lub ustawy z dnia 02.03.2020 r. o szczególnych rozwiązaniach związanych z zapobieganiem, przeciwdziałaniem i zwalczaniem COVID-19, innych chorób zakaźnych oraz wywołanych nimi sytuacji kryzysowych </w:t>
      </w:r>
      <w:r w:rsidRPr="00EA359A">
        <w:rPr>
          <w:rFonts w:ascii="Arial" w:hAnsi="Arial" w:cs="Arial"/>
          <w:sz w:val="18"/>
          <w:szCs w:val="18"/>
        </w:rPr>
        <w:t>(</w:t>
      </w:r>
      <w:proofErr w:type="spellStart"/>
      <w:r w:rsidRPr="00EA359A">
        <w:rPr>
          <w:rFonts w:ascii="Arial" w:hAnsi="Arial" w:cs="Arial"/>
          <w:sz w:val="18"/>
          <w:szCs w:val="18"/>
        </w:rPr>
        <w:t>t.j</w:t>
      </w:r>
      <w:proofErr w:type="spellEnd"/>
      <w:r w:rsidRPr="00EA359A">
        <w:rPr>
          <w:rFonts w:ascii="Arial" w:hAnsi="Arial" w:cs="Arial"/>
          <w:sz w:val="18"/>
          <w:szCs w:val="18"/>
        </w:rPr>
        <w:t xml:space="preserve">. Dz. U. z 2020 r. poz. 1842 z </w:t>
      </w:r>
      <w:proofErr w:type="spellStart"/>
      <w:r w:rsidRPr="00EA359A">
        <w:rPr>
          <w:rFonts w:ascii="Arial" w:hAnsi="Arial" w:cs="Arial"/>
          <w:sz w:val="18"/>
          <w:szCs w:val="18"/>
        </w:rPr>
        <w:t>późn</w:t>
      </w:r>
      <w:proofErr w:type="spellEnd"/>
      <w:r w:rsidRPr="00EA359A">
        <w:rPr>
          <w:rFonts w:ascii="Arial" w:hAnsi="Arial" w:cs="Arial"/>
          <w:sz w:val="18"/>
          <w:szCs w:val="18"/>
        </w:rPr>
        <w:t xml:space="preserve">. zm.) </w:t>
      </w:r>
      <w:r w:rsidRPr="00EA359A">
        <w:rPr>
          <w:rFonts w:ascii="Arial" w:eastAsia="Calibri" w:hAnsi="Arial" w:cs="Arial"/>
          <w:sz w:val="18"/>
          <w:szCs w:val="18"/>
        </w:rPr>
        <w:t>i przepisów wykonawczych do ww. ustaw</w:t>
      </w:r>
      <w:r w:rsidRPr="00EA359A">
        <w:rPr>
          <w:rFonts w:ascii="Arial" w:hAnsi="Arial" w:cs="Arial"/>
          <w:sz w:val="18"/>
          <w:szCs w:val="18"/>
        </w:rPr>
        <w:t>.</w:t>
      </w:r>
    </w:p>
    <w:p w:rsidR="00F40216" w:rsidRPr="00EA359A" w:rsidRDefault="00F40216" w:rsidP="00F40216">
      <w:pPr>
        <w:tabs>
          <w:tab w:val="left" w:pos="0"/>
          <w:tab w:val="num" w:pos="284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3.</w:t>
      </w:r>
      <w:r w:rsidRPr="00EA359A">
        <w:rPr>
          <w:rFonts w:ascii="Arial" w:hAnsi="Arial" w:cs="Arial"/>
          <w:sz w:val="18"/>
          <w:szCs w:val="18"/>
        </w:rPr>
        <w:tab/>
        <w:t>Zmiany zapisów umowy w okresie stanu zagrożenia epidemicznego lub stanu epidemii ogłoszonego z powodu COVID-19 i innych chorób zakaźnych oraz wywołanymi nimi sytuacjami kryzysowymi:</w:t>
      </w:r>
    </w:p>
    <w:p w:rsidR="00F40216" w:rsidRPr="00EA359A" w:rsidRDefault="00F40216" w:rsidP="00F40216">
      <w:pPr>
        <w:pStyle w:val="Akapitzlist"/>
        <w:numPr>
          <w:ilvl w:val="0"/>
          <w:numId w:val="27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Strony zobowiązują się niezwłocznie, wzajemnie informować się o wpływie okoliczności związanych z wystąpieniem COVID-19 na należyte wykonanie umowy, o ile taki wpływ wystąpił lub może wystąpić. Strony potwierdzają ten wpływ dołączając do informacji, o której mowa w zdaniu pierwszym, oświadczenia lub dokumenty, które mogą dotyczyć w szczególności:</w:t>
      </w:r>
    </w:p>
    <w:p w:rsidR="00F40216" w:rsidRPr="00EA359A" w:rsidRDefault="00F40216" w:rsidP="00F40216">
      <w:pPr>
        <w:pStyle w:val="Akapitzlist"/>
        <w:numPr>
          <w:ilvl w:val="1"/>
          <w:numId w:val="25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nieobecności pracowników lub osób świadczących pracę za wynagrodzeniem na innej podstawie niż stosunek pracy, które uczestniczą lub mogłyby uczestniczyć w realizacji zamówienia;</w:t>
      </w:r>
    </w:p>
    <w:p w:rsidR="00F40216" w:rsidRPr="00EA359A" w:rsidRDefault="00F40216" w:rsidP="00F40216">
      <w:pPr>
        <w:pStyle w:val="Akapitzlist"/>
        <w:numPr>
          <w:ilvl w:val="1"/>
          <w:numId w:val="25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F40216" w:rsidRPr="00EA359A" w:rsidRDefault="00F40216" w:rsidP="00F40216">
      <w:pPr>
        <w:pStyle w:val="Akapitzlist"/>
        <w:numPr>
          <w:ilvl w:val="1"/>
          <w:numId w:val="25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poleceń lub decyzji wydanych przez wojewodów, ministra właściwego do spraw zdrowia lub Prezesa Rady Ministrów, związanych z przeciwdziałaniem COVID-19, </w:t>
      </w:r>
    </w:p>
    <w:p w:rsidR="00F40216" w:rsidRPr="00EA359A" w:rsidRDefault="00F40216" w:rsidP="00F40216">
      <w:pPr>
        <w:pStyle w:val="Akapitzlist"/>
        <w:numPr>
          <w:ilvl w:val="1"/>
          <w:numId w:val="25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wstrzymania dostaw produktów, komponentów produktu lub materiałów, trudności w dostępie do sprzętu lub trudności w realizacji usług transportowych;</w:t>
      </w:r>
    </w:p>
    <w:p w:rsidR="00F40216" w:rsidRPr="00EA359A" w:rsidRDefault="00F40216" w:rsidP="00F40216">
      <w:pPr>
        <w:pStyle w:val="Akapitzlist"/>
        <w:numPr>
          <w:ilvl w:val="1"/>
          <w:numId w:val="25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innych okoliczności, które uniemożliwiają bądź w istotnym stopniu ograniczają możliwość wykonania umowy;</w:t>
      </w:r>
    </w:p>
    <w:p w:rsidR="00F40216" w:rsidRPr="00EA359A" w:rsidRDefault="00F40216" w:rsidP="00F40216">
      <w:pPr>
        <w:pStyle w:val="Akapitzlist"/>
        <w:numPr>
          <w:ilvl w:val="1"/>
          <w:numId w:val="25"/>
        </w:numPr>
        <w:tabs>
          <w:tab w:val="left" w:pos="0"/>
          <w:tab w:val="num" w:pos="284"/>
          <w:tab w:val="left" w:pos="1134"/>
        </w:tabs>
        <w:suppressAutoHyphens/>
        <w:spacing w:after="0" w:line="240" w:lineRule="auto"/>
        <w:ind w:left="567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okoliczności, o których mowa w lit. a) - e), w zakresie w jakim dotyczą one podwykonawcy lub dalszego podwykonawcy.</w:t>
      </w:r>
    </w:p>
    <w:p w:rsidR="00F40216" w:rsidRPr="00EA359A" w:rsidRDefault="00F40216" w:rsidP="00F40216">
      <w:pPr>
        <w:pStyle w:val="Akapitzlist"/>
        <w:numPr>
          <w:ilvl w:val="0"/>
          <w:numId w:val="27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W przypadku wykonawców mających siedzibę lub wykonujących działalność związaną z realizacją umowy poza terytorium Rzeczypospolitej Polskiej, w miejsce dokumentów, o których mowa w pkt. 1) lit. a) – e), składa się dokumenty wydane przez odpowiednie instytucje w tych krajach lub oświadczenia tych wykonawców.</w:t>
      </w:r>
    </w:p>
    <w:p w:rsidR="00F40216" w:rsidRPr="00EA359A" w:rsidRDefault="00F40216" w:rsidP="00F40216">
      <w:pPr>
        <w:pStyle w:val="Akapitzlist"/>
        <w:numPr>
          <w:ilvl w:val="0"/>
          <w:numId w:val="27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Każda ze stron umowy  może żądać przedstawienia dodatkowych oświadczeń lub dokumentów potwierdzających wpływ okoliczności związanych z wystąpieniem COVID-19 na należyte wykonanie umowy.</w:t>
      </w:r>
    </w:p>
    <w:p w:rsidR="00F40216" w:rsidRPr="00EA359A" w:rsidRDefault="00F40216" w:rsidP="00F40216">
      <w:pPr>
        <w:pStyle w:val="Akapitzlist"/>
        <w:numPr>
          <w:ilvl w:val="0"/>
          <w:numId w:val="27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Każda ze stron, na podstawie otrzymanych oświadczeń lub dokumentów, o których mowa w </w:t>
      </w:r>
      <w:proofErr w:type="spellStart"/>
      <w:r w:rsidRPr="00EA359A">
        <w:rPr>
          <w:rFonts w:ascii="Arial" w:hAnsi="Arial" w:cs="Arial"/>
          <w:sz w:val="18"/>
          <w:szCs w:val="18"/>
        </w:rPr>
        <w:t>pkt</w:t>
      </w:r>
      <w:proofErr w:type="spellEnd"/>
      <w:r w:rsidRPr="00EA359A">
        <w:rPr>
          <w:rFonts w:ascii="Arial" w:hAnsi="Arial" w:cs="Arial"/>
          <w:sz w:val="18"/>
          <w:szCs w:val="18"/>
        </w:rPr>
        <w:t xml:space="preserve"> 1) i 3), w terminie 14 dni od dnia ich otrzymania, przekazuje drugiej stronie swoje stanowisko, wraz z uzasadnieniem, odnośnie wpływu okoliczności, o których mowa w </w:t>
      </w:r>
      <w:proofErr w:type="spellStart"/>
      <w:r w:rsidRPr="00EA359A">
        <w:rPr>
          <w:rFonts w:ascii="Arial" w:hAnsi="Arial" w:cs="Arial"/>
          <w:sz w:val="18"/>
          <w:szCs w:val="18"/>
        </w:rPr>
        <w:t>pkt</w:t>
      </w:r>
      <w:proofErr w:type="spellEnd"/>
      <w:r w:rsidRPr="00EA359A">
        <w:rPr>
          <w:rFonts w:ascii="Arial" w:hAnsi="Arial" w:cs="Arial"/>
          <w:sz w:val="18"/>
          <w:szCs w:val="18"/>
        </w:rPr>
        <w:t xml:space="preserve"> 1), na należyte jej wykonanie. Jeżeli strona umowy otrzymała kolejne oświadczenia lub dokumenty, termin liczony jest od dnia ich otrzymania.</w:t>
      </w:r>
    </w:p>
    <w:p w:rsidR="00F40216" w:rsidRPr="00EA359A" w:rsidRDefault="00F40216" w:rsidP="00F40216">
      <w:pPr>
        <w:pStyle w:val="Akapitzlist"/>
        <w:numPr>
          <w:ilvl w:val="0"/>
          <w:numId w:val="27"/>
        </w:numPr>
        <w:tabs>
          <w:tab w:val="left" w:pos="0"/>
          <w:tab w:val="num" w:pos="284"/>
          <w:tab w:val="left" w:pos="709"/>
        </w:tabs>
        <w:suppressAutoHyphens/>
        <w:spacing w:after="0" w:line="240" w:lineRule="auto"/>
        <w:ind w:left="142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Zamawiający, po stwierdzeniu, że okoliczności związane z wystąpieniem COVID-19, o których mowa w ust. 3, mogą wpłynąć lub wpływają na należyte wykonanie umowy,  może w uzgodnieniu z wykonawcą dokonać zmiany umowy w szczególności przez: </w:t>
      </w:r>
    </w:p>
    <w:p w:rsidR="00F40216" w:rsidRPr="00EA359A" w:rsidRDefault="00F40216" w:rsidP="00F40216">
      <w:pPr>
        <w:numPr>
          <w:ilvl w:val="0"/>
          <w:numId w:val="22"/>
        </w:numPr>
        <w:tabs>
          <w:tab w:val="left" w:pos="0"/>
          <w:tab w:val="num" w:pos="567"/>
          <w:tab w:val="left" w:pos="1134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zmianę sposobu i zakresu wykonywania usług, jeśli pierwotny sposób lub zakres wykonania stał się trwale niemożliwy i jest niezawiniony przez strony umowy, </w:t>
      </w:r>
    </w:p>
    <w:p w:rsidR="00F40216" w:rsidRPr="00EA359A" w:rsidRDefault="00F40216" w:rsidP="00F40216">
      <w:pPr>
        <w:numPr>
          <w:ilvl w:val="0"/>
          <w:numId w:val="22"/>
        </w:numPr>
        <w:tabs>
          <w:tab w:val="left" w:pos="0"/>
          <w:tab w:val="num" w:pos="567"/>
          <w:tab w:val="left" w:pos="1134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zmianę sposobu rozliczenia wynagrodzenia wykonawcy o ile są one spowodowane  bezpośrednią i niezawinioną okolicznością przez strony umowy</w:t>
      </w:r>
    </w:p>
    <w:p w:rsidR="00F40216" w:rsidRPr="00EA359A" w:rsidRDefault="00F40216" w:rsidP="00F40216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Wykonawca i podwykonawca, po stwierdzeniu, że okoliczności związane z wystąpieniem COVID-19, mogą wpłynąć lub wpływają na należyte wykonanie łączącej ich umowy,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:rsidR="00F40216" w:rsidRPr="00EA359A" w:rsidRDefault="00F40216" w:rsidP="00F40216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W przypadku dokonania zmiany umowy,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</w:t>
      </w:r>
      <w:proofErr w:type="spellStart"/>
      <w:r w:rsidRPr="00EA359A">
        <w:rPr>
          <w:rFonts w:ascii="Arial" w:hAnsi="Arial" w:cs="Arial"/>
          <w:sz w:val="18"/>
          <w:szCs w:val="18"/>
        </w:rPr>
        <w:t>pkt</w:t>
      </w:r>
      <w:proofErr w:type="spellEnd"/>
      <w:r w:rsidRPr="00EA359A">
        <w:rPr>
          <w:rFonts w:ascii="Arial" w:hAnsi="Arial" w:cs="Arial"/>
          <w:sz w:val="18"/>
          <w:szCs w:val="18"/>
        </w:rPr>
        <w:t xml:space="preserve"> 5.</w:t>
      </w:r>
    </w:p>
    <w:p w:rsidR="00F40216" w:rsidRPr="00EA359A" w:rsidRDefault="00F40216" w:rsidP="00F40216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left="142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Przepisy pkt. 6 i 7 stosuje się do umowy zawartej między podwykonawcą a dalszym podwykonawcą.</w:t>
      </w:r>
    </w:p>
    <w:p w:rsidR="00F40216" w:rsidRPr="00D712A1" w:rsidRDefault="00F40216" w:rsidP="00F40216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40216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F40216" w:rsidRPr="001C472F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13</w:t>
      </w:r>
    </w:p>
    <w:p w:rsidR="00F40216" w:rsidRPr="001C472F" w:rsidRDefault="00F40216" w:rsidP="00F4021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C472F">
        <w:rPr>
          <w:rFonts w:ascii="Arial" w:hAnsi="Arial" w:cs="Arial"/>
          <w:b/>
          <w:bCs/>
          <w:color w:val="000000" w:themeColor="text1"/>
          <w:sz w:val="18"/>
          <w:szCs w:val="18"/>
        </w:rPr>
        <w:t>Spory</w:t>
      </w:r>
    </w:p>
    <w:p w:rsidR="00F40216" w:rsidRPr="00D712A1" w:rsidRDefault="00F40216" w:rsidP="00F40216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Ewentualne spory, powstałe w wyniku wykonywania niniejszej umowy, strony zobowiązują się rozwiązać polubownie, a w przypadku braku osiągnięcia porozumienia będą rozstrzygane przez sąd powszechny właściwy dla siedziby zamawiającego</w:t>
      </w:r>
    </w:p>
    <w:p w:rsidR="00F40216" w:rsidRPr="00D712A1" w:rsidRDefault="00F40216" w:rsidP="00F40216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sprawach nieuregulowanych w niniejszej umowie będą miał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y zastosowania przepisy prawa,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szczególności Kodeksu Cywilnego, ustawy Prawo zamówień publicznych i ustawy prawo budowlane.</w:t>
      </w:r>
    </w:p>
    <w:p w:rsidR="00F40216" w:rsidRPr="00F7459D" w:rsidRDefault="00F40216" w:rsidP="00F40216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 razie powstania sporu na tle wykonania niniejszej umowy, strony zobowiązane są przede wszystkim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do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wyczerpania drogi wzajemnego porozumienia. </w:t>
      </w:r>
    </w:p>
    <w:p w:rsidR="00F40216" w:rsidRPr="00D712A1" w:rsidRDefault="00F40216" w:rsidP="00F40216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F40216" w:rsidRPr="001C472F" w:rsidRDefault="00F40216" w:rsidP="00F40216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14</w:t>
      </w:r>
    </w:p>
    <w:p w:rsidR="00F40216" w:rsidRPr="00D712A1" w:rsidRDefault="00F40216" w:rsidP="00F40216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hi-IN" w:bidi="hi-IN"/>
        </w:rPr>
      </w:pPr>
      <w:r w:rsidRPr="00D712A1"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hi-IN" w:bidi="hi-IN"/>
        </w:rPr>
        <w:t>Postanowienia końcowe</w:t>
      </w:r>
    </w:p>
    <w:p w:rsidR="00F40216" w:rsidRPr="00D712A1" w:rsidRDefault="00F40216" w:rsidP="00F40216">
      <w:pPr>
        <w:pStyle w:val="Akapitzlist"/>
        <w:numPr>
          <w:ilvl w:val="1"/>
          <w:numId w:val="14"/>
        </w:numPr>
        <w:tabs>
          <w:tab w:val="num" w:pos="0"/>
        </w:tabs>
        <w:spacing w:after="0" w:line="276" w:lineRule="auto"/>
        <w:ind w:left="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Umowę sporządzono w trzech jednobrzmiących egzemplarzach, po jednym dla wykonawcy oraz 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2 egzemplarze dla zamawiającego. </w:t>
      </w: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40216" w:rsidRPr="00D712A1" w:rsidRDefault="00F40216" w:rsidP="00F4021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40216" w:rsidRPr="001C472F" w:rsidRDefault="00F40216" w:rsidP="00F40216">
      <w:pPr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ZAMAWIAJĄCY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:</w:t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                        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</w:t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WYKONAWCA</w:t>
      </w: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:</w:t>
      </w:r>
    </w:p>
    <w:p w:rsidR="00F40216" w:rsidRPr="00D712A1" w:rsidRDefault="00F40216" w:rsidP="00F40216">
      <w:pPr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F40216" w:rsidRPr="00D712A1" w:rsidRDefault="00F40216" w:rsidP="00F40216">
      <w:pPr>
        <w:jc w:val="both"/>
        <w:rPr>
          <w:rFonts w:ascii="Arial" w:hAnsi="Arial" w:cs="Arial"/>
          <w:sz w:val="18"/>
          <w:szCs w:val="18"/>
        </w:rPr>
      </w:pPr>
    </w:p>
    <w:p w:rsidR="00F71371" w:rsidRDefault="00F71371"/>
    <w:sectPr w:rsidR="00F71371" w:rsidSect="009B6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8F"/>
    <w:multiLevelType w:val="hybridMultilevel"/>
    <w:tmpl w:val="D5AA9678"/>
    <w:lvl w:ilvl="0" w:tplc="99C82276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E074F"/>
    <w:multiLevelType w:val="multilevel"/>
    <w:tmpl w:val="02F4AA3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9"/>
        <w:szCs w:val="19"/>
      </w:r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9"/>
        <w:szCs w:val="19"/>
      </w:rPr>
    </w:lvl>
  </w:abstractNum>
  <w:abstractNum w:abstractNumId="2">
    <w:nsid w:val="0E797915"/>
    <w:multiLevelType w:val="hybridMultilevel"/>
    <w:tmpl w:val="82C8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20A"/>
    <w:multiLevelType w:val="hybridMultilevel"/>
    <w:tmpl w:val="878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31D58"/>
    <w:multiLevelType w:val="hybridMultilevel"/>
    <w:tmpl w:val="D2CC8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B783B"/>
    <w:multiLevelType w:val="multilevel"/>
    <w:tmpl w:val="837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D2A08"/>
    <w:multiLevelType w:val="multilevel"/>
    <w:tmpl w:val="451EE87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247B3899"/>
    <w:multiLevelType w:val="hybridMultilevel"/>
    <w:tmpl w:val="024C8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11DAD"/>
    <w:multiLevelType w:val="multilevel"/>
    <w:tmpl w:val="25326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cs="Arial"/>
        <w:sz w:val="19"/>
        <w:szCs w:val="19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eastAsia="Times New Roman" w:hAnsi="Arial" w:cs="Arial"/>
        <w:sz w:val="19"/>
        <w:szCs w:val="19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40"/>
        </w:tabs>
        <w:ind w:left="1440" w:hanging="180"/>
      </w:pPr>
    </w:lvl>
  </w:abstractNum>
  <w:abstractNum w:abstractNumId="11">
    <w:nsid w:val="37B43473"/>
    <w:multiLevelType w:val="hybridMultilevel"/>
    <w:tmpl w:val="CD7EE93E"/>
    <w:lvl w:ilvl="0" w:tplc="9E8253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84E02"/>
    <w:multiLevelType w:val="hybridMultilevel"/>
    <w:tmpl w:val="EF2AAF54"/>
    <w:lvl w:ilvl="0" w:tplc="A888F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335BC"/>
    <w:multiLevelType w:val="multilevel"/>
    <w:tmpl w:val="D482209A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cs="Edwardian Script ITC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D64264"/>
    <w:multiLevelType w:val="multilevel"/>
    <w:tmpl w:val="F034B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7240C"/>
    <w:multiLevelType w:val="multilevel"/>
    <w:tmpl w:val="1C7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27517"/>
    <w:multiLevelType w:val="multilevel"/>
    <w:tmpl w:val="6E785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7">
    <w:nsid w:val="43542DB6"/>
    <w:multiLevelType w:val="multilevel"/>
    <w:tmpl w:val="7CE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D5086"/>
    <w:multiLevelType w:val="hybridMultilevel"/>
    <w:tmpl w:val="122A48F0"/>
    <w:lvl w:ilvl="0" w:tplc="8C923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0B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6D62CE4C">
      <w:start w:val="7"/>
      <w:numFmt w:val="lowerLetter"/>
      <w:lvlText w:val="%3)"/>
      <w:lvlJc w:val="left"/>
      <w:pPr>
        <w:tabs>
          <w:tab w:val="num" w:pos="1980"/>
        </w:tabs>
        <w:ind w:left="2340" w:hanging="360"/>
      </w:pPr>
      <w:rPr>
        <w:rFonts w:cs="Times New Roman"/>
      </w:rPr>
    </w:lvl>
    <w:lvl w:ilvl="3" w:tplc="3D6CD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B2D18"/>
    <w:multiLevelType w:val="multilevel"/>
    <w:tmpl w:val="496AF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5FF67B2"/>
    <w:multiLevelType w:val="hybridMultilevel"/>
    <w:tmpl w:val="2DBCF56C"/>
    <w:lvl w:ilvl="0" w:tplc="D616A2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33D49"/>
    <w:multiLevelType w:val="hybridMultilevel"/>
    <w:tmpl w:val="34C4C5A0"/>
    <w:lvl w:ilvl="0" w:tplc="20301E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3F11E9"/>
    <w:multiLevelType w:val="multilevel"/>
    <w:tmpl w:val="959AAC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Arial" w:hAnsi="Arial" w:cs="Arial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Arial" w:hAnsi="Arial" w:cs="Arial"/>
        <w:sz w:val="19"/>
        <w:szCs w:val="19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Arial" w:hAnsi="Arial" w:cs="Arial"/>
        <w:sz w:val="19"/>
        <w:szCs w:val="19"/>
      </w:rPr>
    </w:lvl>
  </w:abstractNum>
  <w:abstractNum w:abstractNumId="23">
    <w:nsid w:val="616663E1"/>
    <w:multiLevelType w:val="hybridMultilevel"/>
    <w:tmpl w:val="1AF457B4"/>
    <w:lvl w:ilvl="0" w:tplc="AEA69BC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F7A27"/>
    <w:multiLevelType w:val="hybridMultilevel"/>
    <w:tmpl w:val="6D98D8D6"/>
    <w:lvl w:ilvl="0" w:tplc="3BB86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00CF1"/>
    <w:multiLevelType w:val="hybridMultilevel"/>
    <w:tmpl w:val="52D2BA5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375D8"/>
    <w:multiLevelType w:val="hybridMultilevel"/>
    <w:tmpl w:val="6068F966"/>
    <w:lvl w:ilvl="0" w:tplc="867EFD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6"/>
  </w:num>
  <w:num w:numId="18">
    <w:abstractNumId w:val="9"/>
  </w:num>
  <w:num w:numId="19">
    <w:abstractNumId w:val="12"/>
  </w:num>
  <w:num w:numId="20">
    <w:abstractNumId w:val="26"/>
  </w:num>
  <w:num w:numId="21">
    <w:abstractNumId w:val="16"/>
  </w:num>
  <w:num w:numId="22">
    <w:abstractNumId w:val="8"/>
  </w:num>
  <w:num w:numId="23">
    <w:abstractNumId w:val="10"/>
  </w:num>
  <w:num w:numId="24">
    <w:abstractNumId w:val="22"/>
  </w:num>
  <w:num w:numId="25">
    <w:abstractNumId w:val="19"/>
  </w:num>
  <w:num w:numId="26">
    <w:abstractNumId w:val="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216"/>
    <w:rsid w:val="00001EF8"/>
    <w:rsid w:val="00203E46"/>
    <w:rsid w:val="002E70D5"/>
    <w:rsid w:val="00300266"/>
    <w:rsid w:val="003B47DF"/>
    <w:rsid w:val="003B5D98"/>
    <w:rsid w:val="00416012"/>
    <w:rsid w:val="00512552"/>
    <w:rsid w:val="005B442E"/>
    <w:rsid w:val="007111D1"/>
    <w:rsid w:val="008D1EB0"/>
    <w:rsid w:val="00A43028"/>
    <w:rsid w:val="00B95A70"/>
    <w:rsid w:val="00BC07F8"/>
    <w:rsid w:val="00BC1658"/>
    <w:rsid w:val="00C62617"/>
    <w:rsid w:val="00C71C9E"/>
    <w:rsid w:val="00CA002A"/>
    <w:rsid w:val="00D36183"/>
    <w:rsid w:val="00E15DC5"/>
    <w:rsid w:val="00E8283C"/>
    <w:rsid w:val="00F40216"/>
    <w:rsid w:val="00F7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21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CW_Lista Znak,L1 Znak,Numerowanie Znak,Akapit z listą BS Znak,maz_wyliczenie Znak,opis dzialania Znak,K-P_odwolanie Znak,A_wyliczenie Znak,sw tekst Znak,Kolorowa lista — akcent 11 Znak,Obiekt Znak,Normalny1 Znak"/>
    <w:link w:val="Akapitzlist"/>
    <w:uiPriority w:val="34"/>
    <w:qFormat/>
    <w:locked/>
    <w:rsid w:val="00F40216"/>
  </w:style>
  <w:style w:type="paragraph" w:styleId="Akapitzlist">
    <w:name w:val="List Paragraph"/>
    <w:aliases w:val="normalny tekst,CW_Lista,L1,Numerowanie,Akapit z listą BS,maz_wyliczenie,opis dzialania,K-P_odwolanie,A_wyliczenie,sw tekst,Kolorowa lista — akcent 11,Obiekt,List Paragraph1,Akapit z listą31,Normalny1,x.,Oświetlenie,TABELA,Nagłowek 3,lp1"/>
    <w:basedOn w:val="Normalny"/>
    <w:link w:val="AkapitzlistZnak"/>
    <w:uiPriority w:val="34"/>
    <w:qFormat/>
    <w:rsid w:val="00F40216"/>
    <w:pPr>
      <w:ind w:left="720"/>
      <w:contextualSpacing/>
    </w:pPr>
  </w:style>
  <w:style w:type="paragraph" w:customStyle="1" w:styleId="Default">
    <w:name w:val="Default"/>
    <w:qFormat/>
    <w:rsid w:val="00F40216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4772</Words>
  <Characters>28636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2021-11-17T12:09:00Z</dcterms:created>
  <dcterms:modified xsi:type="dcterms:W3CDTF">2021-12-01T08:25:00Z</dcterms:modified>
</cp:coreProperties>
</file>