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158AE265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4140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4E1D713A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>Zakup i dostawa ergometru treningowego Assault Fitness Air Bike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64140C">
        <w:rPr>
          <w:rFonts w:ascii="Calibri" w:hAnsi="Calibri" w:cs="Calibri"/>
          <w:b/>
          <w:bCs/>
          <w:i/>
          <w:iCs/>
          <w:color w:val="000000"/>
        </w:rPr>
        <w:t>WFI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.26.</w:t>
      </w:r>
      <w:r w:rsidR="0064140C">
        <w:rPr>
          <w:rFonts w:ascii="Calibri" w:hAnsi="Calibri" w:cs="Calibri"/>
          <w:b/>
          <w:bCs/>
          <w:i/>
          <w:iCs/>
          <w:color w:val="000000"/>
        </w:rPr>
        <w:t>1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.2024.</w:t>
      </w:r>
      <w:r w:rsidR="0064140C">
        <w:rPr>
          <w:rFonts w:ascii="Calibri" w:hAnsi="Calibri" w:cs="Calibri"/>
          <w:b/>
          <w:bCs/>
          <w:i/>
          <w:iCs/>
          <w:color w:val="000000"/>
        </w:rPr>
        <w:t>AK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5617B6"/>
    <w:rsid w:val="005B6EB8"/>
    <w:rsid w:val="00614E1A"/>
    <w:rsid w:val="0064140C"/>
    <w:rsid w:val="00656B13"/>
    <w:rsid w:val="006A4130"/>
    <w:rsid w:val="006F7C2A"/>
    <w:rsid w:val="00770530"/>
    <w:rsid w:val="007A7974"/>
    <w:rsid w:val="007B369C"/>
    <w:rsid w:val="007C54B1"/>
    <w:rsid w:val="0084541F"/>
    <w:rsid w:val="009A2D5C"/>
    <w:rsid w:val="00B972CB"/>
    <w:rsid w:val="00C41BC1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5</cp:revision>
  <cp:lastPrinted>2023-07-20T09:37:00Z</cp:lastPrinted>
  <dcterms:created xsi:type="dcterms:W3CDTF">2024-05-15T12:13:00Z</dcterms:created>
  <dcterms:modified xsi:type="dcterms:W3CDTF">2024-05-24T06:39:00Z</dcterms:modified>
</cp:coreProperties>
</file>