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8A" w:rsidRPr="0073298A" w:rsidRDefault="0073298A">
      <w:pPr>
        <w:spacing w:after="0"/>
        <w:ind w:right="41"/>
        <w:jc w:val="right"/>
        <w:rPr>
          <w:rFonts w:ascii="Arial" w:eastAsia="Times New Roman" w:hAnsi="Arial" w:cs="Arial"/>
          <w:b/>
          <w:i/>
          <w:sz w:val="24"/>
          <w:szCs w:val="24"/>
        </w:rPr>
      </w:pPr>
      <w:r w:rsidRPr="0073298A">
        <w:rPr>
          <w:rFonts w:ascii="Arial" w:eastAsia="Times New Roman" w:hAnsi="Arial" w:cs="Arial"/>
          <w:b/>
          <w:sz w:val="24"/>
          <w:szCs w:val="24"/>
          <w:vertAlign w:val="superscript"/>
        </w:rPr>
        <w:t>Załącznik nr 4 do umowy</w:t>
      </w:r>
    </w:p>
    <w:p w:rsidR="0073298A" w:rsidRDefault="0073298A">
      <w:pPr>
        <w:spacing w:after="0"/>
        <w:ind w:right="41"/>
        <w:jc w:val="right"/>
        <w:rPr>
          <w:rFonts w:ascii="Times New Roman" w:eastAsia="Times New Roman" w:hAnsi="Times New Roman" w:cs="Times New Roman"/>
          <w:b/>
          <w:i/>
        </w:rPr>
      </w:pPr>
    </w:p>
    <w:p w:rsidR="0073298A" w:rsidRDefault="0073298A">
      <w:pPr>
        <w:spacing w:after="0"/>
        <w:ind w:right="41"/>
        <w:jc w:val="right"/>
        <w:rPr>
          <w:rFonts w:ascii="Times New Roman" w:eastAsia="Times New Roman" w:hAnsi="Times New Roman" w:cs="Times New Roman"/>
          <w:b/>
          <w:i/>
        </w:rPr>
      </w:pPr>
    </w:p>
    <w:p w:rsidR="004E5804" w:rsidRDefault="00140DFE">
      <w:pPr>
        <w:spacing w:after="0"/>
        <w:ind w:right="41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……………………………………….  </w:t>
      </w:r>
    </w:p>
    <w:p w:rsidR="004E5804" w:rsidRDefault="00140DFE">
      <w:pPr>
        <w:spacing w:after="41"/>
        <w:ind w:left="10" w:right="816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(miejscowość, data) </w:t>
      </w:r>
    </w:p>
    <w:p w:rsidR="004E5804" w:rsidRDefault="00140DFE">
      <w:pPr>
        <w:spacing w:after="88"/>
      </w:pPr>
      <w:r>
        <w:t xml:space="preserve"> </w:t>
      </w:r>
    </w:p>
    <w:p w:rsidR="004E5804" w:rsidRDefault="00140DFE">
      <w:pPr>
        <w:pStyle w:val="Nagwek1"/>
      </w:pPr>
      <w:r>
        <w:t>PROTOKÓŁ</w:t>
      </w:r>
      <w:r>
        <w:rPr>
          <w:b w:val="0"/>
        </w:rPr>
        <w:t xml:space="preserve"> </w:t>
      </w:r>
    </w:p>
    <w:p w:rsidR="004E5804" w:rsidRDefault="00140DFE">
      <w:pPr>
        <w:spacing w:after="0"/>
        <w:ind w:right="42"/>
        <w:jc w:val="center"/>
      </w:pPr>
      <w:r>
        <w:rPr>
          <w:rFonts w:ascii="Times New Roman" w:eastAsia="Times New Roman" w:hAnsi="Times New Roman" w:cs="Times New Roman"/>
        </w:rPr>
        <w:t xml:space="preserve">z zakończenia postępowania reklamacyjnego </w:t>
      </w:r>
    </w:p>
    <w:p w:rsidR="004E5804" w:rsidRDefault="00140DFE">
      <w:pPr>
        <w:spacing w:after="24"/>
        <w:ind w:left="1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spacing w:after="7" w:line="389" w:lineRule="auto"/>
        <w:ind w:left="-5" w:hanging="10"/>
      </w:pPr>
      <w:r>
        <w:rPr>
          <w:rFonts w:ascii="Times New Roman" w:eastAsia="Times New Roman" w:hAnsi="Times New Roman" w:cs="Times New Roman"/>
        </w:rPr>
        <w:t>1. SpW……………………………………..……………… nr umowy………………..……….….……. nr fabryczny SpW</w:t>
      </w:r>
      <w:r>
        <w:rPr>
          <w:rFonts w:ascii="Times New Roman" w:eastAsia="Times New Roman" w:hAnsi="Times New Roman" w:cs="Times New Roman"/>
          <w:sz w:val="14"/>
        </w:rPr>
        <w:t>*</w:t>
      </w:r>
      <w:r>
        <w:rPr>
          <w:rFonts w:ascii="Times New Roman" w:eastAsia="Times New Roman" w:hAnsi="Times New Roman" w:cs="Times New Roman"/>
        </w:rPr>
        <w:t xml:space="preserve">…………………….…………………. data produkcji ……………………..……….  </w:t>
      </w:r>
    </w:p>
    <w:p w:rsidR="004E5804" w:rsidRDefault="00140DFE">
      <w:pPr>
        <w:spacing w:after="0" w:line="396" w:lineRule="auto"/>
        <w:ind w:left="-5" w:hanging="10"/>
      </w:pPr>
      <w:r>
        <w:rPr>
          <w:rFonts w:ascii="Times New Roman" w:eastAsia="Times New Roman" w:hAnsi="Times New Roman" w:cs="Times New Roman"/>
        </w:rPr>
        <w:t>data przyjęcia przez Odbiorcę/Użytkownika</w:t>
      </w:r>
      <w:r>
        <w:rPr>
          <w:rFonts w:ascii="Times New Roman" w:eastAsia="Times New Roman" w:hAnsi="Times New Roman" w:cs="Times New Roman"/>
          <w:sz w:val="14"/>
        </w:rPr>
        <w:t>**</w:t>
      </w:r>
      <w:r>
        <w:rPr>
          <w:rFonts w:ascii="Times New Roman" w:eastAsia="Times New Roman" w:hAnsi="Times New Roman" w:cs="Times New Roman"/>
        </w:rPr>
        <w:t>….…....…....wielkość partii</w:t>
      </w:r>
      <w:r>
        <w:rPr>
          <w:rFonts w:ascii="Times New Roman" w:eastAsia="Times New Roman" w:hAnsi="Times New Roman" w:cs="Times New Roman"/>
          <w:sz w:val="14"/>
        </w:rPr>
        <w:t>*</w:t>
      </w:r>
      <w:r>
        <w:rPr>
          <w:rFonts w:ascii="Times New Roman" w:eastAsia="Times New Roman" w:hAnsi="Times New Roman" w:cs="Times New Roman"/>
        </w:rPr>
        <w:t xml:space="preserve">….………………...…….… 2. Numer i data protokołu (zgłoszenia) reklamacyjnego…………………………………………............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Rodzaj i powód niezgodności (niesprawności)……………………………………………………….. </w:t>
      </w:r>
    </w:p>
    <w:p w:rsidR="004E5804" w:rsidRDefault="00140DFE">
      <w:pPr>
        <w:spacing w:after="95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……………………………………………………………………………………………………............ 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Reklamacja uznana / nieuznana** 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Powód nieuznania reklamacji ………………………………………………………………………… </w:t>
      </w:r>
    </w:p>
    <w:p w:rsidR="004E5804" w:rsidRDefault="00140DFE">
      <w:pPr>
        <w:spacing w:after="139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………………………………………………………………………..………………………………….. 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Opis usunięcia niesprawności………………………………………….……………………………… </w:t>
      </w:r>
    </w:p>
    <w:p w:rsidR="004E5804" w:rsidRDefault="00140DFE">
      <w:pPr>
        <w:spacing w:after="139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Wymieniono części …………………………………………………………………………………… </w:t>
      </w:r>
    </w:p>
    <w:p w:rsidR="004E5804" w:rsidRDefault="00140DFE">
      <w:pPr>
        <w:spacing w:after="95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Zastosowanie zamiennika technologicznego, tak / nie** 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Adnotacja o uzupełnieniu dokumentacji / karty gwarancyjnej ……………………………………….  </w:t>
      </w:r>
    </w:p>
    <w:p w:rsidR="004E5804" w:rsidRDefault="00140DFE">
      <w:pPr>
        <w:spacing w:after="139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4E5804" w:rsidRDefault="00140DFE">
      <w:pPr>
        <w:numPr>
          <w:ilvl w:val="0"/>
          <w:numId w:val="2"/>
        </w:numPr>
        <w:spacing w:after="139" w:line="268" w:lineRule="auto"/>
        <w:ind w:hanging="331"/>
      </w:pPr>
      <w:r>
        <w:rPr>
          <w:rFonts w:ascii="Times New Roman" w:eastAsia="Times New Roman" w:hAnsi="Times New Roman" w:cs="Times New Roman"/>
        </w:rPr>
        <w:t xml:space="preserve">Datą zakończenia procesu reklamacyjnego jest data przyjęcia SpW przez użytkownika.  </w:t>
      </w:r>
    </w:p>
    <w:p w:rsidR="004E5804" w:rsidRDefault="00140DFE">
      <w:pPr>
        <w:spacing w:after="9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Oświadczenie Wykonawcy:  </w:t>
      </w:r>
    </w:p>
    <w:p w:rsidR="004E5804" w:rsidRDefault="00140DFE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oświadczam, że reklamowany SpW po usunięciu niezgodności spełnia wymagania techniczne i jest zdatny do dalszej eksploatacji.  </w:t>
      </w:r>
    </w:p>
    <w:p w:rsidR="004E5804" w:rsidRDefault="00140DF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spacing w:after="0"/>
        <w:ind w:left="10" w:right="26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…………………….……………………  </w:t>
      </w:r>
    </w:p>
    <w:p w:rsidR="004E5804" w:rsidRDefault="00140DFE">
      <w:pPr>
        <w:spacing w:after="0"/>
        <w:ind w:left="10" w:right="685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data, pieczęć i podpis wykonawcy  </w:t>
      </w:r>
    </w:p>
    <w:p w:rsidR="004E5804" w:rsidRDefault="00140DFE">
      <w:pPr>
        <w:spacing w:after="82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E5804" w:rsidRDefault="00140DFE">
      <w:pPr>
        <w:spacing w:after="9"/>
        <w:ind w:left="-5" w:hanging="10"/>
      </w:pPr>
      <w:r>
        <w:rPr>
          <w:rFonts w:ascii="Times New Roman" w:eastAsia="Times New Roman" w:hAnsi="Times New Roman" w:cs="Times New Roman"/>
          <w:b/>
        </w:rPr>
        <w:t>Oświadczenie użytkownika SpW</w:t>
      </w:r>
      <w:r>
        <w:rPr>
          <w:rFonts w:ascii="Times New Roman" w:eastAsia="Times New Roman" w:hAnsi="Times New Roman" w:cs="Times New Roman"/>
        </w:rPr>
        <w:t xml:space="preserve">: </w:t>
      </w:r>
    </w:p>
    <w:p w:rsidR="004E5804" w:rsidRDefault="00140DFE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niniejszym oświadczam, że reklamowany SpW przyjąłem po naprawie bez uwag/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</w:rPr>
        <w:t xml:space="preserve">zgłaszam następujące </w:t>
      </w:r>
    </w:p>
    <w:p w:rsidR="004E5804" w:rsidRDefault="00140DFE">
      <w:pPr>
        <w:spacing w:after="8" w:line="268" w:lineRule="auto"/>
        <w:ind w:left="-5" w:hanging="10"/>
      </w:pPr>
      <w:r>
        <w:rPr>
          <w:rFonts w:ascii="Times New Roman" w:eastAsia="Times New Roman" w:hAnsi="Times New Roman" w:cs="Times New Roman"/>
          <w:i/>
          <w:color w:val="FF0000"/>
        </w:rPr>
        <w:t>uwagi</w:t>
      </w:r>
      <w:r>
        <w:rPr>
          <w:rFonts w:ascii="Times New Roman" w:eastAsia="Times New Roman" w:hAnsi="Times New Roman" w:cs="Times New Roman"/>
          <w:color w:val="FF0000"/>
        </w:rPr>
        <w:t>**………………………………………………………………………………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………………… ……………………….………………………………………………………………………………….. </w:t>
      </w:r>
    </w:p>
    <w:p w:rsidR="004E5804" w:rsidRDefault="00140DFE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spacing w:after="0"/>
        <w:ind w:left="10" w:right="147" w:hanging="10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…………………….……………………  </w:t>
      </w:r>
    </w:p>
    <w:p w:rsidR="004E5804" w:rsidRDefault="00140DFE">
      <w:pPr>
        <w:spacing w:after="36"/>
        <w:ind w:left="10" w:right="583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data, pieczęć i podpis użytkownika SpW </w:t>
      </w:r>
    </w:p>
    <w:p w:rsidR="004E5804" w:rsidRDefault="00140DFE">
      <w:pPr>
        <w:spacing w:after="9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Adnotacja RPW: </w:t>
      </w: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spacing w:after="33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Niniejszym poświadczam, że proces reklamacyjny był nadzorowany przez RPW w zakresie: </w:t>
      </w: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numPr>
          <w:ilvl w:val="0"/>
          <w:numId w:val="3"/>
        </w:numPr>
        <w:spacing w:after="69" w:line="248" w:lineRule="auto"/>
        <w:ind w:hanging="360"/>
      </w:pPr>
      <w:r>
        <w:rPr>
          <w:rFonts w:ascii="Times New Roman" w:eastAsia="Times New Roman" w:hAnsi="Times New Roman" w:cs="Times New Roman"/>
          <w:i/>
        </w:rPr>
        <w:t xml:space="preserve">działań Wykonawcy w ramach wyjaśniania przyczyn powstania niezgodności oraz skuteczności wprowadzonych działań korygujących; </w:t>
      </w: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numPr>
          <w:ilvl w:val="0"/>
          <w:numId w:val="3"/>
        </w:numPr>
        <w:spacing w:after="0" w:line="321" w:lineRule="auto"/>
        <w:ind w:hanging="360"/>
      </w:pPr>
      <w:r>
        <w:rPr>
          <w:rFonts w:ascii="Times New Roman" w:eastAsia="Times New Roman" w:hAnsi="Times New Roman" w:cs="Times New Roman"/>
          <w:i/>
        </w:rPr>
        <w:t>działań Wykonawcy dotyczących usunięcia niezgodności (niesprawności)</w:t>
      </w:r>
      <w:r>
        <w:rPr>
          <w:rFonts w:ascii="Times New Roman" w:eastAsia="Times New Roman" w:hAnsi="Times New Roman" w:cs="Times New Roman"/>
          <w:sz w:val="20"/>
        </w:rPr>
        <w:t>***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Nie zgłaszam uwag /Zgłaszam następujące uwagi</w:t>
      </w:r>
      <w:r>
        <w:rPr>
          <w:rFonts w:ascii="Times New Roman" w:eastAsia="Times New Roman" w:hAnsi="Times New Roman" w:cs="Times New Roman"/>
          <w:i/>
          <w:sz w:val="20"/>
        </w:rPr>
        <w:t>**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…………………………………………………... </w:t>
      </w:r>
    </w:p>
    <w:p w:rsidR="004E5804" w:rsidRDefault="00140DFE">
      <w:pPr>
        <w:spacing w:after="0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4E5804" w:rsidRDefault="00140DFE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4E5804" w:rsidRDefault="00140DFE">
      <w:pPr>
        <w:spacing w:after="0" w:line="457" w:lineRule="auto"/>
        <w:ind w:left="10" w:right="26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…………………….……………………  </w:t>
      </w:r>
      <w:r>
        <w:rPr>
          <w:rFonts w:ascii="Times New Roman" w:eastAsia="Times New Roman" w:hAnsi="Times New Roman" w:cs="Times New Roman"/>
          <w:sz w:val="16"/>
        </w:rPr>
        <w:t>data, pieczęć i podpis PW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>*)</w:t>
      </w:r>
      <w:r>
        <w:rPr>
          <w:rFonts w:ascii="Times New Roman" w:eastAsia="Times New Roman" w:hAnsi="Times New Roman" w:cs="Times New Roman"/>
          <w:sz w:val="16"/>
        </w:rPr>
        <w:t xml:space="preserve"> jeżeli dotyczy </w:t>
      </w:r>
    </w:p>
    <w:p w:rsidR="004E5804" w:rsidRDefault="00140DFE">
      <w:pPr>
        <w:spacing w:after="27"/>
        <w:ind w:left="-5" w:hanging="10"/>
      </w:pP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**) </w:t>
      </w:r>
      <w:r>
        <w:rPr>
          <w:rFonts w:ascii="Times New Roman" w:eastAsia="Times New Roman" w:hAnsi="Times New Roman" w:cs="Times New Roman"/>
          <w:sz w:val="16"/>
        </w:rPr>
        <w:t xml:space="preserve">niepotrzebne skreślić </w:t>
      </w:r>
    </w:p>
    <w:p w:rsidR="004E5804" w:rsidRDefault="00140DFE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***) </w:t>
      </w:r>
      <w:r>
        <w:rPr>
          <w:rFonts w:ascii="Times New Roman" w:eastAsia="Times New Roman" w:hAnsi="Times New Roman" w:cs="Times New Roman"/>
          <w:sz w:val="16"/>
        </w:rPr>
        <w:t xml:space="preserve">skreślić, jeżeli działania nie były nadzorowanie przez RPW </w:t>
      </w: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73298A" w:rsidRDefault="0073298A">
      <w:pPr>
        <w:spacing w:after="27"/>
        <w:ind w:left="-5" w:hanging="10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</w:p>
    <w:p w:rsidR="0073298A" w:rsidRDefault="0073298A" w:rsidP="0073298A">
      <w:pPr>
        <w:spacing w:after="212" w:line="257" w:lineRule="auto"/>
        <w:ind w:left="1762" w:right="1250" w:hanging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Zasady nadzorowania postępowania reklamacyjnego przez Rejonowe Przedstawicielstwa Wojskowe (RPW)</w:t>
      </w:r>
    </w:p>
    <w:p w:rsidR="0073298A" w:rsidRDefault="0073298A" w:rsidP="0073298A">
      <w:pPr>
        <w:spacing w:after="237"/>
        <w:ind w:right="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(poniższe zasady należy ująć w treści zawieranych umów) </w:t>
      </w:r>
    </w:p>
    <w:p w:rsidR="0073298A" w:rsidRDefault="0073298A" w:rsidP="0073298A">
      <w:pPr>
        <w:numPr>
          <w:ilvl w:val="0"/>
          <w:numId w:val="1"/>
        </w:numPr>
        <w:spacing w:after="173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RPW przystępuje do nadzorowania postępowania reklamacyjnego po otrzymaniu kopii protokołu (zgłoszenia) reklamacyjnego od użytkownika / odbiorcy SpW lub zamawiającego; </w:t>
      </w:r>
    </w:p>
    <w:p w:rsidR="0073298A" w:rsidRDefault="0073298A" w:rsidP="0073298A">
      <w:pPr>
        <w:numPr>
          <w:ilvl w:val="0"/>
          <w:numId w:val="1"/>
        </w:numPr>
        <w:spacing w:after="173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RPW nadzoruje działania wykonawcy w zakresie postępowań reklamacyjnych w obiektach uzgodnionych z wykonawcą lub podwykonawcą i ujętych w planie nadzorowania, lub innych obiektach, wskazanych, na wniosek zamawiającego przez Szefa Agencji Uzbrojenia.  </w:t>
      </w:r>
    </w:p>
    <w:p w:rsidR="0073298A" w:rsidRDefault="0073298A" w:rsidP="0073298A">
      <w:pPr>
        <w:numPr>
          <w:ilvl w:val="0"/>
          <w:numId w:val="1"/>
        </w:numPr>
        <w:spacing w:after="173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postępowań reklamacyjnych, w ramach których realizowane są czynności poza obiektami wykonawcy bez udziału RPW, wykonawca zobowiązany jest  do przekazania do RPW protokołu z zakończenia postępowania reklamacyjnego podpisanego przez użytkownika/odbiorcę/zamawiającego; </w:t>
      </w:r>
    </w:p>
    <w:p w:rsidR="0073298A" w:rsidRDefault="0073298A" w:rsidP="0073298A">
      <w:pPr>
        <w:numPr>
          <w:ilvl w:val="0"/>
          <w:numId w:val="1"/>
        </w:numPr>
        <w:spacing w:after="173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Przedstawiciel wojskowy monitoruje proces wyjaśniania przez wykonawcę przyczyn wystąpienia niezgodności (niesprawności) będących podstawą reklamacji; </w:t>
      </w:r>
    </w:p>
    <w:p w:rsidR="0073298A" w:rsidRDefault="0073298A" w:rsidP="0073298A">
      <w:pPr>
        <w:numPr>
          <w:ilvl w:val="0"/>
          <w:numId w:val="1"/>
        </w:numPr>
        <w:spacing w:after="173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Wykonawca przekaże zamawiającemu oraz RPW informację o występującej niezgodności  i jej skutkach w kontekście jej wpływu na właściwości i bezpieczeństwo użytkowania SpW dostarczonego do użytkowników; </w:t>
      </w:r>
    </w:p>
    <w:p w:rsidR="0073298A" w:rsidRDefault="0073298A" w:rsidP="0073298A">
      <w:pPr>
        <w:numPr>
          <w:ilvl w:val="0"/>
          <w:numId w:val="1"/>
        </w:numPr>
        <w:spacing w:after="173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RPW monitoruje terminowość realizacji przez wykonawcę postępowania reklamacyjnego  i informuje zamawiającego w przypadku wystąpienia zakłóceń; </w:t>
      </w:r>
    </w:p>
    <w:p w:rsidR="0073298A" w:rsidRDefault="0073298A" w:rsidP="0073298A">
      <w:pPr>
        <w:numPr>
          <w:ilvl w:val="0"/>
          <w:numId w:val="1"/>
        </w:numPr>
        <w:spacing w:after="173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RPW ocenia działania wykonawcy w obszarze wyjaśnienia przyczyny wystąpienia niezgodności (niesprawności) będących podstawą reklamacji oraz skuteczności korekcji  i działań korygujących, a w przypadku gdy są one niezadowalające zgłasza żądanie podjęcia odpowiednich działań w tym zakresie, które mogą dotyczyć zarówno reklamowanego egzemplarza SpW, partii produkcyjnej* oraz egzemplarzy dostarczonych do użytkownika*; </w:t>
      </w:r>
    </w:p>
    <w:p w:rsidR="0073298A" w:rsidRDefault="0073298A" w:rsidP="0073298A">
      <w:pPr>
        <w:numPr>
          <w:ilvl w:val="0"/>
          <w:numId w:val="1"/>
        </w:numPr>
        <w:spacing w:after="125" w:line="286" w:lineRule="auto"/>
        <w:ind w:right="3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RPW poświadcza, że nadzorowało działania wykonawcy w ramach postępowania reklamacyjnego, dokonując wpisu na protokole z zakończenia postępowania reklamacyjnego, którego wzór stanowi załącznik nr ……. do umowy. </w:t>
      </w:r>
    </w:p>
    <w:p w:rsidR="0073298A" w:rsidRDefault="0073298A" w:rsidP="0073298A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298A" w:rsidRDefault="0073298A" w:rsidP="0073298A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298A" w:rsidRDefault="0073298A" w:rsidP="0073298A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298A" w:rsidRDefault="0073298A" w:rsidP="0073298A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298A" w:rsidRDefault="0073298A">
      <w:pPr>
        <w:spacing w:after="27"/>
        <w:ind w:left="-5" w:hanging="10"/>
      </w:pPr>
    </w:p>
    <w:sectPr w:rsidR="0073298A">
      <w:headerReference w:type="default" r:id="rId8"/>
      <w:pgSz w:w="11906" w:h="16838"/>
      <w:pgMar w:top="758" w:right="1376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4F" w:rsidRDefault="006C014F" w:rsidP="002A3923">
      <w:pPr>
        <w:spacing w:after="0" w:line="240" w:lineRule="auto"/>
      </w:pPr>
      <w:r>
        <w:separator/>
      </w:r>
    </w:p>
  </w:endnote>
  <w:endnote w:type="continuationSeparator" w:id="0">
    <w:p w:rsidR="006C014F" w:rsidRDefault="006C014F" w:rsidP="002A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4F" w:rsidRDefault="006C014F" w:rsidP="002A3923">
      <w:pPr>
        <w:spacing w:after="0" w:line="240" w:lineRule="auto"/>
      </w:pPr>
      <w:r>
        <w:separator/>
      </w:r>
    </w:p>
  </w:footnote>
  <w:footnote w:type="continuationSeparator" w:id="0">
    <w:p w:rsidR="006C014F" w:rsidRDefault="006C014F" w:rsidP="002A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8A" w:rsidRDefault="0073298A">
    <w:pPr>
      <w:pStyle w:val="Nagwek"/>
    </w:pPr>
    <w:r>
      <w:t>Znak sprawy: 43/TP/2024</w:t>
    </w:r>
  </w:p>
  <w:p w:rsidR="0073298A" w:rsidRDefault="007329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FC9"/>
    <w:multiLevelType w:val="hybridMultilevel"/>
    <w:tmpl w:val="50067B52"/>
    <w:lvl w:ilvl="0" w:tplc="95F09356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B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89A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6B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45C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E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8F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C0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C1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5A5C79"/>
    <w:multiLevelType w:val="hybridMultilevel"/>
    <w:tmpl w:val="BB2CFF9E"/>
    <w:lvl w:ilvl="0" w:tplc="DA7088E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F98E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1405D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AD8B6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60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86A0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296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04D8C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202B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D30819"/>
    <w:multiLevelType w:val="hybridMultilevel"/>
    <w:tmpl w:val="B5808516"/>
    <w:lvl w:ilvl="0" w:tplc="28D01560">
      <w:start w:val="3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A31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A4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483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CB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520A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A6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0F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A8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04"/>
    <w:rsid w:val="00140DFE"/>
    <w:rsid w:val="002A3923"/>
    <w:rsid w:val="004E5804"/>
    <w:rsid w:val="006C014F"/>
    <w:rsid w:val="007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4789"/>
  <w15:docId w15:val="{6B3FE950-E607-4620-8A17-372BB91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2A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92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92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26E27E-0D6C-4B23-907C-4DFCD361C5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Skrodzki Cezary</dc:creator>
  <cp:keywords/>
  <cp:lastModifiedBy>Orzechowska Magdalena</cp:lastModifiedBy>
  <cp:revision>3</cp:revision>
  <dcterms:created xsi:type="dcterms:W3CDTF">2024-09-30T09:27:00Z</dcterms:created>
  <dcterms:modified xsi:type="dcterms:W3CDTF">2024-10-04T12:49:00Z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ebd5e7f7-868d-4d43-b495-88ed9b25a682</vt:lpwstr>
  </property>
  <property fmtid="{D5CDD505-2E9C-101B-9397-08002B2CF9AE}" pid="3" name="bjSaver">
    <vt:lpwstr>WwvxrlY9qbz6itKyeJKCiyZTRHa7+YK/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Skrodzki Cezary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10.122.201.58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