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7E6C26B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759696F3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664448" w:rsidRPr="00664448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 w:rsidR="00B27D77">
        <w:rPr>
          <w:rFonts w:ascii="Arial" w:hAnsi="Arial" w:cs="Arial"/>
        </w:rPr>
        <w:t xml:space="preserve">, prowadzonego przez </w:t>
      </w:r>
      <w:r w:rsidR="00B27D77" w:rsidRPr="00250525">
        <w:rPr>
          <w:rFonts w:ascii="Arial" w:hAnsi="Arial" w:cs="Arial"/>
          <w:b/>
        </w:rPr>
        <w:t>Gmin</w:t>
      </w:r>
      <w:r w:rsidR="00B27D77">
        <w:rPr>
          <w:rFonts w:ascii="Arial" w:hAnsi="Arial" w:cs="Arial"/>
          <w:b/>
        </w:rPr>
        <w:t>ę</w:t>
      </w:r>
      <w:r w:rsidR="00B27D77" w:rsidRPr="00250525">
        <w:rPr>
          <w:rFonts w:ascii="Arial" w:hAnsi="Arial" w:cs="Arial"/>
          <w:b/>
        </w:rPr>
        <w:t xml:space="preserve"> Dzierzgoń, ul. Plac Wolności 1,</w:t>
      </w:r>
      <w:r w:rsidR="00CD49FC">
        <w:rPr>
          <w:rFonts w:ascii="Arial" w:hAnsi="Arial" w:cs="Arial"/>
          <w:b/>
        </w:rPr>
        <w:t xml:space="preserve"> </w:t>
      </w:r>
      <w:r w:rsidR="00B27D77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foot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E1C47" w14:textId="77777777" w:rsidR="00133A57" w:rsidRDefault="00133A57">
      <w:r>
        <w:separator/>
      </w:r>
    </w:p>
  </w:endnote>
  <w:endnote w:type="continuationSeparator" w:id="0">
    <w:p w14:paraId="1B82A800" w14:textId="77777777" w:rsidR="00133A57" w:rsidRDefault="001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03699" w14:textId="77777777" w:rsidR="00CD49FC" w:rsidRDefault="00CD49FC" w:rsidP="00CD49F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B17CD5B" w14:textId="5881DFED" w:rsidR="006B034B" w:rsidRPr="00CD49FC" w:rsidRDefault="00774B72" w:rsidP="00951F3F">
    <w:pPr>
      <w:pStyle w:val="Stopka"/>
      <w:tabs>
        <w:tab w:val="center" w:leader="underscore" w:pos="4536"/>
      </w:tabs>
      <w:spacing w:before="60"/>
      <w:jc w:val="center"/>
    </w:pPr>
    <w:r w:rsidRPr="00774B72">
      <w:rPr>
        <w:rFonts w:ascii="Arial" w:hAnsi="Arial" w:cs="Arial"/>
        <w:sz w:val="16"/>
        <w:szCs w:val="16"/>
      </w:rPr>
      <w:t>Zadanie współfinansowane w ramach programu pn. Rządowy Fundusz Rozwoju Dróg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EB8EF" w14:textId="77777777" w:rsidR="00133A57" w:rsidRDefault="00133A57">
      <w:r>
        <w:rPr>
          <w:color w:val="000000"/>
        </w:rPr>
        <w:separator/>
      </w:r>
    </w:p>
  </w:footnote>
  <w:footnote w:type="continuationSeparator" w:id="0">
    <w:p w14:paraId="78EAAEEC" w14:textId="77777777" w:rsidR="00133A57" w:rsidRDefault="001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779F712F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774B72" w:rsidRPr="00774B72">
      <w:rPr>
        <w:rFonts w:cs="Arial"/>
        <w:bCs/>
        <w:sz w:val="18"/>
        <w:szCs w:val="18"/>
      </w:rPr>
      <w:t>TI.271.168.2024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034B10"/>
    <w:rsid w:val="00133A57"/>
    <w:rsid w:val="001C28CB"/>
    <w:rsid w:val="00225771"/>
    <w:rsid w:val="003758C2"/>
    <w:rsid w:val="00422E1C"/>
    <w:rsid w:val="00491C35"/>
    <w:rsid w:val="00567017"/>
    <w:rsid w:val="00575415"/>
    <w:rsid w:val="00607ADB"/>
    <w:rsid w:val="00664448"/>
    <w:rsid w:val="006B034B"/>
    <w:rsid w:val="006C4C03"/>
    <w:rsid w:val="006E78B6"/>
    <w:rsid w:val="0077054A"/>
    <w:rsid w:val="00774B72"/>
    <w:rsid w:val="00815A87"/>
    <w:rsid w:val="00951F3F"/>
    <w:rsid w:val="00964CAF"/>
    <w:rsid w:val="009A0C4D"/>
    <w:rsid w:val="009F0C13"/>
    <w:rsid w:val="00A023CA"/>
    <w:rsid w:val="00B27D77"/>
    <w:rsid w:val="00B312E2"/>
    <w:rsid w:val="00B34066"/>
    <w:rsid w:val="00B73131"/>
    <w:rsid w:val="00BF36AE"/>
    <w:rsid w:val="00C05BCB"/>
    <w:rsid w:val="00C67CBE"/>
    <w:rsid w:val="00C928B8"/>
    <w:rsid w:val="00CD49FC"/>
    <w:rsid w:val="00E04E6F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16</cp:revision>
  <cp:lastPrinted>2010-06-18T06:59:00Z</cp:lastPrinted>
  <dcterms:created xsi:type="dcterms:W3CDTF">2022-05-26T05:56:00Z</dcterms:created>
  <dcterms:modified xsi:type="dcterms:W3CDTF">2024-09-09T10:58:00Z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