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390" w:rsidRDefault="00000000">
      <w:pPr>
        <w:pStyle w:val="Standard"/>
        <w:widowControl w:val="0"/>
        <w:jc w:val="right"/>
      </w:pPr>
      <w:r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:rsidR="00475390" w:rsidRDefault="00475390">
      <w:pPr>
        <w:pStyle w:val="Standard"/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475390">
      <w:pPr>
        <w:pStyle w:val="Standard"/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ind w:left="5664"/>
        <w:jc w:val="both"/>
      </w:pPr>
      <w:r>
        <w:rPr>
          <w:rFonts w:ascii="Arial" w:hAnsi="Arial" w:cs="Arial"/>
          <w:sz w:val="20"/>
          <w:szCs w:val="20"/>
          <w:lang w:eastAsia="ar-SA"/>
        </w:rPr>
        <w:t>.................. dnia............................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475390" w:rsidRDefault="00475390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Zespół Kształcenia i Wychowania nr 1 w Pelplinie</w:t>
      </w: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ul. Sambora 5a</w:t>
      </w: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83-130 Pelplin</w:t>
      </w:r>
    </w:p>
    <w:p w:rsidR="00475390" w:rsidRDefault="00000000">
      <w:pPr>
        <w:pStyle w:val="Normalny1"/>
        <w:spacing w:line="240" w:lineRule="auto"/>
        <w:ind w:left="3540"/>
        <w:jc w:val="both"/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475390" w:rsidRDefault="00475390">
      <w:pPr>
        <w:pStyle w:val="Standard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000000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:rsidR="00475390" w:rsidRDefault="00000000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</w:p>
    <w:p w:rsidR="00475390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dostawę produktów </w:t>
      </w:r>
      <w:r w:rsidR="00FD5043">
        <w:rPr>
          <w:rFonts w:ascii="Arial" w:hAnsi="Arial" w:cs="Arial"/>
          <w:b/>
          <w:bCs/>
          <w:sz w:val="20"/>
          <w:szCs w:val="20"/>
          <w:lang w:eastAsia="ar-SA"/>
        </w:rPr>
        <w:t>spożywczych</w:t>
      </w:r>
    </w:p>
    <w:p w:rsidR="00475390" w:rsidRDefault="00475390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  <w:lang w:eastAsia="ar-SA"/>
        </w:rPr>
        <w:t>Pełna nazwa Wykonawcy: …………………..............................................................................................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:rsidR="00475390" w:rsidRDefault="00000000">
      <w:pPr>
        <w:pStyle w:val="Standard"/>
        <w:jc w:val="both"/>
      </w:pPr>
      <w:proofErr w:type="gramStart"/>
      <w:r>
        <w:rPr>
          <w:rFonts w:ascii="Arial" w:hAnsi="Arial" w:cs="Arial"/>
          <w:sz w:val="20"/>
          <w:szCs w:val="20"/>
          <w:lang w:eastAsia="ar-SA"/>
        </w:rPr>
        <w:t>NIP:…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>……………………………………......................REGON…………………….............………………...</w:t>
      </w:r>
    </w:p>
    <w:p w:rsidR="00475390" w:rsidRDefault="00000000">
      <w:pPr>
        <w:pStyle w:val="Standard"/>
        <w:jc w:val="both"/>
      </w:pPr>
      <w:r w:rsidRPr="00FD5043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Tel.................................................................KRS......................................................................................</w:t>
      </w:r>
    </w:p>
    <w:p w:rsidR="00475390" w:rsidRDefault="00000000">
      <w:pPr>
        <w:pStyle w:val="Standard"/>
        <w:jc w:val="both"/>
      </w:pPr>
      <w:r w:rsidRPr="00FD5043">
        <w:rPr>
          <w:rFonts w:ascii="Arial" w:hAnsi="Arial" w:cs="Arial"/>
          <w:sz w:val="20"/>
          <w:szCs w:val="20"/>
          <w:lang w:eastAsia="ar-SA"/>
        </w:rPr>
        <w:t xml:space="preserve">Adres </w:t>
      </w:r>
      <w:proofErr w:type="gramStart"/>
      <w:r w:rsidRPr="00FD5043">
        <w:rPr>
          <w:rFonts w:ascii="Arial" w:hAnsi="Arial" w:cs="Arial"/>
          <w:sz w:val="20"/>
          <w:szCs w:val="20"/>
          <w:lang w:eastAsia="ar-SA"/>
        </w:rPr>
        <w:t>e-mail:…</w:t>
      </w:r>
      <w:proofErr w:type="gramEnd"/>
      <w:r w:rsidRPr="00FD5043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…………………………………………………………………………………………………….</w:t>
      </w:r>
    </w:p>
    <w:p w:rsidR="00475390" w:rsidRPr="00FD5043" w:rsidRDefault="00475390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kwotę:</w:t>
      </w: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Cena netto ……………zł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Cena brutto ………</w:t>
      </w:r>
      <w:proofErr w:type="gramStart"/>
      <w:r>
        <w:rPr>
          <w:rFonts w:ascii="Arial" w:hAnsi="Arial" w:cs="Arial"/>
          <w:b/>
          <w:sz w:val="20"/>
          <w:szCs w:val="20"/>
          <w:lang w:eastAsia="ar-SA"/>
        </w:rPr>
        <w:t>…….</w:t>
      </w:r>
      <w:proofErr w:type="gramEnd"/>
      <w:r>
        <w:rPr>
          <w:rFonts w:ascii="Arial" w:hAnsi="Arial" w:cs="Arial"/>
          <w:b/>
          <w:sz w:val="20"/>
          <w:szCs w:val="20"/>
          <w:lang w:eastAsia="ar-SA"/>
        </w:rPr>
        <w:t>.zł</w:t>
      </w: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Szczegółowe rozbicie cenowe wskazano w załączonym formularzu asortymentowo – cenowym stanowiącym Załącznik nr 5 do SWZ</w:t>
      </w: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 xml:space="preserve">Termin </w:t>
      </w:r>
      <w:proofErr w:type="gramStart"/>
      <w:r>
        <w:rPr>
          <w:rFonts w:ascii="Arial" w:hAnsi="Arial" w:cs="Arial"/>
          <w:b/>
          <w:sz w:val="20"/>
          <w:szCs w:val="20"/>
          <w:lang w:eastAsia="ar-SA"/>
        </w:rPr>
        <w:t>płatności  …</w:t>
      </w:r>
      <w:proofErr w:type="gramEnd"/>
      <w:r>
        <w:rPr>
          <w:rFonts w:ascii="Arial" w:hAnsi="Arial" w:cs="Arial"/>
          <w:b/>
          <w:sz w:val="20"/>
          <w:szCs w:val="20"/>
          <w:lang w:eastAsia="ar-SA"/>
        </w:rPr>
        <w:t>…………dni</w:t>
      </w:r>
    </w:p>
    <w:p w:rsidR="00475390" w:rsidRDefault="00475390">
      <w:pPr>
        <w:pStyle w:val="Standard"/>
        <w:jc w:val="both"/>
        <w:rPr>
          <w:rFonts w:ascii="Arial" w:hAnsi="Arial" w:cs="Arial"/>
          <w:bCs/>
          <w:i/>
          <w:iCs/>
          <w:sz w:val="16"/>
          <w:szCs w:val="16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:rsidR="00475390" w:rsidRDefault="00000000">
      <w:pPr>
        <w:pStyle w:val="Standard"/>
        <w:tabs>
          <w:tab w:val="left" w:pos="17324"/>
        </w:tabs>
        <w:jc w:val="both"/>
      </w:pPr>
      <w:r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podwykonawców:</w:t>
      </w:r>
    </w:p>
    <w:p w:rsidR="00475390" w:rsidRDefault="00000000">
      <w:pPr>
        <w:pStyle w:val="Standard"/>
        <w:tabs>
          <w:tab w:val="left" w:pos="17608"/>
        </w:tabs>
        <w:ind w:left="284" w:hanging="284"/>
        <w:jc w:val="both"/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47539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475390" w:rsidRDefault="00000000">
      <w:pPr>
        <w:pStyle w:val="Standard"/>
        <w:tabs>
          <w:tab w:val="left" w:pos="142"/>
        </w:tabs>
        <w:jc w:val="both"/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proofErr w:type="gramStart"/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 wypełnienia</w:t>
      </w:r>
      <w:proofErr w:type="gramEnd"/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:rsidR="00475390" w:rsidRDefault="00475390">
      <w:pPr>
        <w:pStyle w:val="Standard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:rsidR="00475390" w:rsidRDefault="00000000">
      <w:pPr>
        <w:pStyle w:val="Standard"/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Jesteśmy małym lub średnim </w:t>
      </w:r>
      <w:proofErr w:type="gramStart"/>
      <w:r>
        <w:rPr>
          <w:rFonts w:ascii="Arial" w:hAnsi="Arial" w:cs="Arial"/>
          <w:sz w:val="20"/>
          <w:szCs w:val="20"/>
        </w:rPr>
        <w:t xml:space="preserve">przedsiębiorstwem:   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:rsidR="00475390" w:rsidRDefault="00000000">
      <w:pPr>
        <w:pStyle w:val="Standard"/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:rsidR="00475390" w:rsidRDefault="00000000">
      <w:pPr>
        <w:pStyle w:val="Standard"/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:rsidR="00475390" w:rsidRDefault="00000000">
      <w:pPr>
        <w:pStyle w:val="Standard"/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:rsidR="00475390" w:rsidRDefault="00000000">
      <w:pPr>
        <w:pStyle w:val="Standard"/>
        <w:numPr>
          <w:ilvl w:val="2"/>
          <w:numId w:val="2"/>
        </w:numPr>
        <w:ind w:left="567" w:hanging="283"/>
        <w:jc w:val="both"/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.…………………………………………………………</w:t>
      </w:r>
    </w:p>
    <w:p w:rsidR="00475390" w:rsidRDefault="00000000">
      <w:pPr>
        <w:pStyle w:val="Standard"/>
        <w:numPr>
          <w:ilvl w:val="2"/>
          <w:numId w:val="2"/>
        </w:numPr>
        <w:ind w:left="567" w:hanging="283"/>
        <w:jc w:val="both"/>
      </w:pPr>
      <w:r>
        <w:rPr>
          <w:rFonts w:ascii="Arial" w:hAnsi="Arial" w:cs="Arial"/>
          <w:sz w:val="20"/>
          <w:szCs w:val="20"/>
        </w:rPr>
        <w:t>Wartość towaru lub usługi bez kwoty podatku VAT: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.……………………………………</w:t>
      </w:r>
    </w:p>
    <w:p w:rsidR="00475390" w:rsidRDefault="00000000">
      <w:pPr>
        <w:pStyle w:val="Standard"/>
        <w:numPr>
          <w:ilvl w:val="2"/>
          <w:numId w:val="2"/>
        </w:numPr>
        <w:ind w:left="567" w:hanging="283"/>
        <w:jc w:val="both"/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:rsidR="00475390" w:rsidRDefault="00000000">
      <w:pPr>
        <w:pStyle w:val="Standard"/>
        <w:numPr>
          <w:ilvl w:val="1"/>
          <w:numId w:val="1"/>
        </w:numPr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>Zapoznałem się ze wszystkimi warunkami określonymi w SWZ oraz we Wzorze umowy, oraz że akceptuje je w całości.</w:t>
      </w:r>
    </w:p>
    <w:p w:rsidR="00475390" w:rsidRDefault="00000000">
      <w:pPr>
        <w:pStyle w:val="Standard"/>
        <w:numPr>
          <w:ilvl w:val="1"/>
          <w:numId w:val="1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XI.1 SWZ</w:t>
      </w:r>
    </w:p>
    <w:p w:rsidR="00475390" w:rsidRDefault="00000000">
      <w:pPr>
        <w:pStyle w:val="Standard"/>
        <w:numPr>
          <w:ilvl w:val="1"/>
          <w:numId w:val="1"/>
        </w:numPr>
        <w:tabs>
          <w:tab w:val="left" w:pos="568"/>
        </w:tabs>
        <w:ind w:left="284" w:hanging="284"/>
        <w:jc w:val="both"/>
      </w:pPr>
      <w:r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:rsidR="00475390" w:rsidRDefault="00000000">
      <w:pPr>
        <w:pStyle w:val="Standard"/>
        <w:numPr>
          <w:ilvl w:val="1"/>
          <w:numId w:val="1"/>
        </w:numPr>
        <w:tabs>
          <w:tab w:val="left" w:pos="568"/>
        </w:tabs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:rsidR="00475390" w:rsidRDefault="00475390">
      <w:pPr>
        <w:pStyle w:val="Standard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000000">
      <w:pPr>
        <w:pStyle w:val="Standard"/>
        <w:ind w:left="5664" w:firstLine="708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3 do SWZ</w:t>
      </w: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jc w:val="right"/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:rsidR="00475390" w:rsidRDefault="00475390">
      <w:pPr>
        <w:pStyle w:val="Standard"/>
        <w:ind w:left="4956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75390" w:rsidRDefault="00475390">
      <w:pPr>
        <w:pStyle w:val="Standard"/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Zespół Kształcenia i Wychowania nr 1 w Pelplinie</w:t>
      </w: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ul. Sambora 5a</w:t>
      </w: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83-130 Pelplin</w:t>
      </w:r>
    </w:p>
    <w:p w:rsidR="00475390" w:rsidRDefault="00475390">
      <w:pPr>
        <w:pStyle w:val="Standard"/>
        <w:widowControl w:val="0"/>
        <w:ind w:left="4254"/>
        <w:jc w:val="both"/>
        <w:rPr>
          <w:rFonts w:ascii="Arial" w:eastAsia="SimSun" w:hAnsi="Arial" w:cs="Arial"/>
          <w:sz w:val="20"/>
          <w:szCs w:val="20"/>
          <w:lang w:bidi="hi-IN"/>
        </w:rPr>
      </w:pPr>
    </w:p>
    <w:p w:rsidR="00475390" w:rsidRDefault="00475390">
      <w:pPr>
        <w:pStyle w:val="Standard"/>
        <w:suppressAutoHyphens w:val="0"/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75390" w:rsidRDefault="00000000">
      <w:pPr>
        <w:pStyle w:val="Standard"/>
        <w:ind w:right="5954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:rsidR="00475390" w:rsidRDefault="00000000">
      <w:pPr>
        <w:pStyle w:val="Standard"/>
        <w:ind w:right="5953"/>
        <w:jc w:val="both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75390" w:rsidRDefault="00000000">
      <w:pPr>
        <w:pStyle w:val="Standard"/>
        <w:suppressAutoHyphens w:val="0"/>
        <w:jc w:val="center"/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475390" w:rsidRDefault="00475390">
      <w:pPr>
        <w:pStyle w:val="Standard"/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widowControl w:val="0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 dostawę produktów żywnościowych, oświadczamy, iż nie podlegam wykluczeniu z postępowania na podstawie przesłanek o których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mowa  art.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108 ust. 1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475390" w:rsidRPr="00FD5043" w:rsidRDefault="00475390">
      <w:pPr>
        <w:pStyle w:val="Standard"/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75390" w:rsidRDefault="00000000">
      <w:pPr>
        <w:pStyle w:val="Standard"/>
        <w:suppressAutoHyphens w:val="0"/>
        <w:jc w:val="both"/>
      </w:pPr>
      <w:r>
        <w:rPr>
          <w:rFonts w:ascii="Arial" w:hAnsi="Arial" w:cs="Arial"/>
          <w:b/>
          <w:sz w:val="20"/>
          <w:szCs w:val="20"/>
          <w:lang w:eastAsia="en-US"/>
        </w:rPr>
        <w:t xml:space="preserve">Art. 108 ust. 1 pkt 1 ustawy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tj</w:t>
      </w:r>
      <w:proofErr w:type="spellEnd"/>
    </w:p>
    <w:p w:rsidR="00475390" w:rsidRDefault="00000000">
      <w:pPr>
        <w:pStyle w:val="Standard"/>
        <w:suppressAutoHyphens w:val="0"/>
        <w:jc w:val="both"/>
      </w:pPr>
      <w:r w:rsidRPr="00FD5043">
        <w:rPr>
          <w:rFonts w:ascii="Arial" w:hAnsi="Arial" w:cs="Arial"/>
          <w:i/>
          <w:sz w:val="20"/>
          <w:szCs w:val="20"/>
          <w:lang w:eastAsia="en-US"/>
        </w:rPr>
        <w:t>Z postępowania o udzielenie zamówienia wyklucza się wykonawcę</w:t>
      </w:r>
      <w:r w:rsidRPr="00FD5043">
        <w:rPr>
          <w:rFonts w:ascii="Helvetica" w:hAnsi="Helvetica" w:cs="Helvetica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sz w:val="20"/>
          <w:szCs w:val="20"/>
          <w:lang w:eastAsia="pl-PL"/>
        </w:rPr>
        <w:t>b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d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cego osob</w:t>
      </w:r>
      <w:r>
        <w:rPr>
          <w:rFonts w:ascii="Arial" w:hAnsi="Arial" w:cs="Arial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sz w:val="20"/>
          <w:szCs w:val="20"/>
          <w:lang w:eastAsia="pl-PL"/>
        </w:rPr>
        <w:t>fizyczn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pstwo: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a) udziału w zorganizowanej grupie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pczej albo zwi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zku maj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pstwa lub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pstwa skarbowego, o którym mowa w art. 258 Kodeksu karnego,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b) handlu lud</w:t>
      </w:r>
      <w:r>
        <w:rPr>
          <w:rFonts w:ascii="Arial" w:hAnsi="Arial" w:cs="Arial"/>
          <w:sz w:val="20"/>
          <w:szCs w:val="20"/>
          <w:lang w:eastAsia="pl-PL"/>
        </w:rPr>
        <w:t>ź</w:t>
      </w:r>
      <w:r>
        <w:rPr>
          <w:rFonts w:ascii="Helvetica" w:hAnsi="Helvetica" w:cs="Helvetica"/>
          <w:sz w:val="20"/>
          <w:szCs w:val="20"/>
          <w:lang w:eastAsia="pl-PL"/>
        </w:rPr>
        <w:t>mi, o którym mowa w art. 189a Kodeksu karnego,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c) o którym mowa w art. 228-230a, art. 250a Kodeksu karnego lub w art. 46 lub art. 48 ustawy z dnia 25 czerwca 2010 r. o sporcie,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pstwa o charakterze terrorystycznym, o którym mowa w art. 165a Kodeksu karnego, lub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dzy lub ukrywania ich pochodzenia, o którym mowa w art. 299 Kodeksu karnego,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e) o charakterze terrorystycznym, o którym mowa w art. 115 § 20 Kodeksu karnego, lub maj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pstwa,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f) powierzenia wykonywania pracy małoletniemu cudzoziemcowi, o którym mowa w art. 9 ust. 2 ustawy z dnia 15 czerwca 2012 r. o skutkach powierzania wykonywania pracy cudzoziemcom przebywaj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cym wbrew przepisom na terytorium Rzeczypospolitej Polskiej (Dz. U. poz. 769),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g) przeciwko obrotowi gospodarczemu, o których mowa w art. 296-307 Kodeksu karnego,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pstwo oszustwa, o którym mowa w art. 286 Kodeksu karnego,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sz w:val="20"/>
          <w:szCs w:val="20"/>
          <w:lang w:eastAsia="pl-PL"/>
        </w:rPr>
        <w:t>ś</w:t>
      </w:r>
      <w:r>
        <w:rPr>
          <w:rFonts w:ascii="Helvetica" w:hAnsi="Helvetica" w:cs="Helvetica"/>
          <w:sz w:val="20"/>
          <w:szCs w:val="20"/>
          <w:lang w:eastAsia="pl-PL"/>
        </w:rPr>
        <w:t>ci dokumentów, o których mowa w art. 270-277d Kodeksu karnego, lub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pstwo skarbowe,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cym wbrew przepisom na terytorium Rzeczypospolitej Polskiej</w:t>
      </w:r>
    </w:p>
    <w:p w:rsidR="00475390" w:rsidRDefault="00000000">
      <w:pPr>
        <w:pStyle w:val="Standard"/>
        <w:suppressAutoHyphens w:val="0"/>
        <w:jc w:val="both"/>
      </w:pPr>
      <w:r>
        <w:rPr>
          <w:rFonts w:ascii="Helvetica" w:hAnsi="Helvetica" w:cs="Helvetica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sz w:val="20"/>
          <w:szCs w:val="20"/>
          <w:lang w:eastAsia="pl-PL"/>
        </w:rPr>
        <w:t>ś</w:t>
      </w:r>
      <w:r>
        <w:rPr>
          <w:rFonts w:ascii="Helvetica" w:hAnsi="Helvetica" w:cs="Helvetica"/>
          <w:sz w:val="20"/>
          <w:szCs w:val="20"/>
          <w:lang w:eastAsia="pl-PL"/>
        </w:rPr>
        <w:t>lony w przepisach prawa obcego</w:t>
      </w:r>
    </w:p>
    <w:p w:rsidR="00475390" w:rsidRDefault="00475390">
      <w:pPr>
        <w:pStyle w:val="Standard"/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75390" w:rsidRDefault="00000000">
      <w:pPr>
        <w:pStyle w:val="Standard"/>
      </w:pPr>
      <w:r w:rsidRPr="00FD5043">
        <w:rPr>
          <w:rFonts w:ascii="Arial" w:hAnsi="Arial" w:cs="Arial"/>
          <w:b/>
          <w:sz w:val="20"/>
          <w:szCs w:val="20"/>
          <w:lang w:eastAsia="en-US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lang w:eastAsia="en-US"/>
        </w:rPr>
        <w:t>2</w:t>
      </w:r>
      <w:r w:rsidRPr="00FD5043">
        <w:rPr>
          <w:rFonts w:ascii="Arial" w:hAnsi="Arial" w:cs="Arial"/>
          <w:b/>
          <w:sz w:val="20"/>
          <w:szCs w:val="20"/>
          <w:lang w:eastAsia="en-US"/>
        </w:rPr>
        <w:t xml:space="preserve"> ustawy </w:t>
      </w:r>
      <w:proofErr w:type="spellStart"/>
      <w:r w:rsidRPr="00FD5043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FD5043"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FD5043">
        <w:rPr>
          <w:rFonts w:ascii="Arial" w:hAnsi="Arial" w:cs="Arial"/>
          <w:b/>
          <w:sz w:val="20"/>
          <w:szCs w:val="20"/>
          <w:lang w:eastAsia="en-US"/>
        </w:rPr>
        <w:t>tj</w:t>
      </w:r>
      <w:proofErr w:type="spellEnd"/>
    </w:p>
    <w:p w:rsidR="00475390" w:rsidRDefault="00000000">
      <w:pPr>
        <w:pStyle w:val="Standard"/>
        <w:suppressAutoHyphens w:val="0"/>
        <w:jc w:val="both"/>
      </w:pPr>
      <w:r w:rsidRPr="00FD5043">
        <w:rPr>
          <w:rFonts w:ascii="Arial" w:hAnsi="Arial" w:cs="Arial"/>
          <w:i/>
          <w:sz w:val="20"/>
          <w:szCs w:val="20"/>
          <w:lang w:eastAsia="en-US"/>
        </w:rPr>
        <w:t xml:space="preserve">Z postępowania o udzielenie zamówienia wyklucza się </w:t>
      </w:r>
      <w:proofErr w:type="gramStart"/>
      <w:r w:rsidRPr="00FD5043">
        <w:rPr>
          <w:rFonts w:ascii="Arial" w:hAnsi="Arial" w:cs="Arial"/>
          <w:i/>
          <w:sz w:val="20"/>
          <w:szCs w:val="20"/>
          <w:lang w:eastAsia="en-US"/>
        </w:rPr>
        <w:t>wykonawcę</w:t>
      </w:r>
      <w:proofErr w:type="gramEnd"/>
      <w:r w:rsidRPr="00FD5043">
        <w:rPr>
          <w:rFonts w:ascii="Helvetica" w:hAnsi="Helvetica" w:cs="Helvetica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sz w:val="20"/>
          <w:szCs w:val="20"/>
          <w:lang w:eastAsia="pl-PL"/>
        </w:rPr>
        <w:t>je</w:t>
      </w:r>
      <w:r>
        <w:rPr>
          <w:rFonts w:ascii="Arial" w:hAnsi="Arial" w:cs="Arial"/>
          <w:sz w:val="20"/>
          <w:szCs w:val="20"/>
          <w:lang w:eastAsia="pl-PL"/>
        </w:rPr>
        <w:t>ż</w:t>
      </w:r>
      <w:r>
        <w:rPr>
          <w:rFonts w:ascii="Helvetica" w:hAnsi="Helvetica" w:cs="Helvetica"/>
          <w:sz w:val="20"/>
          <w:szCs w:val="20"/>
          <w:lang w:eastAsia="pl-PL"/>
        </w:rPr>
        <w:t>eli urz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duj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dzaj</w:t>
      </w:r>
      <w:r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Helvetica" w:hAnsi="Helvetica" w:cs="Helvetica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Helvetica" w:hAnsi="Helvetica" w:cs="Helvetica"/>
          <w:sz w:val="20"/>
          <w:szCs w:val="20"/>
          <w:lang w:eastAsia="pl-PL"/>
        </w:rPr>
        <w:t>pstwo, o którym mowa w pkt 1</w:t>
      </w:r>
    </w:p>
    <w:p w:rsidR="00475390" w:rsidRPr="00FD5043" w:rsidRDefault="00475390">
      <w:pPr>
        <w:pStyle w:val="Standard"/>
        <w:suppressAutoHyphens w:val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75390" w:rsidRDefault="00000000">
      <w:pPr>
        <w:pStyle w:val="Standard"/>
        <w:suppressAutoHyphens w:val="0"/>
        <w:jc w:val="both"/>
      </w:pPr>
      <w:r>
        <w:rPr>
          <w:rFonts w:ascii="Arial" w:hAnsi="Arial" w:cs="Arial"/>
          <w:b/>
          <w:sz w:val="20"/>
          <w:szCs w:val="20"/>
          <w:lang w:eastAsia="en-US"/>
        </w:rPr>
        <w:t xml:space="preserve">Art. 108 ust. 1 pkt 3 ustawy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tj</w:t>
      </w:r>
      <w:bookmarkStart w:id="0" w:name="Bookmark"/>
      <w:bookmarkEnd w:id="0"/>
      <w:proofErr w:type="spellEnd"/>
    </w:p>
    <w:p w:rsidR="00475390" w:rsidRDefault="00000000">
      <w:pPr>
        <w:pStyle w:val="Standard"/>
        <w:suppressAutoHyphens w:val="0"/>
        <w:jc w:val="both"/>
      </w:pPr>
      <w:r w:rsidRPr="00FD5043">
        <w:rPr>
          <w:rFonts w:ascii="Arial" w:hAnsi="Arial" w:cs="Arial"/>
          <w:i/>
          <w:sz w:val="20"/>
          <w:szCs w:val="20"/>
          <w:lang w:eastAsia="en-US"/>
        </w:rPr>
        <w:t>Z postępowania o udzielenie zamówienia wyklucza się wykonawcę wobec którego wydano prawomocny wyrok sądu lub ostateczną decyzję administracyjną o zaleganiu z uiszczeniem podatków, opłat lub skła</w:t>
      </w:r>
      <w:r w:rsidRPr="00FD5043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dek na ubezpieczenie społeczne lub zdrowotne, chyba że wykonawca odpowiednio przed upływem terminu do składania wniosków o dopuszczenie do udziału </w:t>
      </w:r>
      <w:r w:rsidRPr="00FD5043">
        <w:rPr>
          <w:rFonts w:ascii="Arial" w:hAnsi="Arial" w:cs="Arial"/>
          <w:i/>
          <w:sz w:val="20"/>
          <w:szCs w:val="20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:rsidR="00475390" w:rsidRPr="00FD5043" w:rsidRDefault="00475390">
      <w:pPr>
        <w:pStyle w:val="Standard"/>
        <w:suppressAutoHyphens w:val="0"/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475390" w:rsidRDefault="00000000">
      <w:pPr>
        <w:pStyle w:val="Standard"/>
        <w:suppressAutoHyphens w:val="0"/>
        <w:jc w:val="both"/>
      </w:pPr>
      <w:r>
        <w:rPr>
          <w:rFonts w:ascii="Arial" w:hAnsi="Arial" w:cs="Arial"/>
          <w:b/>
          <w:sz w:val="20"/>
          <w:szCs w:val="20"/>
          <w:lang w:eastAsia="en-US"/>
        </w:rPr>
        <w:t xml:space="preserve">Art. 180 ust. 1 pkt. 4 ustawy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 xml:space="preserve">, dotyczących orzeczenia zakazu ubiegania się </w:t>
      </w:r>
      <w:r>
        <w:rPr>
          <w:rFonts w:ascii="Arial" w:hAnsi="Arial" w:cs="Arial"/>
          <w:b/>
          <w:sz w:val="20"/>
          <w:szCs w:val="20"/>
          <w:lang w:eastAsia="en-US"/>
        </w:rPr>
        <w:br/>
        <w:t>o zamówienie publiczne tytułem środka zapobiegawczego, tj.</w:t>
      </w:r>
    </w:p>
    <w:p w:rsidR="00475390" w:rsidRDefault="00000000">
      <w:pPr>
        <w:pStyle w:val="Standard"/>
        <w:suppressAutoHyphens w:val="0"/>
        <w:jc w:val="both"/>
      </w:pPr>
      <w:r w:rsidRPr="00FD5043">
        <w:rPr>
          <w:rFonts w:ascii="Arial" w:hAnsi="Arial" w:cs="Arial"/>
          <w:i/>
          <w:sz w:val="20"/>
          <w:szCs w:val="20"/>
          <w:lang w:eastAsia="en-US"/>
        </w:rPr>
        <w:t xml:space="preserve">Z postępowania o udzielenie zamówienia wyklucza się </w:t>
      </w:r>
      <w:proofErr w:type="gramStart"/>
      <w:r w:rsidRPr="00FD5043">
        <w:rPr>
          <w:rFonts w:ascii="Arial" w:hAnsi="Arial" w:cs="Arial"/>
          <w:i/>
          <w:sz w:val="20"/>
          <w:szCs w:val="20"/>
          <w:lang w:eastAsia="en-US"/>
        </w:rPr>
        <w:t>wykonawcę</w:t>
      </w:r>
      <w:proofErr w:type="gramEnd"/>
      <w:r w:rsidRPr="00FD5043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FD5043">
        <w:rPr>
          <w:rFonts w:ascii="Arial" w:hAnsi="Arial" w:cs="Arial"/>
          <w:sz w:val="20"/>
          <w:szCs w:val="20"/>
          <w:lang w:eastAsia="en-US"/>
        </w:rPr>
        <w:t>wobec którego prawomocnie orzeczono zakaz ubiegania się o zamówienia publiczne</w:t>
      </w:r>
    </w:p>
    <w:p w:rsidR="00475390" w:rsidRDefault="00475390">
      <w:pPr>
        <w:pStyle w:val="Standard"/>
        <w:suppressAutoHyphens w:val="0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475390" w:rsidRDefault="00000000">
      <w:pPr>
        <w:pStyle w:val="Standard"/>
        <w:suppressAutoHyphens w:val="0"/>
        <w:jc w:val="both"/>
      </w:pPr>
      <w:r>
        <w:rPr>
          <w:rFonts w:ascii="Arial" w:hAnsi="Arial" w:cs="Arial"/>
          <w:b/>
          <w:sz w:val="20"/>
          <w:szCs w:val="20"/>
          <w:lang w:eastAsia="en-US"/>
        </w:rPr>
        <w:t xml:space="preserve">Art. 108 ust. 1 pkt 5 ustawy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>, dotyczących zawarcia z innymi wykonawcami porozumienia mającego na celu zakłócenie konkurencji, tj.</w:t>
      </w:r>
    </w:p>
    <w:p w:rsidR="00475390" w:rsidRDefault="00000000">
      <w:pPr>
        <w:pStyle w:val="Standard"/>
        <w:suppressAutoHyphens w:val="0"/>
        <w:jc w:val="both"/>
      </w:pPr>
      <w:r w:rsidRPr="00FD5043">
        <w:rPr>
          <w:rFonts w:ascii="Arial" w:hAnsi="Arial" w:cs="Arial"/>
          <w:i/>
          <w:sz w:val="20"/>
          <w:szCs w:val="20"/>
          <w:lang w:eastAsia="en-US"/>
        </w:rPr>
        <w:t>Z postępowania o udzielenie zamówienia wyklucza się wykonawc</w:t>
      </w:r>
      <w:r>
        <w:rPr>
          <w:rFonts w:ascii="Arial" w:hAnsi="Arial" w:cs="Arial"/>
          <w:i/>
          <w:sz w:val="20"/>
          <w:szCs w:val="20"/>
          <w:lang w:eastAsia="en-US"/>
        </w:rPr>
        <w:t>ę</w:t>
      </w:r>
      <w:r w:rsidRPr="00FD5043">
        <w:rPr>
          <w:rFonts w:ascii="Arial" w:hAnsi="Arial" w:cs="Arial"/>
          <w:i/>
          <w:sz w:val="20"/>
          <w:szCs w:val="20"/>
          <w:lang w:eastAsia="en-US"/>
        </w:rPr>
        <w:t xml:space="preserve"> jeżeli zamawiający może stwierdzić, na podstawie wiarygodnych przesłanek, że wykonawca zawarł z innymi wykonawcami porozumienie mające na celu zakłócenie konkurencji, w </w:t>
      </w:r>
      <w:proofErr w:type="spellStart"/>
      <w:r w:rsidRPr="00FD5043">
        <w:rPr>
          <w:rFonts w:ascii="Arial" w:hAnsi="Arial" w:cs="Arial"/>
          <w:i/>
          <w:sz w:val="20"/>
          <w:szCs w:val="20"/>
          <w:lang w:eastAsia="en-US"/>
        </w:rPr>
        <w:t>szczególno</w:t>
      </w:r>
      <w:r>
        <w:rPr>
          <w:rFonts w:ascii="Arial" w:hAnsi="Arial" w:cs="Arial"/>
          <w:i/>
          <w:sz w:val="20"/>
          <w:szCs w:val="20"/>
          <w:lang w:eastAsia="en-US"/>
        </w:rPr>
        <w:t>ść</w:t>
      </w:r>
      <w:r w:rsidRPr="00FD5043">
        <w:rPr>
          <w:rFonts w:ascii="Arial" w:hAnsi="Arial" w:cs="Arial"/>
          <w:i/>
          <w:sz w:val="20"/>
          <w:szCs w:val="20"/>
          <w:lang w:eastAsia="en-US"/>
        </w:rPr>
        <w:t>ci</w:t>
      </w:r>
      <w:proofErr w:type="spellEnd"/>
      <w:r w:rsidRPr="00FD5043">
        <w:rPr>
          <w:rFonts w:ascii="Arial" w:hAnsi="Arial" w:cs="Arial"/>
          <w:i/>
          <w:sz w:val="20"/>
          <w:szCs w:val="20"/>
          <w:lang w:eastAsia="en-US"/>
        </w:rPr>
        <w:t xml:space="preserve">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:rsidR="00475390" w:rsidRDefault="00475390">
      <w:pPr>
        <w:pStyle w:val="Standard"/>
        <w:suppressAutoHyphens w:val="0"/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475390" w:rsidRDefault="00000000">
      <w:pPr>
        <w:pStyle w:val="Standard"/>
        <w:suppressAutoHyphens w:val="0"/>
        <w:jc w:val="both"/>
      </w:pPr>
      <w:r>
        <w:rPr>
          <w:rFonts w:ascii="Arial" w:hAnsi="Arial" w:cs="Arial"/>
          <w:b/>
          <w:sz w:val="20"/>
          <w:szCs w:val="20"/>
          <w:lang w:eastAsia="pl-PL"/>
        </w:rPr>
        <w:t>art. 108 ust. 1 pkt 6 ustawy</w:t>
      </w:r>
    </w:p>
    <w:p w:rsidR="00475390" w:rsidRDefault="00000000">
      <w:pPr>
        <w:pStyle w:val="Standard"/>
        <w:jc w:val="both"/>
      </w:pPr>
      <w:r w:rsidRPr="00FD5043">
        <w:rPr>
          <w:rFonts w:ascii="Arial" w:hAnsi="Arial" w:cs="Arial"/>
          <w:i/>
          <w:sz w:val="20"/>
          <w:szCs w:val="20"/>
          <w:lang w:eastAsia="en-US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:rsidR="00475390" w:rsidRDefault="00000000">
      <w:pPr>
        <w:pStyle w:val="Standard"/>
        <w:tabs>
          <w:tab w:val="left" w:pos="567"/>
        </w:tabs>
        <w:suppressAutoHyphens w:val="0"/>
        <w:jc w:val="both"/>
      </w:pPr>
      <w:r>
        <w:rPr>
          <w:rFonts w:ascii="Arial" w:hAnsi="Arial" w:cs="Arial"/>
          <w:b/>
          <w:sz w:val="20"/>
          <w:szCs w:val="20"/>
          <w:lang w:eastAsia="pl-PL"/>
        </w:rPr>
        <w:t>ORAZ</w:t>
      </w:r>
    </w:p>
    <w:p w:rsidR="00475390" w:rsidRDefault="00000000">
      <w:pPr>
        <w:pStyle w:val="Standard"/>
        <w:tabs>
          <w:tab w:val="left" w:pos="567"/>
        </w:tabs>
        <w:suppressAutoHyphens w:val="0"/>
        <w:jc w:val="both"/>
      </w:pPr>
      <w:r>
        <w:rPr>
          <w:rFonts w:ascii="Arial" w:hAnsi="Arial" w:cs="Arial"/>
          <w:b/>
          <w:sz w:val="20"/>
          <w:szCs w:val="20"/>
          <w:lang w:eastAsia="pl-PL"/>
        </w:rPr>
        <w:t>Nie zachodzą przesłanki wykluczeniu z postępowania wymienione poniżej</w:t>
      </w: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75390" w:rsidRDefault="00000000">
      <w:pPr>
        <w:pStyle w:val="Standard"/>
        <w:suppressAutoHyphens w:val="0"/>
        <w:jc w:val="both"/>
      </w:pPr>
      <w:r>
        <w:rPr>
          <w:rFonts w:ascii="Arial" w:eastAsia="Lucida Sans Unicode" w:hAnsi="Arial" w:cs="Arial"/>
          <w:sz w:val="20"/>
          <w:szCs w:val="20"/>
          <w:lang w:eastAsia="en-US"/>
        </w:rPr>
        <w:t>Z postępowania o udzielenie zamówienia publicznego wyklucza się:</w:t>
      </w:r>
    </w:p>
    <w:p w:rsidR="00475390" w:rsidRDefault="00000000">
      <w:pPr>
        <w:pStyle w:val="Standard"/>
        <w:suppressAutoHyphens w:val="0"/>
        <w:ind w:firstLine="708"/>
        <w:jc w:val="both"/>
      </w:pPr>
      <w:r>
        <w:rPr>
          <w:rFonts w:ascii="Arial" w:eastAsia="Lucida Sans Unicode" w:hAnsi="Arial" w:cs="Arial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:rsidR="00475390" w:rsidRDefault="00000000">
      <w:pPr>
        <w:pStyle w:val="Standard"/>
        <w:suppressAutoHyphens w:val="0"/>
        <w:ind w:firstLine="708"/>
        <w:jc w:val="both"/>
      </w:pPr>
      <w:r>
        <w:rPr>
          <w:rFonts w:ascii="Arial" w:eastAsia="Lucida Sans Unicode" w:hAnsi="Arial" w:cs="Arial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835);</w:t>
      </w:r>
    </w:p>
    <w:p w:rsidR="00475390" w:rsidRDefault="00000000">
      <w:pPr>
        <w:pStyle w:val="Standard"/>
        <w:suppressAutoHyphens w:val="0"/>
        <w:ind w:firstLine="708"/>
        <w:jc w:val="both"/>
      </w:pPr>
      <w:r>
        <w:rPr>
          <w:rFonts w:ascii="Arial" w:eastAsia="Lucida Sans Unicode" w:hAnsi="Arial" w:cs="Arial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000000">
      <w:pPr>
        <w:pStyle w:val="Standard"/>
        <w:tabs>
          <w:tab w:val="left" w:pos="6231"/>
        </w:tabs>
        <w:suppressAutoHyphens w:val="0"/>
        <w:ind w:left="5664"/>
        <w:jc w:val="both"/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:rsidR="00475390" w:rsidRDefault="00000000">
      <w:pPr>
        <w:pStyle w:val="Standard"/>
        <w:tabs>
          <w:tab w:val="left" w:pos="6231"/>
        </w:tabs>
        <w:suppressAutoHyphens w:val="0"/>
        <w:ind w:left="5664"/>
        <w:jc w:val="both"/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475390">
      <w:pPr>
        <w:pStyle w:val="Standard"/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000000">
      <w:pPr>
        <w:pStyle w:val="Standard"/>
        <w:ind w:left="5664" w:firstLine="708"/>
        <w:jc w:val="both"/>
      </w:pPr>
      <w:r>
        <w:rPr>
          <w:rFonts w:ascii="Arial" w:hAnsi="Arial" w:cs="Arial"/>
          <w:b/>
          <w:sz w:val="20"/>
          <w:szCs w:val="20"/>
          <w:lang w:eastAsia="ar-SA"/>
        </w:rPr>
        <w:t>ZAŁĄCZNIK NR 4 do SWZ</w:t>
      </w: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jc w:val="right"/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:rsidR="00475390" w:rsidRDefault="00475390">
      <w:pPr>
        <w:pStyle w:val="Standard"/>
        <w:ind w:left="4956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475390" w:rsidRDefault="00475390">
      <w:pPr>
        <w:pStyle w:val="Standard"/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Zespół Kształcenia i Wychowania nr 1 w Pelplinie</w:t>
      </w: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ul. Sambora 5a</w:t>
      </w:r>
    </w:p>
    <w:p w:rsidR="00475390" w:rsidRDefault="00000000">
      <w:pPr>
        <w:pStyle w:val="Standard"/>
        <w:ind w:left="3540"/>
      </w:pPr>
      <w:r>
        <w:rPr>
          <w:rFonts w:ascii="Arial" w:eastAsia="SimSun" w:hAnsi="Arial" w:cs="Arial"/>
          <w:b/>
          <w:bCs/>
          <w:sz w:val="20"/>
          <w:szCs w:val="20"/>
          <w:lang w:bidi="hi-IN"/>
        </w:rPr>
        <w:t>83-130 Pelplin</w:t>
      </w:r>
    </w:p>
    <w:p w:rsidR="00475390" w:rsidRDefault="00475390">
      <w:pPr>
        <w:pStyle w:val="Standard"/>
        <w:suppressAutoHyphens w:val="0"/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75390" w:rsidRDefault="00000000">
      <w:pPr>
        <w:pStyle w:val="Standard"/>
        <w:ind w:right="5954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:rsidR="00475390" w:rsidRDefault="00000000">
      <w:pPr>
        <w:pStyle w:val="Standard"/>
        <w:ind w:right="5953"/>
        <w:jc w:val="both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75390" w:rsidRDefault="00475390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:rsidR="00475390" w:rsidRDefault="00000000">
      <w:pPr>
        <w:pStyle w:val="Standard"/>
        <w:suppressAutoHyphens w:val="0"/>
        <w:jc w:val="center"/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475390" w:rsidRDefault="00475390">
      <w:pPr>
        <w:pStyle w:val="Standard"/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widowControl w:val="0"/>
        <w:rPr>
          <w:rFonts w:ascii="Arial" w:hAnsi="Arial" w:cs="Arial"/>
          <w:sz w:val="20"/>
          <w:szCs w:val="20"/>
          <w:lang w:eastAsia="ar-SA"/>
        </w:rPr>
      </w:pPr>
    </w:p>
    <w:p w:rsidR="00475390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 dostawę produktów żywnościowych, oświadczamy, iż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informacje zawarte w </w:t>
      </w:r>
      <w:proofErr w:type="gramStart"/>
      <w:r>
        <w:rPr>
          <w:rFonts w:ascii="Arial" w:hAnsi="Arial" w:cs="Arial"/>
          <w:bCs/>
          <w:sz w:val="20"/>
          <w:szCs w:val="20"/>
          <w:lang w:eastAsia="pl-PL"/>
        </w:rPr>
        <w:t>oświadczeniu</w:t>
      </w:r>
      <w:proofErr w:type="gramEnd"/>
      <w:r>
        <w:rPr>
          <w:rFonts w:ascii="Arial" w:hAnsi="Arial" w:cs="Arial"/>
          <w:bCs/>
          <w:sz w:val="20"/>
          <w:szCs w:val="20"/>
          <w:lang w:eastAsia="pl-PL"/>
        </w:rPr>
        <w:t xml:space="preserve"> o którym mowa w art. 125 ust. 1 ustawy 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 są aktualne.</w:t>
      </w: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000000">
      <w:pPr>
        <w:pStyle w:val="Standard"/>
        <w:tabs>
          <w:tab w:val="left" w:pos="6231"/>
        </w:tabs>
        <w:suppressAutoHyphens w:val="0"/>
        <w:ind w:left="5664"/>
        <w:jc w:val="both"/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:rsidR="00475390" w:rsidRDefault="00000000">
      <w:pPr>
        <w:pStyle w:val="Standard"/>
        <w:tabs>
          <w:tab w:val="left" w:pos="6231"/>
        </w:tabs>
        <w:suppressAutoHyphens w:val="0"/>
        <w:ind w:left="5664"/>
        <w:jc w:val="both"/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:rsidR="00475390" w:rsidRDefault="00475390">
      <w:pPr>
        <w:pStyle w:val="Standard"/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475390">
      <w:pPr>
        <w:pStyle w:val="Standard"/>
        <w:ind w:left="3540" w:firstLine="708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5390" w:rsidRDefault="00475390">
      <w:pPr>
        <w:pStyle w:val="Standard"/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rPr>
          <w:rFonts w:ascii="Arial" w:hAnsi="Arial" w:cs="Arial"/>
          <w:b/>
          <w:bCs/>
          <w:sz w:val="20"/>
          <w:szCs w:val="20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475390" w:rsidRDefault="00475390">
      <w:pPr>
        <w:pStyle w:val="Standard"/>
        <w:suppressAutoHyphens w:val="0"/>
      </w:pPr>
    </w:p>
    <w:sectPr w:rsidR="0047539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6971" w:rsidRDefault="00C56971">
      <w:r>
        <w:separator/>
      </w:r>
    </w:p>
  </w:endnote>
  <w:endnote w:type="continuationSeparator" w:id="0">
    <w:p w:rsidR="00C56971" w:rsidRDefault="00C5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6971" w:rsidRDefault="00C56971">
      <w:r>
        <w:rPr>
          <w:color w:val="000000"/>
        </w:rPr>
        <w:separator/>
      </w:r>
    </w:p>
  </w:footnote>
  <w:footnote w:type="continuationSeparator" w:id="0">
    <w:p w:rsidR="00C56971" w:rsidRDefault="00C5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D64"/>
    <w:multiLevelType w:val="multilevel"/>
    <w:tmpl w:val="D8CC85BC"/>
    <w:styleLink w:val="WWNum3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1.%2.%3."/>
      <w:lvlJc w:val="left"/>
      <w:pPr>
        <w:ind w:left="1607" w:hanging="360"/>
      </w:pPr>
      <w:rPr>
        <w:b/>
        <w:sz w:val="20"/>
        <w:lang w:val="pl-PL"/>
      </w:rPr>
    </w:lvl>
    <w:lvl w:ilvl="3">
      <w:start w:val="1"/>
      <w:numFmt w:val="decimal"/>
      <w:lvlText w:val="(%1.%2.%3.%4)"/>
      <w:lvlJc w:val="left"/>
      <w:pPr>
        <w:ind w:left="1967" w:hanging="360"/>
      </w:pPr>
    </w:lvl>
    <w:lvl w:ilvl="4">
      <w:start w:val="1"/>
      <w:numFmt w:val="lowerLetter"/>
      <w:lvlText w:val="(%1.%2.%3.%4.%5)"/>
      <w:lvlJc w:val="left"/>
      <w:pPr>
        <w:ind w:left="2327" w:hanging="360"/>
      </w:pPr>
    </w:lvl>
    <w:lvl w:ilvl="5">
      <w:start w:val="1"/>
      <w:numFmt w:val="lowerRoman"/>
      <w:lvlText w:val="(%1.%2.%3.%4.%5.%6)"/>
      <w:lvlJc w:val="left"/>
      <w:pPr>
        <w:ind w:left="2687" w:hanging="360"/>
      </w:pPr>
    </w:lvl>
    <w:lvl w:ilvl="6">
      <w:start w:val="1"/>
      <w:numFmt w:val="decimal"/>
      <w:lvlText w:val="%1.%2.%3.%4.%5.%6.%7."/>
      <w:lvlJc w:val="left"/>
      <w:pPr>
        <w:ind w:left="3047" w:hanging="360"/>
      </w:pPr>
    </w:lvl>
    <w:lvl w:ilvl="7">
      <w:start w:val="1"/>
      <w:numFmt w:val="lowerLetter"/>
      <w:lvlText w:val="%1.%2.%3.%4.%5.%6.%7.%8."/>
      <w:lvlJc w:val="left"/>
      <w:pPr>
        <w:ind w:left="3407" w:hanging="360"/>
      </w:pPr>
    </w:lvl>
    <w:lvl w:ilvl="8">
      <w:start w:val="1"/>
      <w:numFmt w:val="lowerRoman"/>
      <w:lvlText w:val="%1.%2.%3.%4.%5.%6.%7.%8.%9."/>
      <w:lvlJc w:val="left"/>
      <w:pPr>
        <w:ind w:left="3767" w:hanging="360"/>
      </w:pPr>
    </w:lvl>
  </w:abstractNum>
  <w:abstractNum w:abstractNumId="1" w15:restartNumberingAfterBreak="0">
    <w:nsid w:val="24910027"/>
    <w:multiLevelType w:val="multilevel"/>
    <w:tmpl w:val="2B106B3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  <w:b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4EF5F76"/>
    <w:multiLevelType w:val="multilevel"/>
    <w:tmpl w:val="FE98BBF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1.%2.%3)"/>
      <w:lvlJc w:val="left"/>
      <w:pPr>
        <w:ind w:left="2160" w:hanging="1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EC9734F"/>
    <w:multiLevelType w:val="multilevel"/>
    <w:tmpl w:val="E4EA94A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28935592">
    <w:abstractNumId w:val="1"/>
  </w:num>
  <w:num w:numId="2" w16cid:durableId="1404445431">
    <w:abstractNumId w:val="2"/>
  </w:num>
  <w:num w:numId="3" w16cid:durableId="312687181">
    <w:abstractNumId w:val="0"/>
  </w:num>
  <w:num w:numId="4" w16cid:durableId="1188788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5390"/>
    <w:rsid w:val="00475390"/>
    <w:rsid w:val="007F15EB"/>
    <w:rsid w:val="00C56971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0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ahoma" w:eastAsia="Times New Roman" w:hAnsi="Tahoma" w:cs="Tahoma"/>
      <w:color w:val="00000A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Normalny1">
    <w:name w:val="Normalny1"/>
    <w:pPr>
      <w:suppressAutoHyphens/>
      <w:spacing w:line="100" w:lineRule="atLeast"/>
    </w:pPr>
    <w:rPr>
      <w:rFonts w:ascii="Times New Roman" w:hAnsi="Times New Roman" w:cs="Times New Roman"/>
      <w:color w:val="00000A"/>
      <w:sz w:val="24"/>
      <w:szCs w:val="24"/>
      <w:lang w:eastAsia="zh-CN" w:bidi="hi-IN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A"/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ahoma" w:eastAsia="Times New Roman" w:hAnsi="Tahoma" w:cs="Tahoma"/>
      <w:color w:val="00000A"/>
      <w:kern w:val="3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Pr>
      <w:rFonts w:ascii="Tahoma" w:eastAsia="Times New Roman" w:hAnsi="Tahoma" w:cs="Tahoma"/>
      <w:b/>
      <w:bCs/>
      <w:color w:val="00000A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Pr>
      <w:rFonts w:ascii="Tahoma" w:eastAsia="Times New Roman" w:hAnsi="Tahoma" w:cs="Tahoma"/>
      <w:color w:val="00000A"/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rPr>
      <w:rFonts w:ascii="Tahoma" w:eastAsia="Times New Roman" w:hAnsi="Tahoma" w:cs="Tahoma"/>
      <w:color w:val="00000A"/>
      <w:kern w:val="3"/>
      <w:sz w:val="24"/>
      <w:szCs w:val="24"/>
      <w:lang w:eastAsia="zh-CN"/>
    </w:rPr>
  </w:style>
  <w:style w:type="character" w:customStyle="1" w:styleId="ListLabel1">
    <w:name w:val="ListLabel 1"/>
    <w:rPr>
      <w:rFonts w:ascii="Arial" w:hAnsi="Arial" w:cs="Arial"/>
      <w:b/>
      <w:sz w:val="20"/>
      <w:szCs w:val="20"/>
    </w:rPr>
  </w:style>
  <w:style w:type="character" w:customStyle="1" w:styleId="ListLabel2">
    <w:name w:val="ListLabel 2"/>
    <w:rPr>
      <w:rFonts w:cs="Arial"/>
      <w:b/>
      <w:bCs/>
      <w:iCs/>
      <w:sz w:val="20"/>
      <w:szCs w:val="20"/>
    </w:rPr>
  </w:style>
  <w:style w:type="character" w:customStyle="1" w:styleId="ListLabel3">
    <w:name w:val="ListLabel 3"/>
    <w:rPr>
      <w:b/>
      <w:i w:val="0"/>
      <w:color w:val="00000A"/>
    </w:rPr>
  </w:style>
  <w:style w:type="character" w:customStyle="1" w:styleId="ListLabel4">
    <w:name w:val="ListLabel 4"/>
    <w:rPr>
      <w:rFonts w:ascii="Arial" w:hAnsi="Arial"/>
      <w:b/>
      <w:sz w:val="20"/>
    </w:rPr>
  </w:style>
  <w:style w:type="character" w:customStyle="1" w:styleId="ListLabel5">
    <w:name w:val="ListLabel 5"/>
    <w:rPr>
      <w:rFonts w:eastAsia="Times New Roman" w:cs="Arial"/>
      <w:b/>
      <w:i/>
      <w:sz w:val="20"/>
      <w:szCs w:val="20"/>
      <w:u w:val="none"/>
    </w:rPr>
  </w:style>
  <w:style w:type="character" w:customStyle="1" w:styleId="ListLabel6">
    <w:name w:val="ListLabel 6"/>
    <w:rPr>
      <w:rFonts w:cs="Arial"/>
      <w:b/>
      <w:sz w:val="20"/>
      <w:szCs w:val="20"/>
      <w:lang w:eastAsia="ar-SA"/>
    </w:rPr>
  </w:style>
  <w:style w:type="character" w:customStyle="1" w:styleId="ListLabel7">
    <w:name w:val="ListLabel 7"/>
    <w:rPr>
      <w:rFonts w:eastAsia="Arial" w:cs="Arial"/>
      <w:sz w:val="20"/>
      <w:szCs w:val="2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ascii="Arial" w:hAnsi="Arial"/>
      <w:b/>
      <w:sz w:val="20"/>
      <w:lang w:val="pl-PL"/>
    </w:rPr>
  </w:style>
  <w:style w:type="character" w:customStyle="1" w:styleId="ListLabel14">
    <w:name w:val="ListLabel 14"/>
    <w:rPr>
      <w:rFonts w:cs="Arial"/>
      <w:b/>
      <w:sz w:val="20"/>
      <w:szCs w:val="20"/>
    </w:rPr>
  </w:style>
  <w:style w:type="character" w:customStyle="1" w:styleId="ListLabel15">
    <w:name w:val="ListLabel 15"/>
    <w:rPr>
      <w:rFonts w:cs="Arial"/>
      <w:b/>
      <w:bCs/>
      <w:iCs/>
      <w:sz w:val="20"/>
      <w:szCs w:val="20"/>
    </w:rPr>
  </w:style>
  <w:style w:type="character" w:customStyle="1" w:styleId="ListLabel16">
    <w:name w:val="ListLabel 16"/>
    <w:rPr>
      <w:b/>
      <w:i w:val="0"/>
      <w:color w:val="00000A"/>
    </w:rPr>
  </w:style>
  <w:style w:type="character" w:customStyle="1" w:styleId="ListLabel17">
    <w:name w:val="ListLabel 17"/>
    <w:rPr>
      <w:b/>
      <w:sz w:val="20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b/>
      <w:sz w:val="20"/>
      <w:lang w:val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Załączniki do SWZ .dotx</Template>
  <TotalTime>1</TotalTime>
  <Pages>5</Pages>
  <Words>1636</Words>
  <Characters>9819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Mateusz Szenk</cp:lastModifiedBy>
  <cp:revision>2</cp:revision>
  <cp:lastPrinted>2021-06-10T20:45:00Z</cp:lastPrinted>
  <dcterms:created xsi:type="dcterms:W3CDTF">2024-01-25T15:58:00Z</dcterms:created>
  <dcterms:modified xsi:type="dcterms:W3CDTF">2024-01-25T15:58:00Z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