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92B9" w14:textId="5D1E5620" w:rsidR="000A5A9E" w:rsidRDefault="000A5A9E" w:rsidP="000A5A9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ZZP </w:t>
      </w:r>
      <w:r w:rsidR="004171BF">
        <w:rPr>
          <w:rFonts w:cstheme="minorHAnsi"/>
          <w:sz w:val="24"/>
          <w:szCs w:val="24"/>
        </w:rPr>
        <w:t>261.</w:t>
      </w:r>
      <w:r w:rsidR="00066EF9">
        <w:rPr>
          <w:rFonts w:cstheme="minorHAnsi"/>
          <w:sz w:val="24"/>
          <w:szCs w:val="24"/>
        </w:rPr>
        <w:t>414</w:t>
      </w:r>
      <w:r w:rsidR="00D76F3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202</w:t>
      </w:r>
      <w:r w:rsidR="004171B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2EEF6766" w14:textId="0034C009" w:rsidR="003B2A88" w:rsidRPr="001815FF" w:rsidRDefault="00B13E10" w:rsidP="000A5A9E">
      <w:pPr>
        <w:spacing w:after="0" w:line="360" w:lineRule="auto"/>
        <w:rPr>
          <w:rFonts w:cstheme="minorHAnsi"/>
          <w:sz w:val="24"/>
          <w:szCs w:val="24"/>
        </w:rPr>
      </w:pPr>
      <w:r w:rsidRPr="001815FF">
        <w:rPr>
          <w:rFonts w:cstheme="minorHAnsi"/>
          <w:sz w:val="24"/>
          <w:szCs w:val="24"/>
        </w:rPr>
        <w:t xml:space="preserve">Załącznik nr </w:t>
      </w:r>
      <w:r w:rsidR="004171BF">
        <w:rPr>
          <w:rFonts w:cstheme="minorHAnsi"/>
          <w:sz w:val="24"/>
          <w:szCs w:val="24"/>
        </w:rPr>
        <w:t>2</w:t>
      </w:r>
      <w:r w:rsidR="00066EF9">
        <w:rPr>
          <w:rFonts w:cstheme="minorHAnsi"/>
          <w:sz w:val="24"/>
          <w:szCs w:val="24"/>
        </w:rPr>
        <w:t>a</w:t>
      </w:r>
      <w:r w:rsidRPr="001815FF">
        <w:rPr>
          <w:rFonts w:cstheme="minorHAnsi"/>
          <w:sz w:val="24"/>
          <w:szCs w:val="24"/>
        </w:rPr>
        <w:t xml:space="preserve"> do SWZ</w:t>
      </w:r>
    </w:p>
    <w:p w14:paraId="315E83A1" w14:textId="1C8E6D2E" w:rsidR="009529E2" w:rsidRPr="00FD0DE5" w:rsidRDefault="00FD0DE5" w:rsidP="00FD0DE5">
      <w:pPr>
        <w:pStyle w:val="Nagwek1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Wykaz </w:t>
      </w:r>
      <w:r w:rsidR="00453DA3">
        <w:rPr>
          <w:rStyle w:val="Pogrubienie"/>
          <w:b w:val="0"/>
          <w:bCs w:val="0"/>
        </w:rPr>
        <w:t>usług</w:t>
      </w:r>
      <w:r>
        <w:rPr>
          <w:rStyle w:val="Pogrubienie"/>
          <w:b w:val="0"/>
          <w:bCs w:val="0"/>
        </w:rPr>
        <w:t xml:space="preserve"> na p</w:t>
      </w:r>
      <w:r w:rsidR="009529E2" w:rsidRPr="00FD0DE5">
        <w:rPr>
          <w:rStyle w:val="Pogrubienie"/>
          <w:b w:val="0"/>
          <w:bCs w:val="0"/>
        </w:rPr>
        <w:t xml:space="preserve">otwierdzenie spełniania </w:t>
      </w:r>
      <w:r>
        <w:rPr>
          <w:rStyle w:val="Pogrubienie"/>
          <w:b w:val="0"/>
          <w:bCs w:val="0"/>
        </w:rPr>
        <w:t>w</w:t>
      </w:r>
      <w:r w:rsidR="009529E2" w:rsidRPr="00FD0DE5">
        <w:rPr>
          <w:rStyle w:val="Pogrubienie"/>
          <w:b w:val="0"/>
          <w:bCs w:val="0"/>
        </w:rPr>
        <w:t xml:space="preserve">arunków </w:t>
      </w:r>
      <w:r>
        <w:rPr>
          <w:rStyle w:val="Pogrubienie"/>
          <w:b w:val="0"/>
          <w:bCs w:val="0"/>
        </w:rPr>
        <w:t>u</w:t>
      </w:r>
      <w:r w:rsidR="009529E2" w:rsidRPr="00FD0DE5">
        <w:rPr>
          <w:rStyle w:val="Pogrubienie"/>
          <w:b w:val="0"/>
          <w:bCs w:val="0"/>
        </w:rPr>
        <w:t>działu w postępowaniu</w:t>
      </w:r>
      <w:r w:rsidR="00217F9D">
        <w:rPr>
          <w:rStyle w:val="Pogrubienie"/>
          <w:b w:val="0"/>
          <w:bCs w:val="0"/>
        </w:rPr>
        <w:t xml:space="preserve"> której przedmiotem jest </w:t>
      </w:r>
      <w:bookmarkStart w:id="0" w:name="_Hlk152143957"/>
      <w:r w:rsidR="00217F9D">
        <w:t>u</w:t>
      </w:r>
      <w:r w:rsidR="00217F9D" w:rsidRPr="002375A1">
        <w:t xml:space="preserve">sługa ochrony mienia i osób Wojewódzkiego Urzędu Pracy w Warszawie- </w:t>
      </w:r>
      <w:r w:rsidR="00217F9D">
        <w:t xml:space="preserve"> </w:t>
      </w:r>
      <w:r w:rsidR="00217F9D" w:rsidRPr="002375A1">
        <w:t xml:space="preserve">filii w Siedlcach </w:t>
      </w:r>
      <w:r w:rsidR="00217F9D">
        <w:br/>
      </w:r>
      <w:r w:rsidR="00217F9D" w:rsidRPr="002375A1">
        <w:t>przy ul. Pułaskiego 19/21.</w:t>
      </w:r>
      <w:bookmarkEnd w:id="0"/>
    </w:p>
    <w:p w14:paraId="460F45E7" w14:textId="77777777" w:rsidR="00066EF9" w:rsidRDefault="00066EF9" w:rsidP="00066EF9">
      <w:pPr>
        <w:autoSpaceDE w:val="0"/>
        <w:autoSpaceDN w:val="0"/>
        <w:adjustRightInd w:val="0"/>
        <w:spacing w:before="240" w:line="360" w:lineRule="auto"/>
        <w:contextualSpacing/>
        <w:rPr>
          <w:rFonts w:cstheme="minorHAnsi"/>
          <w:sz w:val="24"/>
          <w:szCs w:val="24"/>
        </w:rPr>
      </w:pPr>
      <w:bookmarkStart w:id="1" w:name="_Hlk148687409"/>
      <w:r w:rsidRPr="00066EF9">
        <w:rPr>
          <w:rFonts w:cstheme="minorHAnsi"/>
          <w:sz w:val="24"/>
          <w:szCs w:val="24"/>
        </w:rPr>
        <w:t>Wykonawca wykaże, że w okresie ostatnich trzech lat, a jeżeli okres prowadzenia działalności jest krótszy w tym okresie wykonali lub wykonują min. 3 zamówienia dotyczące ochrony osób i mienia, monitoringu  z dojazdem załóg interwencyjnych w obiektach użyteczności publicznej o wartości  min. 200 000,00 zł rocznie każde zamówienie.</w:t>
      </w:r>
    </w:p>
    <w:p w14:paraId="13D1CC86" w14:textId="1D0CB683" w:rsidR="00066EF9" w:rsidRDefault="006573BC" w:rsidP="00066EF9">
      <w:pPr>
        <w:autoSpaceDE w:val="0"/>
        <w:autoSpaceDN w:val="0"/>
        <w:adjustRightInd w:val="0"/>
        <w:spacing w:before="240" w:line="360" w:lineRule="auto"/>
        <w:contextualSpacing/>
        <w:rPr>
          <w:rFonts w:cstheme="minorHAnsi"/>
          <w:sz w:val="24"/>
          <w:szCs w:val="24"/>
        </w:rPr>
      </w:pPr>
      <w:r w:rsidRPr="00235FF2">
        <w:rPr>
          <w:rFonts w:cstheme="minorHAnsi"/>
          <w:b/>
          <w:sz w:val="24"/>
          <w:szCs w:val="24"/>
        </w:rPr>
        <w:t>Wykonawca załączy dowody</w:t>
      </w:r>
      <w:r w:rsidRPr="006573BC">
        <w:rPr>
          <w:rFonts w:cstheme="minorHAnsi"/>
          <w:sz w:val="24"/>
          <w:szCs w:val="24"/>
        </w:rPr>
        <w:t xml:space="preserve"> określające, czy te usługi zostały wykonane należycie, przy czym </w:t>
      </w:r>
      <w:r w:rsidR="001B19F9" w:rsidRPr="006573BC">
        <w:rPr>
          <w:rFonts w:cstheme="minorHAnsi"/>
          <w:sz w:val="24"/>
          <w:szCs w:val="24"/>
        </w:rPr>
        <w:t xml:space="preserve">dowodami, </w:t>
      </w:r>
      <w:r w:rsidR="001B19F9">
        <w:rPr>
          <w:rFonts w:cstheme="minorHAnsi"/>
          <w:sz w:val="24"/>
          <w:szCs w:val="24"/>
        </w:rPr>
        <w:t>o</w:t>
      </w:r>
      <w:r w:rsidRPr="006573BC">
        <w:rPr>
          <w:rFonts w:cstheme="minorHAnsi"/>
          <w:sz w:val="24"/>
          <w:szCs w:val="24"/>
        </w:rPr>
        <w:t xml:space="preserve"> których mowa, są referencje bądź inne dokumenty wystawione przez podmiot, na </w:t>
      </w:r>
      <w:r w:rsidR="001B19F9" w:rsidRPr="006573BC">
        <w:rPr>
          <w:rFonts w:cstheme="minorHAnsi"/>
          <w:sz w:val="24"/>
          <w:szCs w:val="24"/>
        </w:rPr>
        <w:t>rzecz, którego</w:t>
      </w:r>
      <w:r w:rsidRPr="006573BC">
        <w:rPr>
          <w:rFonts w:cstheme="minorHAnsi"/>
          <w:sz w:val="24"/>
          <w:szCs w:val="24"/>
        </w:rPr>
        <w:t xml:space="preserve"> usługi były wykonywane, a jeżeli z uzasadnionej przyczyny o obiektywnym charakterze wykonawca nie jest w stanie uzyskać tych dokumentów – oświadczenie</w:t>
      </w:r>
      <w:r w:rsidR="004171BF">
        <w:rPr>
          <w:rFonts w:cstheme="minorHAnsi"/>
          <w:sz w:val="24"/>
          <w:szCs w:val="24"/>
        </w:rPr>
        <w:t>.</w:t>
      </w:r>
      <w:bookmarkEnd w:id="1"/>
    </w:p>
    <w:p w14:paraId="0BC29157" w14:textId="77777777" w:rsidR="00066EF9" w:rsidRPr="009D50CF" w:rsidRDefault="00066EF9" w:rsidP="00066EF9">
      <w:pPr>
        <w:autoSpaceDE w:val="0"/>
        <w:autoSpaceDN w:val="0"/>
        <w:adjustRightInd w:val="0"/>
        <w:spacing w:before="240" w:line="360" w:lineRule="auto"/>
        <w:contextualSpacing/>
        <w:rPr>
          <w:rFonts w:cstheme="minorHAnsi"/>
          <w:sz w:val="24"/>
          <w:szCs w:val="24"/>
        </w:rPr>
      </w:pPr>
    </w:p>
    <w:tbl>
      <w:tblPr>
        <w:tblW w:w="95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97"/>
        <w:gridCol w:w="2420"/>
        <w:gridCol w:w="2278"/>
        <w:gridCol w:w="2138"/>
      </w:tblGrid>
      <w:tr w:rsidR="009529E2" w:rsidRPr="001815FF" w14:paraId="27371E73" w14:textId="77777777" w:rsidTr="00066EF9">
        <w:trPr>
          <w:trHeight w:val="16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081B" w14:textId="77777777" w:rsidR="009529E2" w:rsidRPr="001815FF" w:rsidRDefault="009529E2" w:rsidP="00066EF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AFD3" w14:textId="0CF821FD" w:rsidR="009529E2" w:rsidRPr="00066EF9" w:rsidRDefault="00066EF9" w:rsidP="00066EF9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66EF9">
              <w:rPr>
                <w:rFonts w:cstheme="minorHAnsi"/>
                <w:sz w:val="24"/>
                <w:szCs w:val="24"/>
              </w:rPr>
              <w:t>Wykonawca wykaże, że w okresie ostatnich trzech lat, a jeżeli okres prowadzenia działalności jest krótszy w tym okresie wykonali lub wykonują min. 3 zamówienia dotyczące ochrony osób i mienia, monitoringu  z dojazdem załóg interwencyjnych w obiektach użyteczności publicznej o wartości  min. 200 000,00 zł rocznie każde zamówienie.</w:t>
            </w:r>
          </w:p>
        </w:tc>
      </w:tr>
      <w:tr w:rsidR="009529E2" w:rsidRPr="001815FF" w14:paraId="3D816EA1" w14:textId="77777777" w:rsidTr="00066EF9">
        <w:trPr>
          <w:trHeight w:val="8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F1BB" w14:textId="77777777" w:rsidR="009529E2" w:rsidRPr="001815FF" w:rsidRDefault="009529E2" w:rsidP="00181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3F24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285D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wartość zł brutto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93AEB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63FFB" w14:textId="63B7564E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</w:t>
            </w:r>
            <w:r w:rsidR="004171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wykonanych </w:t>
            </w: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czynności </w:t>
            </w:r>
          </w:p>
        </w:tc>
      </w:tr>
      <w:tr w:rsidR="009529E2" w:rsidRPr="001815FF" w14:paraId="6154AC0F" w14:textId="77777777" w:rsidTr="00066EF9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E670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A942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73279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84291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A31F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1815FF" w14:paraId="6F33EC54" w14:textId="77777777" w:rsidTr="00066EF9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A673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1EF1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0B4A0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E5D5B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3B68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1815FF" w14:paraId="32052107" w14:textId="77777777" w:rsidTr="00066EF9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E53C5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01AE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F65EB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5F649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2990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1815FF" w14:paraId="03F0AFBA" w14:textId="77777777" w:rsidTr="00066EF9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C75D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E8A5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5BBB6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F10AD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BBB3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392230D" w14:textId="77777777" w:rsidR="000A5A9E" w:rsidRPr="006573BC" w:rsidRDefault="000A5A9E" w:rsidP="00066EF9">
      <w:pPr>
        <w:spacing w:before="240" w:line="360" w:lineRule="auto"/>
        <w:rPr>
          <w:rFonts w:cstheme="minorHAnsi"/>
          <w:bCs/>
          <w:sz w:val="24"/>
          <w:szCs w:val="24"/>
        </w:rPr>
      </w:pPr>
    </w:p>
    <w:sectPr w:rsidR="000A5A9E" w:rsidRPr="0065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4C9"/>
    <w:multiLevelType w:val="hybridMultilevel"/>
    <w:tmpl w:val="90E2952C"/>
    <w:lvl w:ilvl="0" w:tplc="A2F643E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197D"/>
    <w:multiLevelType w:val="hybridMultilevel"/>
    <w:tmpl w:val="EDE64346"/>
    <w:lvl w:ilvl="0" w:tplc="7090C8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A55A5A"/>
    <w:multiLevelType w:val="hybridMultilevel"/>
    <w:tmpl w:val="6C80E286"/>
    <w:lvl w:ilvl="0" w:tplc="71DED4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2CAB978">
      <w:start w:val="1"/>
      <w:numFmt w:val="upperLetter"/>
      <w:lvlText w:val="%2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6EF9"/>
    <w:rsid w:val="000A5A9E"/>
    <w:rsid w:val="00112416"/>
    <w:rsid w:val="001815FF"/>
    <w:rsid w:val="001B19F9"/>
    <w:rsid w:val="00217F9D"/>
    <w:rsid w:val="00235FF2"/>
    <w:rsid w:val="00254E8C"/>
    <w:rsid w:val="003A1242"/>
    <w:rsid w:val="004171BF"/>
    <w:rsid w:val="00430313"/>
    <w:rsid w:val="00453DA3"/>
    <w:rsid w:val="005C1CF6"/>
    <w:rsid w:val="006573BC"/>
    <w:rsid w:val="006D2CE2"/>
    <w:rsid w:val="006D6CCA"/>
    <w:rsid w:val="008A561C"/>
    <w:rsid w:val="008B106B"/>
    <w:rsid w:val="009529E2"/>
    <w:rsid w:val="009D50CF"/>
    <w:rsid w:val="00A2772E"/>
    <w:rsid w:val="00A755BC"/>
    <w:rsid w:val="00B13E10"/>
    <w:rsid w:val="00C461CA"/>
    <w:rsid w:val="00D76F3E"/>
    <w:rsid w:val="00E36D0D"/>
    <w:rsid w:val="00E724C0"/>
    <w:rsid w:val="00E85C97"/>
    <w:rsid w:val="00F240B8"/>
    <w:rsid w:val="00F6280C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BCAC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1815FF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6573BC"/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18</cp:revision>
  <cp:lastPrinted>2023-11-30T10:20:00Z</cp:lastPrinted>
  <dcterms:created xsi:type="dcterms:W3CDTF">2022-04-20T08:42:00Z</dcterms:created>
  <dcterms:modified xsi:type="dcterms:W3CDTF">2023-11-30T10:20:00Z</dcterms:modified>
</cp:coreProperties>
</file>