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CA19" w14:textId="09279E9A" w:rsidR="005611C9" w:rsidRPr="009E4EEF" w:rsidRDefault="005611C9" w:rsidP="005611C9">
      <w:pPr>
        <w:spacing w:before="0" w:line="240" w:lineRule="auto"/>
        <w:jc w:val="right"/>
        <w:rPr>
          <w:rFonts w:cs="Calibri"/>
          <w:sz w:val="24"/>
          <w:szCs w:val="24"/>
        </w:rPr>
      </w:pPr>
      <w:r w:rsidRPr="009E4EEF">
        <w:rPr>
          <w:rFonts w:cs="Calibri"/>
          <w:sz w:val="24"/>
          <w:szCs w:val="24"/>
        </w:rPr>
        <w:t>Załącznik</w:t>
      </w:r>
      <w:r>
        <w:rPr>
          <w:rFonts w:cs="Calibri"/>
          <w:sz w:val="24"/>
          <w:szCs w:val="24"/>
        </w:rPr>
        <w:t xml:space="preserve"> </w:t>
      </w:r>
      <w:r w:rsidR="009B286D">
        <w:rPr>
          <w:rFonts w:cs="Calibri"/>
          <w:sz w:val="24"/>
          <w:szCs w:val="24"/>
        </w:rPr>
        <w:t>4b</w:t>
      </w:r>
    </w:p>
    <w:p w14:paraId="3A14E9B0" w14:textId="77777777" w:rsidR="005611C9" w:rsidRPr="009E4EEF" w:rsidRDefault="005611C9" w:rsidP="005611C9">
      <w:pPr>
        <w:spacing w:before="0" w:line="240" w:lineRule="auto"/>
        <w:jc w:val="center"/>
        <w:rPr>
          <w:rFonts w:cs="Calibri"/>
          <w:sz w:val="24"/>
          <w:szCs w:val="24"/>
        </w:rPr>
      </w:pPr>
      <w:r w:rsidRPr="009E4EEF">
        <w:rPr>
          <w:rFonts w:cs="Calibri"/>
          <w:sz w:val="24"/>
          <w:szCs w:val="24"/>
        </w:rPr>
        <w:t>Projektowane postanowienia umowy</w:t>
      </w:r>
    </w:p>
    <w:p w14:paraId="4F55DF27" w14:textId="77777777" w:rsidR="005611C9" w:rsidRPr="009E4EEF" w:rsidRDefault="005611C9" w:rsidP="005611C9">
      <w:pPr>
        <w:pStyle w:val="Nagwek1"/>
        <w:pBdr>
          <w:top w:val="none" w:sz="0" w:space="0" w:color="auto"/>
          <w:left w:val="none" w:sz="0" w:space="0" w:color="auto"/>
          <w:bottom w:val="none" w:sz="0" w:space="0" w:color="auto"/>
          <w:right w:val="none" w:sz="0" w:space="0" w:color="auto"/>
        </w:pBdr>
        <w:shd w:val="clear" w:color="auto" w:fill="auto"/>
        <w:spacing w:before="0" w:line="240" w:lineRule="auto"/>
        <w:jc w:val="center"/>
        <w:rPr>
          <w:rFonts w:cs="Calibri"/>
          <w:color w:val="000000"/>
          <w:sz w:val="24"/>
          <w:szCs w:val="24"/>
        </w:rPr>
      </w:pPr>
    </w:p>
    <w:p w14:paraId="2C5EA952" w14:textId="18613E50" w:rsidR="005611C9" w:rsidRPr="009E4EEF" w:rsidRDefault="005611C9" w:rsidP="005611C9">
      <w:pPr>
        <w:pStyle w:val="Nagwek1"/>
        <w:pBdr>
          <w:top w:val="none" w:sz="0" w:space="0" w:color="auto"/>
          <w:left w:val="none" w:sz="0" w:space="0" w:color="auto"/>
          <w:bottom w:val="none" w:sz="0" w:space="0" w:color="auto"/>
          <w:right w:val="none" w:sz="0" w:space="0" w:color="auto"/>
        </w:pBdr>
        <w:shd w:val="clear" w:color="auto" w:fill="auto"/>
        <w:spacing w:before="0" w:line="240" w:lineRule="auto"/>
        <w:jc w:val="center"/>
        <w:rPr>
          <w:rFonts w:cs="Calibri"/>
          <w:color w:val="000000"/>
          <w:sz w:val="24"/>
          <w:szCs w:val="24"/>
        </w:rPr>
      </w:pPr>
      <w:r w:rsidRPr="009E4EEF">
        <w:rPr>
          <w:rFonts w:cs="Calibri"/>
          <w:b/>
          <w:bCs/>
          <w:color w:val="000000"/>
          <w:sz w:val="24"/>
          <w:szCs w:val="24"/>
        </w:rPr>
        <w:t xml:space="preserve">UMOWA </w:t>
      </w:r>
      <w:r w:rsidR="0020105B">
        <w:rPr>
          <w:rFonts w:cs="Calibri"/>
          <w:b/>
          <w:bCs/>
          <w:color w:val="000000"/>
          <w:sz w:val="24"/>
          <w:szCs w:val="24"/>
        </w:rPr>
        <w:t xml:space="preserve">DZIERŻAWY </w:t>
      </w:r>
      <w:r w:rsidRPr="009E4EEF">
        <w:rPr>
          <w:rFonts w:cs="Calibri"/>
          <w:b/>
          <w:bCs/>
          <w:color w:val="000000"/>
          <w:sz w:val="24"/>
          <w:szCs w:val="24"/>
        </w:rPr>
        <w:t>NR SM/U-ZP/22/….</w:t>
      </w:r>
    </w:p>
    <w:p w14:paraId="46927393" w14:textId="77777777" w:rsidR="005611C9" w:rsidRPr="009E4EEF" w:rsidRDefault="005611C9" w:rsidP="005611C9">
      <w:pPr>
        <w:spacing w:before="0" w:after="0" w:line="240" w:lineRule="auto"/>
        <w:jc w:val="both"/>
        <w:rPr>
          <w:rFonts w:cs="Calibri"/>
          <w:color w:val="000000"/>
          <w:sz w:val="24"/>
          <w:szCs w:val="24"/>
        </w:rPr>
      </w:pPr>
    </w:p>
    <w:p w14:paraId="7B689E7F"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Zawarta w dniu …...  przez:</w:t>
      </w:r>
    </w:p>
    <w:p w14:paraId="77957501"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spółkę</w:t>
      </w:r>
      <w:r w:rsidRPr="009E4EEF">
        <w:rPr>
          <w:rFonts w:cs="Calibri"/>
          <w:b/>
          <w:bCs/>
          <w:color w:val="000000"/>
          <w:sz w:val="24"/>
          <w:szCs w:val="24"/>
        </w:rPr>
        <w:t xml:space="preserve"> Szpital Murcki Sp. z o.o.</w:t>
      </w:r>
      <w:r w:rsidRPr="009E4EEF">
        <w:rPr>
          <w:rFonts w:cs="Calibri"/>
          <w:color w:val="000000"/>
          <w:sz w:val="24"/>
          <w:szCs w:val="24"/>
        </w:rPr>
        <w:t xml:space="preserve"> z siedzibą w Katowicach pod adresem: 40 -749 Katowice, ul.</w:t>
      </w:r>
      <w:r>
        <w:rPr>
          <w:rFonts w:cs="Calibri"/>
          <w:color w:val="000000"/>
          <w:sz w:val="24"/>
          <w:szCs w:val="24"/>
        </w:rPr>
        <w:t xml:space="preserve">     </w:t>
      </w:r>
      <w:r w:rsidRPr="009E4EEF">
        <w:rPr>
          <w:rFonts w:cs="Calibri"/>
          <w:color w:val="000000"/>
          <w:sz w:val="24"/>
          <w:szCs w:val="24"/>
        </w:rPr>
        <w:t xml:space="preserve"> A. 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 (wkłady wniesione w całości), reprezentowaną przy zawarciu tej umowy przez: </w:t>
      </w:r>
    </w:p>
    <w:p w14:paraId="3BB6A5C5"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w:t>
      </w:r>
    </w:p>
    <w:p w14:paraId="69023A86"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w:t>
      </w:r>
    </w:p>
    <w:p w14:paraId="158C1D38"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 xml:space="preserve">zwaną dalej </w:t>
      </w:r>
      <w:r w:rsidRPr="009E4EEF">
        <w:rPr>
          <w:rFonts w:cs="Calibri"/>
          <w:b/>
          <w:bCs/>
          <w:color w:val="000000"/>
          <w:sz w:val="24"/>
          <w:szCs w:val="24"/>
        </w:rPr>
        <w:t xml:space="preserve">„Zamawiającym” </w:t>
      </w:r>
    </w:p>
    <w:p w14:paraId="3B49AE75"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i</w:t>
      </w:r>
    </w:p>
    <w:p w14:paraId="14B6926D" w14:textId="77777777" w:rsidR="005611C9" w:rsidRPr="009E4EEF" w:rsidRDefault="005611C9" w:rsidP="000303CB">
      <w:pPr>
        <w:spacing w:before="0" w:after="0" w:line="240" w:lineRule="auto"/>
        <w:jc w:val="both"/>
        <w:rPr>
          <w:rFonts w:cs="Calibri"/>
          <w:sz w:val="24"/>
          <w:szCs w:val="24"/>
        </w:rPr>
      </w:pPr>
      <w:r w:rsidRPr="009E4EEF">
        <w:rPr>
          <w:rFonts w:cs="Calibri"/>
          <w:sz w:val="24"/>
          <w:szCs w:val="24"/>
        </w:rPr>
        <w:t>……………………………………………………………………………………………………………………………………………………………………………….</w:t>
      </w:r>
    </w:p>
    <w:p w14:paraId="3B1C23DC" w14:textId="77777777" w:rsidR="005611C9" w:rsidRPr="009E4EEF" w:rsidRDefault="005611C9" w:rsidP="000303CB">
      <w:pPr>
        <w:spacing w:before="0" w:after="0" w:line="240" w:lineRule="auto"/>
        <w:jc w:val="both"/>
        <w:rPr>
          <w:rFonts w:cs="Calibri"/>
          <w:sz w:val="24"/>
          <w:szCs w:val="24"/>
        </w:rPr>
      </w:pPr>
      <w:r w:rsidRPr="009E4EEF">
        <w:rPr>
          <w:rFonts w:cs="Calibri"/>
          <w:sz w:val="24"/>
          <w:szCs w:val="24"/>
        </w:rPr>
        <w:t xml:space="preserve">……………………………………………………………………………………………………………………………………………………………………………………………………………………………………………………………………………………………………………………………………………………………………………………………………………………………………………………………… </w:t>
      </w:r>
    </w:p>
    <w:p w14:paraId="4198749B" w14:textId="77777777" w:rsidR="005611C9" w:rsidRPr="009E4EEF" w:rsidRDefault="005611C9" w:rsidP="000303CB">
      <w:pPr>
        <w:spacing w:before="0" w:after="0" w:line="240" w:lineRule="auto"/>
        <w:jc w:val="both"/>
        <w:rPr>
          <w:rFonts w:cs="Calibri"/>
          <w:sz w:val="24"/>
          <w:szCs w:val="24"/>
        </w:rPr>
      </w:pPr>
      <w:r w:rsidRPr="009E4EEF">
        <w:rPr>
          <w:rFonts w:cs="Calibri"/>
          <w:sz w:val="24"/>
          <w:szCs w:val="24"/>
        </w:rPr>
        <w:t>reprezentowaną przez:</w:t>
      </w:r>
    </w:p>
    <w:p w14:paraId="10BE354E"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w:t>
      </w:r>
    </w:p>
    <w:p w14:paraId="6C0FA063"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w:t>
      </w:r>
    </w:p>
    <w:p w14:paraId="2E88F8DE" w14:textId="77777777" w:rsidR="005611C9" w:rsidRPr="009E4EEF" w:rsidRDefault="005611C9" w:rsidP="000303CB">
      <w:pPr>
        <w:spacing w:before="0" w:after="0" w:line="240" w:lineRule="auto"/>
        <w:jc w:val="both"/>
        <w:rPr>
          <w:rFonts w:cs="Calibri"/>
          <w:color w:val="000000"/>
          <w:sz w:val="24"/>
          <w:szCs w:val="24"/>
        </w:rPr>
      </w:pPr>
      <w:r w:rsidRPr="009E4EEF">
        <w:rPr>
          <w:rFonts w:cs="Calibri"/>
          <w:b/>
          <w:bCs/>
          <w:color w:val="000000"/>
          <w:sz w:val="24"/>
          <w:szCs w:val="24"/>
        </w:rPr>
        <w:t>zwaną dalej „Wykonawcą”</w:t>
      </w:r>
    </w:p>
    <w:p w14:paraId="57C01CB6" w14:textId="77777777" w:rsidR="005611C9" w:rsidRPr="009E4EEF" w:rsidRDefault="005611C9" w:rsidP="000303CB">
      <w:pPr>
        <w:spacing w:before="0" w:after="0" w:line="240" w:lineRule="auto"/>
        <w:jc w:val="both"/>
        <w:rPr>
          <w:rFonts w:cs="Calibri"/>
          <w:b/>
          <w:bCs/>
          <w:color w:val="000000"/>
          <w:sz w:val="24"/>
          <w:szCs w:val="24"/>
        </w:rPr>
      </w:pPr>
    </w:p>
    <w:p w14:paraId="001A5793" w14:textId="77777777" w:rsidR="005611C9" w:rsidRPr="009E4EEF" w:rsidRDefault="005611C9" w:rsidP="000303CB">
      <w:pPr>
        <w:spacing w:before="0" w:after="0" w:line="240" w:lineRule="auto"/>
        <w:jc w:val="both"/>
        <w:rPr>
          <w:rFonts w:cs="Calibri"/>
          <w:color w:val="000000"/>
          <w:sz w:val="24"/>
          <w:szCs w:val="24"/>
        </w:rPr>
      </w:pPr>
      <w:r w:rsidRPr="009E4EEF">
        <w:rPr>
          <w:rFonts w:cs="Calibri"/>
          <w:color w:val="000000"/>
          <w:sz w:val="24"/>
          <w:szCs w:val="24"/>
        </w:rPr>
        <w:t>o treści następującej:</w:t>
      </w:r>
    </w:p>
    <w:p w14:paraId="0DFB2E4B" w14:textId="36A4705D" w:rsidR="005611C9" w:rsidRDefault="005611C9" w:rsidP="0020105B">
      <w:pPr>
        <w:pStyle w:val="Stopka"/>
        <w:widowControl/>
        <w:tabs>
          <w:tab w:val="clear" w:pos="4536"/>
          <w:tab w:val="clear" w:pos="9072"/>
        </w:tabs>
        <w:spacing w:before="0" w:after="0" w:line="240" w:lineRule="auto"/>
        <w:jc w:val="both"/>
        <w:rPr>
          <w:rFonts w:cs="Calibri"/>
          <w:color w:val="000000"/>
        </w:rPr>
      </w:pPr>
    </w:p>
    <w:p w14:paraId="62C2E7BA" w14:textId="77777777" w:rsidR="0020105B" w:rsidRPr="0020105B" w:rsidRDefault="0020105B" w:rsidP="0020105B">
      <w:pPr>
        <w:pStyle w:val="Stopka"/>
        <w:spacing w:before="0" w:after="0" w:line="240" w:lineRule="auto"/>
        <w:jc w:val="center"/>
        <w:rPr>
          <w:rFonts w:cs="Calibri"/>
          <w:color w:val="000000"/>
        </w:rPr>
      </w:pPr>
      <w:r w:rsidRPr="0020105B">
        <w:rPr>
          <w:rFonts w:cs="Calibri"/>
          <w:color w:val="000000"/>
        </w:rPr>
        <w:t>§ 1</w:t>
      </w:r>
    </w:p>
    <w:p w14:paraId="13D20F02" w14:textId="77777777" w:rsidR="0020105B" w:rsidRDefault="0020105B" w:rsidP="002B63DA">
      <w:pPr>
        <w:pStyle w:val="Stopka"/>
        <w:numPr>
          <w:ilvl w:val="0"/>
          <w:numId w:val="3"/>
        </w:numPr>
        <w:spacing w:before="0" w:after="0" w:line="240" w:lineRule="auto"/>
        <w:jc w:val="both"/>
        <w:rPr>
          <w:rFonts w:cs="Calibri"/>
          <w:color w:val="000000"/>
        </w:rPr>
      </w:pPr>
      <w:r w:rsidRPr="0020105B">
        <w:rPr>
          <w:rFonts w:cs="Calibri"/>
          <w:color w:val="000000"/>
        </w:rPr>
        <w:t>Niniejsza umowa jest powiązana z Umową SM/U-ZP/2</w:t>
      </w:r>
      <w:r>
        <w:rPr>
          <w:rFonts w:cs="Calibri"/>
          <w:color w:val="000000"/>
        </w:rPr>
        <w:t>2</w:t>
      </w:r>
      <w:r w:rsidRPr="0020105B">
        <w:rPr>
          <w:rFonts w:cs="Calibri"/>
          <w:color w:val="000000"/>
        </w:rPr>
        <w:t xml:space="preserve">/____ zawartą przez strony w dniu ________________. </w:t>
      </w:r>
    </w:p>
    <w:p w14:paraId="5F43780D" w14:textId="77777777" w:rsidR="0020105B" w:rsidRDefault="0020105B" w:rsidP="002B63DA">
      <w:pPr>
        <w:pStyle w:val="Stopka"/>
        <w:numPr>
          <w:ilvl w:val="0"/>
          <w:numId w:val="3"/>
        </w:numPr>
        <w:spacing w:before="0" w:after="0" w:line="240" w:lineRule="auto"/>
        <w:jc w:val="both"/>
        <w:rPr>
          <w:rFonts w:cs="Calibri"/>
          <w:color w:val="000000"/>
        </w:rPr>
      </w:pPr>
      <w:r w:rsidRPr="0020105B">
        <w:rPr>
          <w:rFonts w:cs="Calibri"/>
          <w:color w:val="000000"/>
        </w:rPr>
        <w:tab/>
        <w:t xml:space="preserve">Przedmiotem niniejszej umowy jest dzierżawa (nazwa aparatu), zwanego dalej „aparatem”, opisanego w </w:t>
      </w:r>
      <w:r w:rsidRPr="0020105B">
        <w:rPr>
          <w:rFonts w:cs="Calibri"/>
          <w:color w:val="000000"/>
          <w:highlight w:val="yellow"/>
        </w:rPr>
        <w:t>załączniku nr 1</w:t>
      </w:r>
      <w:r w:rsidRPr="0020105B">
        <w:rPr>
          <w:rFonts w:cs="Calibri"/>
          <w:color w:val="000000"/>
        </w:rPr>
        <w:t xml:space="preserve"> do SWZ, przez okres 36 miesięcy od dnia podpisania umowy, na warunkach określonych w ofercie przetargowej Wykonawcy z dnia __________.  </w:t>
      </w:r>
    </w:p>
    <w:p w14:paraId="531395A0" w14:textId="748A803F" w:rsidR="00D36B19" w:rsidRPr="00D36B19" w:rsidRDefault="0020105B" w:rsidP="002B63DA">
      <w:pPr>
        <w:pStyle w:val="Stopka"/>
        <w:numPr>
          <w:ilvl w:val="0"/>
          <w:numId w:val="3"/>
        </w:numPr>
        <w:spacing w:before="0" w:after="0" w:line="240" w:lineRule="auto"/>
        <w:jc w:val="both"/>
        <w:rPr>
          <w:rFonts w:cs="Calibri"/>
          <w:color w:val="000000"/>
        </w:rPr>
      </w:pPr>
      <w:r w:rsidRPr="0020105B">
        <w:rPr>
          <w:rFonts w:cs="Calibri"/>
          <w:color w:val="000000"/>
        </w:rPr>
        <w:t xml:space="preserve">Dostarczenie oraz instalacja i rozruch aparatu u Zamawiającego (laboratorium Zamawiającego) nastąpi w terminie do </w:t>
      </w:r>
      <w:r w:rsidRPr="0020105B">
        <w:rPr>
          <w:rFonts w:cs="Calibri"/>
          <w:color w:val="000000"/>
          <w:highlight w:val="yellow"/>
        </w:rPr>
        <w:t>14</w:t>
      </w:r>
      <w:r w:rsidRPr="0020105B">
        <w:rPr>
          <w:rFonts w:cs="Calibri"/>
          <w:color w:val="000000"/>
        </w:rPr>
        <w:t xml:space="preserve">dni kalendarzowych od daty podpisania umowy, pod rygorem zapłaty Zamawiającemu kary umownej w kwocie 100,00 zł. za każdy dzień </w:t>
      </w:r>
      <w:r w:rsidR="00021A5B">
        <w:rPr>
          <w:rFonts w:cs="Calibri"/>
          <w:color w:val="000000"/>
        </w:rPr>
        <w:t>zwłoki</w:t>
      </w:r>
      <w:r w:rsidRPr="0020105B">
        <w:rPr>
          <w:rFonts w:cs="Calibri"/>
          <w:color w:val="000000"/>
        </w:rPr>
        <w:t xml:space="preserve">. </w:t>
      </w:r>
      <w:r w:rsidRPr="00D36B19">
        <w:rPr>
          <w:rFonts w:cs="Calibri"/>
          <w:color w:val="000000"/>
        </w:rPr>
        <w:t xml:space="preserve">Koszty dostarczenia, instalacji i rozruchu aparatu do miejsca używania, w tym transportu, rozładunku i montażu, obciążają Wykonawcę. W dniu dostarczenia aparatu Zamawiającemu Wykonawca jest zobowiązany do przeprowadzenia szkolenia personelu Zamawiającego w zakresie obsługi dzierżawionego aparatu. Wraz z aparatem Wykonawca jest zobowiązany dostarczyć Zamawiającemu: informację pisemną w języku polskim, zawierającą wszystkie niezbędne dla bezpośredniego użytkownika dane dotyczące aparatu, paszport aparatu, instrukcję obsługi aparatu w języku polskim, dane kontaktowe </w:t>
      </w:r>
      <w:r w:rsidRPr="00D36B19">
        <w:rPr>
          <w:rFonts w:cs="Calibri"/>
          <w:color w:val="000000"/>
        </w:rPr>
        <w:lastRenderedPageBreak/>
        <w:t xml:space="preserve">serwisu Wykonawcy.  </w:t>
      </w:r>
    </w:p>
    <w:p w14:paraId="6838FEE2"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Podstawą uznania dokonania czynności wymienionych w ust. 3 wyżej w terminie, będzie protokół dostarczenia aparatu podpisany przez kierownika laboratorium Zamawiającego.</w:t>
      </w:r>
    </w:p>
    <w:p w14:paraId="3B065029"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Aparat przez pełny okres dzierżawy pozostaje własnością Wykonawcy.</w:t>
      </w:r>
    </w:p>
    <w:p w14:paraId="2B4E720D"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ab/>
        <w:t xml:space="preserve">Wykonawca gwarantuje Zamawiającemu prawidłową pracę aparatu zgodnie z jego przeznaczeniem w całym okresie obowiązywania umowy. </w:t>
      </w:r>
    </w:p>
    <w:p w14:paraId="01BFB36B" w14:textId="2B0640CC"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ab/>
        <w:t>W ramach niniejszej umowy i umówionej odpłatności, Wykonawca jest zobowiązany do wykonywania usług serwisowych i naprawczych aparatu (obejmujących w razie konieczności wymianę części na nowe – w całości na koszt Wykonawcy) oraz wykonywania przeglądów technicznych wymaganych przez producenta (bez wezwania ze strony Zamawiającego). Dzierżawiony aparat w czasie trwania umowy i przez okres równy okresowi trwania umowy jest objęty gwarancją udzieloną przez Wykonawcę. Czas reakcji Wykonawcy na awarie aparatu: przyjazd i wykonanie naprawy do 24 godziny od wezwania Zamawiającego</w:t>
      </w:r>
      <w:r w:rsidR="009C4780">
        <w:rPr>
          <w:rFonts w:cs="Calibri"/>
          <w:color w:val="000000"/>
        </w:rPr>
        <w:t xml:space="preserve">, </w:t>
      </w:r>
      <w:r w:rsidR="009C4780" w:rsidRPr="009C4780">
        <w:rPr>
          <w:rFonts w:cs="Calibri"/>
          <w:color w:val="000000"/>
        </w:rPr>
        <w:t>w przypadku gdy usterki nie da się usunąć zdalnie.</w:t>
      </w:r>
    </w:p>
    <w:p w14:paraId="713FAA92"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Wykonawca gwarantuje, że przedmiot dzierżawy jest wolny od wad fizycznych, prawnych oraz nie jest prawnie obciążony na rzecz osób trzecich.</w:t>
      </w:r>
    </w:p>
    <w:p w14:paraId="12AEA46B"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 xml:space="preserve">Zamawiający zobowiązuje się do używania aparatu zgodnie z jego przeznaczeniem, dostarczoną instrukcją obsługi. </w:t>
      </w:r>
    </w:p>
    <w:p w14:paraId="28FED897"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 xml:space="preserve">Zmiana miejsca używania aparatu wymaga zawiadomienia Wykonawcy, przy czym zmiana ta nie może wykraczać poza obszar miasta Katowice. </w:t>
      </w:r>
    </w:p>
    <w:p w14:paraId="771DB4F2"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 xml:space="preserve">W przypadku dłuższych awarii lub napraw aparatu, tj. powyżej 48 godzin od chwili zgłoszenia awarii, na czas naprawy Wykonawca zapewni Zamawiającemu aparat zastępczy, dostarczając go nie później, niż w ciągu 12 godzin po upływie ww. terminu 48 godzin. W przypadku opóźnienia w dostarczeniu aparatu zastępczego Wykonawca zapłaci Zamawiającemu karę umowną w wysokości 100 zł za każdy dzień opóźnienia. </w:t>
      </w:r>
    </w:p>
    <w:p w14:paraId="092402B4"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ab/>
        <w:t xml:space="preserve">Zamawiający ponosi odpowiedzialność wyłącznie za zawinioną utratę aparatu lub jego uszkodzenie wynikające wyłącznie z zawinionej, nieprawidłowej obsługi aparatu,  </w:t>
      </w:r>
    </w:p>
    <w:p w14:paraId="26CFFFAD"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ab/>
        <w:t xml:space="preserve">Zamawiający nie może bez zgody Wykonawcy oddać aparat do używania osobie trzeciej. Powyższy zakaz nie obejmuje członków personelu laboratorium Zamawiającego.  </w:t>
      </w:r>
    </w:p>
    <w:p w14:paraId="699B24BF" w14:textId="77777777" w:rsid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ab/>
        <w:t xml:space="preserve">Po upływie okresu obowiązywania umowy, aparat podlega niezwłocznemu zwrotowi Wykonawcy w stanie niepogorszonym ponad normalny stopień zużycia wynikający z prawidłowej eksploatacji. Zwrot nastąpi na podstawie protokołu zdawczo-odbiorczego. Koszty odbioru aparatu z miejsca użytkowania, w tym demontażu, załadunku i transportu, obciążają Wykonawcę. </w:t>
      </w:r>
    </w:p>
    <w:p w14:paraId="64250A94" w14:textId="52D5A802" w:rsidR="0020105B" w:rsidRPr="00D36B19" w:rsidRDefault="0020105B" w:rsidP="002B63DA">
      <w:pPr>
        <w:pStyle w:val="Stopka"/>
        <w:numPr>
          <w:ilvl w:val="0"/>
          <w:numId w:val="3"/>
        </w:numPr>
        <w:spacing w:before="0" w:after="0" w:line="240" w:lineRule="auto"/>
        <w:jc w:val="both"/>
        <w:rPr>
          <w:rFonts w:cs="Calibri"/>
          <w:color w:val="000000"/>
        </w:rPr>
      </w:pPr>
      <w:r w:rsidRPr="00D36B19">
        <w:rPr>
          <w:rFonts w:cs="Calibri"/>
          <w:color w:val="000000"/>
        </w:rPr>
        <w:t>Zamawiający jest upoważniony do dochodzenia odszkodowania uzupełniającego przekraczającego wysokość zastrzeżonych w umowie kar umownych.</w:t>
      </w:r>
    </w:p>
    <w:p w14:paraId="7C13A9E7" w14:textId="77777777" w:rsidR="0020105B" w:rsidRPr="0020105B" w:rsidRDefault="0020105B" w:rsidP="0020105B">
      <w:pPr>
        <w:pStyle w:val="Stopka"/>
        <w:spacing w:before="0" w:after="0" w:line="240" w:lineRule="auto"/>
        <w:jc w:val="both"/>
        <w:rPr>
          <w:rFonts w:cs="Calibri"/>
          <w:color w:val="000000"/>
        </w:rPr>
      </w:pPr>
    </w:p>
    <w:p w14:paraId="1969F077" w14:textId="77777777" w:rsidR="0020105B" w:rsidRPr="0020105B" w:rsidRDefault="0020105B" w:rsidP="00D36B19">
      <w:pPr>
        <w:pStyle w:val="Stopka"/>
        <w:spacing w:before="0" w:after="0" w:line="240" w:lineRule="auto"/>
        <w:jc w:val="center"/>
        <w:rPr>
          <w:rFonts w:cs="Calibri"/>
          <w:color w:val="000000"/>
        </w:rPr>
      </w:pPr>
      <w:r w:rsidRPr="0020105B">
        <w:rPr>
          <w:rFonts w:cs="Calibri"/>
          <w:color w:val="000000"/>
        </w:rPr>
        <w:t>§ 2</w:t>
      </w:r>
    </w:p>
    <w:p w14:paraId="103ACE4A" w14:textId="200C6206" w:rsidR="0020105B" w:rsidRPr="0020105B" w:rsidRDefault="0020105B" w:rsidP="002B63DA">
      <w:pPr>
        <w:pStyle w:val="Stopka"/>
        <w:numPr>
          <w:ilvl w:val="0"/>
          <w:numId w:val="4"/>
        </w:numPr>
        <w:spacing w:before="0" w:after="0" w:line="240" w:lineRule="auto"/>
        <w:jc w:val="both"/>
        <w:rPr>
          <w:rFonts w:cs="Calibri"/>
          <w:color w:val="000000"/>
        </w:rPr>
      </w:pPr>
      <w:r w:rsidRPr="0020105B">
        <w:rPr>
          <w:rFonts w:cs="Calibri"/>
          <w:color w:val="000000"/>
        </w:rPr>
        <w:t xml:space="preserve">Umowa ma charakter odpłatny, tj. Wykonawcy przysługuje od Zamawiającego czynsz dzierżawny w kwocie _____ netto, zwiększony o podatek od towarów i usług (VAT) wg stawki ___%, płatny miesięcznie z dołu. </w:t>
      </w:r>
    </w:p>
    <w:p w14:paraId="3B08A42E" w14:textId="72F0E24E" w:rsidR="0020105B" w:rsidRPr="0020105B" w:rsidRDefault="0020105B" w:rsidP="002B63DA">
      <w:pPr>
        <w:pStyle w:val="Stopka"/>
        <w:numPr>
          <w:ilvl w:val="0"/>
          <w:numId w:val="4"/>
        </w:numPr>
        <w:spacing w:before="0" w:after="0" w:line="240" w:lineRule="auto"/>
        <w:jc w:val="both"/>
        <w:rPr>
          <w:rFonts w:cs="Calibri"/>
          <w:color w:val="000000"/>
        </w:rPr>
      </w:pPr>
      <w:r w:rsidRPr="0020105B">
        <w:rPr>
          <w:rFonts w:cs="Calibri"/>
          <w:color w:val="000000"/>
        </w:rPr>
        <w:t xml:space="preserve">Czynsz, o którym mowa w ust. 1 wyżej, będzie płatny z dołu, po zakończeniu każdego miesiąca kalendarzowego, na podstawie wystawionej i doręczonej Zamawiającemu faktury sprzedaży Wykonawcy, z terminem zapłaty </w:t>
      </w:r>
      <w:r w:rsidR="00400825">
        <w:rPr>
          <w:rFonts w:cs="Calibri"/>
          <w:color w:val="000000"/>
        </w:rPr>
        <w:t>6</w:t>
      </w:r>
      <w:r w:rsidRPr="0020105B">
        <w:rPr>
          <w:rFonts w:cs="Calibri"/>
          <w:color w:val="000000"/>
        </w:rPr>
        <w:t xml:space="preserve">0 dni. Czynsz będzie płatny przelewem, na rachunek bankowy Wykonawcy wskazany w ww. fakturach sprzedaży. </w:t>
      </w:r>
    </w:p>
    <w:p w14:paraId="558F547F" w14:textId="30F8F978" w:rsidR="0020105B" w:rsidRPr="0020105B" w:rsidRDefault="0020105B" w:rsidP="002B63DA">
      <w:pPr>
        <w:pStyle w:val="Stopka"/>
        <w:numPr>
          <w:ilvl w:val="0"/>
          <w:numId w:val="4"/>
        </w:numPr>
        <w:spacing w:before="0" w:after="0" w:line="240" w:lineRule="auto"/>
        <w:jc w:val="both"/>
        <w:rPr>
          <w:rFonts w:cs="Calibri"/>
          <w:color w:val="000000"/>
        </w:rPr>
      </w:pPr>
      <w:r w:rsidRPr="0020105B">
        <w:rPr>
          <w:rFonts w:cs="Calibri"/>
          <w:color w:val="000000"/>
        </w:rPr>
        <w:t>W przypadku zobowiązań Zamawiającego wynikających z niniejszej umowy, czynność prawna mająca na celu zmianę wierzyciela może nastąpić wyłącznie po wyrażeniu na to zgody przez Zamawiającego w formie pisemnej, pod rygorem nieważności</w:t>
      </w:r>
    </w:p>
    <w:p w14:paraId="5EA837BD" w14:textId="56F26598" w:rsidR="0020105B" w:rsidRPr="00256AA9" w:rsidRDefault="0020105B" w:rsidP="002B63DA">
      <w:pPr>
        <w:pStyle w:val="Stopka"/>
        <w:numPr>
          <w:ilvl w:val="0"/>
          <w:numId w:val="4"/>
        </w:numPr>
        <w:spacing w:before="0" w:after="0" w:line="240" w:lineRule="auto"/>
        <w:jc w:val="both"/>
        <w:rPr>
          <w:rFonts w:cs="Calibri"/>
          <w:color w:val="000000"/>
        </w:rPr>
      </w:pPr>
      <w:bookmarkStart w:id="0" w:name="_Hlk108085809"/>
      <w:r w:rsidRPr="0020105B">
        <w:rPr>
          <w:rFonts w:cs="Calibri"/>
          <w:color w:val="000000"/>
        </w:rPr>
        <w:lastRenderedPageBreak/>
        <w:t>Wykonawca  gwarantuje, że w okresie obowiązywania umowy ceny</w:t>
      </w:r>
      <w:r w:rsidRPr="002A763E">
        <w:rPr>
          <w:rFonts w:cs="Calibri"/>
          <w:b/>
          <w:bCs/>
          <w:color w:val="FF0000"/>
        </w:rPr>
        <w:t xml:space="preserve"> </w:t>
      </w:r>
      <w:r w:rsidR="002A763E" w:rsidRPr="002A763E">
        <w:rPr>
          <w:rFonts w:cs="Calibri"/>
          <w:b/>
          <w:bCs/>
          <w:color w:val="FF0000"/>
        </w:rPr>
        <w:t>netto</w:t>
      </w:r>
      <w:r w:rsidR="002A763E" w:rsidRPr="002A763E">
        <w:rPr>
          <w:rFonts w:cs="Calibri"/>
          <w:color w:val="FF0000"/>
        </w:rPr>
        <w:t xml:space="preserve"> </w:t>
      </w:r>
      <w:r w:rsidRPr="0020105B">
        <w:rPr>
          <w:rFonts w:cs="Calibri"/>
          <w:color w:val="000000"/>
        </w:rPr>
        <w:t>dostawy odczynników do aparatu nie ulegną  zmianie i będą zgodne z ofertą, o której mowa w ust 1.</w:t>
      </w:r>
    </w:p>
    <w:bookmarkEnd w:id="0"/>
    <w:p w14:paraId="766F25B3" w14:textId="7FB38EA6" w:rsidR="0020105B" w:rsidRDefault="0020105B" w:rsidP="00D36B19">
      <w:pPr>
        <w:pStyle w:val="Stopka"/>
        <w:spacing w:before="0" w:after="0" w:line="240" w:lineRule="auto"/>
        <w:jc w:val="center"/>
        <w:rPr>
          <w:rFonts w:cs="Calibri"/>
          <w:color w:val="000000"/>
        </w:rPr>
      </w:pPr>
      <w:r w:rsidRPr="0020105B">
        <w:rPr>
          <w:rFonts w:cs="Calibri"/>
          <w:color w:val="000000"/>
        </w:rPr>
        <w:t>§ 3</w:t>
      </w:r>
    </w:p>
    <w:p w14:paraId="78FB1A6A" w14:textId="763FAD2C" w:rsidR="00D36B19" w:rsidRPr="00D36B19" w:rsidRDefault="00D36B19" w:rsidP="002B63DA">
      <w:pPr>
        <w:pStyle w:val="Stopka"/>
        <w:numPr>
          <w:ilvl w:val="0"/>
          <w:numId w:val="5"/>
        </w:numPr>
        <w:spacing w:before="0" w:after="0" w:line="240" w:lineRule="auto"/>
        <w:jc w:val="both"/>
        <w:rPr>
          <w:rFonts w:cs="Calibri"/>
          <w:color w:val="000000"/>
        </w:rPr>
      </w:pPr>
      <w:r w:rsidRPr="00D36B19">
        <w:rPr>
          <w:rFonts w:cs="Calibri"/>
          <w:color w:val="000000"/>
        </w:rPr>
        <w:t>Na podstawie  art. 455 ust. 1 pkt 1) ustawy Prawo zamówień publicznych, przewiduje się zmiany umowy w następujących przypadkach i na następujących warunkach:</w:t>
      </w:r>
    </w:p>
    <w:p w14:paraId="54313E3B" w14:textId="79B707A0" w:rsidR="00D36B19" w:rsidRPr="00D36B19" w:rsidRDefault="00D36B19" w:rsidP="002B63DA">
      <w:pPr>
        <w:pStyle w:val="Stopka"/>
        <w:numPr>
          <w:ilvl w:val="0"/>
          <w:numId w:val="6"/>
        </w:numPr>
        <w:spacing w:before="0" w:after="0" w:line="240" w:lineRule="auto"/>
        <w:jc w:val="both"/>
        <w:rPr>
          <w:rFonts w:cs="Calibri"/>
          <w:color w:val="000000"/>
        </w:rPr>
      </w:pPr>
      <w:r w:rsidRPr="00D36B19">
        <w:rPr>
          <w:rFonts w:cs="Calibri"/>
          <w:color w:val="000000"/>
        </w:rPr>
        <w:t xml:space="preserve">w przypadku wejścia w życie ustawowej zmiany wysokości podatku od towarów i usług (obniżenie lub podwyższenie ww. podatku) – charakter zmiany umowy: zmiana  wysokości wynagrodzenia Wykonawcy poprzez zmianę stawki podatku VAT względem tej wskazanej w ofercie przetargowej – w ten sposób, że w § 3 ust. 1 umowy będzie dodane zdanie: „Każda z faktur, o których mowa wyżej, obejmuje odpowiadającą jej dostawę periodyczną z zachowaniem cen netto wskazanych w ofercie przetargowej Wykonawcy, zwiększonych o stawkę VAT … %  ” </w:t>
      </w:r>
    </w:p>
    <w:p w14:paraId="3C933BFA" w14:textId="54A932B5" w:rsidR="0020105B" w:rsidRPr="0020105B" w:rsidRDefault="0020105B" w:rsidP="002B63DA">
      <w:pPr>
        <w:pStyle w:val="Stopka"/>
        <w:numPr>
          <w:ilvl w:val="0"/>
          <w:numId w:val="6"/>
        </w:numPr>
        <w:spacing w:before="0" w:after="0" w:line="240" w:lineRule="auto"/>
        <w:jc w:val="both"/>
        <w:rPr>
          <w:rFonts w:cs="Calibri"/>
          <w:color w:val="000000"/>
        </w:rPr>
      </w:pPr>
      <w:r w:rsidRPr="0020105B">
        <w:rPr>
          <w:rFonts w:cs="Calibri"/>
          <w:color w:val="000000"/>
        </w:rPr>
        <w:t>przedłużenie czasu trwania niniejszej umowy – w przypadku przedłużenia czasu trwania umowy SM/U-ZP/2</w:t>
      </w:r>
      <w:r w:rsidR="00D36B19">
        <w:rPr>
          <w:rFonts w:cs="Calibri"/>
          <w:color w:val="000000"/>
        </w:rPr>
        <w:t>2</w:t>
      </w:r>
      <w:r w:rsidRPr="0020105B">
        <w:rPr>
          <w:rFonts w:cs="Calibri"/>
          <w:color w:val="000000"/>
        </w:rPr>
        <w:t xml:space="preserve">/____  – charakter zmiany umowy: przedłużenie okresu, na jaki umowa została zawarta na czas nie dłuższy, niż na kolejne 3 miesiące (ponad podstawowy okres 36 miesięcy), poprzez zmianę § 1 ust. 2 umowy wg następującego wzoru zmiany: „Strony ustalają, że Umowa Nr ZP  ____ z dnia _________ ulega zmianie w ten sposób, że okres, na jaki ww. umowa została, przedłuża się o ______ dni/miesięcy (czyli do dnia ________), z zachowaniem wysokości wynagrodzenia Wykonawcy i zakresu przedmiotu umowy”.  </w:t>
      </w:r>
    </w:p>
    <w:p w14:paraId="7770B11F" w14:textId="35BCED06" w:rsidR="0020105B" w:rsidRPr="0020105B" w:rsidRDefault="0020105B" w:rsidP="002B63DA">
      <w:pPr>
        <w:pStyle w:val="Stopka"/>
        <w:numPr>
          <w:ilvl w:val="0"/>
          <w:numId w:val="6"/>
        </w:numPr>
        <w:spacing w:before="0" w:after="0" w:line="240" w:lineRule="auto"/>
        <w:jc w:val="both"/>
        <w:rPr>
          <w:rFonts w:cs="Calibri"/>
          <w:color w:val="000000"/>
        </w:rPr>
      </w:pPr>
      <w:r w:rsidRPr="0020105B">
        <w:rPr>
          <w:rFonts w:cs="Calibri"/>
          <w:color w:val="000000"/>
        </w:rPr>
        <w:t xml:space="preserve">zmiana dzierżawionego aparatu na zastępczy – w przypadku nieusuwalnej awarii   aparatu z zastrzeżeniem, że nowy aparat musi być zgodny z warunkami SWZ.  </w:t>
      </w:r>
    </w:p>
    <w:p w14:paraId="3947E128" w14:textId="77777777" w:rsidR="0020105B" w:rsidRPr="0020105B" w:rsidRDefault="0020105B" w:rsidP="0020105B">
      <w:pPr>
        <w:pStyle w:val="Stopka"/>
        <w:spacing w:before="0" w:after="0" w:line="240" w:lineRule="auto"/>
        <w:jc w:val="both"/>
        <w:rPr>
          <w:rFonts w:cs="Calibri"/>
          <w:color w:val="000000"/>
        </w:rPr>
      </w:pPr>
      <w:r w:rsidRPr="0020105B">
        <w:rPr>
          <w:rFonts w:cs="Calibri"/>
          <w:color w:val="000000"/>
        </w:rPr>
        <w:tab/>
      </w:r>
    </w:p>
    <w:p w14:paraId="15958EC8" w14:textId="77777777" w:rsidR="0020105B" w:rsidRPr="0020105B" w:rsidRDefault="0020105B" w:rsidP="000E5D0E">
      <w:pPr>
        <w:pStyle w:val="Stopka"/>
        <w:spacing w:before="0" w:after="0" w:line="240" w:lineRule="auto"/>
        <w:jc w:val="center"/>
        <w:rPr>
          <w:rFonts w:cs="Calibri"/>
          <w:color w:val="000000"/>
        </w:rPr>
      </w:pPr>
      <w:r w:rsidRPr="0020105B">
        <w:rPr>
          <w:rFonts w:cs="Calibri"/>
          <w:color w:val="000000"/>
        </w:rPr>
        <w:t>§ 4</w:t>
      </w:r>
    </w:p>
    <w:p w14:paraId="25933A91" w14:textId="70D9353D" w:rsidR="0020105B" w:rsidRPr="0020105B" w:rsidRDefault="0020105B" w:rsidP="002B63DA">
      <w:pPr>
        <w:pStyle w:val="Stopka"/>
        <w:numPr>
          <w:ilvl w:val="0"/>
          <w:numId w:val="7"/>
        </w:numPr>
        <w:spacing w:before="0" w:after="0" w:line="240" w:lineRule="auto"/>
        <w:jc w:val="both"/>
        <w:rPr>
          <w:rFonts w:cs="Calibri"/>
          <w:color w:val="000000"/>
        </w:rPr>
      </w:pPr>
      <w:r w:rsidRPr="0020105B">
        <w:rPr>
          <w:rFonts w:cs="Calibri"/>
          <w:color w:val="000000"/>
        </w:rPr>
        <w:t>Zamawiającemu przysługuje prawo wypowiedzenia umowy z zachowaniem miesięcznego okresu wypowiedzenia, w tym w szczególności w przypadku:</w:t>
      </w:r>
    </w:p>
    <w:p w14:paraId="239F1190" w14:textId="77777777" w:rsidR="002C560F" w:rsidRDefault="0020105B" w:rsidP="002B63DA">
      <w:pPr>
        <w:pStyle w:val="Stopka"/>
        <w:numPr>
          <w:ilvl w:val="0"/>
          <w:numId w:val="8"/>
        </w:numPr>
        <w:spacing w:before="0" w:after="0" w:line="240" w:lineRule="auto"/>
        <w:jc w:val="both"/>
        <w:rPr>
          <w:rFonts w:cs="Calibri"/>
          <w:color w:val="000000"/>
        </w:rPr>
      </w:pPr>
      <w:r w:rsidRPr="0020105B">
        <w:rPr>
          <w:rFonts w:cs="Calibri"/>
          <w:color w:val="000000"/>
        </w:rPr>
        <w:t xml:space="preserve">wykonywania przez Wykonawcę przedmiotu umowy z naruszeniem terminów  określonych umową i bezskuteczności wezwania Wykonawcy przez Zamawiającego do niezwłocznej zmiany sposobu wykonywania umowy, </w:t>
      </w:r>
    </w:p>
    <w:p w14:paraId="0DDCCC9E" w14:textId="72759341" w:rsidR="0020105B" w:rsidRPr="002C560F" w:rsidRDefault="0020105B" w:rsidP="002B63DA">
      <w:pPr>
        <w:pStyle w:val="Stopka"/>
        <w:numPr>
          <w:ilvl w:val="0"/>
          <w:numId w:val="7"/>
        </w:numPr>
        <w:spacing w:before="0" w:after="0" w:line="240" w:lineRule="auto"/>
        <w:jc w:val="both"/>
        <w:rPr>
          <w:rFonts w:cs="Calibri"/>
          <w:color w:val="000000"/>
        </w:rPr>
      </w:pPr>
      <w:r w:rsidRPr="002C560F">
        <w:rPr>
          <w:rFonts w:cs="Calibri"/>
          <w:color w:val="000000"/>
        </w:rPr>
        <w:t xml:space="preserve">Zamawiającemu przysługuje prawo do natychmiastowego wypowiedzenia umowy, to jest za zawiadomieniem skutecznym w chwili doręczenia Wykonawcy (wypowiedzenie bez zachowania okresu wypowiedzenia), w następujących przypadkach (zastrzeżone rozłącznie):  </w:t>
      </w:r>
    </w:p>
    <w:p w14:paraId="6AA271C8" w14:textId="122DAD64" w:rsidR="0020105B" w:rsidRPr="0020105B" w:rsidRDefault="0020105B" w:rsidP="002B63DA">
      <w:pPr>
        <w:pStyle w:val="Stopka"/>
        <w:numPr>
          <w:ilvl w:val="0"/>
          <w:numId w:val="9"/>
        </w:numPr>
        <w:spacing w:before="0" w:after="0" w:line="240" w:lineRule="auto"/>
        <w:jc w:val="both"/>
        <w:rPr>
          <w:rFonts w:cs="Calibri"/>
          <w:color w:val="000000"/>
        </w:rPr>
      </w:pPr>
      <w:r w:rsidRPr="0020105B">
        <w:rPr>
          <w:rFonts w:cs="Calibri"/>
          <w:color w:val="000000"/>
        </w:rPr>
        <w:t xml:space="preserve">w przypadku stwierdzenia przez Zamawiającego wystąpienia lub groźby wystąpienia po jego stronie (lub po stronie pacjentów) szkody wywołanej sposobem wykonywania umowy przez Wykonawcę albo mogącej być skutkiem nienależytego wykonywania umowy przez Wykonawcę, w tym w szczególności związanej z wynikami lub potwierdzonej w wynikach przeprowadzonej u Zamawiającego przez uprawnione organy i podmioty kontroli wykonywania działalności gospodarczej w części leczniczej związanej z przedmiotem niniejszej umowy, </w:t>
      </w:r>
    </w:p>
    <w:p w14:paraId="74F4022F" w14:textId="282D2E55" w:rsidR="0020105B" w:rsidRPr="0020105B" w:rsidRDefault="0020105B" w:rsidP="002B63DA">
      <w:pPr>
        <w:pStyle w:val="Stopka"/>
        <w:numPr>
          <w:ilvl w:val="0"/>
          <w:numId w:val="9"/>
        </w:numPr>
        <w:spacing w:before="0" w:after="0" w:line="240" w:lineRule="auto"/>
        <w:jc w:val="both"/>
        <w:rPr>
          <w:rFonts w:cs="Calibri"/>
          <w:color w:val="000000"/>
        </w:rPr>
      </w:pPr>
      <w:r w:rsidRPr="0020105B">
        <w:rPr>
          <w:rFonts w:cs="Calibri"/>
          <w:color w:val="000000"/>
        </w:rPr>
        <w:t xml:space="preserve">gdy Wykonawca utraci uprawnienia lub warunki do wykonywania przedmiotu umowy, w tym w szczególności wskutek decyzji organów i instytucji odpowiedzialnych za bezpieczeństwo sanitarne i epidemiologiczne związane z obrotem wyrobami medycznymi,    </w:t>
      </w:r>
    </w:p>
    <w:p w14:paraId="5004C0EE" w14:textId="744BA766" w:rsidR="0020105B" w:rsidRPr="0020105B" w:rsidRDefault="0020105B" w:rsidP="002B63DA">
      <w:pPr>
        <w:pStyle w:val="Stopka"/>
        <w:numPr>
          <w:ilvl w:val="0"/>
          <w:numId w:val="9"/>
        </w:numPr>
        <w:spacing w:before="0" w:after="0" w:line="240" w:lineRule="auto"/>
        <w:jc w:val="both"/>
        <w:rPr>
          <w:rFonts w:cs="Calibri"/>
          <w:color w:val="000000"/>
        </w:rPr>
      </w:pPr>
      <w:r w:rsidRPr="0020105B">
        <w:rPr>
          <w:rFonts w:cs="Calibri"/>
          <w:color w:val="000000"/>
        </w:rPr>
        <w:t>gdy mimo pisemnego wezwania Zamawiającego, Wykonawca nie przedstawi dowodu odnowionego ubezpieczenia OC,</w:t>
      </w:r>
    </w:p>
    <w:p w14:paraId="616A4E0A" w14:textId="26A7E132" w:rsidR="0020105B" w:rsidRPr="0020105B" w:rsidRDefault="0020105B" w:rsidP="002B63DA">
      <w:pPr>
        <w:pStyle w:val="Stopka"/>
        <w:numPr>
          <w:ilvl w:val="0"/>
          <w:numId w:val="9"/>
        </w:numPr>
        <w:spacing w:before="0" w:after="0" w:line="240" w:lineRule="auto"/>
        <w:jc w:val="both"/>
        <w:rPr>
          <w:rFonts w:cs="Calibri"/>
          <w:color w:val="000000"/>
        </w:rPr>
      </w:pPr>
      <w:r w:rsidRPr="0020105B">
        <w:rPr>
          <w:rFonts w:cs="Calibri"/>
          <w:color w:val="000000"/>
        </w:rPr>
        <w:t xml:space="preserve">gdy nastąpi zajęcie majątku Wykonawcy lub zostanie on postawiony w stan likwidacji lub </w:t>
      </w:r>
      <w:r w:rsidRPr="0020105B">
        <w:rPr>
          <w:rFonts w:cs="Calibri"/>
          <w:color w:val="000000"/>
        </w:rPr>
        <w:lastRenderedPageBreak/>
        <w:t xml:space="preserve">złoży wniosek o ogłoszenie upadłości lub o otwarcie postępowania restrukturyzacyjnego. </w:t>
      </w:r>
    </w:p>
    <w:p w14:paraId="4640BED5" w14:textId="05EB26B2" w:rsidR="0020105B" w:rsidRPr="0020105B" w:rsidRDefault="0020105B" w:rsidP="002B63DA">
      <w:pPr>
        <w:pStyle w:val="Stopka"/>
        <w:numPr>
          <w:ilvl w:val="0"/>
          <w:numId w:val="7"/>
        </w:numPr>
        <w:spacing w:before="0" w:after="0" w:line="240" w:lineRule="auto"/>
        <w:jc w:val="both"/>
        <w:rPr>
          <w:rFonts w:cs="Calibri"/>
          <w:color w:val="000000"/>
        </w:rPr>
      </w:pPr>
      <w:r w:rsidRPr="0020105B">
        <w:rPr>
          <w:rFonts w:cs="Calibri"/>
          <w:color w:val="000000"/>
        </w:rPr>
        <w:t>Wypowiedzenie umowy przez Zamawiającego na podstawie ust. 1 wyżej (z zachowaniem okresu wypowiedzenia) lub na podstawie ust. 2 wyżej (bez zachowania okresu wypowiedzenia) stanowi zawsze wypowiedzenie z ważnego powodu</w:t>
      </w:r>
      <w:r w:rsidR="002C560F">
        <w:rPr>
          <w:rFonts w:cs="Calibri"/>
          <w:color w:val="000000"/>
        </w:rPr>
        <w:t>.</w:t>
      </w:r>
    </w:p>
    <w:p w14:paraId="3CE5CC1E" w14:textId="3DAD51C6" w:rsidR="0020105B" w:rsidRPr="0020105B" w:rsidRDefault="0020105B" w:rsidP="002B63DA">
      <w:pPr>
        <w:pStyle w:val="Stopka"/>
        <w:numPr>
          <w:ilvl w:val="0"/>
          <w:numId w:val="7"/>
        </w:numPr>
        <w:spacing w:before="0" w:after="0" w:line="240" w:lineRule="auto"/>
        <w:jc w:val="both"/>
        <w:rPr>
          <w:rFonts w:cs="Calibri"/>
          <w:color w:val="000000"/>
        </w:rPr>
      </w:pPr>
      <w:bookmarkStart w:id="1" w:name="_Hlk102646171"/>
      <w:r w:rsidRPr="0020105B">
        <w:rPr>
          <w:rFonts w:cs="Calibri"/>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56D47376" w14:textId="10B2654C" w:rsidR="0020105B" w:rsidRPr="0020105B" w:rsidRDefault="0020105B" w:rsidP="002B63DA">
      <w:pPr>
        <w:pStyle w:val="Stopka"/>
        <w:numPr>
          <w:ilvl w:val="0"/>
          <w:numId w:val="7"/>
        </w:numPr>
        <w:spacing w:before="0" w:after="0" w:line="240" w:lineRule="auto"/>
        <w:jc w:val="both"/>
        <w:rPr>
          <w:rFonts w:cs="Calibri"/>
          <w:color w:val="000000"/>
        </w:rPr>
      </w:pPr>
      <w:r w:rsidRPr="0020105B">
        <w:rPr>
          <w:rFonts w:cs="Calibri"/>
          <w:color w:val="000000"/>
        </w:rPr>
        <w:t xml:space="preserve">Umowa jest umową odpłatną i wzajemną. Zamawiającemu przysługuje prawo do odstąpienia od umowy w terminie do upływu okresu, na jaki umowa została zawarta, wskazanego w § 1 umowy (umowne prawo odstąpienia). </w:t>
      </w:r>
    </w:p>
    <w:p w14:paraId="2F5E6A88" w14:textId="592D2B6A" w:rsidR="0020105B" w:rsidRPr="0020105B" w:rsidRDefault="0020105B" w:rsidP="002B63DA">
      <w:pPr>
        <w:pStyle w:val="Stopka"/>
        <w:numPr>
          <w:ilvl w:val="0"/>
          <w:numId w:val="7"/>
        </w:numPr>
        <w:spacing w:before="0" w:after="0" w:line="240" w:lineRule="auto"/>
        <w:jc w:val="both"/>
        <w:rPr>
          <w:rFonts w:cs="Calibri"/>
          <w:color w:val="000000"/>
        </w:rPr>
      </w:pPr>
      <w:r w:rsidRPr="0020105B">
        <w:rPr>
          <w:rFonts w:cs="Calibri"/>
          <w:color w:val="000000"/>
        </w:rPr>
        <w:t xml:space="preserve">Odstąpienie od umowy dokonane przez Zamawiającego na podstawie ust. 4 i ust. 5  wyżej może być skuteczne – według oświadczenia Zamawiającego – w przyszłość, na co Wykonawca wyraża zgodę. </w:t>
      </w:r>
    </w:p>
    <w:p w14:paraId="5429B620" w14:textId="156500E7" w:rsidR="0020105B" w:rsidRPr="0020105B" w:rsidRDefault="0020105B" w:rsidP="002B63DA">
      <w:pPr>
        <w:pStyle w:val="Stopka"/>
        <w:numPr>
          <w:ilvl w:val="0"/>
          <w:numId w:val="7"/>
        </w:numPr>
        <w:spacing w:before="0" w:after="0" w:line="240" w:lineRule="auto"/>
        <w:jc w:val="both"/>
        <w:rPr>
          <w:rFonts w:cs="Calibri"/>
          <w:color w:val="000000"/>
        </w:rPr>
      </w:pPr>
      <w:r w:rsidRPr="0020105B">
        <w:rPr>
          <w:rFonts w:cs="Calibri"/>
          <w:color w:val="000000"/>
        </w:rPr>
        <w:t>Wypowiedzenie umowy przez Zamawiającego na podstawie ust. 1 wyżej albo wypowiedzenie umowy przez Zamawiającego na podstawie ust. 2 wyżej, stanowi wypowiedzenie umowy z przyczyn dotyczących Wykonawcy.</w:t>
      </w:r>
    </w:p>
    <w:p w14:paraId="5F3CD7D8" w14:textId="2476CB54" w:rsidR="0020105B" w:rsidRPr="0020105B" w:rsidRDefault="0020105B" w:rsidP="002B63DA">
      <w:pPr>
        <w:pStyle w:val="Stopka"/>
        <w:numPr>
          <w:ilvl w:val="0"/>
          <w:numId w:val="7"/>
        </w:numPr>
        <w:spacing w:before="0" w:after="0" w:line="240" w:lineRule="auto"/>
        <w:jc w:val="both"/>
        <w:rPr>
          <w:rFonts w:cs="Calibri"/>
          <w:color w:val="000000"/>
        </w:rPr>
      </w:pPr>
      <w:r w:rsidRPr="0020105B">
        <w:rPr>
          <w:rFonts w:cs="Calibri"/>
          <w:color w:val="000000"/>
        </w:rPr>
        <w:t>Umowa ulega rozwiązaniu bez konieczności składania jakichkolwiek dalszych oświadczeń przez strony w dniu, w którym upływa okres obowiązywania albo ulegnie wcześniejszemu rozwiązaniu umowa SM/U-ZP/2</w:t>
      </w:r>
      <w:r w:rsidR="002C560F">
        <w:rPr>
          <w:rFonts w:cs="Calibri"/>
          <w:color w:val="000000"/>
        </w:rPr>
        <w:t>2</w:t>
      </w:r>
      <w:r w:rsidRPr="0020105B">
        <w:rPr>
          <w:rFonts w:cs="Calibri"/>
          <w:color w:val="000000"/>
        </w:rPr>
        <w:t>/____</w:t>
      </w:r>
    </w:p>
    <w:bookmarkEnd w:id="1"/>
    <w:p w14:paraId="3C315ABA" w14:textId="77777777" w:rsidR="0020105B" w:rsidRPr="0020105B" w:rsidRDefault="0020105B" w:rsidP="0020105B">
      <w:pPr>
        <w:pStyle w:val="Stopka"/>
        <w:spacing w:before="0" w:after="0" w:line="240" w:lineRule="auto"/>
        <w:jc w:val="both"/>
        <w:rPr>
          <w:rFonts w:cs="Calibri"/>
          <w:color w:val="000000"/>
        </w:rPr>
      </w:pPr>
    </w:p>
    <w:p w14:paraId="4C726291" w14:textId="77777777" w:rsidR="0020105B" w:rsidRPr="0020105B" w:rsidRDefault="0020105B" w:rsidP="002C560F">
      <w:pPr>
        <w:pStyle w:val="Stopka"/>
        <w:spacing w:before="0" w:after="0" w:line="240" w:lineRule="auto"/>
        <w:jc w:val="center"/>
        <w:rPr>
          <w:rFonts w:cs="Calibri"/>
          <w:color w:val="000000"/>
        </w:rPr>
      </w:pPr>
      <w:r w:rsidRPr="0020105B">
        <w:rPr>
          <w:rFonts w:cs="Calibri"/>
          <w:color w:val="000000"/>
        </w:rPr>
        <w:t>§ 5</w:t>
      </w:r>
    </w:p>
    <w:p w14:paraId="48258A0C" w14:textId="77777777" w:rsidR="005611C9" w:rsidRDefault="005611C9" w:rsidP="002B63DA">
      <w:pPr>
        <w:numPr>
          <w:ilvl w:val="0"/>
          <w:numId w:val="2"/>
        </w:numPr>
        <w:spacing w:before="0" w:after="0" w:line="240" w:lineRule="auto"/>
        <w:jc w:val="both"/>
        <w:rPr>
          <w:rFonts w:cs="Calibri"/>
          <w:color w:val="000000"/>
          <w:sz w:val="24"/>
          <w:szCs w:val="24"/>
        </w:rPr>
      </w:pPr>
      <w:r w:rsidRPr="009E4EEF">
        <w:rPr>
          <w:rFonts w:cs="Calibri"/>
          <w:color w:val="000000"/>
          <w:sz w:val="24"/>
          <w:szCs w:val="24"/>
        </w:rPr>
        <w:t>Zamawiający oświadcza, że w chwili zawierania niniejszej umowy ma status dużego przedsiębiorcy w rozumieniu wytycznych z załącznika I do rozporządzenia Komisji (UE) nr 651/2014 z 17 czerwca 2014 r. uznającego niektóre rodzaje pomocy za zgodne z rynkiem wewnętrznym w zastosowaniu art. 107 i art. 108 Traktatu (</w:t>
      </w:r>
      <w:proofErr w:type="spellStart"/>
      <w:r w:rsidRPr="009E4EEF">
        <w:rPr>
          <w:rFonts w:cs="Calibri"/>
          <w:color w:val="000000"/>
          <w:sz w:val="24"/>
          <w:szCs w:val="24"/>
        </w:rPr>
        <w:t>Dz.Urz</w:t>
      </w:r>
      <w:proofErr w:type="spellEnd"/>
      <w:r w:rsidRPr="009E4EEF">
        <w:rPr>
          <w:rFonts w:cs="Calibri"/>
          <w:color w:val="000000"/>
          <w:sz w:val="24"/>
          <w:szCs w:val="24"/>
        </w:rPr>
        <w:t xml:space="preserve">. </w:t>
      </w:r>
      <w:hyperlink r:id="rId7" w:tooltip="UE" w:history="1">
        <w:r w:rsidRPr="009E4EEF">
          <w:rPr>
            <w:rStyle w:val="Hipercze"/>
            <w:rFonts w:cs="Calibri"/>
            <w:color w:val="000000"/>
            <w:sz w:val="24"/>
            <w:szCs w:val="24"/>
          </w:rPr>
          <w:t>UE</w:t>
        </w:r>
      </w:hyperlink>
      <w:r w:rsidRPr="009E4EEF">
        <w:rPr>
          <w:rFonts w:cs="Calibri"/>
          <w:color w:val="000000"/>
          <w:sz w:val="24"/>
          <w:szCs w:val="24"/>
        </w:rPr>
        <w:t xml:space="preserve"> z 2014 r. L 187,</w:t>
      </w:r>
      <w:r>
        <w:rPr>
          <w:rFonts w:cs="Calibri"/>
          <w:color w:val="000000"/>
          <w:sz w:val="24"/>
          <w:szCs w:val="24"/>
        </w:rPr>
        <w:br/>
      </w:r>
      <w:r w:rsidRPr="009E4EEF">
        <w:rPr>
          <w:rFonts w:cs="Calibri"/>
          <w:color w:val="000000"/>
          <w:sz w:val="24"/>
          <w:szCs w:val="24"/>
        </w:rPr>
        <w:t xml:space="preserve"> s. 1). </w:t>
      </w:r>
    </w:p>
    <w:p w14:paraId="632DD5DF" w14:textId="77777777" w:rsidR="005611C9" w:rsidRDefault="005611C9" w:rsidP="002B63DA">
      <w:pPr>
        <w:numPr>
          <w:ilvl w:val="0"/>
          <w:numId w:val="2"/>
        </w:numPr>
        <w:spacing w:before="0" w:after="0" w:line="240" w:lineRule="auto"/>
        <w:jc w:val="both"/>
        <w:rPr>
          <w:rFonts w:cs="Calibri"/>
          <w:color w:val="000000"/>
          <w:sz w:val="24"/>
          <w:szCs w:val="24"/>
        </w:rPr>
      </w:pPr>
      <w:r w:rsidRPr="00E02737">
        <w:rPr>
          <w:rFonts w:cs="Calibri"/>
          <w:sz w:val="24"/>
          <w:szCs w:val="24"/>
        </w:rPr>
        <w:t xml:space="preserve">Strony </w:t>
      </w:r>
      <w:r w:rsidRPr="00E02737">
        <w:rPr>
          <w:rFonts w:cs="Calibri"/>
          <w:bCs/>
          <w:sz w:val="24"/>
          <w:szCs w:val="24"/>
        </w:rPr>
        <w:t xml:space="preserve">wyłączają stosowanie do niniejszej umowy </w:t>
      </w:r>
      <w:r w:rsidRPr="00E02737">
        <w:rPr>
          <w:rFonts w:cs="Calibri"/>
          <w:sz w:val="24"/>
          <w:szCs w:val="24"/>
        </w:rPr>
        <w:t xml:space="preserve">Konwencji Narodów Zjednoczonych </w:t>
      </w:r>
      <w:r w:rsidRPr="00E02737">
        <w:rPr>
          <w:rFonts w:cs="Calibri"/>
          <w:i/>
          <w:sz w:val="24"/>
          <w:szCs w:val="24"/>
        </w:rPr>
        <w:t>o umowach międzynarodowej sprzedaży towarów</w:t>
      </w:r>
      <w:r w:rsidRPr="00E02737">
        <w:rPr>
          <w:rFonts w:cs="Calibri"/>
          <w:sz w:val="24"/>
          <w:szCs w:val="24"/>
        </w:rPr>
        <w:t>, sporządzonej w Wiedniu w dniu 11.04.1980 r.</w:t>
      </w:r>
    </w:p>
    <w:p w14:paraId="7072B68F" w14:textId="77777777" w:rsidR="005611C9" w:rsidRDefault="005611C9" w:rsidP="002B63DA">
      <w:pPr>
        <w:numPr>
          <w:ilvl w:val="0"/>
          <w:numId w:val="2"/>
        </w:numPr>
        <w:spacing w:before="0" w:after="0" w:line="240" w:lineRule="auto"/>
        <w:jc w:val="both"/>
        <w:rPr>
          <w:rFonts w:cs="Calibri"/>
          <w:color w:val="000000"/>
          <w:sz w:val="24"/>
          <w:szCs w:val="24"/>
        </w:rPr>
      </w:pPr>
      <w:r w:rsidRPr="00E02737">
        <w:rPr>
          <w:rFonts w:cs="Calibri"/>
          <w:sz w:val="24"/>
          <w:szCs w:val="24"/>
        </w:rPr>
        <w:t>Strony poddają swoje stosunki w zakresie zobowiązań umownych określonych niniejszą umową wybranemu prawu, tj. prawu polskiemu.</w:t>
      </w:r>
    </w:p>
    <w:p w14:paraId="7BD27106" w14:textId="77777777" w:rsidR="005611C9" w:rsidRDefault="005611C9" w:rsidP="002B63DA">
      <w:pPr>
        <w:numPr>
          <w:ilvl w:val="0"/>
          <w:numId w:val="2"/>
        </w:numPr>
        <w:spacing w:before="0" w:after="0" w:line="240" w:lineRule="auto"/>
        <w:jc w:val="both"/>
        <w:rPr>
          <w:rFonts w:cs="Calibri"/>
          <w:color w:val="000000"/>
          <w:sz w:val="24"/>
          <w:szCs w:val="24"/>
        </w:rPr>
      </w:pPr>
      <w:r w:rsidRPr="00E02737">
        <w:rPr>
          <w:rFonts w:cs="Calibri"/>
          <w:color w:val="000000"/>
          <w:sz w:val="24"/>
          <w:szCs w:val="24"/>
        </w:rPr>
        <w:t xml:space="preserve">Ewentualne spory mogące wyniknąć ze stosunku prawnego zainicjowanego niniejszą umową, strony poddają rozstrzygnięciu właściwemu rzeczowo sądowi powszechnemu w Katowicach, jako sądowi wyłącznej właściwości miejscowej. </w:t>
      </w:r>
    </w:p>
    <w:p w14:paraId="5346F4BB" w14:textId="77777777" w:rsidR="005611C9" w:rsidRDefault="005611C9" w:rsidP="002B63DA">
      <w:pPr>
        <w:numPr>
          <w:ilvl w:val="0"/>
          <w:numId w:val="2"/>
        </w:numPr>
        <w:spacing w:before="0" w:after="0" w:line="240" w:lineRule="auto"/>
        <w:jc w:val="both"/>
        <w:rPr>
          <w:rFonts w:cs="Calibri"/>
          <w:color w:val="000000"/>
          <w:sz w:val="24"/>
          <w:szCs w:val="24"/>
        </w:rPr>
      </w:pPr>
      <w:r w:rsidRPr="00E02737">
        <w:rPr>
          <w:rFonts w:cs="Calibri"/>
          <w:color w:val="000000"/>
          <w:sz w:val="24"/>
          <w:szCs w:val="24"/>
        </w:rPr>
        <w:t xml:space="preserve">Zmiana umowy wymaga zachowania formy pisemnej pod rygorem nieważności.  </w:t>
      </w:r>
    </w:p>
    <w:p w14:paraId="7D34CA6A" w14:textId="77777777" w:rsidR="005611C9" w:rsidRPr="009E4EEF" w:rsidRDefault="005611C9" w:rsidP="006173D6">
      <w:pPr>
        <w:spacing w:beforeAutospacing="1" w:after="100" w:afterAutospacing="1" w:line="240" w:lineRule="auto"/>
        <w:jc w:val="both"/>
        <w:rPr>
          <w:rFonts w:cs="Calibri"/>
          <w:color w:val="000000"/>
          <w:sz w:val="24"/>
          <w:szCs w:val="24"/>
        </w:rPr>
      </w:pPr>
    </w:p>
    <w:p w14:paraId="6D463293" w14:textId="77777777" w:rsidR="005611C9" w:rsidRPr="009E4EEF" w:rsidRDefault="005611C9" w:rsidP="006173D6">
      <w:pPr>
        <w:spacing w:beforeAutospacing="1" w:after="100" w:afterAutospacing="1" w:line="240" w:lineRule="auto"/>
        <w:jc w:val="both"/>
        <w:rPr>
          <w:rFonts w:cs="Calibri"/>
          <w:sz w:val="24"/>
          <w:szCs w:val="24"/>
        </w:rPr>
      </w:pPr>
      <w:r w:rsidRPr="009E4EEF">
        <w:rPr>
          <w:rFonts w:cs="Calibri"/>
          <w:b/>
          <w:color w:val="000000"/>
          <w:sz w:val="24"/>
          <w:szCs w:val="24"/>
          <w:u w:val="single"/>
        </w:rPr>
        <w:t>ZAMAWIAJĄCY</w:t>
      </w:r>
      <w:r w:rsidRPr="009E4EEF">
        <w:rPr>
          <w:rFonts w:cs="Calibri"/>
          <w:b/>
          <w:color w:val="000000"/>
          <w:sz w:val="24"/>
          <w:szCs w:val="24"/>
        </w:rPr>
        <w:tab/>
      </w:r>
      <w:r w:rsidRPr="009E4EEF">
        <w:rPr>
          <w:rFonts w:cs="Calibri"/>
          <w:b/>
          <w:color w:val="000000"/>
          <w:sz w:val="24"/>
          <w:szCs w:val="24"/>
        </w:rPr>
        <w:tab/>
      </w:r>
      <w:r w:rsidRPr="009E4EEF">
        <w:rPr>
          <w:rFonts w:cs="Calibri"/>
          <w:b/>
          <w:color w:val="000000"/>
          <w:sz w:val="24"/>
          <w:szCs w:val="24"/>
        </w:rPr>
        <w:tab/>
      </w:r>
      <w:r w:rsidRPr="009E4EEF">
        <w:rPr>
          <w:rFonts w:cs="Calibri"/>
          <w:b/>
          <w:color w:val="000000"/>
          <w:sz w:val="24"/>
          <w:szCs w:val="24"/>
        </w:rPr>
        <w:tab/>
      </w:r>
      <w:r w:rsidRPr="009E4EEF">
        <w:rPr>
          <w:rFonts w:cs="Calibri"/>
          <w:b/>
          <w:color w:val="000000"/>
          <w:sz w:val="24"/>
          <w:szCs w:val="24"/>
        </w:rPr>
        <w:tab/>
      </w:r>
      <w:r w:rsidRPr="009E4EEF">
        <w:rPr>
          <w:rFonts w:cs="Calibri"/>
          <w:b/>
          <w:color w:val="000000"/>
          <w:sz w:val="24"/>
          <w:szCs w:val="24"/>
        </w:rPr>
        <w:tab/>
      </w:r>
      <w:r w:rsidRPr="009E4EEF">
        <w:rPr>
          <w:rFonts w:cs="Calibri"/>
          <w:b/>
          <w:color w:val="000000"/>
          <w:sz w:val="24"/>
          <w:szCs w:val="24"/>
        </w:rPr>
        <w:tab/>
      </w:r>
      <w:r w:rsidRPr="009E4EEF">
        <w:rPr>
          <w:rFonts w:cs="Calibri"/>
          <w:b/>
          <w:color w:val="000000"/>
          <w:sz w:val="24"/>
          <w:szCs w:val="24"/>
          <w:u w:val="single"/>
        </w:rPr>
        <w:t>WYKONAWCA</w:t>
      </w:r>
    </w:p>
    <w:p w14:paraId="471F209C" w14:textId="77777777" w:rsidR="005611C9" w:rsidRDefault="005611C9" w:rsidP="006173D6">
      <w:pPr>
        <w:spacing w:beforeAutospacing="1" w:after="100" w:afterAutospacing="1" w:line="240" w:lineRule="auto"/>
      </w:pPr>
    </w:p>
    <w:sectPr w:rsidR="005611C9">
      <w:headerReference w:type="default" r:id="rId8"/>
      <w:footerReference w:type="default" r:id="rId9"/>
      <w:pgSz w:w="11906" w:h="16838"/>
      <w:pgMar w:top="1418" w:right="1134" w:bottom="709" w:left="1418" w:header="708" w:footer="43"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ACF0" w14:textId="77777777" w:rsidR="005C09F5" w:rsidRDefault="005C09F5">
      <w:pPr>
        <w:spacing w:before="0" w:after="0" w:line="240" w:lineRule="auto"/>
      </w:pPr>
      <w:r>
        <w:separator/>
      </w:r>
    </w:p>
  </w:endnote>
  <w:endnote w:type="continuationSeparator" w:id="0">
    <w:p w14:paraId="6F041B7F" w14:textId="77777777" w:rsidR="005C09F5" w:rsidRDefault="005C09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FC44" w14:textId="77777777" w:rsidR="005153B3" w:rsidRDefault="009D2AA2">
    <w:pPr>
      <w:pStyle w:val="Stopka"/>
      <w:jc w:val="right"/>
    </w:pPr>
    <w:r>
      <w:fldChar w:fldCharType="begin"/>
    </w:r>
    <w:r>
      <w:instrText>PAGE   \* MERGEFORMAT</w:instrText>
    </w:r>
    <w:r>
      <w:fldChar w:fldCharType="separate"/>
    </w:r>
    <w:r>
      <w:t>2</w:t>
    </w:r>
    <w:r>
      <w:fldChar w:fldCharType="end"/>
    </w:r>
  </w:p>
  <w:p w14:paraId="19E3BE68" w14:textId="77777777" w:rsidR="008D375A" w:rsidRDefault="0000000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1053" w14:textId="77777777" w:rsidR="005C09F5" w:rsidRDefault="005C09F5">
      <w:pPr>
        <w:spacing w:before="0" w:after="0" w:line="240" w:lineRule="auto"/>
      </w:pPr>
      <w:r>
        <w:separator/>
      </w:r>
    </w:p>
  </w:footnote>
  <w:footnote w:type="continuationSeparator" w:id="0">
    <w:p w14:paraId="386BCA4A" w14:textId="77777777" w:rsidR="005C09F5" w:rsidRDefault="005C09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7691" w14:textId="77777777" w:rsidR="008D375A" w:rsidRPr="00942EC7" w:rsidRDefault="00000000" w:rsidP="00942EC7">
    <w:pPr>
      <w:pStyle w:val="Nagwek"/>
      <w:ind w:right="36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53009506"/>
    <w:name w:val="WW8Num6"/>
    <w:lvl w:ilvl="0">
      <w:start w:val="1"/>
      <w:numFmt w:val="lowerLetter"/>
      <w:lvlText w:val="%1)"/>
      <w:lvlJc w:val="left"/>
      <w:rPr>
        <w:rFonts w:ascii="Times New Roman" w:hAnsi="Times New Roman" w:cs="Times New Roman" w:hint="default"/>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7"/>
    <w:multiLevelType w:val="multilevel"/>
    <w:tmpl w:val="ABF08E8E"/>
    <w:name w:val="WW8Num7"/>
    <w:lvl w:ilvl="0">
      <w:start w:val="1"/>
      <w:numFmt w:val="decimal"/>
      <w:lvlText w:val="%1."/>
      <w:lvlJc w:val="left"/>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08"/>
        </w:tabs>
        <w:ind w:left="720" w:hanging="360"/>
      </w:pPr>
      <w:rPr>
        <w:rFonts w:ascii="Times New Roman" w:hAnsi="Times New Roman" w:cs="Times New Roman"/>
        <w:b w:val="0"/>
        <w:i w:val="0"/>
        <w:color w:val="auto"/>
        <w:sz w:val="24"/>
        <w:szCs w:val="24"/>
        <w:u w:val="no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rPr>
        <w:rFonts w:ascii="Times New Roman" w:hAnsi="Times New Roman" w:cs="Times New Roman"/>
        <w:i w:val="0"/>
        <w:iCs/>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9A80534"/>
    <w:multiLevelType w:val="multilevel"/>
    <w:tmpl w:val="E5DCC8F6"/>
    <w:name w:val="WW8Num22"/>
    <w:lvl w:ilvl="0">
      <w:start w:val="2"/>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2746D6A"/>
    <w:multiLevelType w:val="hybridMultilevel"/>
    <w:tmpl w:val="869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770FE5"/>
    <w:multiLevelType w:val="hybridMultilevel"/>
    <w:tmpl w:val="04E4F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223218"/>
    <w:multiLevelType w:val="hybridMultilevel"/>
    <w:tmpl w:val="BFC20F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7263F3"/>
    <w:multiLevelType w:val="hybridMultilevel"/>
    <w:tmpl w:val="B16614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E51526"/>
    <w:multiLevelType w:val="hybridMultilevel"/>
    <w:tmpl w:val="6458E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A876EC"/>
    <w:multiLevelType w:val="hybridMultilevel"/>
    <w:tmpl w:val="260E5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604DB6"/>
    <w:multiLevelType w:val="hybridMultilevel"/>
    <w:tmpl w:val="F476F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083318"/>
    <w:multiLevelType w:val="hybridMultilevel"/>
    <w:tmpl w:val="3E9EBFC8"/>
    <w:lvl w:ilvl="0" w:tplc="167CF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6030889">
    <w:abstractNumId w:val="0"/>
  </w:num>
  <w:num w:numId="2" w16cid:durableId="1536456016">
    <w:abstractNumId w:val="17"/>
  </w:num>
  <w:num w:numId="3" w16cid:durableId="2128235643">
    <w:abstractNumId w:val="21"/>
  </w:num>
  <w:num w:numId="4" w16cid:durableId="1975259518">
    <w:abstractNumId w:val="20"/>
  </w:num>
  <w:num w:numId="5" w16cid:durableId="235089583">
    <w:abstractNumId w:val="16"/>
  </w:num>
  <w:num w:numId="6" w16cid:durableId="1890261111">
    <w:abstractNumId w:val="19"/>
  </w:num>
  <w:num w:numId="7" w16cid:durableId="1978872801">
    <w:abstractNumId w:val="23"/>
  </w:num>
  <w:num w:numId="8" w16cid:durableId="30424133">
    <w:abstractNumId w:val="22"/>
  </w:num>
  <w:num w:numId="9" w16cid:durableId="22356509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C9"/>
    <w:rsid w:val="00021A5B"/>
    <w:rsid w:val="000303CB"/>
    <w:rsid w:val="000C48FF"/>
    <w:rsid w:val="000E5D0E"/>
    <w:rsid w:val="00152069"/>
    <w:rsid w:val="001E47E2"/>
    <w:rsid w:val="001F38AD"/>
    <w:rsid w:val="0020105B"/>
    <w:rsid w:val="00221A01"/>
    <w:rsid w:val="00256AA9"/>
    <w:rsid w:val="00287668"/>
    <w:rsid w:val="002A763E"/>
    <w:rsid w:val="002B63DA"/>
    <w:rsid w:val="002C560F"/>
    <w:rsid w:val="00320584"/>
    <w:rsid w:val="003232CB"/>
    <w:rsid w:val="00352841"/>
    <w:rsid w:val="003739C5"/>
    <w:rsid w:val="003744F3"/>
    <w:rsid w:val="00400825"/>
    <w:rsid w:val="004519EA"/>
    <w:rsid w:val="004B6EF8"/>
    <w:rsid w:val="005059C3"/>
    <w:rsid w:val="005611C9"/>
    <w:rsid w:val="005C09F5"/>
    <w:rsid w:val="006173D6"/>
    <w:rsid w:val="006A1D87"/>
    <w:rsid w:val="006F5642"/>
    <w:rsid w:val="00805559"/>
    <w:rsid w:val="00844B69"/>
    <w:rsid w:val="00883BFA"/>
    <w:rsid w:val="009B286D"/>
    <w:rsid w:val="009C4780"/>
    <w:rsid w:val="009D2AA2"/>
    <w:rsid w:val="00AB0B43"/>
    <w:rsid w:val="00BD4250"/>
    <w:rsid w:val="00C32BE9"/>
    <w:rsid w:val="00C46DB3"/>
    <w:rsid w:val="00CC695D"/>
    <w:rsid w:val="00D36B19"/>
    <w:rsid w:val="00D53404"/>
    <w:rsid w:val="00D77A91"/>
    <w:rsid w:val="00DC7D07"/>
    <w:rsid w:val="00DE16AB"/>
    <w:rsid w:val="00EB0246"/>
    <w:rsid w:val="00F42BA2"/>
    <w:rsid w:val="00FD5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A967"/>
  <w15:chartTrackingRefBased/>
  <w15:docId w15:val="{1AB50B36-4583-401B-B0D9-6C6945E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1C9"/>
    <w:pPr>
      <w:suppressAutoHyphens/>
      <w:spacing w:before="100" w:after="200" w:line="276" w:lineRule="auto"/>
    </w:pPr>
    <w:rPr>
      <w:rFonts w:ascii="Calibri" w:eastAsia="Times New Roman" w:hAnsi="Calibri" w:cs="Times New Roman"/>
      <w:sz w:val="20"/>
      <w:szCs w:val="20"/>
      <w:lang w:eastAsia="ar-SA"/>
    </w:rPr>
  </w:style>
  <w:style w:type="paragraph" w:styleId="Nagwek1">
    <w:name w:val="heading 1"/>
    <w:basedOn w:val="Normalny"/>
    <w:next w:val="Normalny"/>
    <w:link w:val="Nagwek1Znak"/>
    <w:qFormat/>
    <w:rsid w:val="005611C9"/>
    <w:pPr>
      <w:numPr>
        <w:numId w:val="1"/>
      </w:numPr>
      <w:pBdr>
        <w:top w:val="single" w:sz="20" w:space="0" w:color="000000"/>
        <w:left w:val="single" w:sz="20" w:space="0" w:color="000000"/>
        <w:bottom w:val="single" w:sz="20" w:space="0" w:color="000000"/>
        <w:right w:val="single" w:sz="20" w:space="0" w:color="000000"/>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qFormat/>
    <w:rsid w:val="005611C9"/>
    <w:pPr>
      <w:numPr>
        <w:ilvl w:val="1"/>
        <w:numId w:val="1"/>
      </w:numPr>
      <w:pBdr>
        <w:top w:val="single" w:sz="20" w:space="0" w:color="000000"/>
        <w:left w:val="single" w:sz="20" w:space="0" w:color="000000"/>
        <w:bottom w:val="single" w:sz="20" w:space="0" w:color="000000"/>
        <w:right w:val="single" w:sz="20" w:space="0" w:color="000000"/>
      </w:pBdr>
      <w:shd w:val="clear" w:color="auto" w:fill="DEEAF6"/>
      <w:spacing w:after="0"/>
      <w:outlineLvl w:val="1"/>
    </w:pPr>
    <w:rPr>
      <w:caps/>
      <w:spacing w:val="15"/>
    </w:rPr>
  </w:style>
  <w:style w:type="paragraph" w:styleId="Nagwek3">
    <w:name w:val="heading 3"/>
    <w:basedOn w:val="Normalny"/>
    <w:next w:val="Normalny"/>
    <w:link w:val="Nagwek3Znak"/>
    <w:qFormat/>
    <w:rsid w:val="005611C9"/>
    <w:pPr>
      <w:numPr>
        <w:ilvl w:val="2"/>
        <w:numId w:val="1"/>
      </w:numPr>
      <w:pBdr>
        <w:top w:val="single" w:sz="4" w:space="2" w:color="000000"/>
      </w:pBdr>
      <w:spacing w:before="300" w:after="0"/>
      <w:outlineLvl w:val="2"/>
    </w:pPr>
    <w:rPr>
      <w:caps/>
      <w:color w:val="1F4D78"/>
      <w:spacing w:val="15"/>
    </w:rPr>
  </w:style>
  <w:style w:type="paragraph" w:styleId="Nagwek4">
    <w:name w:val="heading 4"/>
    <w:basedOn w:val="Normalny"/>
    <w:next w:val="Normalny"/>
    <w:link w:val="Nagwek4Znak"/>
    <w:qFormat/>
    <w:rsid w:val="005611C9"/>
    <w:pPr>
      <w:numPr>
        <w:ilvl w:val="3"/>
        <w:numId w:val="1"/>
      </w:numPr>
      <w:pBdr>
        <w:top w:val="single" w:sz="4" w:space="2" w:color="000000"/>
      </w:pBdr>
      <w:spacing w:before="200" w:after="0"/>
      <w:outlineLvl w:val="3"/>
    </w:pPr>
    <w:rPr>
      <w:caps/>
      <w:color w:val="2E74B5"/>
      <w:spacing w:val="10"/>
    </w:rPr>
  </w:style>
  <w:style w:type="paragraph" w:styleId="Nagwek5">
    <w:name w:val="heading 5"/>
    <w:basedOn w:val="Normalny"/>
    <w:next w:val="Normalny"/>
    <w:link w:val="Nagwek5Znak"/>
    <w:qFormat/>
    <w:rsid w:val="005611C9"/>
    <w:pPr>
      <w:numPr>
        <w:ilvl w:val="4"/>
        <w:numId w:val="1"/>
      </w:numPr>
      <w:pBdr>
        <w:bottom w:val="single" w:sz="4" w:space="1" w:color="000000"/>
      </w:pBdr>
      <w:spacing w:before="200" w:after="0"/>
      <w:outlineLvl w:val="4"/>
    </w:pPr>
    <w:rPr>
      <w:caps/>
      <w:color w:val="2E74B5"/>
      <w:spacing w:val="10"/>
    </w:rPr>
  </w:style>
  <w:style w:type="paragraph" w:styleId="Nagwek6">
    <w:name w:val="heading 6"/>
    <w:basedOn w:val="Normalny"/>
    <w:next w:val="Normalny"/>
    <w:link w:val="Nagwek6Znak"/>
    <w:qFormat/>
    <w:rsid w:val="005611C9"/>
    <w:pPr>
      <w:numPr>
        <w:ilvl w:val="5"/>
        <w:numId w:val="1"/>
      </w:numPr>
      <w:pBdr>
        <w:bottom w:val="single" w:sz="4" w:space="1" w:color="000000"/>
      </w:pBdr>
      <w:spacing w:before="200" w:after="0"/>
      <w:outlineLvl w:val="5"/>
    </w:pPr>
    <w:rPr>
      <w:caps/>
      <w:color w:val="2E74B5"/>
      <w:spacing w:val="10"/>
    </w:rPr>
  </w:style>
  <w:style w:type="paragraph" w:styleId="Nagwek7">
    <w:name w:val="heading 7"/>
    <w:basedOn w:val="Normalny"/>
    <w:next w:val="Normalny"/>
    <w:link w:val="Nagwek7Znak"/>
    <w:qFormat/>
    <w:rsid w:val="005611C9"/>
    <w:pPr>
      <w:numPr>
        <w:ilvl w:val="6"/>
        <w:numId w:val="1"/>
      </w:numPr>
      <w:spacing w:before="200" w:after="0"/>
      <w:outlineLvl w:val="6"/>
    </w:pPr>
    <w:rPr>
      <w:caps/>
      <w:color w:val="2E74B5"/>
      <w:spacing w:val="10"/>
    </w:rPr>
  </w:style>
  <w:style w:type="paragraph" w:styleId="Nagwek8">
    <w:name w:val="heading 8"/>
    <w:basedOn w:val="Normalny"/>
    <w:next w:val="Normalny"/>
    <w:link w:val="Nagwek8Znak"/>
    <w:qFormat/>
    <w:rsid w:val="005611C9"/>
    <w:pPr>
      <w:numPr>
        <w:ilvl w:val="7"/>
        <w:numId w:val="1"/>
      </w:numPr>
      <w:spacing w:before="200" w:after="0"/>
      <w:outlineLvl w:val="7"/>
    </w:pPr>
    <w:rPr>
      <w:caps/>
      <w:spacing w:val="10"/>
      <w:sz w:val="18"/>
      <w:szCs w:val="18"/>
    </w:rPr>
  </w:style>
  <w:style w:type="paragraph" w:styleId="Nagwek9">
    <w:name w:val="heading 9"/>
    <w:basedOn w:val="Normalny"/>
    <w:next w:val="Normalny"/>
    <w:link w:val="Nagwek9Znak"/>
    <w:qFormat/>
    <w:rsid w:val="005611C9"/>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1C9"/>
    <w:rPr>
      <w:rFonts w:ascii="Calibri" w:eastAsia="Times New Roman" w:hAnsi="Calibri" w:cs="Times New Roman"/>
      <w:caps/>
      <w:color w:val="FFFFFF"/>
      <w:spacing w:val="15"/>
      <w:shd w:val="clear" w:color="auto" w:fill="5B9BD5"/>
      <w:lang w:eastAsia="ar-SA"/>
    </w:rPr>
  </w:style>
  <w:style w:type="character" w:customStyle="1" w:styleId="Nagwek2Znak">
    <w:name w:val="Nagłówek 2 Znak"/>
    <w:basedOn w:val="Domylnaczcionkaakapitu"/>
    <w:link w:val="Nagwek2"/>
    <w:rsid w:val="005611C9"/>
    <w:rPr>
      <w:rFonts w:ascii="Calibri" w:eastAsia="Times New Roman" w:hAnsi="Calibri" w:cs="Times New Roman"/>
      <w:caps/>
      <w:spacing w:val="15"/>
      <w:sz w:val="20"/>
      <w:szCs w:val="20"/>
      <w:shd w:val="clear" w:color="auto" w:fill="DEEAF6"/>
      <w:lang w:eastAsia="ar-SA"/>
    </w:rPr>
  </w:style>
  <w:style w:type="character" w:customStyle="1" w:styleId="Nagwek3Znak">
    <w:name w:val="Nagłówek 3 Znak"/>
    <w:basedOn w:val="Domylnaczcionkaakapitu"/>
    <w:link w:val="Nagwek3"/>
    <w:rsid w:val="005611C9"/>
    <w:rPr>
      <w:rFonts w:ascii="Calibri" w:eastAsia="Times New Roman" w:hAnsi="Calibri" w:cs="Times New Roman"/>
      <w:caps/>
      <w:color w:val="1F4D78"/>
      <w:spacing w:val="15"/>
      <w:sz w:val="20"/>
      <w:szCs w:val="20"/>
      <w:lang w:eastAsia="ar-SA"/>
    </w:rPr>
  </w:style>
  <w:style w:type="character" w:customStyle="1" w:styleId="Nagwek4Znak">
    <w:name w:val="Nagłówek 4 Znak"/>
    <w:basedOn w:val="Domylnaczcionkaakapitu"/>
    <w:link w:val="Nagwek4"/>
    <w:rsid w:val="005611C9"/>
    <w:rPr>
      <w:rFonts w:ascii="Calibri" w:eastAsia="Times New Roman" w:hAnsi="Calibri" w:cs="Times New Roman"/>
      <w:caps/>
      <w:color w:val="2E74B5"/>
      <w:spacing w:val="10"/>
      <w:sz w:val="20"/>
      <w:szCs w:val="20"/>
      <w:lang w:eastAsia="ar-SA"/>
    </w:rPr>
  </w:style>
  <w:style w:type="character" w:customStyle="1" w:styleId="Nagwek5Znak">
    <w:name w:val="Nagłówek 5 Znak"/>
    <w:basedOn w:val="Domylnaczcionkaakapitu"/>
    <w:link w:val="Nagwek5"/>
    <w:rsid w:val="005611C9"/>
    <w:rPr>
      <w:rFonts w:ascii="Calibri" w:eastAsia="Times New Roman" w:hAnsi="Calibri" w:cs="Times New Roman"/>
      <w:caps/>
      <w:color w:val="2E74B5"/>
      <w:spacing w:val="10"/>
      <w:sz w:val="20"/>
      <w:szCs w:val="20"/>
      <w:lang w:eastAsia="ar-SA"/>
    </w:rPr>
  </w:style>
  <w:style w:type="character" w:customStyle="1" w:styleId="Nagwek6Znak">
    <w:name w:val="Nagłówek 6 Znak"/>
    <w:basedOn w:val="Domylnaczcionkaakapitu"/>
    <w:link w:val="Nagwek6"/>
    <w:rsid w:val="005611C9"/>
    <w:rPr>
      <w:rFonts w:ascii="Calibri" w:eastAsia="Times New Roman" w:hAnsi="Calibri" w:cs="Times New Roman"/>
      <w:caps/>
      <w:color w:val="2E74B5"/>
      <w:spacing w:val="10"/>
      <w:sz w:val="20"/>
      <w:szCs w:val="20"/>
      <w:lang w:eastAsia="ar-SA"/>
    </w:rPr>
  </w:style>
  <w:style w:type="character" w:customStyle="1" w:styleId="Nagwek7Znak">
    <w:name w:val="Nagłówek 7 Znak"/>
    <w:basedOn w:val="Domylnaczcionkaakapitu"/>
    <w:link w:val="Nagwek7"/>
    <w:rsid w:val="005611C9"/>
    <w:rPr>
      <w:rFonts w:ascii="Calibri" w:eastAsia="Times New Roman" w:hAnsi="Calibri" w:cs="Times New Roman"/>
      <w:caps/>
      <w:color w:val="2E74B5"/>
      <w:spacing w:val="10"/>
      <w:sz w:val="20"/>
      <w:szCs w:val="20"/>
      <w:lang w:eastAsia="ar-SA"/>
    </w:rPr>
  </w:style>
  <w:style w:type="character" w:customStyle="1" w:styleId="Nagwek8Znak">
    <w:name w:val="Nagłówek 8 Znak"/>
    <w:basedOn w:val="Domylnaczcionkaakapitu"/>
    <w:link w:val="Nagwek8"/>
    <w:rsid w:val="005611C9"/>
    <w:rPr>
      <w:rFonts w:ascii="Calibri" w:eastAsia="Times New Roman" w:hAnsi="Calibri" w:cs="Times New Roman"/>
      <w:caps/>
      <w:spacing w:val="10"/>
      <w:sz w:val="18"/>
      <w:szCs w:val="18"/>
      <w:lang w:eastAsia="ar-SA"/>
    </w:rPr>
  </w:style>
  <w:style w:type="character" w:customStyle="1" w:styleId="Nagwek9Znak">
    <w:name w:val="Nagłówek 9 Znak"/>
    <w:basedOn w:val="Domylnaczcionkaakapitu"/>
    <w:link w:val="Nagwek9"/>
    <w:rsid w:val="005611C9"/>
    <w:rPr>
      <w:rFonts w:ascii="Calibri" w:eastAsia="Times New Roman" w:hAnsi="Calibri" w:cs="Times New Roman"/>
      <w:i/>
      <w:iCs/>
      <w:caps/>
      <w:spacing w:val="10"/>
      <w:sz w:val="18"/>
      <w:szCs w:val="18"/>
      <w:lang w:eastAsia="ar-SA"/>
    </w:rPr>
  </w:style>
  <w:style w:type="character" w:customStyle="1" w:styleId="WW8Num1z0">
    <w:name w:val="WW8Num1z0"/>
    <w:rsid w:val="005611C9"/>
  </w:style>
  <w:style w:type="character" w:customStyle="1" w:styleId="WW8Num1z1">
    <w:name w:val="WW8Num1z1"/>
    <w:rsid w:val="005611C9"/>
  </w:style>
  <w:style w:type="character" w:customStyle="1" w:styleId="WW8Num1z2">
    <w:name w:val="WW8Num1z2"/>
    <w:rsid w:val="005611C9"/>
  </w:style>
  <w:style w:type="character" w:customStyle="1" w:styleId="WW8Num1z3">
    <w:name w:val="WW8Num1z3"/>
    <w:rsid w:val="005611C9"/>
  </w:style>
  <w:style w:type="character" w:customStyle="1" w:styleId="WW8Num1z4">
    <w:name w:val="WW8Num1z4"/>
    <w:rsid w:val="005611C9"/>
  </w:style>
  <w:style w:type="character" w:customStyle="1" w:styleId="WW8Num1z5">
    <w:name w:val="WW8Num1z5"/>
    <w:rsid w:val="005611C9"/>
  </w:style>
  <w:style w:type="character" w:customStyle="1" w:styleId="WW8Num1z6">
    <w:name w:val="WW8Num1z6"/>
    <w:rsid w:val="005611C9"/>
  </w:style>
  <w:style w:type="character" w:customStyle="1" w:styleId="WW8Num1z7">
    <w:name w:val="WW8Num1z7"/>
    <w:rsid w:val="005611C9"/>
  </w:style>
  <w:style w:type="character" w:customStyle="1" w:styleId="WW8Num1z8">
    <w:name w:val="WW8Num1z8"/>
    <w:rsid w:val="005611C9"/>
  </w:style>
  <w:style w:type="character" w:customStyle="1" w:styleId="WW8Num2z0">
    <w:name w:val="WW8Num2z0"/>
    <w:rsid w:val="005611C9"/>
    <w:rPr>
      <w:rFonts w:ascii="Times New Roman" w:hAnsi="Times New Roman" w:cs="Times New Roman"/>
      <w:color w:val="000000"/>
      <w:sz w:val="24"/>
      <w:szCs w:val="24"/>
    </w:rPr>
  </w:style>
  <w:style w:type="character" w:customStyle="1" w:styleId="WW8Num2z1">
    <w:name w:val="WW8Num2z1"/>
    <w:rsid w:val="005611C9"/>
  </w:style>
  <w:style w:type="character" w:customStyle="1" w:styleId="WW8Num2z2">
    <w:name w:val="WW8Num2z2"/>
    <w:rsid w:val="005611C9"/>
  </w:style>
  <w:style w:type="character" w:customStyle="1" w:styleId="WW8Num2z3">
    <w:name w:val="WW8Num2z3"/>
    <w:rsid w:val="005611C9"/>
  </w:style>
  <w:style w:type="character" w:customStyle="1" w:styleId="WW8Num2z4">
    <w:name w:val="WW8Num2z4"/>
    <w:rsid w:val="005611C9"/>
  </w:style>
  <w:style w:type="character" w:customStyle="1" w:styleId="WW8Num2z5">
    <w:name w:val="WW8Num2z5"/>
    <w:rsid w:val="005611C9"/>
  </w:style>
  <w:style w:type="character" w:customStyle="1" w:styleId="WW8Num2z6">
    <w:name w:val="WW8Num2z6"/>
    <w:rsid w:val="005611C9"/>
  </w:style>
  <w:style w:type="character" w:customStyle="1" w:styleId="WW8Num2z7">
    <w:name w:val="WW8Num2z7"/>
    <w:rsid w:val="005611C9"/>
  </w:style>
  <w:style w:type="character" w:customStyle="1" w:styleId="WW8Num2z8">
    <w:name w:val="WW8Num2z8"/>
    <w:rsid w:val="005611C9"/>
  </w:style>
  <w:style w:type="character" w:customStyle="1" w:styleId="WW8Num3z0">
    <w:name w:val="WW8Num3z0"/>
    <w:rsid w:val="005611C9"/>
    <w:rPr>
      <w:rFonts w:ascii="Times New Roman" w:hAnsi="Times New Roman" w:cs="Times New Roman"/>
      <w:color w:val="000000"/>
      <w:sz w:val="24"/>
      <w:szCs w:val="24"/>
    </w:rPr>
  </w:style>
  <w:style w:type="character" w:customStyle="1" w:styleId="WW8Num3z1">
    <w:name w:val="WW8Num3z1"/>
    <w:rsid w:val="005611C9"/>
  </w:style>
  <w:style w:type="character" w:customStyle="1" w:styleId="WW8Num3z2">
    <w:name w:val="WW8Num3z2"/>
    <w:rsid w:val="005611C9"/>
  </w:style>
  <w:style w:type="character" w:customStyle="1" w:styleId="WW8Num3z3">
    <w:name w:val="WW8Num3z3"/>
    <w:rsid w:val="005611C9"/>
  </w:style>
  <w:style w:type="character" w:customStyle="1" w:styleId="WW8Num3z4">
    <w:name w:val="WW8Num3z4"/>
    <w:rsid w:val="005611C9"/>
  </w:style>
  <w:style w:type="character" w:customStyle="1" w:styleId="WW8Num3z5">
    <w:name w:val="WW8Num3z5"/>
    <w:rsid w:val="005611C9"/>
  </w:style>
  <w:style w:type="character" w:customStyle="1" w:styleId="WW8Num3z6">
    <w:name w:val="WW8Num3z6"/>
    <w:rsid w:val="005611C9"/>
  </w:style>
  <w:style w:type="character" w:customStyle="1" w:styleId="WW8Num3z7">
    <w:name w:val="WW8Num3z7"/>
    <w:rsid w:val="005611C9"/>
  </w:style>
  <w:style w:type="character" w:customStyle="1" w:styleId="WW8Num3z8">
    <w:name w:val="WW8Num3z8"/>
    <w:rsid w:val="005611C9"/>
  </w:style>
  <w:style w:type="character" w:customStyle="1" w:styleId="WW8Num4z0">
    <w:name w:val="WW8Num4z0"/>
    <w:rsid w:val="005611C9"/>
    <w:rPr>
      <w:rFonts w:ascii="Times New Roman" w:hAnsi="Times New Roman" w:cs="Times New Roman"/>
      <w:b w:val="0"/>
      <w:i w:val="0"/>
      <w:color w:val="auto"/>
      <w:sz w:val="24"/>
      <w:u w:val="none"/>
    </w:rPr>
  </w:style>
  <w:style w:type="character" w:customStyle="1" w:styleId="WW8Num4z1">
    <w:name w:val="WW8Num4z1"/>
    <w:rsid w:val="005611C9"/>
  </w:style>
  <w:style w:type="character" w:customStyle="1" w:styleId="WW8Num4z2">
    <w:name w:val="WW8Num4z2"/>
    <w:rsid w:val="005611C9"/>
  </w:style>
  <w:style w:type="character" w:customStyle="1" w:styleId="WW8Num4z3">
    <w:name w:val="WW8Num4z3"/>
    <w:rsid w:val="005611C9"/>
  </w:style>
  <w:style w:type="character" w:customStyle="1" w:styleId="WW8Num4z4">
    <w:name w:val="WW8Num4z4"/>
    <w:rsid w:val="005611C9"/>
  </w:style>
  <w:style w:type="character" w:customStyle="1" w:styleId="WW8Num4z5">
    <w:name w:val="WW8Num4z5"/>
    <w:rsid w:val="005611C9"/>
  </w:style>
  <w:style w:type="character" w:customStyle="1" w:styleId="WW8Num4z6">
    <w:name w:val="WW8Num4z6"/>
    <w:rsid w:val="005611C9"/>
  </w:style>
  <w:style w:type="character" w:customStyle="1" w:styleId="WW8Num4z7">
    <w:name w:val="WW8Num4z7"/>
    <w:rsid w:val="005611C9"/>
  </w:style>
  <w:style w:type="character" w:customStyle="1" w:styleId="WW8Num4z8">
    <w:name w:val="WW8Num4z8"/>
    <w:rsid w:val="005611C9"/>
  </w:style>
  <w:style w:type="character" w:customStyle="1" w:styleId="WW8Num5z0">
    <w:name w:val="WW8Num5z0"/>
    <w:rsid w:val="005611C9"/>
    <w:rPr>
      <w:rFonts w:cs="Times New Roman"/>
      <w:color w:val="auto"/>
    </w:rPr>
  </w:style>
  <w:style w:type="character" w:customStyle="1" w:styleId="WW8Num5z1">
    <w:name w:val="WW8Num5z1"/>
    <w:rsid w:val="005611C9"/>
  </w:style>
  <w:style w:type="character" w:customStyle="1" w:styleId="WW8Num5z2">
    <w:name w:val="WW8Num5z2"/>
    <w:rsid w:val="005611C9"/>
  </w:style>
  <w:style w:type="character" w:customStyle="1" w:styleId="WW8Num5z3">
    <w:name w:val="WW8Num5z3"/>
    <w:rsid w:val="005611C9"/>
  </w:style>
  <w:style w:type="character" w:customStyle="1" w:styleId="WW8Num5z4">
    <w:name w:val="WW8Num5z4"/>
    <w:rsid w:val="005611C9"/>
  </w:style>
  <w:style w:type="character" w:customStyle="1" w:styleId="WW8Num5z5">
    <w:name w:val="WW8Num5z5"/>
    <w:rsid w:val="005611C9"/>
  </w:style>
  <w:style w:type="character" w:customStyle="1" w:styleId="WW8Num5z6">
    <w:name w:val="WW8Num5z6"/>
    <w:rsid w:val="005611C9"/>
  </w:style>
  <w:style w:type="character" w:customStyle="1" w:styleId="WW8Num5z7">
    <w:name w:val="WW8Num5z7"/>
    <w:rsid w:val="005611C9"/>
  </w:style>
  <w:style w:type="character" w:customStyle="1" w:styleId="WW8Num5z8">
    <w:name w:val="WW8Num5z8"/>
    <w:rsid w:val="005611C9"/>
  </w:style>
  <w:style w:type="character" w:customStyle="1" w:styleId="WW8Num6z0">
    <w:name w:val="WW8Num6z0"/>
    <w:rsid w:val="005611C9"/>
    <w:rPr>
      <w:rFonts w:ascii="Times New Roman" w:hAnsi="Times New Roman" w:cs="Times New Roman"/>
      <w:color w:val="000000"/>
      <w:sz w:val="24"/>
      <w:szCs w:val="24"/>
    </w:rPr>
  </w:style>
  <w:style w:type="character" w:customStyle="1" w:styleId="WW8Num6z1">
    <w:name w:val="WW8Num6z1"/>
    <w:rsid w:val="005611C9"/>
  </w:style>
  <w:style w:type="character" w:customStyle="1" w:styleId="WW8Num6z2">
    <w:name w:val="WW8Num6z2"/>
    <w:rsid w:val="005611C9"/>
  </w:style>
  <w:style w:type="character" w:customStyle="1" w:styleId="WW8Num6z3">
    <w:name w:val="WW8Num6z3"/>
    <w:rsid w:val="005611C9"/>
  </w:style>
  <w:style w:type="character" w:customStyle="1" w:styleId="WW8Num6z4">
    <w:name w:val="WW8Num6z4"/>
    <w:rsid w:val="005611C9"/>
  </w:style>
  <w:style w:type="character" w:customStyle="1" w:styleId="WW8Num6z5">
    <w:name w:val="WW8Num6z5"/>
    <w:rsid w:val="005611C9"/>
  </w:style>
  <w:style w:type="character" w:customStyle="1" w:styleId="WW8Num6z6">
    <w:name w:val="WW8Num6z6"/>
    <w:rsid w:val="005611C9"/>
  </w:style>
  <w:style w:type="character" w:customStyle="1" w:styleId="WW8Num6z7">
    <w:name w:val="WW8Num6z7"/>
    <w:rsid w:val="005611C9"/>
  </w:style>
  <w:style w:type="character" w:customStyle="1" w:styleId="WW8Num6z8">
    <w:name w:val="WW8Num6z8"/>
    <w:rsid w:val="005611C9"/>
  </w:style>
  <w:style w:type="character" w:customStyle="1" w:styleId="WW8Num7z0">
    <w:name w:val="WW8Num7z0"/>
    <w:rsid w:val="005611C9"/>
    <w:rPr>
      <w:rFonts w:ascii="Times New Roman" w:hAnsi="Times New Roman" w:cs="Times New Roman"/>
      <w:color w:val="000000"/>
      <w:sz w:val="24"/>
      <w:szCs w:val="24"/>
    </w:rPr>
  </w:style>
  <w:style w:type="character" w:customStyle="1" w:styleId="WW8Num7z1">
    <w:name w:val="WW8Num7z1"/>
    <w:rsid w:val="005611C9"/>
  </w:style>
  <w:style w:type="character" w:customStyle="1" w:styleId="WW8Num7z2">
    <w:name w:val="WW8Num7z2"/>
    <w:rsid w:val="005611C9"/>
  </w:style>
  <w:style w:type="character" w:customStyle="1" w:styleId="WW8Num7z3">
    <w:name w:val="WW8Num7z3"/>
    <w:rsid w:val="005611C9"/>
  </w:style>
  <w:style w:type="character" w:customStyle="1" w:styleId="WW8Num7z4">
    <w:name w:val="WW8Num7z4"/>
    <w:rsid w:val="005611C9"/>
  </w:style>
  <w:style w:type="character" w:customStyle="1" w:styleId="WW8Num7z5">
    <w:name w:val="WW8Num7z5"/>
    <w:rsid w:val="005611C9"/>
  </w:style>
  <w:style w:type="character" w:customStyle="1" w:styleId="WW8Num7z6">
    <w:name w:val="WW8Num7z6"/>
    <w:rsid w:val="005611C9"/>
  </w:style>
  <w:style w:type="character" w:customStyle="1" w:styleId="WW8Num7z7">
    <w:name w:val="WW8Num7z7"/>
    <w:rsid w:val="005611C9"/>
  </w:style>
  <w:style w:type="character" w:customStyle="1" w:styleId="WW8Num7z8">
    <w:name w:val="WW8Num7z8"/>
    <w:rsid w:val="005611C9"/>
  </w:style>
  <w:style w:type="character" w:customStyle="1" w:styleId="WW8Num8z0">
    <w:name w:val="WW8Num8z0"/>
    <w:rsid w:val="005611C9"/>
    <w:rPr>
      <w:rFonts w:ascii="Times New Roman" w:hAnsi="Times New Roman" w:cs="Times New Roman"/>
      <w:b w:val="0"/>
      <w:i w:val="0"/>
      <w:color w:val="auto"/>
      <w:sz w:val="24"/>
      <w:szCs w:val="24"/>
      <w:u w:val="none"/>
    </w:rPr>
  </w:style>
  <w:style w:type="character" w:customStyle="1" w:styleId="WW8Num8z1">
    <w:name w:val="WW8Num8z1"/>
    <w:rsid w:val="005611C9"/>
  </w:style>
  <w:style w:type="character" w:customStyle="1" w:styleId="WW8Num8z2">
    <w:name w:val="WW8Num8z2"/>
    <w:rsid w:val="005611C9"/>
  </w:style>
  <w:style w:type="character" w:customStyle="1" w:styleId="WW8Num8z3">
    <w:name w:val="WW8Num8z3"/>
    <w:rsid w:val="005611C9"/>
  </w:style>
  <w:style w:type="character" w:customStyle="1" w:styleId="WW8Num8z4">
    <w:name w:val="WW8Num8z4"/>
    <w:rsid w:val="005611C9"/>
  </w:style>
  <w:style w:type="character" w:customStyle="1" w:styleId="WW8Num8z5">
    <w:name w:val="WW8Num8z5"/>
    <w:rsid w:val="005611C9"/>
  </w:style>
  <w:style w:type="character" w:customStyle="1" w:styleId="WW8Num8z6">
    <w:name w:val="WW8Num8z6"/>
    <w:rsid w:val="005611C9"/>
  </w:style>
  <w:style w:type="character" w:customStyle="1" w:styleId="WW8Num8z7">
    <w:name w:val="WW8Num8z7"/>
    <w:rsid w:val="005611C9"/>
  </w:style>
  <w:style w:type="character" w:customStyle="1" w:styleId="WW8Num8z8">
    <w:name w:val="WW8Num8z8"/>
    <w:rsid w:val="005611C9"/>
  </w:style>
  <w:style w:type="character" w:customStyle="1" w:styleId="WW8Num9z0">
    <w:name w:val="WW8Num9z0"/>
    <w:rsid w:val="005611C9"/>
    <w:rPr>
      <w:rFonts w:ascii="Times New Roman" w:hAnsi="Times New Roman" w:cs="Times New Roman"/>
      <w:color w:val="auto"/>
      <w:sz w:val="24"/>
      <w:szCs w:val="24"/>
    </w:rPr>
  </w:style>
  <w:style w:type="character" w:customStyle="1" w:styleId="WW8Num9z1">
    <w:name w:val="WW8Num9z1"/>
    <w:rsid w:val="005611C9"/>
  </w:style>
  <w:style w:type="character" w:customStyle="1" w:styleId="WW8Num9z2">
    <w:name w:val="WW8Num9z2"/>
    <w:rsid w:val="005611C9"/>
  </w:style>
  <w:style w:type="character" w:customStyle="1" w:styleId="WW8Num9z3">
    <w:name w:val="WW8Num9z3"/>
    <w:rsid w:val="005611C9"/>
  </w:style>
  <w:style w:type="character" w:customStyle="1" w:styleId="WW8Num9z4">
    <w:name w:val="WW8Num9z4"/>
    <w:rsid w:val="005611C9"/>
  </w:style>
  <w:style w:type="character" w:customStyle="1" w:styleId="WW8Num9z5">
    <w:name w:val="WW8Num9z5"/>
    <w:rsid w:val="005611C9"/>
  </w:style>
  <w:style w:type="character" w:customStyle="1" w:styleId="WW8Num9z6">
    <w:name w:val="WW8Num9z6"/>
    <w:rsid w:val="005611C9"/>
  </w:style>
  <w:style w:type="character" w:customStyle="1" w:styleId="WW8Num9z7">
    <w:name w:val="WW8Num9z7"/>
    <w:rsid w:val="005611C9"/>
  </w:style>
  <w:style w:type="character" w:customStyle="1" w:styleId="WW8Num9z8">
    <w:name w:val="WW8Num9z8"/>
    <w:rsid w:val="005611C9"/>
  </w:style>
  <w:style w:type="character" w:customStyle="1" w:styleId="WW8Num10z0">
    <w:name w:val="WW8Num10z0"/>
    <w:rsid w:val="005611C9"/>
    <w:rPr>
      <w:rFonts w:ascii="Times New Roman" w:hAnsi="Times New Roman" w:cs="Times New Roman"/>
      <w:i w:val="0"/>
      <w:iCs/>
      <w:color w:val="000000"/>
      <w:sz w:val="24"/>
      <w:szCs w:val="24"/>
    </w:rPr>
  </w:style>
  <w:style w:type="character" w:customStyle="1" w:styleId="WW8Num10z1">
    <w:name w:val="WW8Num10z1"/>
    <w:rsid w:val="005611C9"/>
  </w:style>
  <w:style w:type="character" w:customStyle="1" w:styleId="WW8Num10z2">
    <w:name w:val="WW8Num10z2"/>
    <w:rsid w:val="005611C9"/>
  </w:style>
  <w:style w:type="character" w:customStyle="1" w:styleId="WW8Num10z3">
    <w:name w:val="WW8Num10z3"/>
    <w:rsid w:val="005611C9"/>
  </w:style>
  <w:style w:type="character" w:customStyle="1" w:styleId="WW8Num10z4">
    <w:name w:val="WW8Num10z4"/>
    <w:rsid w:val="005611C9"/>
  </w:style>
  <w:style w:type="character" w:customStyle="1" w:styleId="WW8Num10z5">
    <w:name w:val="WW8Num10z5"/>
    <w:rsid w:val="005611C9"/>
  </w:style>
  <w:style w:type="character" w:customStyle="1" w:styleId="WW8Num10z6">
    <w:name w:val="WW8Num10z6"/>
    <w:rsid w:val="005611C9"/>
  </w:style>
  <w:style w:type="character" w:customStyle="1" w:styleId="WW8Num10z7">
    <w:name w:val="WW8Num10z7"/>
    <w:rsid w:val="005611C9"/>
  </w:style>
  <w:style w:type="character" w:customStyle="1" w:styleId="WW8Num10z8">
    <w:name w:val="WW8Num10z8"/>
    <w:rsid w:val="005611C9"/>
  </w:style>
  <w:style w:type="character" w:customStyle="1" w:styleId="WW8Num11z0">
    <w:name w:val="WW8Num11z0"/>
    <w:rsid w:val="005611C9"/>
    <w:rPr>
      <w:rFonts w:ascii="Times New Roman" w:hAnsi="Times New Roman" w:cs="Times New Roman"/>
      <w:color w:val="000000"/>
      <w:sz w:val="24"/>
      <w:szCs w:val="24"/>
    </w:rPr>
  </w:style>
  <w:style w:type="character" w:customStyle="1" w:styleId="WW8Num11z1">
    <w:name w:val="WW8Num11z1"/>
    <w:rsid w:val="005611C9"/>
  </w:style>
  <w:style w:type="character" w:customStyle="1" w:styleId="WW8Num11z2">
    <w:name w:val="WW8Num11z2"/>
    <w:rsid w:val="005611C9"/>
  </w:style>
  <w:style w:type="character" w:customStyle="1" w:styleId="WW8Num11z3">
    <w:name w:val="WW8Num11z3"/>
    <w:rsid w:val="005611C9"/>
  </w:style>
  <w:style w:type="character" w:customStyle="1" w:styleId="WW8Num11z4">
    <w:name w:val="WW8Num11z4"/>
    <w:rsid w:val="005611C9"/>
  </w:style>
  <w:style w:type="character" w:customStyle="1" w:styleId="WW8Num11z5">
    <w:name w:val="WW8Num11z5"/>
    <w:rsid w:val="005611C9"/>
  </w:style>
  <w:style w:type="character" w:customStyle="1" w:styleId="WW8Num11z6">
    <w:name w:val="WW8Num11z6"/>
    <w:rsid w:val="005611C9"/>
  </w:style>
  <w:style w:type="character" w:customStyle="1" w:styleId="WW8Num11z7">
    <w:name w:val="WW8Num11z7"/>
    <w:rsid w:val="005611C9"/>
  </w:style>
  <w:style w:type="character" w:customStyle="1" w:styleId="WW8Num11z8">
    <w:name w:val="WW8Num11z8"/>
    <w:rsid w:val="005611C9"/>
  </w:style>
  <w:style w:type="character" w:customStyle="1" w:styleId="WW8Num12z0">
    <w:name w:val="WW8Num12z0"/>
    <w:rsid w:val="005611C9"/>
    <w:rPr>
      <w:rFonts w:ascii="Times New Roman" w:hAnsi="Times New Roman" w:cs="Times New Roman"/>
      <w:color w:val="000000"/>
      <w:sz w:val="24"/>
      <w:szCs w:val="24"/>
    </w:rPr>
  </w:style>
  <w:style w:type="character" w:customStyle="1" w:styleId="WW8Num12z1">
    <w:name w:val="WW8Num12z1"/>
    <w:rsid w:val="005611C9"/>
  </w:style>
  <w:style w:type="character" w:customStyle="1" w:styleId="WW8Num12z2">
    <w:name w:val="WW8Num12z2"/>
    <w:rsid w:val="005611C9"/>
  </w:style>
  <w:style w:type="character" w:customStyle="1" w:styleId="WW8Num12z3">
    <w:name w:val="WW8Num12z3"/>
    <w:rsid w:val="005611C9"/>
  </w:style>
  <w:style w:type="character" w:customStyle="1" w:styleId="WW8Num12z4">
    <w:name w:val="WW8Num12z4"/>
    <w:rsid w:val="005611C9"/>
  </w:style>
  <w:style w:type="character" w:customStyle="1" w:styleId="WW8Num12z5">
    <w:name w:val="WW8Num12z5"/>
    <w:rsid w:val="005611C9"/>
  </w:style>
  <w:style w:type="character" w:customStyle="1" w:styleId="WW8Num12z6">
    <w:name w:val="WW8Num12z6"/>
    <w:rsid w:val="005611C9"/>
  </w:style>
  <w:style w:type="character" w:customStyle="1" w:styleId="WW8Num12z7">
    <w:name w:val="WW8Num12z7"/>
    <w:rsid w:val="005611C9"/>
  </w:style>
  <w:style w:type="character" w:customStyle="1" w:styleId="WW8Num12z8">
    <w:name w:val="WW8Num12z8"/>
    <w:rsid w:val="005611C9"/>
  </w:style>
  <w:style w:type="character" w:customStyle="1" w:styleId="WW8Num13z0">
    <w:name w:val="WW8Num13z0"/>
    <w:rsid w:val="005611C9"/>
    <w:rPr>
      <w:rFonts w:ascii="Times New Roman" w:hAnsi="Times New Roman" w:cs="Times New Roman"/>
      <w:color w:val="000000"/>
      <w:sz w:val="24"/>
      <w:szCs w:val="24"/>
    </w:rPr>
  </w:style>
  <w:style w:type="character" w:customStyle="1" w:styleId="WW8Num13z1">
    <w:name w:val="WW8Num13z1"/>
    <w:rsid w:val="005611C9"/>
  </w:style>
  <w:style w:type="character" w:customStyle="1" w:styleId="WW8Num13z2">
    <w:name w:val="WW8Num13z2"/>
    <w:rsid w:val="005611C9"/>
  </w:style>
  <w:style w:type="character" w:customStyle="1" w:styleId="WW8Num13z3">
    <w:name w:val="WW8Num13z3"/>
    <w:rsid w:val="005611C9"/>
  </w:style>
  <w:style w:type="character" w:customStyle="1" w:styleId="WW8Num13z4">
    <w:name w:val="WW8Num13z4"/>
    <w:rsid w:val="005611C9"/>
  </w:style>
  <w:style w:type="character" w:customStyle="1" w:styleId="WW8Num13z5">
    <w:name w:val="WW8Num13z5"/>
    <w:rsid w:val="005611C9"/>
  </w:style>
  <w:style w:type="character" w:customStyle="1" w:styleId="WW8Num13z6">
    <w:name w:val="WW8Num13z6"/>
    <w:rsid w:val="005611C9"/>
  </w:style>
  <w:style w:type="character" w:customStyle="1" w:styleId="WW8Num13z7">
    <w:name w:val="WW8Num13z7"/>
    <w:rsid w:val="005611C9"/>
  </w:style>
  <w:style w:type="character" w:customStyle="1" w:styleId="WW8Num13z8">
    <w:name w:val="WW8Num13z8"/>
    <w:rsid w:val="005611C9"/>
  </w:style>
  <w:style w:type="character" w:customStyle="1" w:styleId="WW8Num14z0">
    <w:name w:val="WW8Num14z0"/>
    <w:rsid w:val="005611C9"/>
    <w:rPr>
      <w:rFonts w:ascii="Times New Roman" w:hAnsi="Times New Roman" w:cs="Times New Roman"/>
      <w:color w:val="000000"/>
      <w:sz w:val="24"/>
      <w:szCs w:val="24"/>
    </w:rPr>
  </w:style>
  <w:style w:type="character" w:customStyle="1" w:styleId="WW8Num14z1">
    <w:name w:val="WW8Num14z1"/>
    <w:rsid w:val="005611C9"/>
  </w:style>
  <w:style w:type="character" w:customStyle="1" w:styleId="WW8Num14z2">
    <w:name w:val="WW8Num14z2"/>
    <w:rsid w:val="005611C9"/>
  </w:style>
  <w:style w:type="character" w:customStyle="1" w:styleId="WW8Num14z3">
    <w:name w:val="WW8Num14z3"/>
    <w:rsid w:val="005611C9"/>
  </w:style>
  <w:style w:type="character" w:customStyle="1" w:styleId="WW8Num14z4">
    <w:name w:val="WW8Num14z4"/>
    <w:rsid w:val="005611C9"/>
  </w:style>
  <w:style w:type="character" w:customStyle="1" w:styleId="WW8Num14z5">
    <w:name w:val="WW8Num14z5"/>
    <w:rsid w:val="005611C9"/>
  </w:style>
  <w:style w:type="character" w:customStyle="1" w:styleId="WW8Num14z6">
    <w:name w:val="WW8Num14z6"/>
    <w:rsid w:val="005611C9"/>
  </w:style>
  <w:style w:type="character" w:customStyle="1" w:styleId="WW8Num14z7">
    <w:name w:val="WW8Num14z7"/>
    <w:rsid w:val="005611C9"/>
  </w:style>
  <w:style w:type="character" w:customStyle="1" w:styleId="WW8Num14z8">
    <w:name w:val="WW8Num14z8"/>
    <w:rsid w:val="005611C9"/>
  </w:style>
  <w:style w:type="character" w:customStyle="1" w:styleId="WW8Num15z0">
    <w:name w:val="WW8Num15z0"/>
    <w:rsid w:val="005611C9"/>
    <w:rPr>
      <w:rFonts w:ascii="Times New Roman" w:hAnsi="Times New Roman" w:cs="Times New Roman"/>
      <w:b w:val="0"/>
      <w:i w:val="0"/>
      <w:color w:val="000000"/>
      <w:sz w:val="24"/>
      <w:szCs w:val="24"/>
      <w:u w:val="none"/>
    </w:rPr>
  </w:style>
  <w:style w:type="character" w:customStyle="1" w:styleId="WW8Num15z1">
    <w:name w:val="WW8Num15z1"/>
    <w:rsid w:val="005611C9"/>
  </w:style>
  <w:style w:type="character" w:customStyle="1" w:styleId="WW8Num15z2">
    <w:name w:val="WW8Num15z2"/>
    <w:rsid w:val="005611C9"/>
  </w:style>
  <w:style w:type="character" w:customStyle="1" w:styleId="WW8Num15z3">
    <w:name w:val="WW8Num15z3"/>
    <w:rsid w:val="005611C9"/>
  </w:style>
  <w:style w:type="character" w:customStyle="1" w:styleId="WW8Num15z4">
    <w:name w:val="WW8Num15z4"/>
    <w:rsid w:val="005611C9"/>
  </w:style>
  <w:style w:type="character" w:customStyle="1" w:styleId="WW8Num15z5">
    <w:name w:val="WW8Num15z5"/>
    <w:rsid w:val="005611C9"/>
  </w:style>
  <w:style w:type="character" w:customStyle="1" w:styleId="WW8Num15z6">
    <w:name w:val="WW8Num15z6"/>
    <w:rsid w:val="005611C9"/>
  </w:style>
  <w:style w:type="character" w:customStyle="1" w:styleId="WW8Num15z7">
    <w:name w:val="WW8Num15z7"/>
    <w:rsid w:val="005611C9"/>
  </w:style>
  <w:style w:type="character" w:customStyle="1" w:styleId="WW8Num15z8">
    <w:name w:val="WW8Num15z8"/>
    <w:rsid w:val="005611C9"/>
  </w:style>
  <w:style w:type="character" w:customStyle="1" w:styleId="WW8Num16z0">
    <w:name w:val="WW8Num16z0"/>
    <w:rsid w:val="005611C9"/>
  </w:style>
  <w:style w:type="character" w:customStyle="1" w:styleId="WW8Num16z1">
    <w:name w:val="WW8Num16z1"/>
    <w:rsid w:val="005611C9"/>
  </w:style>
  <w:style w:type="character" w:customStyle="1" w:styleId="WW8Num16z2">
    <w:name w:val="WW8Num16z2"/>
    <w:rsid w:val="005611C9"/>
  </w:style>
  <w:style w:type="character" w:customStyle="1" w:styleId="WW8Num16z3">
    <w:name w:val="WW8Num16z3"/>
    <w:rsid w:val="005611C9"/>
  </w:style>
  <w:style w:type="character" w:customStyle="1" w:styleId="WW8Num16z4">
    <w:name w:val="WW8Num16z4"/>
    <w:rsid w:val="005611C9"/>
  </w:style>
  <w:style w:type="character" w:customStyle="1" w:styleId="WW8Num16z5">
    <w:name w:val="WW8Num16z5"/>
    <w:rsid w:val="005611C9"/>
  </w:style>
  <w:style w:type="character" w:customStyle="1" w:styleId="WW8Num16z6">
    <w:name w:val="WW8Num16z6"/>
    <w:rsid w:val="005611C9"/>
  </w:style>
  <w:style w:type="character" w:customStyle="1" w:styleId="WW8Num16z7">
    <w:name w:val="WW8Num16z7"/>
    <w:rsid w:val="005611C9"/>
  </w:style>
  <w:style w:type="character" w:customStyle="1" w:styleId="WW8Num16z8">
    <w:name w:val="WW8Num16z8"/>
    <w:rsid w:val="005611C9"/>
  </w:style>
  <w:style w:type="character" w:customStyle="1" w:styleId="WW8Num17z0">
    <w:name w:val="WW8Num17z0"/>
    <w:rsid w:val="005611C9"/>
  </w:style>
  <w:style w:type="character" w:customStyle="1" w:styleId="WW8Num17z1">
    <w:name w:val="WW8Num17z1"/>
    <w:rsid w:val="005611C9"/>
  </w:style>
  <w:style w:type="character" w:customStyle="1" w:styleId="WW8Num17z2">
    <w:name w:val="WW8Num17z2"/>
    <w:rsid w:val="005611C9"/>
  </w:style>
  <w:style w:type="character" w:customStyle="1" w:styleId="WW8Num17z3">
    <w:name w:val="WW8Num17z3"/>
    <w:rsid w:val="005611C9"/>
  </w:style>
  <w:style w:type="character" w:customStyle="1" w:styleId="WW8Num17z4">
    <w:name w:val="WW8Num17z4"/>
    <w:rsid w:val="005611C9"/>
  </w:style>
  <w:style w:type="character" w:customStyle="1" w:styleId="WW8Num17z5">
    <w:name w:val="WW8Num17z5"/>
    <w:rsid w:val="005611C9"/>
  </w:style>
  <w:style w:type="character" w:customStyle="1" w:styleId="WW8Num17z6">
    <w:name w:val="WW8Num17z6"/>
    <w:rsid w:val="005611C9"/>
  </w:style>
  <w:style w:type="character" w:customStyle="1" w:styleId="WW8Num17z7">
    <w:name w:val="WW8Num17z7"/>
    <w:rsid w:val="005611C9"/>
  </w:style>
  <w:style w:type="character" w:customStyle="1" w:styleId="WW8Num17z8">
    <w:name w:val="WW8Num17z8"/>
    <w:rsid w:val="005611C9"/>
  </w:style>
  <w:style w:type="character" w:customStyle="1" w:styleId="WW8Num18z0">
    <w:name w:val="WW8Num18z0"/>
    <w:rsid w:val="005611C9"/>
    <w:rPr>
      <w:rFonts w:ascii="Times New Roman" w:hAnsi="Times New Roman" w:cs="Times New Roman"/>
      <w:color w:val="000000"/>
      <w:sz w:val="24"/>
      <w:szCs w:val="24"/>
    </w:rPr>
  </w:style>
  <w:style w:type="character" w:customStyle="1" w:styleId="WW8Num18z1">
    <w:name w:val="WW8Num18z1"/>
    <w:rsid w:val="005611C9"/>
  </w:style>
  <w:style w:type="character" w:customStyle="1" w:styleId="WW8Num18z2">
    <w:name w:val="WW8Num18z2"/>
    <w:rsid w:val="005611C9"/>
  </w:style>
  <w:style w:type="character" w:customStyle="1" w:styleId="WW8Num18z3">
    <w:name w:val="WW8Num18z3"/>
    <w:rsid w:val="005611C9"/>
  </w:style>
  <w:style w:type="character" w:customStyle="1" w:styleId="WW8Num18z4">
    <w:name w:val="WW8Num18z4"/>
    <w:rsid w:val="005611C9"/>
  </w:style>
  <w:style w:type="character" w:customStyle="1" w:styleId="WW8Num18z5">
    <w:name w:val="WW8Num18z5"/>
    <w:rsid w:val="005611C9"/>
  </w:style>
  <w:style w:type="character" w:customStyle="1" w:styleId="WW8Num18z6">
    <w:name w:val="WW8Num18z6"/>
    <w:rsid w:val="005611C9"/>
  </w:style>
  <w:style w:type="character" w:customStyle="1" w:styleId="WW8Num18z7">
    <w:name w:val="WW8Num18z7"/>
    <w:rsid w:val="005611C9"/>
  </w:style>
  <w:style w:type="character" w:customStyle="1" w:styleId="WW8Num18z8">
    <w:name w:val="WW8Num18z8"/>
    <w:rsid w:val="005611C9"/>
  </w:style>
  <w:style w:type="character" w:customStyle="1" w:styleId="WW8Num19z0">
    <w:name w:val="WW8Num19z0"/>
    <w:rsid w:val="005611C9"/>
    <w:rPr>
      <w:rFonts w:ascii="Times New Roman" w:hAnsi="Times New Roman" w:cs="Times New Roman"/>
      <w:color w:val="000000"/>
      <w:sz w:val="24"/>
      <w:szCs w:val="24"/>
    </w:rPr>
  </w:style>
  <w:style w:type="character" w:customStyle="1" w:styleId="WW8Num19z1">
    <w:name w:val="WW8Num19z1"/>
    <w:rsid w:val="005611C9"/>
  </w:style>
  <w:style w:type="character" w:customStyle="1" w:styleId="WW8Num19z2">
    <w:name w:val="WW8Num19z2"/>
    <w:rsid w:val="005611C9"/>
  </w:style>
  <w:style w:type="character" w:customStyle="1" w:styleId="WW8Num19z3">
    <w:name w:val="WW8Num19z3"/>
    <w:rsid w:val="005611C9"/>
  </w:style>
  <w:style w:type="character" w:customStyle="1" w:styleId="WW8Num19z4">
    <w:name w:val="WW8Num19z4"/>
    <w:rsid w:val="005611C9"/>
  </w:style>
  <w:style w:type="character" w:customStyle="1" w:styleId="WW8Num19z5">
    <w:name w:val="WW8Num19z5"/>
    <w:rsid w:val="005611C9"/>
  </w:style>
  <w:style w:type="character" w:customStyle="1" w:styleId="WW8Num19z6">
    <w:name w:val="WW8Num19z6"/>
    <w:rsid w:val="005611C9"/>
  </w:style>
  <w:style w:type="character" w:customStyle="1" w:styleId="WW8Num19z7">
    <w:name w:val="WW8Num19z7"/>
    <w:rsid w:val="005611C9"/>
  </w:style>
  <w:style w:type="character" w:customStyle="1" w:styleId="WW8Num19z8">
    <w:name w:val="WW8Num19z8"/>
    <w:rsid w:val="005611C9"/>
  </w:style>
  <w:style w:type="character" w:customStyle="1" w:styleId="WW8Num20z0">
    <w:name w:val="WW8Num20z0"/>
    <w:rsid w:val="005611C9"/>
  </w:style>
  <w:style w:type="character" w:customStyle="1" w:styleId="WW8Num20z1">
    <w:name w:val="WW8Num20z1"/>
    <w:rsid w:val="005611C9"/>
  </w:style>
  <w:style w:type="character" w:customStyle="1" w:styleId="WW8Num20z2">
    <w:name w:val="WW8Num20z2"/>
    <w:rsid w:val="005611C9"/>
  </w:style>
  <w:style w:type="character" w:customStyle="1" w:styleId="WW8Num20z3">
    <w:name w:val="WW8Num20z3"/>
    <w:rsid w:val="005611C9"/>
  </w:style>
  <w:style w:type="character" w:customStyle="1" w:styleId="WW8Num20z4">
    <w:name w:val="WW8Num20z4"/>
    <w:rsid w:val="005611C9"/>
  </w:style>
  <w:style w:type="character" w:customStyle="1" w:styleId="WW8Num20z5">
    <w:name w:val="WW8Num20z5"/>
    <w:rsid w:val="005611C9"/>
  </w:style>
  <w:style w:type="character" w:customStyle="1" w:styleId="WW8Num20z6">
    <w:name w:val="WW8Num20z6"/>
    <w:rsid w:val="005611C9"/>
  </w:style>
  <w:style w:type="character" w:customStyle="1" w:styleId="WW8Num20z7">
    <w:name w:val="WW8Num20z7"/>
    <w:rsid w:val="005611C9"/>
  </w:style>
  <w:style w:type="character" w:customStyle="1" w:styleId="WW8Num20z8">
    <w:name w:val="WW8Num20z8"/>
    <w:rsid w:val="005611C9"/>
  </w:style>
  <w:style w:type="character" w:customStyle="1" w:styleId="Domylnaczcionkaakapitu2">
    <w:name w:val="Domyślna czcionka akapitu2"/>
    <w:rsid w:val="005611C9"/>
  </w:style>
  <w:style w:type="character" w:customStyle="1" w:styleId="Absatz-Standardschriftart">
    <w:name w:val="Absatz-Standardschriftart"/>
    <w:rsid w:val="005611C9"/>
  </w:style>
  <w:style w:type="character" w:customStyle="1" w:styleId="WW-Absatz-Standardschriftart">
    <w:name w:val="WW-Absatz-Standardschriftart"/>
    <w:rsid w:val="005611C9"/>
  </w:style>
  <w:style w:type="character" w:customStyle="1" w:styleId="WW-Absatz-Standardschriftart1">
    <w:name w:val="WW-Absatz-Standardschriftart1"/>
    <w:rsid w:val="005611C9"/>
  </w:style>
  <w:style w:type="character" w:customStyle="1" w:styleId="Domylnaczcionkaakapitu1">
    <w:name w:val="Domyślna czcionka akapitu1"/>
    <w:rsid w:val="005611C9"/>
  </w:style>
  <w:style w:type="character" w:styleId="Numerstrony">
    <w:name w:val="page number"/>
    <w:rsid w:val="005611C9"/>
    <w:rPr>
      <w:sz w:val="20"/>
      <w:szCs w:val="20"/>
    </w:rPr>
  </w:style>
  <w:style w:type="character" w:customStyle="1" w:styleId="Znakinumeracji">
    <w:name w:val="Znaki numeracji"/>
    <w:rsid w:val="005611C9"/>
  </w:style>
  <w:style w:type="character" w:customStyle="1" w:styleId="Odwoaniedokomentarza1">
    <w:name w:val="Odwołanie do komentarza1"/>
    <w:rsid w:val="005611C9"/>
    <w:rPr>
      <w:sz w:val="16"/>
      <w:szCs w:val="16"/>
    </w:rPr>
  </w:style>
  <w:style w:type="character" w:customStyle="1" w:styleId="alb">
    <w:name w:val="a_lb"/>
    <w:rsid w:val="005611C9"/>
  </w:style>
  <w:style w:type="character" w:customStyle="1" w:styleId="fn-ref">
    <w:name w:val="fn-ref"/>
    <w:rsid w:val="005611C9"/>
  </w:style>
  <w:style w:type="character" w:styleId="Uwydatnienie">
    <w:name w:val="Emphasis"/>
    <w:qFormat/>
    <w:rsid w:val="005611C9"/>
    <w:rPr>
      <w:caps/>
      <w:color w:val="1F4D78"/>
      <w:spacing w:val="5"/>
    </w:rPr>
  </w:style>
  <w:style w:type="character" w:customStyle="1" w:styleId="TytuZnak">
    <w:name w:val="Tytuł Znak"/>
    <w:rsid w:val="005611C9"/>
    <w:rPr>
      <w:rFonts w:ascii="Calibri Light" w:eastAsia="SimSun" w:hAnsi="Calibri Light" w:cs="Times New Roman"/>
      <w:caps/>
      <w:color w:val="5B9BD5"/>
      <w:spacing w:val="10"/>
      <w:sz w:val="52"/>
      <w:szCs w:val="52"/>
    </w:rPr>
  </w:style>
  <w:style w:type="character" w:customStyle="1" w:styleId="PodtytuZnak">
    <w:name w:val="Podtytuł Znak"/>
    <w:rsid w:val="005611C9"/>
    <w:rPr>
      <w:caps/>
      <w:color w:val="595959"/>
      <w:spacing w:val="10"/>
      <w:sz w:val="21"/>
      <w:szCs w:val="21"/>
    </w:rPr>
  </w:style>
  <w:style w:type="character" w:styleId="Pogrubienie">
    <w:name w:val="Strong"/>
    <w:qFormat/>
    <w:rsid w:val="005611C9"/>
    <w:rPr>
      <w:b/>
      <w:bCs/>
    </w:rPr>
  </w:style>
  <w:style w:type="character" w:customStyle="1" w:styleId="CytatZnak">
    <w:name w:val="Cytat Znak"/>
    <w:rsid w:val="005611C9"/>
    <w:rPr>
      <w:i/>
      <w:iCs/>
      <w:sz w:val="24"/>
      <w:szCs w:val="24"/>
    </w:rPr>
  </w:style>
  <w:style w:type="character" w:customStyle="1" w:styleId="CytatintensywnyZnak">
    <w:name w:val="Cytat intensywny Znak"/>
    <w:rsid w:val="005611C9"/>
    <w:rPr>
      <w:color w:val="5B9BD5"/>
      <w:sz w:val="24"/>
      <w:szCs w:val="24"/>
    </w:rPr>
  </w:style>
  <w:style w:type="character" w:styleId="Wyrnieniedelikatne">
    <w:name w:val="Subtle Emphasis"/>
    <w:qFormat/>
    <w:rsid w:val="005611C9"/>
    <w:rPr>
      <w:i/>
      <w:iCs/>
      <w:color w:val="1F4D78"/>
    </w:rPr>
  </w:style>
  <w:style w:type="character" w:styleId="Wyrnienieintensywne">
    <w:name w:val="Intense Emphasis"/>
    <w:qFormat/>
    <w:rsid w:val="005611C9"/>
    <w:rPr>
      <w:b/>
      <w:bCs/>
      <w:caps/>
      <w:color w:val="1F4D78"/>
      <w:spacing w:val="10"/>
    </w:rPr>
  </w:style>
  <w:style w:type="character" w:styleId="Odwoaniedelikatne">
    <w:name w:val="Subtle Reference"/>
    <w:qFormat/>
    <w:rsid w:val="005611C9"/>
    <w:rPr>
      <w:b/>
      <w:bCs/>
      <w:color w:val="5B9BD5"/>
    </w:rPr>
  </w:style>
  <w:style w:type="character" w:styleId="Odwoanieintensywne">
    <w:name w:val="Intense Reference"/>
    <w:qFormat/>
    <w:rsid w:val="005611C9"/>
    <w:rPr>
      <w:b/>
      <w:bCs/>
      <w:i/>
      <w:iCs/>
      <w:caps/>
      <w:color w:val="5B9BD5"/>
    </w:rPr>
  </w:style>
  <w:style w:type="character" w:styleId="Tytuksiki">
    <w:name w:val="Book Title"/>
    <w:qFormat/>
    <w:rsid w:val="005611C9"/>
    <w:rPr>
      <w:b/>
      <w:bCs/>
      <w:i/>
      <w:iCs/>
      <w:spacing w:val="0"/>
    </w:rPr>
  </w:style>
  <w:style w:type="paragraph" w:customStyle="1" w:styleId="Nagwek20">
    <w:name w:val="Nagłówek2"/>
    <w:basedOn w:val="Normalny"/>
    <w:next w:val="Tekstpodstawowy"/>
    <w:rsid w:val="005611C9"/>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5611C9"/>
    <w:pPr>
      <w:spacing w:before="0" w:after="120"/>
    </w:pPr>
  </w:style>
  <w:style w:type="character" w:customStyle="1" w:styleId="TekstpodstawowyZnak">
    <w:name w:val="Tekst podstawowy Znak"/>
    <w:basedOn w:val="Domylnaczcionkaakapitu"/>
    <w:link w:val="Tekstpodstawowy"/>
    <w:rsid w:val="005611C9"/>
    <w:rPr>
      <w:rFonts w:ascii="Calibri" w:eastAsia="Times New Roman" w:hAnsi="Calibri" w:cs="Times New Roman"/>
      <w:sz w:val="20"/>
      <w:szCs w:val="20"/>
      <w:lang w:eastAsia="ar-SA"/>
    </w:rPr>
  </w:style>
  <w:style w:type="paragraph" w:styleId="Lista">
    <w:name w:val="List"/>
    <w:basedOn w:val="Tekstpodstawowy"/>
    <w:rsid w:val="005611C9"/>
    <w:rPr>
      <w:rFonts w:cs="Tahoma"/>
    </w:rPr>
  </w:style>
  <w:style w:type="paragraph" w:customStyle="1" w:styleId="Podpis2">
    <w:name w:val="Podpis2"/>
    <w:basedOn w:val="Normalny"/>
    <w:rsid w:val="005611C9"/>
    <w:pPr>
      <w:suppressLineNumbers/>
      <w:spacing w:before="120" w:after="120"/>
    </w:pPr>
    <w:rPr>
      <w:rFonts w:cs="Mangal"/>
      <w:i/>
      <w:iCs/>
      <w:sz w:val="24"/>
      <w:szCs w:val="24"/>
    </w:rPr>
  </w:style>
  <w:style w:type="paragraph" w:customStyle="1" w:styleId="Indeks">
    <w:name w:val="Indeks"/>
    <w:basedOn w:val="Normalny"/>
    <w:rsid w:val="005611C9"/>
    <w:pPr>
      <w:suppressLineNumbers/>
    </w:pPr>
    <w:rPr>
      <w:rFonts w:cs="Tahoma"/>
    </w:rPr>
  </w:style>
  <w:style w:type="paragraph" w:customStyle="1" w:styleId="Nagwek10">
    <w:name w:val="Nagłówek1"/>
    <w:basedOn w:val="Normalny"/>
    <w:next w:val="Tekstpodstawowy"/>
    <w:rsid w:val="005611C9"/>
    <w:pPr>
      <w:keepNext/>
      <w:spacing w:before="240" w:after="120"/>
    </w:pPr>
    <w:rPr>
      <w:rFonts w:ascii="Arial" w:eastAsia="Lucida Sans Unicode" w:hAnsi="Arial" w:cs="Tahoma"/>
      <w:sz w:val="28"/>
      <w:szCs w:val="28"/>
    </w:rPr>
  </w:style>
  <w:style w:type="paragraph" w:customStyle="1" w:styleId="Podpis1">
    <w:name w:val="Podpis1"/>
    <w:basedOn w:val="Normalny"/>
    <w:rsid w:val="005611C9"/>
    <w:pPr>
      <w:suppressLineNumbers/>
      <w:spacing w:before="120" w:after="120"/>
    </w:pPr>
    <w:rPr>
      <w:rFonts w:cs="Tahoma"/>
      <w:i/>
      <w:iCs/>
      <w:sz w:val="24"/>
      <w:szCs w:val="24"/>
    </w:rPr>
  </w:style>
  <w:style w:type="paragraph" w:styleId="Stopka">
    <w:name w:val="footer"/>
    <w:basedOn w:val="Normalny"/>
    <w:link w:val="StopkaZnak"/>
    <w:uiPriority w:val="99"/>
    <w:rsid w:val="005611C9"/>
    <w:pPr>
      <w:widowControl w:val="0"/>
      <w:tabs>
        <w:tab w:val="center" w:pos="4536"/>
        <w:tab w:val="right" w:pos="9072"/>
      </w:tabs>
    </w:pPr>
    <w:rPr>
      <w:sz w:val="24"/>
      <w:szCs w:val="24"/>
    </w:rPr>
  </w:style>
  <w:style w:type="character" w:customStyle="1" w:styleId="StopkaZnak">
    <w:name w:val="Stopka Znak"/>
    <w:basedOn w:val="Domylnaczcionkaakapitu"/>
    <w:link w:val="Stopka"/>
    <w:uiPriority w:val="99"/>
    <w:rsid w:val="005611C9"/>
    <w:rPr>
      <w:rFonts w:ascii="Calibri" w:eastAsia="Times New Roman" w:hAnsi="Calibri" w:cs="Times New Roman"/>
      <w:sz w:val="24"/>
      <w:szCs w:val="24"/>
      <w:lang w:eastAsia="ar-SA"/>
    </w:rPr>
  </w:style>
  <w:style w:type="paragraph" w:customStyle="1" w:styleId="Tekstpodstawowywcity21">
    <w:name w:val="Tekst podstawowy wcięty 21"/>
    <w:basedOn w:val="Normalny"/>
    <w:rsid w:val="005611C9"/>
    <w:pPr>
      <w:widowControl w:val="0"/>
      <w:tabs>
        <w:tab w:val="left" w:pos="3196"/>
      </w:tabs>
      <w:ind w:left="709"/>
    </w:pPr>
    <w:rPr>
      <w:sz w:val="24"/>
      <w:szCs w:val="24"/>
    </w:rPr>
  </w:style>
  <w:style w:type="paragraph" w:styleId="Nagwek">
    <w:name w:val="header"/>
    <w:basedOn w:val="Normalny"/>
    <w:link w:val="NagwekZnak"/>
    <w:rsid w:val="005611C9"/>
    <w:pPr>
      <w:tabs>
        <w:tab w:val="center" w:pos="4536"/>
        <w:tab w:val="right" w:pos="9072"/>
      </w:tabs>
    </w:pPr>
  </w:style>
  <w:style w:type="character" w:customStyle="1" w:styleId="NagwekZnak">
    <w:name w:val="Nagłówek Znak"/>
    <w:basedOn w:val="Domylnaczcionkaakapitu"/>
    <w:link w:val="Nagwek"/>
    <w:rsid w:val="005611C9"/>
    <w:rPr>
      <w:rFonts w:ascii="Calibri" w:eastAsia="Times New Roman" w:hAnsi="Calibri" w:cs="Times New Roman"/>
      <w:sz w:val="20"/>
      <w:szCs w:val="20"/>
      <w:lang w:eastAsia="ar-SA"/>
    </w:rPr>
  </w:style>
  <w:style w:type="paragraph" w:styleId="Tekstdymka">
    <w:name w:val="Balloon Text"/>
    <w:basedOn w:val="Normalny"/>
    <w:link w:val="TekstdymkaZnak"/>
    <w:rsid w:val="005611C9"/>
    <w:rPr>
      <w:rFonts w:ascii="Tahoma" w:hAnsi="Tahoma" w:cs="Tahoma"/>
      <w:sz w:val="16"/>
      <w:szCs w:val="16"/>
    </w:rPr>
  </w:style>
  <w:style w:type="character" w:customStyle="1" w:styleId="TekstdymkaZnak">
    <w:name w:val="Tekst dymka Znak"/>
    <w:basedOn w:val="Domylnaczcionkaakapitu"/>
    <w:link w:val="Tekstdymka"/>
    <w:rsid w:val="005611C9"/>
    <w:rPr>
      <w:rFonts w:ascii="Tahoma" w:eastAsia="Times New Roman" w:hAnsi="Tahoma" w:cs="Tahoma"/>
      <w:sz w:val="16"/>
      <w:szCs w:val="16"/>
      <w:lang w:eastAsia="ar-SA"/>
    </w:rPr>
  </w:style>
  <w:style w:type="paragraph" w:customStyle="1" w:styleId="ZnakZnak1Znak">
    <w:name w:val="Znak Znak1 Znak"/>
    <w:basedOn w:val="Normalny"/>
    <w:rsid w:val="005611C9"/>
    <w:rPr>
      <w:rFonts w:ascii="Arial" w:hAnsi="Arial" w:cs="Arial"/>
      <w:sz w:val="24"/>
      <w:szCs w:val="24"/>
    </w:rPr>
  </w:style>
  <w:style w:type="paragraph" w:styleId="NormalnyWeb">
    <w:name w:val="Normal (Web)"/>
    <w:basedOn w:val="Normalny"/>
    <w:rsid w:val="005611C9"/>
    <w:pPr>
      <w:spacing w:after="100"/>
    </w:pPr>
    <w:rPr>
      <w:sz w:val="24"/>
      <w:szCs w:val="24"/>
    </w:rPr>
  </w:style>
  <w:style w:type="paragraph" w:customStyle="1" w:styleId="Zawartoramki">
    <w:name w:val="Zawartość ramki"/>
    <w:basedOn w:val="Tekstpodstawowy"/>
    <w:rsid w:val="005611C9"/>
  </w:style>
  <w:style w:type="paragraph" w:customStyle="1" w:styleId="Tekstkomentarza1">
    <w:name w:val="Tekst komentarza1"/>
    <w:basedOn w:val="Normalny"/>
    <w:rsid w:val="005611C9"/>
  </w:style>
  <w:style w:type="paragraph" w:styleId="Tekstkomentarza">
    <w:name w:val="annotation text"/>
    <w:basedOn w:val="Normalny"/>
    <w:link w:val="TekstkomentarzaZnak"/>
    <w:unhideWhenUsed/>
    <w:rsid w:val="005611C9"/>
    <w:pPr>
      <w:spacing w:line="240" w:lineRule="auto"/>
    </w:pPr>
  </w:style>
  <w:style w:type="character" w:customStyle="1" w:styleId="TekstkomentarzaZnak">
    <w:name w:val="Tekst komentarza Znak"/>
    <w:basedOn w:val="Domylnaczcionkaakapitu"/>
    <w:link w:val="Tekstkomentarza"/>
    <w:uiPriority w:val="99"/>
    <w:semiHidden/>
    <w:rsid w:val="005611C9"/>
    <w:rPr>
      <w:rFonts w:ascii="Calibri" w:eastAsia="Times New Roman" w:hAnsi="Calibri" w:cs="Times New Roman"/>
      <w:sz w:val="20"/>
      <w:szCs w:val="20"/>
      <w:lang w:eastAsia="ar-SA"/>
    </w:rPr>
  </w:style>
  <w:style w:type="paragraph" w:styleId="Tematkomentarza">
    <w:name w:val="annotation subject"/>
    <w:basedOn w:val="Tekstkomentarza1"/>
    <w:next w:val="Tekstkomentarza1"/>
    <w:link w:val="TematkomentarzaZnak"/>
    <w:rsid w:val="005611C9"/>
    <w:rPr>
      <w:b/>
      <w:bCs/>
    </w:rPr>
  </w:style>
  <w:style w:type="character" w:customStyle="1" w:styleId="TematkomentarzaZnak">
    <w:name w:val="Temat komentarza Znak"/>
    <w:basedOn w:val="TekstkomentarzaZnak"/>
    <w:link w:val="Tematkomentarza"/>
    <w:rsid w:val="005611C9"/>
    <w:rPr>
      <w:rFonts w:ascii="Calibri" w:eastAsia="Times New Roman" w:hAnsi="Calibri" w:cs="Times New Roman"/>
      <w:b/>
      <w:bCs/>
      <w:sz w:val="20"/>
      <w:szCs w:val="20"/>
      <w:lang w:eastAsia="ar-SA"/>
    </w:rPr>
  </w:style>
  <w:style w:type="paragraph" w:styleId="Akapitzlist">
    <w:name w:val="List Paragraph"/>
    <w:basedOn w:val="Normalny"/>
    <w:qFormat/>
    <w:rsid w:val="005611C9"/>
    <w:pPr>
      <w:ind w:left="720"/>
    </w:pPr>
  </w:style>
  <w:style w:type="paragraph" w:customStyle="1" w:styleId="text-justify">
    <w:name w:val="text-justify"/>
    <w:basedOn w:val="Normalny"/>
    <w:rsid w:val="005611C9"/>
    <w:pPr>
      <w:suppressAutoHyphens w:val="0"/>
      <w:spacing w:after="100"/>
    </w:pPr>
    <w:rPr>
      <w:sz w:val="24"/>
      <w:szCs w:val="24"/>
    </w:rPr>
  </w:style>
  <w:style w:type="paragraph" w:customStyle="1" w:styleId="Legenda1">
    <w:name w:val="Legenda1"/>
    <w:basedOn w:val="Normalny"/>
    <w:next w:val="Normalny"/>
    <w:rsid w:val="005611C9"/>
    <w:rPr>
      <w:b/>
      <w:bCs/>
      <w:color w:val="2E74B5"/>
      <w:sz w:val="16"/>
      <w:szCs w:val="16"/>
    </w:rPr>
  </w:style>
  <w:style w:type="paragraph" w:styleId="Tytu">
    <w:name w:val="Title"/>
    <w:basedOn w:val="Normalny"/>
    <w:next w:val="Normalny"/>
    <w:link w:val="TytuZnak1"/>
    <w:qFormat/>
    <w:rsid w:val="005611C9"/>
    <w:pPr>
      <w:spacing w:before="0" w:after="0"/>
    </w:pPr>
    <w:rPr>
      <w:rFonts w:ascii="Calibri Light" w:eastAsia="SimSun" w:hAnsi="Calibri Light"/>
      <w:caps/>
      <w:color w:val="5B9BD5"/>
      <w:spacing w:val="10"/>
      <w:sz w:val="52"/>
      <w:szCs w:val="52"/>
    </w:rPr>
  </w:style>
  <w:style w:type="character" w:customStyle="1" w:styleId="TytuZnak1">
    <w:name w:val="Tytuł Znak1"/>
    <w:basedOn w:val="Domylnaczcionkaakapitu"/>
    <w:link w:val="Tytu"/>
    <w:rsid w:val="005611C9"/>
    <w:rPr>
      <w:rFonts w:ascii="Calibri Light" w:eastAsia="SimSun" w:hAnsi="Calibri Light" w:cs="Times New Roman"/>
      <w:caps/>
      <w:color w:val="5B9BD5"/>
      <w:spacing w:val="10"/>
      <w:sz w:val="52"/>
      <w:szCs w:val="52"/>
      <w:lang w:eastAsia="ar-SA"/>
    </w:rPr>
  </w:style>
  <w:style w:type="paragraph" w:styleId="Podtytu">
    <w:name w:val="Subtitle"/>
    <w:basedOn w:val="Normalny"/>
    <w:next w:val="Normalny"/>
    <w:link w:val="PodtytuZnak1"/>
    <w:qFormat/>
    <w:rsid w:val="005611C9"/>
    <w:pPr>
      <w:spacing w:before="0" w:after="500" w:line="240" w:lineRule="auto"/>
    </w:pPr>
    <w:rPr>
      <w:caps/>
      <w:color w:val="595959"/>
      <w:spacing w:val="10"/>
      <w:sz w:val="21"/>
      <w:szCs w:val="21"/>
    </w:rPr>
  </w:style>
  <w:style w:type="character" w:customStyle="1" w:styleId="PodtytuZnak1">
    <w:name w:val="Podtytuł Znak1"/>
    <w:basedOn w:val="Domylnaczcionkaakapitu"/>
    <w:link w:val="Podtytu"/>
    <w:rsid w:val="005611C9"/>
    <w:rPr>
      <w:rFonts w:ascii="Calibri" w:eastAsia="Times New Roman" w:hAnsi="Calibri" w:cs="Times New Roman"/>
      <w:caps/>
      <w:color w:val="595959"/>
      <w:spacing w:val="10"/>
      <w:sz w:val="21"/>
      <w:szCs w:val="21"/>
      <w:lang w:eastAsia="ar-SA"/>
    </w:rPr>
  </w:style>
  <w:style w:type="paragraph" w:styleId="Bezodstpw">
    <w:name w:val="No Spacing"/>
    <w:qFormat/>
    <w:rsid w:val="005611C9"/>
    <w:pPr>
      <w:suppressAutoHyphens/>
      <w:spacing w:before="100" w:after="0" w:line="240" w:lineRule="auto"/>
    </w:pPr>
    <w:rPr>
      <w:rFonts w:ascii="Calibri" w:eastAsia="Times New Roman" w:hAnsi="Calibri" w:cs="Times New Roman"/>
      <w:sz w:val="20"/>
      <w:szCs w:val="20"/>
      <w:lang w:eastAsia="ar-SA"/>
    </w:rPr>
  </w:style>
  <w:style w:type="paragraph" w:styleId="Cytat">
    <w:name w:val="Quote"/>
    <w:basedOn w:val="Normalny"/>
    <w:next w:val="Normalny"/>
    <w:link w:val="CytatZnak1"/>
    <w:qFormat/>
    <w:rsid w:val="005611C9"/>
    <w:rPr>
      <w:i/>
      <w:iCs/>
      <w:sz w:val="24"/>
      <w:szCs w:val="24"/>
    </w:rPr>
  </w:style>
  <w:style w:type="character" w:customStyle="1" w:styleId="CytatZnak1">
    <w:name w:val="Cytat Znak1"/>
    <w:basedOn w:val="Domylnaczcionkaakapitu"/>
    <w:link w:val="Cytat"/>
    <w:rsid w:val="005611C9"/>
    <w:rPr>
      <w:rFonts w:ascii="Calibri" w:eastAsia="Times New Roman" w:hAnsi="Calibri" w:cs="Times New Roman"/>
      <w:i/>
      <w:iCs/>
      <w:sz w:val="24"/>
      <w:szCs w:val="24"/>
      <w:lang w:eastAsia="ar-SA"/>
    </w:rPr>
  </w:style>
  <w:style w:type="paragraph" w:styleId="Cytatintensywny">
    <w:name w:val="Intense Quote"/>
    <w:basedOn w:val="Normalny"/>
    <w:next w:val="Normalny"/>
    <w:link w:val="CytatintensywnyZnak1"/>
    <w:qFormat/>
    <w:rsid w:val="005611C9"/>
    <w:pPr>
      <w:spacing w:before="240" w:after="240" w:line="240" w:lineRule="auto"/>
      <w:ind w:left="1080" w:right="1080"/>
      <w:jc w:val="center"/>
    </w:pPr>
    <w:rPr>
      <w:color w:val="5B9BD5"/>
      <w:sz w:val="24"/>
      <w:szCs w:val="24"/>
    </w:rPr>
  </w:style>
  <w:style w:type="character" w:customStyle="1" w:styleId="CytatintensywnyZnak1">
    <w:name w:val="Cytat intensywny Znak1"/>
    <w:basedOn w:val="Domylnaczcionkaakapitu"/>
    <w:link w:val="Cytatintensywny"/>
    <w:rsid w:val="005611C9"/>
    <w:rPr>
      <w:rFonts w:ascii="Calibri" w:eastAsia="Times New Roman" w:hAnsi="Calibri" w:cs="Times New Roman"/>
      <w:color w:val="5B9BD5"/>
      <w:sz w:val="24"/>
      <w:szCs w:val="24"/>
      <w:lang w:eastAsia="ar-SA"/>
    </w:rPr>
  </w:style>
  <w:style w:type="paragraph" w:styleId="Nagwekspisutreci">
    <w:name w:val="TOC Heading"/>
    <w:basedOn w:val="Nagwek1"/>
    <w:next w:val="Normalny"/>
    <w:qFormat/>
    <w:rsid w:val="005611C9"/>
    <w:pPr>
      <w:numPr>
        <w:numId w:val="0"/>
      </w:numPr>
    </w:pPr>
  </w:style>
  <w:style w:type="paragraph" w:customStyle="1" w:styleId="ZnakZnakZnakZnak">
    <w:name w:val="Znak Znak Znak Znak"/>
    <w:basedOn w:val="Normalny"/>
    <w:rsid w:val="005611C9"/>
    <w:pPr>
      <w:spacing w:before="0" w:after="0" w:line="240" w:lineRule="auto"/>
    </w:pPr>
    <w:rPr>
      <w:rFonts w:ascii="Arial" w:hAnsi="Arial" w:cs="Arial"/>
      <w:sz w:val="24"/>
      <w:szCs w:val="24"/>
    </w:rPr>
  </w:style>
  <w:style w:type="paragraph" w:customStyle="1" w:styleId="pkt">
    <w:name w:val="pkt"/>
    <w:basedOn w:val="Normalny"/>
    <w:rsid w:val="005611C9"/>
    <w:pPr>
      <w:spacing w:before="60" w:after="60" w:line="240" w:lineRule="auto"/>
      <w:ind w:left="851" w:hanging="295"/>
      <w:jc w:val="both"/>
    </w:pPr>
    <w:rPr>
      <w:rFonts w:ascii="Times New Roman" w:hAnsi="Times New Roman"/>
      <w:sz w:val="24"/>
      <w:szCs w:val="24"/>
    </w:rPr>
  </w:style>
  <w:style w:type="paragraph" w:customStyle="1" w:styleId="ZnakZnakZnakZnak0">
    <w:name w:val="Znak Znak Znak Znak"/>
    <w:basedOn w:val="Normalny"/>
    <w:rsid w:val="005611C9"/>
    <w:pPr>
      <w:spacing w:before="0" w:after="0" w:line="240" w:lineRule="auto"/>
    </w:pPr>
    <w:rPr>
      <w:rFonts w:ascii="Arial" w:hAnsi="Arial" w:cs="Arial"/>
      <w:sz w:val="24"/>
      <w:szCs w:val="24"/>
    </w:rPr>
  </w:style>
  <w:style w:type="character" w:styleId="Hipercze">
    <w:name w:val="Hyperlink"/>
    <w:uiPriority w:val="99"/>
    <w:semiHidden/>
    <w:unhideWhenUsed/>
    <w:rsid w:val="005611C9"/>
    <w:rPr>
      <w:color w:val="0000FF"/>
      <w:u w:val="single"/>
    </w:rPr>
  </w:style>
  <w:style w:type="paragraph" w:customStyle="1" w:styleId="Default">
    <w:name w:val="Default"/>
    <w:rsid w:val="005611C9"/>
    <w:pPr>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character" w:styleId="Odwoaniedokomentarza">
    <w:name w:val="annotation reference"/>
    <w:uiPriority w:val="99"/>
    <w:semiHidden/>
    <w:unhideWhenUsed/>
    <w:rsid w:val="005611C9"/>
    <w:rPr>
      <w:sz w:val="16"/>
      <w:szCs w:val="16"/>
    </w:rPr>
  </w:style>
  <w:style w:type="paragraph" w:styleId="Poprawka">
    <w:name w:val="Revision"/>
    <w:hidden/>
    <w:uiPriority w:val="99"/>
    <w:semiHidden/>
    <w:rsid w:val="005611C9"/>
    <w:pPr>
      <w:spacing w:after="0" w:line="240" w:lineRule="auto"/>
    </w:pPr>
    <w:rPr>
      <w:rFonts w:ascii="Calibri" w:eastAsia="Times New Roman" w:hAnsi="Calibri" w:cs="Times New Roman"/>
      <w:sz w:val="20"/>
      <w:szCs w:val="20"/>
      <w:lang w:eastAsia="ar-SA"/>
    </w:rPr>
  </w:style>
  <w:style w:type="character" w:customStyle="1" w:styleId="highlight">
    <w:name w:val="highlight"/>
    <w:basedOn w:val="Domylnaczcionkaakapitu"/>
    <w:rsid w:val="005611C9"/>
  </w:style>
  <w:style w:type="character" w:customStyle="1" w:styleId="articletitle">
    <w:name w:val="articletitle"/>
    <w:basedOn w:val="Domylnaczcionkaakapitu"/>
    <w:rsid w:val="0056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zetaprawna.pl/tagi/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9829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ZamowieniaPublicz</dc:creator>
  <cp:keywords/>
  <dc:description/>
  <cp:lastModifiedBy>ZamowieniaPublicz</cp:lastModifiedBy>
  <cp:revision>2</cp:revision>
  <dcterms:created xsi:type="dcterms:W3CDTF">2022-07-15T09:41:00Z</dcterms:created>
  <dcterms:modified xsi:type="dcterms:W3CDTF">2022-07-15T09:41:00Z</dcterms:modified>
</cp:coreProperties>
</file>