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FB" w:rsidRDefault="00F12A29" w:rsidP="00713DFB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OPIS PRZEDMIOTU ZAMÓWIENIA</w:t>
      </w:r>
    </w:p>
    <w:p w:rsidR="0072414C" w:rsidRPr="00F43A3D" w:rsidRDefault="0072414C" w:rsidP="00F43A3D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1D3C3F" w:rsidRDefault="00B67889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Pr="00B67889">
        <w:rPr>
          <w:rFonts w:ascii="Arial" w:hAnsi="Arial" w:cs="Arial"/>
          <w:sz w:val="21"/>
          <w:szCs w:val="21"/>
        </w:rPr>
        <w:t xml:space="preserve">Plac sportowo-rekreacyjny </w:t>
      </w:r>
      <w:r>
        <w:rPr>
          <w:rFonts w:ascii="Arial" w:hAnsi="Arial" w:cs="Arial"/>
          <w:sz w:val="21"/>
          <w:szCs w:val="21"/>
        </w:rPr>
        <w:t xml:space="preserve">znajduje się przy nowopowstałym skrzydle Szkoły Podstawowej w Radwanicach, </w:t>
      </w:r>
      <w:r w:rsidR="00647E31">
        <w:rPr>
          <w:rFonts w:ascii="Arial" w:hAnsi="Arial" w:cs="Arial"/>
          <w:sz w:val="21"/>
          <w:szCs w:val="21"/>
        </w:rPr>
        <w:t>przy parkingu</w:t>
      </w:r>
      <w:r>
        <w:rPr>
          <w:rFonts w:ascii="Arial" w:hAnsi="Arial" w:cs="Arial"/>
          <w:sz w:val="21"/>
          <w:szCs w:val="21"/>
        </w:rPr>
        <w:t xml:space="preserve">, wjazd </w:t>
      </w:r>
      <w:r w:rsidR="00647E31">
        <w:rPr>
          <w:rFonts w:ascii="Arial" w:hAnsi="Arial" w:cs="Arial"/>
          <w:sz w:val="21"/>
          <w:szCs w:val="21"/>
        </w:rPr>
        <w:t>od strony ul. Spacerowej w Radwanicach.</w:t>
      </w:r>
    </w:p>
    <w:p w:rsidR="00F50311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3100" cy="6353175"/>
            <wp:effectExtent l="0" t="0" r="0" b="0"/>
            <wp:docPr id="5" name="Obraz 5" descr="E:\Rejestr Spraw\rok 2022\7021 ogólne\376. Wykonanie piłkochwytów przy boisku skzolnym w Radwanicach\3. Zapytanie ofertowe\lokalizacj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jestr Spraw\rok 2022\7021 ogólne\376. Wykonanie piłkochwytów przy boisku skzolnym w Radwanicach\3. Zapytanie ofertowe\lokalizacja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11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F50311" w:rsidRPr="00B67889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5753100" cy="4314825"/>
            <wp:effectExtent l="0" t="0" r="0" b="0"/>
            <wp:docPr id="6" name="Obraz 6" descr="E:\Rejestr Spraw\rok 2022\7021 ogólne\376. Wykonanie piłkochwytów przy boisku skzolnym w Radwanicach\zdjęcia\2022-11-04\20221104_12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jestr Spraw\rok 2022\7021 ogólne\376. Wykonanie piłkochwytów przy boisku skzolnym w Radwanicach\zdjęcia\2022-11-04\20221104_12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3100" cy="4314825"/>
            <wp:effectExtent l="0" t="0" r="0" b="0"/>
            <wp:docPr id="7" name="Obraz 7" descr="E:\Rejestr Spraw\rok 2022\7021 ogólne\376. Wykonanie piłkochwytów przy boisku skzolnym w Radwanicach\zdjęcia\2022-11-04\20221104_12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jestr Spraw\rok 2022\7021 ogólne\376. Wykonanie piłkochwytów przy boisku skzolnym w Radwanicach\zdjęcia\2022-11-04\20221104_122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3F" w:rsidRDefault="001D3C3F" w:rsidP="00C47D58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</w:p>
    <w:p w:rsidR="00C47D58" w:rsidRPr="00C47D58" w:rsidRDefault="00C47D58" w:rsidP="00C47D58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C47D58">
        <w:rPr>
          <w:rFonts w:ascii="Arial" w:hAnsi="Arial" w:cs="Arial"/>
          <w:b/>
          <w:sz w:val="21"/>
          <w:szCs w:val="21"/>
        </w:rPr>
        <w:lastRenderedPageBreak/>
        <w:t>PIŁKOCHWYTY</w:t>
      </w:r>
    </w:p>
    <w:p w:rsidR="00C47D58" w:rsidRDefault="00DC3077" w:rsidP="00C47D58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Piłkoc</w:t>
      </w:r>
      <w:r w:rsidR="00F839D8"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wyty</w:t>
      </w:r>
      <w:proofErr w:type="spellEnd"/>
      <w:r>
        <w:rPr>
          <w:rFonts w:ascii="Arial" w:hAnsi="Arial" w:cs="Arial"/>
          <w:sz w:val="21"/>
          <w:szCs w:val="21"/>
        </w:rPr>
        <w:t xml:space="preserve"> o łącznej długości 58</w:t>
      </w:r>
      <w:r w:rsidR="00216F3B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 w</w:t>
      </w:r>
      <w:r w:rsidR="00C47D58">
        <w:rPr>
          <w:rFonts w:ascii="Arial" w:hAnsi="Arial" w:cs="Arial"/>
          <w:sz w:val="21"/>
          <w:szCs w:val="21"/>
        </w:rPr>
        <w:t xml:space="preserve"> odcink</w:t>
      </w:r>
      <w:r>
        <w:rPr>
          <w:rFonts w:ascii="Arial" w:hAnsi="Arial" w:cs="Arial"/>
          <w:sz w:val="21"/>
          <w:szCs w:val="21"/>
        </w:rPr>
        <w:t>ach</w:t>
      </w:r>
      <w:r w:rsidR="00C47D58">
        <w:rPr>
          <w:rFonts w:ascii="Arial" w:hAnsi="Arial" w:cs="Arial"/>
          <w:sz w:val="21"/>
          <w:szCs w:val="21"/>
        </w:rPr>
        <w:t xml:space="preserve"> o długościach P1 = 12 m, P2 = 34 m,                P3= 12 m i wysokości 6,0 m nad poziomem terenu każdy. Konstrukcja </w:t>
      </w:r>
      <w:proofErr w:type="spellStart"/>
      <w:r>
        <w:rPr>
          <w:rFonts w:ascii="Arial" w:hAnsi="Arial" w:cs="Arial"/>
          <w:sz w:val="21"/>
          <w:szCs w:val="21"/>
        </w:rPr>
        <w:t>piłko</w:t>
      </w:r>
      <w:r w:rsidR="00C47D58">
        <w:rPr>
          <w:rFonts w:ascii="Arial" w:hAnsi="Arial" w:cs="Arial"/>
          <w:sz w:val="21"/>
          <w:szCs w:val="21"/>
        </w:rPr>
        <w:t>chwytów</w:t>
      </w:r>
      <w:proofErr w:type="spellEnd"/>
      <w:r w:rsidR="00C47D58">
        <w:rPr>
          <w:rFonts w:ascii="Arial" w:hAnsi="Arial" w:cs="Arial"/>
          <w:sz w:val="21"/>
          <w:szCs w:val="21"/>
        </w:rPr>
        <w:t xml:space="preserve"> - </w:t>
      </w:r>
      <w:r w:rsidR="00503907">
        <w:rPr>
          <w:rFonts w:ascii="Arial" w:hAnsi="Arial" w:cs="Arial"/>
          <w:sz w:val="21"/>
          <w:szCs w:val="21"/>
        </w:rPr>
        <w:t xml:space="preserve">                   </w:t>
      </w:r>
      <w:r w:rsidR="00C47D58" w:rsidRPr="00C47D58">
        <w:rPr>
          <w:rFonts w:ascii="Arial" w:hAnsi="Arial" w:cs="Arial"/>
          <w:sz w:val="21"/>
          <w:szCs w:val="21"/>
          <w:u w:val="single"/>
        </w:rPr>
        <w:t>słupy stalowe lub aluminiowe</w:t>
      </w:r>
      <w:r w:rsidR="00503907" w:rsidRPr="00503907">
        <w:rPr>
          <w:rFonts w:ascii="Arial" w:hAnsi="Arial" w:cs="Arial"/>
          <w:sz w:val="21"/>
          <w:szCs w:val="21"/>
        </w:rPr>
        <w:t xml:space="preserve"> </w:t>
      </w:r>
      <w:r w:rsidR="00C47D58" w:rsidRPr="00D16E72">
        <w:rPr>
          <w:rFonts w:ascii="Arial" w:hAnsi="Arial" w:cs="Arial"/>
          <w:sz w:val="21"/>
          <w:szCs w:val="21"/>
        </w:rPr>
        <w:t xml:space="preserve">w rozstawie </w:t>
      </w:r>
      <w:r w:rsidR="00C47D58">
        <w:rPr>
          <w:rFonts w:ascii="Arial" w:hAnsi="Arial" w:cs="Arial"/>
          <w:sz w:val="21"/>
          <w:szCs w:val="21"/>
        </w:rPr>
        <w:t xml:space="preserve">4,0 m lub 5,0 m, montaż zgodnie z załącznikami                     </w:t>
      </w:r>
      <w:r w:rsidR="00C81BBE">
        <w:rPr>
          <w:rFonts w:ascii="Arial" w:hAnsi="Arial" w:cs="Arial"/>
          <w:sz w:val="21"/>
          <w:szCs w:val="21"/>
        </w:rPr>
        <w:t>MONTAŻ PIŁKOCHWYTÓW.</w:t>
      </w:r>
    </w:p>
    <w:p w:rsidR="00C47D58" w:rsidRDefault="00C9332D" w:rsidP="00C47D58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Słupy </w:t>
      </w:r>
      <w:r w:rsidR="00DC3077">
        <w:rPr>
          <w:rFonts w:ascii="Arial" w:hAnsi="Arial" w:cs="Arial"/>
          <w:sz w:val="21"/>
          <w:szCs w:val="21"/>
        </w:rPr>
        <w:t xml:space="preserve">stalowe </w:t>
      </w:r>
      <w:r w:rsidR="00C47D58" w:rsidRPr="00D16E72">
        <w:rPr>
          <w:rFonts w:ascii="Arial" w:hAnsi="Arial" w:cs="Arial"/>
          <w:sz w:val="21"/>
          <w:szCs w:val="21"/>
        </w:rPr>
        <w:t xml:space="preserve">wykonane z profilu o przekroju kwadratowym 80x80 mm i grubości ścianki </w:t>
      </w:r>
      <w:r w:rsidR="00C47D58">
        <w:rPr>
          <w:rFonts w:ascii="Arial" w:hAnsi="Arial" w:cs="Arial"/>
          <w:sz w:val="21"/>
          <w:szCs w:val="21"/>
        </w:rPr>
        <w:t>2</w:t>
      </w:r>
      <w:r w:rsidR="00C47D58" w:rsidRPr="00D16E72">
        <w:rPr>
          <w:rFonts w:ascii="Arial" w:hAnsi="Arial" w:cs="Arial"/>
          <w:sz w:val="21"/>
          <w:szCs w:val="21"/>
        </w:rPr>
        <w:t xml:space="preserve"> mm, zabezpieczone antykorozyjnie farbą podkładową lub ocynkowane i dwukrotnie malowane farbą chlorokauczukową w kolorze zielonym</w:t>
      </w:r>
      <w:r w:rsidR="00C47D58">
        <w:rPr>
          <w:rFonts w:ascii="Arial" w:hAnsi="Arial" w:cs="Arial"/>
          <w:sz w:val="21"/>
          <w:szCs w:val="21"/>
        </w:rPr>
        <w:t xml:space="preserve"> lub słupy aluminiowe o przekroju 80x80 mm i grubości ścianki 2,0 mm malowane proszkowo. </w:t>
      </w:r>
      <w:r w:rsidR="00C47D58" w:rsidRPr="00D16E72">
        <w:rPr>
          <w:rFonts w:ascii="Arial" w:hAnsi="Arial" w:cs="Arial"/>
          <w:sz w:val="21"/>
          <w:szCs w:val="21"/>
        </w:rPr>
        <w:t xml:space="preserve">Skrajne słupy </w:t>
      </w:r>
      <w:r w:rsidR="00C47D58" w:rsidRPr="002E5FC5">
        <w:rPr>
          <w:rFonts w:ascii="Arial" w:hAnsi="Arial" w:cs="Arial"/>
          <w:sz w:val="21"/>
          <w:szCs w:val="21"/>
        </w:rPr>
        <w:t>stężone zastrzałami skośnymi</w:t>
      </w:r>
      <w:r w:rsidR="00C47D58" w:rsidRPr="00D16E72">
        <w:rPr>
          <w:rFonts w:ascii="Arial" w:hAnsi="Arial" w:cs="Arial"/>
          <w:sz w:val="21"/>
          <w:szCs w:val="21"/>
        </w:rPr>
        <w:t xml:space="preserve"> stalowymi o przekroju 50x50 o grubości ścianki 2 mm, zabezpieczone antykorozyjnie i pomalowane dwiema warstwami farby chlorokauczukowej w kolorze zielonym.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="00C47D58">
        <w:rPr>
          <w:rStyle w:val="text"/>
          <w:rFonts w:ascii="Arial" w:hAnsi="Arial" w:cs="Arial"/>
          <w:sz w:val="21"/>
          <w:szCs w:val="21"/>
        </w:rPr>
        <w:t xml:space="preserve">Zastrzały mocowane na słupach krańcowych i sąsiednich zgodnie ze schematem konstrukcji. </w:t>
      </w:r>
      <w:r w:rsidR="00C47D58">
        <w:rPr>
          <w:rFonts w:ascii="Arial" w:hAnsi="Arial" w:cs="Arial"/>
          <w:sz w:val="21"/>
          <w:szCs w:val="21"/>
        </w:rPr>
        <w:t>Wymiary i grubości ścianek słupów wewnętrznych takie same jak słupów zewnętrznych, w przypadku słupów aluminiowych wszystkie słupy o przekroju wzmocnionym wewnątrz w kierunku naciągu linek.</w:t>
      </w:r>
    </w:p>
    <w:p w:rsidR="00C47D58" w:rsidRDefault="00C47D58" w:rsidP="00C47D58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 w:rsidRPr="00D16E72">
        <w:rPr>
          <w:rStyle w:val="text"/>
          <w:rFonts w:ascii="Arial" w:hAnsi="Arial" w:cs="Arial"/>
          <w:sz w:val="21"/>
          <w:szCs w:val="21"/>
        </w:rPr>
        <w:t xml:space="preserve">Tuleje </w:t>
      </w:r>
      <w:r>
        <w:rPr>
          <w:rStyle w:val="text"/>
          <w:rFonts w:ascii="Arial" w:hAnsi="Arial" w:cs="Arial"/>
          <w:sz w:val="21"/>
          <w:szCs w:val="21"/>
        </w:rPr>
        <w:t xml:space="preserve">montażowe </w:t>
      </w:r>
      <w:r w:rsidRPr="00D16E72">
        <w:rPr>
          <w:rStyle w:val="text"/>
          <w:rFonts w:ascii="Arial" w:hAnsi="Arial" w:cs="Arial"/>
          <w:sz w:val="21"/>
          <w:szCs w:val="21"/>
        </w:rPr>
        <w:t xml:space="preserve">stalowe o przekroju 90x90x3 mm zabetonowane na głębokość 0,9 m, przekrój stopu fundamentowej 50x50x90 cm, beton B30. </w:t>
      </w:r>
    </w:p>
    <w:p w:rsidR="00C47D58" w:rsidRDefault="00C47D58" w:rsidP="00C47D58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Siatka polipropylenowa bezwęzłowa o wymiarach oczka 10x10 cm i grubości                       minimum 4 mm w kolorze zielonym, zgodna z normami PN-EN 748:2013-09 i PN-EN 749:2006. </w:t>
      </w:r>
      <w:r w:rsidRPr="0061564C">
        <w:rPr>
          <w:rFonts w:ascii="Arial" w:hAnsi="Arial" w:cs="Arial"/>
          <w:sz w:val="21"/>
          <w:szCs w:val="21"/>
        </w:rPr>
        <w:t xml:space="preserve">Do montażu siatki na słupach należy użyć </w:t>
      </w:r>
      <w:r>
        <w:rPr>
          <w:rFonts w:ascii="Arial" w:hAnsi="Arial" w:cs="Arial"/>
          <w:sz w:val="21"/>
          <w:szCs w:val="21"/>
        </w:rPr>
        <w:t xml:space="preserve">systemowych </w:t>
      </w:r>
      <w:r w:rsidRPr="0061564C">
        <w:rPr>
          <w:rFonts w:ascii="Arial" w:hAnsi="Arial" w:cs="Arial"/>
          <w:sz w:val="21"/>
          <w:szCs w:val="21"/>
        </w:rPr>
        <w:t>akcesoriów montażow</w:t>
      </w:r>
      <w:r>
        <w:rPr>
          <w:rFonts w:ascii="Arial" w:hAnsi="Arial" w:cs="Arial"/>
          <w:sz w:val="21"/>
          <w:szCs w:val="21"/>
        </w:rPr>
        <w:t xml:space="preserve">ych </w:t>
      </w:r>
      <w:r w:rsidRPr="0061564C">
        <w:rPr>
          <w:rFonts w:ascii="Arial" w:hAnsi="Arial" w:cs="Arial"/>
          <w:sz w:val="21"/>
          <w:szCs w:val="21"/>
        </w:rPr>
        <w:t xml:space="preserve">tj. linki stalowe, </w:t>
      </w:r>
      <w:r>
        <w:rPr>
          <w:rFonts w:ascii="Arial" w:hAnsi="Arial" w:cs="Arial"/>
          <w:sz w:val="21"/>
          <w:szCs w:val="21"/>
        </w:rPr>
        <w:t xml:space="preserve">przelotki, </w:t>
      </w:r>
      <w:r w:rsidRPr="0061564C">
        <w:rPr>
          <w:rFonts w:ascii="Arial" w:hAnsi="Arial" w:cs="Arial"/>
          <w:sz w:val="21"/>
          <w:szCs w:val="21"/>
        </w:rPr>
        <w:t xml:space="preserve">śruby rzymskie oraz karabińczyki </w:t>
      </w:r>
      <w:r>
        <w:rPr>
          <w:rFonts w:ascii="Arial" w:hAnsi="Arial" w:cs="Arial"/>
          <w:sz w:val="21"/>
          <w:szCs w:val="21"/>
        </w:rPr>
        <w:t xml:space="preserve">ze stali nierdzewnej lub ocynkowane, pozbawione ostrych krawędzi, które mogą uszkodzić siatkę podczas użytkowania </w:t>
      </w:r>
      <w:proofErr w:type="spellStart"/>
      <w:r>
        <w:rPr>
          <w:rFonts w:ascii="Arial" w:hAnsi="Arial" w:cs="Arial"/>
          <w:sz w:val="21"/>
          <w:szCs w:val="21"/>
        </w:rPr>
        <w:t>piłkochwytu</w:t>
      </w:r>
      <w:proofErr w:type="spellEnd"/>
      <w:r>
        <w:rPr>
          <w:rFonts w:ascii="Arial" w:hAnsi="Arial" w:cs="Arial"/>
          <w:sz w:val="21"/>
          <w:szCs w:val="21"/>
        </w:rPr>
        <w:t xml:space="preserve">. </w:t>
      </w:r>
    </w:p>
    <w:p w:rsidR="00C47D58" w:rsidRDefault="00C47D58" w:rsidP="00B44AB8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</w:p>
    <w:p w:rsidR="002F78A9" w:rsidRDefault="00C9332D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C9332D">
        <w:rPr>
          <w:rFonts w:ascii="Arial" w:hAnsi="Arial" w:cs="Arial"/>
          <w:b/>
          <w:sz w:val="21"/>
          <w:szCs w:val="21"/>
        </w:rPr>
        <w:t>SŁUPKI DO SIATKÓWKI</w:t>
      </w:r>
    </w:p>
    <w:p w:rsidR="002604D7" w:rsidRPr="0027130E" w:rsidRDefault="002604D7" w:rsidP="002604D7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 w:rsidRPr="0027130E">
        <w:rPr>
          <w:rStyle w:val="text"/>
          <w:rFonts w:ascii="Arial" w:hAnsi="Arial" w:cs="Arial"/>
          <w:sz w:val="21"/>
          <w:szCs w:val="21"/>
        </w:rPr>
        <w:t xml:space="preserve">Słupki </w:t>
      </w:r>
      <w:proofErr w:type="spellStart"/>
      <w:r w:rsidR="00F839D8" w:rsidRPr="0027130E">
        <w:rPr>
          <w:rStyle w:val="text"/>
          <w:rFonts w:ascii="Arial" w:hAnsi="Arial" w:cs="Arial"/>
          <w:sz w:val="21"/>
          <w:szCs w:val="21"/>
        </w:rPr>
        <w:t>demontowalne</w:t>
      </w:r>
      <w:proofErr w:type="spellEnd"/>
      <w:r w:rsidR="00645C8E" w:rsidRPr="0027130E">
        <w:rPr>
          <w:rStyle w:val="text"/>
          <w:rFonts w:ascii="Arial" w:hAnsi="Arial" w:cs="Arial"/>
          <w:sz w:val="21"/>
          <w:szCs w:val="21"/>
        </w:rPr>
        <w:t xml:space="preserve"> </w:t>
      </w:r>
      <w:r w:rsidR="00FD3405">
        <w:rPr>
          <w:rStyle w:val="text"/>
          <w:rFonts w:ascii="Arial" w:hAnsi="Arial" w:cs="Arial"/>
          <w:sz w:val="21"/>
          <w:szCs w:val="21"/>
        </w:rPr>
        <w:t xml:space="preserve">o </w:t>
      </w:r>
      <w:r w:rsidR="00645C8E" w:rsidRPr="0027130E">
        <w:rPr>
          <w:rStyle w:val="text"/>
          <w:rFonts w:ascii="Arial" w:hAnsi="Arial" w:cs="Arial"/>
          <w:sz w:val="21"/>
          <w:szCs w:val="21"/>
        </w:rPr>
        <w:t xml:space="preserve">konstrukcji stalowej </w:t>
      </w:r>
      <w:r w:rsidR="00D9329D" w:rsidRPr="0027130E">
        <w:rPr>
          <w:rStyle w:val="text"/>
          <w:rFonts w:ascii="Arial" w:hAnsi="Arial" w:cs="Arial"/>
          <w:sz w:val="21"/>
          <w:szCs w:val="21"/>
        </w:rPr>
        <w:t xml:space="preserve">ocynkowanej ogniowo </w:t>
      </w:r>
      <w:r w:rsidR="00645C8E" w:rsidRPr="0027130E">
        <w:rPr>
          <w:rStyle w:val="text"/>
          <w:rFonts w:ascii="Arial" w:hAnsi="Arial" w:cs="Arial"/>
          <w:sz w:val="21"/>
          <w:szCs w:val="21"/>
        </w:rPr>
        <w:t xml:space="preserve">lub aluminiowej </w:t>
      </w:r>
      <w:r w:rsidRPr="0027130E">
        <w:rPr>
          <w:rStyle w:val="text"/>
          <w:rFonts w:ascii="Arial" w:hAnsi="Arial" w:cs="Arial"/>
          <w:sz w:val="21"/>
          <w:szCs w:val="21"/>
        </w:rPr>
        <w:t>nie wymagające odciągów</w:t>
      </w:r>
      <w:r w:rsidR="00645C8E" w:rsidRPr="0027130E">
        <w:rPr>
          <w:rStyle w:val="text"/>
          <w:rFonts w:ascii="Arial" w:hAnsi="Arial" w:cs="Arial"/>
          <w:sz w:val="21"/>
          <w:szCs w:val="21"/>
        </w:rPr>
        <w:t xml:space="preserve"> zewnętrznych</w:t>
      </w:r>
      <w:r w:rsidRPr="0027130E">
        <w:rPr>
          <w:rStyle w:val="text"/>
          <w:rFonts w:ascii="Arial" w:hAnsi="Arial" w:cs="Arial"/>
          <w:sz w:val="21"/>
          <w:szCs w:val="21"/>
        </w:rPr>
        <w:t xml:space="preserve">, wraz z kompletem akcesoriów do mocowania i naciągania siatki, dwiema tulejami do montażu słupków w </w:t>
      </w:r>
      <w:r w:rsidR="004613CE" w:rsidRPr="0027130E">
        <w:rPr>
          <w:rStyle w:val="text"/>
          <w:rFonts w:ascii="Arial" w:hAnsi="Arial" w:cs="Arial"/>
          <w:sz w:val="21"/>
          <w:szCs w:val="21"/>
        </w:rPr>
        <w:t xml:space="preserve">nawierzchni EPDM </w:t>
      </w:r>
      <w:r w:rsidRPr="0027130E">
        <w:rPr>
          <w:rStyle w:val="text"/>
          <w:rFonts w:ascii="Arial" w:hAnsi="Arial" w:cs="Arial"/>
          <w:sz w:val="21"/>
          <w:szCs w:val="21"/>
        </w:rPr>
        <w:t xml:space="preserve">i </w:t>
      </w:r>
      <w:r w:rsidR="00D9329D" w:rsidRPr="0027130E">
        <w:rPr>
          <w:rStyle w:val="text"/>
          <w:rFonts w:ascii="Arial" w:hAnsi="Arial" w:cs="Arial"/>
          <w:sz w:val="21"/>
          <w:szCs w:val="21"/>
        </w:rPr>
        <w:t xml:space="preserve">deklami </w:t>
      </w:r>
      <w:r w:rsidRPr="0027130E">
        <w:rPr>
          <w:rStyle w:val="text"/>
          <w:rFonts w:ascii="Arial" w:hAnsi="Arial" w:cs="Arial"/>
          <w:sz w:val="21"/>
          <w:szCs w:val="21"/>
        </w:rPr>
        <w:t xml:space="preserve">do </w:t>
      </w:r>
      <w:r w:rsidR="00D9329D" w:rsidRPr="0027130E">
        <w:rPr>
          <w:rStyle w:val="text"/>
          <w:rFonts w:ascii="Arial" w:hAnsi="Arial" w:cs="Arial"/>
          <w:sz w:val="21"/>
          <w:szCs w:val="21"/>
        </w:rPr>
        <w:t xml:space="preserve">zaślepienia </w:t>
      </w:r>
      <w:r w:rsidRPr="0027130E">
        <w:rPr>
          <w:rStyle w:val="text"/>
          <w:rFonts w:ascii="Arial" w:hAnsi="Arial" w:cs="Arial"/>
          <w:sz w:val="21"/>
          <w:szCs w:val="21"/>
        </w:rPr>
        <w:t>dwóch tulei</w:t>
      </w:r>
      <w:r w:rsidR="00D32BAB">
        <w:rPr>
          <w:rStyle w:val="text"/>
          <w:rFonts w:ascii="Arial" w:hAnsi="Arial" w:cs="Arial"/>
          <w:sz w:val="21"/>
          <w:szCs w:val="21"/>
        </w:rPr>
        <w:t xml:space="preserve"> oraz dwiema osłonami słupków amortyzującymi uderzenia do stosowania na zewnątrz</w:t>
      </w:r>
      <w:r w:rsidRPr="0027130E">
        <w:rPr>
          <w:rStyle w:val="text"/>
          <w:rFonts w:ascii="Arial" w:hAnsi="Arial" w:cs="Arial"/>
          <w:sz w:val="21"/>
          <w:szCs w:val="21"/>
        </w:rPr>
        <w:t>. Siatka wykonana ze splotu 4 mm wraz z antenkami, linkami</w:t>
      </w:r>
      <w:r w:rsidR="00F839D8" w:rsidRPr="0027130E">
        <w:rPr>
          <w:rStyle w:val="text"/>
          <w:rFonts w:ascii="Arial" w:hAnsi="Arial" w:cs="Arial"/>
          <w:sz w:val="21"/>
          <w:szCs w:val="21"/>
        </w:rPr>
        <w:t>,</w:t>
      </w:r>
      <w:r w:rsidRPr="0027130E">
        <w:rPr>
          <w:rStyle w:val="text"/>
          <w:rFonts w:ascii="Arial" w:hAnsi="Arial" w:cs="Arial"/>
          <w:sz w:val="21"/>
          <w:szCs w:val="21"/>
        </w:rPr>
        <w:t xml:space="preserve"> wzmocniona taśmą. </w:t>
      </w:r>
      <w:r w:rsidR="004613CE" w:rsidRPr="0027130E">
        <w:rPr>
          <w:rStyle w:val="text"/>
          <w:rFonts w:ascii="Arial" w:hAnsi="Arial" w:cs="Arial"/>
          <w:sz w:val="21"/>
          <w:szCs w:val="21"/>
        </w:rPr>
        <w:t>Montaż tulei według wytycznych producenta</w:t>
      </w:r>
      <w:r w:rsidR="00B83F46" w:rsidRPr="0027130E">
        <w:rPr>
          <w:rStyle w:val="text"/>
          <w:rFonts w:ascii="Arial" w:hAnsi="Arial" w:cs="Arial"/>
          <w:sz w:val="21"/>
          <w:szCs w:val="21"/>
        </w:rPr>
        <w:t xml:space="preserve"> z uwzględnieniem </w:t>
      </w:r>
      <w:r w:rsidR="00A928E5" w:rsidRPr="0027130E">
        <w:rPr>
          <w:rStyle w:val="text"/>
          <w:rFonts w:ascii="Arial" w:hAnsi="Arial" w:cs="Arial"/>
          <w:sz w:val="21"/>
          <w:szCs w:val="21"/>
        </w:rPr>
        <w:t xml:space="preserve">wytycznych wykonawcy nawierzchni </w:t>
      </w:r>
      <w:r w:rsidR="00D0390A" w:rsidRPr="0027130E">
        <w:rPr>
          <w:rStyle w:val="text"/>
          <w:rFonts w:ascii="Arial" w:hAnsi="Arial" w:cs="Arial"/>
          <w:sz w:val="21"/>
          <w:szCs w:val="21"/>
        </w:rPr>
        <w:t xml:space="preserve">EPDM. Urządzenia muszą posiadać wymagane </w:t>
      </w:r>
      <w:r w:rsidR="00C02050" w:rsidRPr="0027130E">
        <w:rPr>
          <w:rStyle w:val="text"/>
          <w:rFonts w:ascii="Arial" w:hAnsi="Arial" w:cs="Arial"/>
          <w:sz w:val="21"/>
          <w:szCs w:val="21"/>
        </w:rPr>
        <w:t>prawem Certyfikaty Zgodności z N</w:t>
      </w:r>
      <w:r w:rsidR="00D0390A" w:rsidRPr="0027130E">
        <w:rPr>
          <w:rStyle w:val="text"/>
          <w:rFonts w:ascii="Arial" w:hAnsi="Arial" w:cs="Arial"/>
          <w:sz w:val="21"/>
          <w:szCs w:val="21"/>
        </w:rPr>
        <w:t>ormami</w:t>
      </w:r>
      <w:r w:rsidR="00C02050" w:rsidRPr="0027130E">
        <w:rPr>
          <w:rStyle w:val="text"/>
          <w:rFonts w:ascii="Arial" w:hAnsi="Arial" w:cs="Arial"/>
          <w:sz w:val="21"/>
          <w:szCs w:val="21"/>
        </w:rPr>
        <w:t>.</w:t>
      </w:r>
    </w:p>
    <w:p w:rsidR="002604D7" w:rsidRPr="00C9332D" w:rsidRDefault="002604D7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</w:p>
    <w:p w:rsidR="009D468B" w:rsidRDefault="00C9332D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C9332D">
        <w:rPr>
          <w:rFonts w:ascii="Arial" w:hAnsi="Arial" w:cs="Arial"/>
          <w:b/>
          <w:sz w:val="21"/>
          <w:szCs w:val="21"/>
        </w:rPr>
        <w:t>KOSZE DO KOSZYKÓWKI</w:t>
      </w:r>
    </w:p>
    <w:p w:rsidR="00E94752" w:rsidRDefault="00C17394" w:rsidP="00134863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 w:rsidRPr="0027130E">
        <w:rPr>
          <w:rStyle w:val="text"/>
          <w:rFonts w:ascii="Arial" w:hAnsi="Arial" w:cs="Arial"/>
          <w:sz w:val="21"/>
          <w:szCs w:val="21"/>
        </w:rPr>
        <w:t xml:space="preserve">Kosze do koszykówki </w:t>
      </w:r>
      <w:r w:rsidR="00A4777F" w:rsidRPr="0027130E">
        <w:rPr>
          <w:rStyle w:val="text"/>
          <w:rFonts w:ascii="Arial" w:hAnsi="Arial" w:cs="Arial"/>
          <w:sz w:val="21"/>
          <w:szCs w:val="21"/>
        </w:rPr>
        <w:t>zlokalizowane są w magazynie gminnym w Sulęcinie, odległym od miejsca montażu o około 10 km</w:t>
      </w:r>
      <w:r w:rsidR="007E4138">
        <w:rPr>
          <w:rStyle w:val="text"/>
          <w:rFonts w:ascii="Arial" w:hAnsi="Arial" w:cs="Arial"/>
          <w:sz w:val="21"/>
          <w:szCs w:val="21"/>
        </w:rPr>
        <w:t xml:space="preserve"> (zdjęci</w:t>
      </w:r>
      <w:r w:rsidR="00975251">
        <w:rPr>
          <w:rStyle w:val="text"/>
          <w:rFonts w:ascii="Arial" w:hAnsi="Arial" w:cs="Arial"/>
          <w:sz w:val="21"/>
          <w:szCs w:val="21"/>
        </w:rPr>
        <w:t>e</w:t>
      </w:r>
      <w:r w:rsidR="007E4138">
        <w:rPr>
          <w:rStyle w:val="text"/>
          <w:rFonts w:ascii="Arial" w:hAnsi="Arial" w:cs="Arial"/>
          <w:sz w:val="21"/>
          <w:szCs w:val="21"/>
        </w:rPr>
        <w:t xml:space="preserve"> poniżej)</w:t>
      </w:r>
      <w:r w:rsidR="00B83F46" w:rsidRPr="0027130E">
        <w:rPr>
          <w:rStyle w:val="text"/>
          <w:rFonts w:ascii="Arial" w:hAnsi="Arial" w:cs="Arial"/>
          <w:sz w:val="21"/>
          <w:szCs w:val="21"/>
        </w:rPr>
        <w:t>. Przed montażem należy wymienić wszystkie skorodowane śruby</w:t>
      </w:r>
      <w:r w:rsidR="00C02050" w:rsidRPr="0027130E">
        <w:rPr>
          <w:rStyle w:val="text"/>
          <w:rFonts w:ascii="Arial" w:hAnsi="Arial" w:cs="Arial"/>
          <w:sz w:val="21"/>
          <w:szCs w:val="21"/>
        </w:rPr>
        <w:t xml:space="preserve"> montażowe konstrukcji</w:t>
      </w:r>
      <w:r w:rsidR="0012698C">
        <w:rPr>
          <w:rStyle w:val="text"/>
          <w:rFonts w:ascii="Arial" w:hAnsi="Arial" w:cs="Arial"/>
          <w:sz w:val="21"/>
          <w:szCs w:val="21"/>
        </w:rPr>
        <w:t xml:space="preserve"> </w:t>
      </w:r>
      <w:r w:rsidR="007B3D3F" w:rsidRPr="0027130E">
        <w:rPr>
          <w:rStyle w:val="text"/>
          <w:rFonts w:ascii="Arial" w:hAnsi="Arial" w:cs="Arial"/>
          <w:sz w:val="21"/>
          <w:szCs w:val="21"/>
        </w:rPr>
        <w:t xml:space="preserve">oraz wymienić istniejące siatki stalowe na </w:t>
      </w:r>
      <w:r w:rsidR="00CA46CF" w:rsidRPr="0027130E">
        <w:rPr>
          <w:rStyle w:val="text"/>
          <w:rFonts w:ascii="Arial" w:hAnsi="Arial" w:cs="Arial"/>
          <w:sz w:val="21"/>
          <w:szCs w:val="21"/>
        </w:rPr>
        <w:t xml:space="preserve">siatki </w:t>
      </w:r>
      <w:r w:rsidR="007B3D3F" w:rsidRPr="0027130E">
        <w:rPr>
          <w:rStyle w:val="text"/>
          <w:rFonts w:ascii="Arial" w:hAnsi="Arial" w:cs="Arial"/>
          <w:sz w:val="21"/>
          <w:szCs w:val="21"/>
        </w:rPr>
        <w:t xml:space="preserve">polipropylenowe. </w:t>
      </w:r>
      <w:r w:rsidR="00F619E0" w:rsidRPr="0027130E">
        <w:rPr>
          <w:rStyle w:val="text"/>
          <w:rFonts w:ascii="Arial" w:hAnsi="Arial" w:cs="Arial"/>
          <w:sz w:val="21"/>
          <w:szCs w:val="21"/>
        </w:rPr>
        <w:t xml:space="preserve">Przed montażem </w:t>
      </w:r>
      <w:r w:rsidR="00CA46CF" w:rsidRPr="0027130E">
        <w:rPr>
          <w:rStyle w:val="text"/>
          <w:rFonts w:ascii="Arial" w:hAnsi="Arial" w:cs="Arial"/>
          <w:sz w:val="21"/>
          <w:szCs w:val="21"/>
        </w:rPr>
        <w:t xml:space="preserve">koszy </w:t>
      </w:r>
      <w:r w:rsidR="00F619E0" w:rsidRPr="0027130E">
        <w:rPr>
          <w:rStyle w:val="text"/>
          <w:rFonts w:ascii="Arial" w:hAnsi="Arial" w:cs="Arial"/>
          <w:sz w:val="21"/>
          <w:szCs w:val="21"/>
        </w:rPr>
        <w:t>należy wykonać</w:t>
      </w:r>
      <w:r w:rsidR="00134863" w:rsidRPr="0027130E">
        <w:rPr>
          <w:rStyle w:val="text"/>
          <w:rFonts w:ascii="Arial" w:hAnsi="Arial" w:cs="Arial"/>
          <w:sz w:val="21"/>
          <w:szCs w:val="21"/>
        </w:rPr>
        <w:t xml:space="preserve"> monolityczne</w:t>
      </w:r>
      <w:r w:rsidR="00F619E0" w:rsidRPr="0027130E">
        <w:rPr>
          <w:rStyle w:val="text"/>
          <w:rFonts w:ascii="Arial" w:hAnsi="Arial" w:cs="Arial"/>
          <w:sz w:val="21"/>
          <w:szCs w:val="21"/>
        </w:rPr>
        <w:t xml:space="preserve"> stopy fundamentowe </w:t>
      </w:r>
      <w:r w:rsidR="00F619E0" w:rsidRPr="0027130E">
        <w:rPr>
          <w:rStyle w:val="text"/>
          <w:rFonts w:ascii="Arial" w:hAnsi="Arial" w:cs="Arial"/>
          <w:sz w:val="21"/>
          <w:szCs w:val="21"/>
        </w:rPr>
        <w:lastRenderedPageBreak/>
        <w:t>zgodnie z załącznik</w:t>
      </w:r>
      <w:r w:rsidR="00134863" w:rsidRPr="0027130E">
        <w:rPr>
          <w:rStyle w:val="text"/>
          <w:rFonts w:ascii="Arial" w:hAnsi="Arial" w:cs="Arial"/>
          <w:sz w:val="21"/>
          <w:szCs w:val="21"/>
        </w:rPr>
        <w:t xml:space="preserve">iem INSTRUKCJA MONTAŻU KOSZY. </w:t>
      </w:r>
      <w:r w:rsidR="007B3D3F" w:rsidRPr="0027130E">
        <w:rPr>
          <w:rStyle w:val="text"/>
          <w:rFonts w:ascii="Arial" w:hAnsi="Arial" w:cs="Arial"/>
          <w:sz w:val="21"/>
          <w:szCs w:val="21"/>
        </w:rPr>
        <w:t xml:space="preserve">Montaż koszy poza </w:t>
      </w:r>
      <w:r w:rsidR="00C02050" w:rsidRPr="0027130E">
        <w:rPr>
          <w:rStyle w:val="text"/>
          <w:rFonts w:ascii="Arial" w:hAnsi="Arial" w:cs="Arial"/>
          <w:sz w:val="21"/>
          <w:szCs w:val="21"/>
        </w:rPr>
        <w:t>obrysem</w:t>
      </w:r>
      <w:r w:rsidR="00FD3405">
        <w:rPr>
          <w:rStyle w:val="text"/>
          <w:rFonts w:ascii="Arial" w:hAnsi="Arial" w:cs="Arial"/>
          <w:sz w:val="21"/>
          <w:szCs w:val="21"/>
        </w:rPr>
        <w:t xml:space="preserve"> </w:t>
      </w:r>
      <w:r w:rsidR="00134863" w:rsidRPr="0027130E">
        <w:rPr>
          <w:rStyle w:val="text"/>
          <w:rFonts w:ascii="Arial" w:hAnsi="Arial" w:cs="Arial"/>
          <w:sz w:val="21"/>
          <w:szCs w:val="21"/>
        </w:rPr>
        <w:t>placu na terenie trawiastym.</w:t>
      </w:r>
    </w:p>
    <w:p w:rsidR="007E4138" w:rsidRDefault="00134863" w:rsidP="00134863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  <w:r w:rsidRPr="0027130E">
        <w:rPr>
          <w:rStyle w:val="text"/>
          <w:rFonts w:ascii="Arial" w:hAnsi="Arial" w:cs="Arial"/>
          <w:sz w:val="21"/>
          <w:szCs w:val="21"/>
        </w:rPr>
        <w:t xml:space="preserve"> </w:t>
      </w:r>
      <w:r w:rsidR="007E4138">
        <w:rPr>
          <w:rStyle w:val="text"/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3100" cy="4314825"/>
            <wp:effectExtent l="0" t="0" r="0" b="0"/>
            <wp:docPr id="2" name="Obraz 2" descr="E:\Rejestr Spraw\rok 2022\7021 ogólne\376. Wykonanie piłkochwytów przy boisku skzolnym w Radwanicach\zdjęcia\2022-11-07\20221107_15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jestr Spraw\rok 2022\7021 ogólne\376. Wykonanie piłkochwytów przy boisku skzolnym w Radwanicach\zdjęcia\2022-11-07\20221107_15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38" w:rsidRDefault="007E4138" w:rsidP="00134863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</w:p>
    <w:p w:rsidR="0012698C" w:rsidRPr="0027130E" w:rsidRDefault="0012698C" w:rsidP="00134863">
      <w:pPr>
        <w:spacing w:after="0" w:line="360" w:lineRule="auto"/>
        <w:ind w:firstLine="708"/>
        <w:jc w:val="both"/>
        <w:rPr>
          <w:rStyle w:val="text"/>
          <w:rFonts w:ascii="Arial" w:hAnsi="Arial" w:cs="Arial"/>
          <w:sz w:val="21"/>
          <w:szCs w:val="21"/>
        </w:rPr>
      </w:pPr>
    </w:p>
    <w:p w:rsidR="00C9332D" w:rsidRDefault="00C9332D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MALOWANIE LINII NA NAWIERZCHNI POLIURETANOWEJ</w:t>
      </w:r>
    </w:p>
    <w:p w:rsidR="00DC3077" w:rsidRDefault="00DC3077" w:rsidP="00DC3077">
      <w:pPr>
        <w:spacing w:after="0" w:line="360" w:lineRule="auto"/>
        <w:ind w:firstLine="708"/>
        <w:jc w:val="both"/>
        <w:rPr>
          <w:rStyle w:val="text"/>
          <w:rFonts w:ascii="Arial" w:hAnsi="Arial" w:cs="Arial"/>
        </w:rPr>
      </w:pPr>
      <w:r w:rsidRPr="00DC3077">
        <w:rPr>
          <w:rStyle w:val="text"/>
          <w:rFonts w:ascii="Arial" w:hAnsi="Arial" w:cs="Arial"/>
        </w:rPr>
        <w:t xml:space="preserve">Do malowani linii na </w:t>
      </w:r>
      <w:r>
        <w:rPr>
          <w:rStyle w:val="text"/>
          <w:rFonts w:ascii="Arial" w:hAnsi="Arial" w:cs="Arial"/>
        </w:rPr>
        <w:t>placu rekreacyjno-sportowym</w:t>
      </w:r>
      <w:r w:rsidRPr="00DC3077">
        <w:rPr>
          <w:rStyle w:val="text"/>
          <w:rFonts w:ascii="Arial" w:hAnsi="Arial" w:cs="Arial"/>
        </w:rPr>
        <w:t xml:space="preserve"> o wymiarach </w:t>
      </w:r>
      <w:r>
        <w:rPr>
          <w:rStyle w:val="text"/>
          <w:rFonts w:ascii="Arial" w:hAnsi="Arial" w:cs="Arial"/>
        </w:rPr>
        <w:t>28,0 x 12,0</w:t>
      </w:r>
      <w:r w:rsidRPr="00DC3077">
        <w:rPr>
          <w:rStyle w:val="text"/>
          <w:rFonts w:ascii="Arial" w:hAnsi="Arial" w:cs="Arial"/>
        </w:rPr>
        <w:t xml:space="preserve"> m </w:t>
      </w:r>
      <w:r>
        <w:rPr>
          <w:rStyle w:val="text"/>
          <w:rFonts w:ascii="Arial" w:hAnsi="Arial" w:cs="Arial"/>
        </w:rPr>
        <w:t xml:space="preserve">                     o</w:t>
      </w:r>
      <w:r w:rsidR="0012698C">
        <w:rPr>
          <w:rStyle w:val="text"/>
          <w:rFonts w:ascii="Arial" w:hAnsi="Arial" w:cs="Arial"/>
        </w:rPr>
        <w:t xml:space="preserve"> </w:t>
      </w:r>
      <w:r>
        <w:rPr>
          <w:rStyle w:val="text"/>
          <w:rFonts w:ascii="Arial" w:hAnsi="Arial" w:cs="Arial"/>
        </w:rPr>
        <w:t>nawierzchni EPDM</w:t>
      </w:r>
      <w:r w:rsidRPr="00DC3077">
        <w:rPr>
          <w:rStyle w:val="text"/>
          <w:rFonts w:ascii="Arial" w:hAnsi="Arial" w:cs="Arial"/>
        </w:rPr>
        <w:t xml:space="preserve"> należy użyć </w:t>
      </w:r>
      <w:r w:rsidR="00874BF1">
        <w:rPr>
          <w:rStyle w:val="text"/>
          <w:rFonts w:ascii="Arial" w:hAnsi="Arial" w:cs="Arial"/>
        </w:rPr>
        <w:t xml:space="preserve">dedykowanej </w:t>
      </w:r>
      <w:r w:rsidRPr="00DC3077">
        <w:rPr>
          <w:rStyle w:val="text"/>
          <w:rFonts w:ascii="Arial" w:hAnsi="Arial" w:cs="Arial"/>
        </w:rPr>
        <w:t xml:space="preserve">farby </w:t>
      </w:r>
      <w:r>
        <w:rPr>
          <w:rStyle w:val="text"/>
          <w:rFonts w:ascii="Arial" w:hAnsi="Arial" w:cs="Arial"/>
        </w:rPr>
        <w:t xml:space="preserve">poliuretanowej </w:t>
      </w:r>
      <w:r w:rsidR="00874BF1">
        <w:rPr>
          <w:rStyle w:val="text"/>
          <w:rFonts w:ascii="Arial" w:hAnsi="Arial" w:cs="Arial"/>
        </w:rPr>
        <w:t xml:space="preserve">w kolorach: białym – siatkówka </w:t>
      </w:r>
      <w:r>
        <w:rPr>
          <w:rStyle w:val="text"/>
          <w:rFonts w:ascii="Arial" w:hAnsi="Arial" w:cs="Arial"/>
        </w:rPr>
        <w:t>i żółtym</w:t>
      </w:r>
      <w:r w:rsidRPr="00DC3077">
        <w:rPr>
          <w:rStyle w:val="text"/>
          <w:rFonts w:ascii="Arial" w:hAnsi="Arial" w:cs="Arial"/>
        </w:rPr>
        <w:t xml:space="preserve"> – koszykówka zgodnie z załącznikiem </w:t>
      </w:r>
      <w:r w:rsidR="00874BF1">
        <w:rPr>
          <w:rStyle w:val="text"/>
          <w:rFonts w:ascii="Arial" w:hAnsi="Arial" w:cs="Arial"/>
        </w:rPr>
        <w:t>MALOWANIE LINII</w:t>
      </w:r>
      <w:r w:rsidRPr="00DC3077">
        <w:rPr>
          <w:rStyle w:val="text"/>
          <w:rFonts w:ascii="Arial" w:hAnsi="Arial" w:cs="Arial"/>
        </w:rPr>
        <w:t>.</w:t>
      </w:r>
      <w:r>
        <w:rPr>
          <w:rStyle w:val="text"/>
          <w:rFonts w:ascii="Arial" w:hAnsi="Arial" w:cs="Arial"/>
        </w:rPr>
        <w:t xml:space="preserve"> Grubość wszystkich linii – 5 cm. </w:t>
      </w:r>
    </w:p>
    <w:p w:rsidR="0001166E" w:rsidRPr="00DC3077" w:rsidRDefault="0001166E" w:rsidP="00DC3077">
      <w:pPr>
        <w:spacing w:after="0" w:line="360" w:lineRule="auto"/>
        <w:ind w:firstLine="708"/>
        <w:jc w:val="both"/>
        <w:rPr>
          <w:rStyle w:val="text"/>
        </w:rPr>
      </w:pPr>
    </w:p>
    <w:p w:rsidR="00C9332D" w:rsidRDefault="00BD47C6" w:rsidP="00C9332D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ZABEZPIECZENIE OKNA</w:t>
      </w:r>
      <w:r w:rsidR="00C9332D">
        <w:rPr>
          <w:rFonts w:ascii="Arial" w:hAnsi="Arial" w:cs="Arial"/>
          <w:b/>
          <w:sz w:val="21"/>
          <w:szCs w:val="21"/>
        </w:rPr>
        <w:t xml:space="preserve"> BUDYNKU HALI SPOROTWEJ</w:t>
      </w:r>
    </w:p>
    <w:p w:rsidR="00C47D58" w:rsidRDefault="00C02050" w:rsidP="0027130E">
      <w:pPr>
        <w:spacing w:after="0" w:line="360" w:lineRule="auto"/>
        <w:jc w:val="both"/>
        <w:rPr>
          <w:rStyle w:val="text"/>
          <w:rFonts w:ascii="Arial" w:hAnsi="Arial" w:cs="Arial"/>
        </w:rPr>
      </w:pPr>
      <w:r>
        <w:rPr>
          <w:rFonts w:ascii="Arial" w:hAnsi="Arial" w:cs="Arial"/>
          <w:b/>
          <w:sz w:val="21"/>
          <w:szCs w:val="21"/>
        </w:rPr>
        <w:tab/>
      </w:r>
      <w:r w:rsidR="005A2931">
        <w:rPr>
          <w:rStyle w:val="text"/>
          <w:rFonts w:ascii="Arial" w:hAnsi="Arial" w:cs="Arial"/>
        </w:rPr>
        <w:t xml:space="preserve">Okno o wymiarach </w:t>
      </w:r>
      <w:r w:rsidR="00323E5F">
        <w:rPr>
          <w:rStyle w:val="text"/>
          <w:rFonts w:ascii="Arial" w:hAnsi="Arial" w:cs="Arial"/>
        </w:rPr>
        <w:t>1,20 x 4,20 m</w:t>
      </w:r>
      <w:r w:rsidR="005A2931">
        <w:rPr>
          <w:rStyle w:val="text"/>
          <w:rFonts w:ascii="Arial" w:hAnsi="Arial" w:cs="Arial"/>
        </w:rPr>
        <w:t xml:space="preserve"> należy zabezpieczyć </w:t>
      </w:r>
      <w:r w:rsidR="00323E5F">
        <w:rPr>
          <w:rStyle w:val="text"/>
          <w:rFonts w:ascii="Arial" w:hAnsi="Arial" w:cs="Arial"/>
        </w:rPr>
        <w:t xml:space="preserve">przed uderzeniem piłki </w:t>
      </w:r>
      <w:r w:rsidR="005A2931">
        <w:rPr>
          <w:rStyle w:val="text"/>
          <w:rFonts w:ascii="Arial" w:hAnsi="Arial" w:cs="Arial"/>
        </w:rPr>
        <w:t>siatką stalową</w:t>
      </w:r>
      <w:r w:rsidR="0027130E">
        <w:rPr>
          <w:rStyle w:val="text"/>
          <w:rFonts w:ascii="Arial" w:hAnsi="Arial" w:cs="Arial"/>
        </w:rPr>
        <w:t xml:space="preserve"> lub polipropylenową</w:t>
      </w:r>
      <w:r w:rsidR="0001166E">
        <w:rPr>
          <w:rStyle w:val="text"/>
          <w:rFonts w:ascii="Arial" w:hAnsi="Arial" w:cs="Arial"/>
        </w:rPr>
        <w:t xml:space="preserve"> naciągniętą na ramie stalowej montowanej na elewacji budynku hali sportowej</w:t>
      </w:r>
      <w:r w:rsidR="009E71B6">
        <w:rPr>
          <w:rStyle w:val="text"/>
          <w:rFonts w:ascii="Arial" w:hAnsi="Arial" w:cs="Arial"/>
        </w:rPr>
        <w:t xml:space="preserve"> (zdjęcie poniżej)</w:t>
      </w:r>
      <w:r w:rsidR="0001166E">
        <w:rPr>
          <w:rStyle w:val="text"/>
          <w:rFonts w:ascii="Arial" w:hAnsi="Arial" w:cs="Arial"/>
        </w:rPr>
        <w:t xml:space="preserve">. </w:t>
      </w:r>
      <w:bookmarkStart w:id="0" w:name="_GoBack"/>
      <w:bookmarkEnd w:id="0"/>
    </w:p>
    <w:p w:rsidR="009E71B6" w:rsidRDefault="009E71B6" w:rsidP="0027130E">
      <w:pPr>
        <w:spacing w:after="0" w:line="360" w:lineRule="auto"/>
        <w:jc w:val="both"/>
        <w:rPr>
          <w:rStyle w:val="text"/>
          <w:rFonts w:ascii="Arial" w:hAnsi="Arial" w:cs="Arial"/>
        </w:rPr>
      </w:pPr>
      <w:r>
        <w:rPr>
          <w:rStyle w:val="text"/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53100" cy="4733925"/>
            <wp:effectExtent l="0" t="0" r="0" b="0"/>
            <wp:docPr id="9" name="Obraz 9" descr="E:\Rejestr Spraw\rok 2022\7021 ogólne\376. Wykonanie piłkochwytów przy boisku skzolnym w Radwanicach\3. Zapytanie ofertowe\okno do zabezp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jestr Spraw\rok 2022\7021 ogólne\376. Wykonanie piłkochwytów przy boisku skzolnym w Radwanicach\3. Zapytanie ofertowe\okno do zabezp.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58" w:rsidRDefault="00C47D58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5764EF" w:rsidRDefault="005764EF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 xml:space="preserve">Wbudowane materiały muszą </w:t>
      </w:r>
      <w:r w:rsidR="00C9332D">
        <w:rPr>
          <w:rFonts w:ascii="Arial" w:hAnsi="Arial" w:cs="Arial"/>
          <w:sz w:val="21"/>
          <w:szCs w:val="21"/>
        </w:rPr>
        <w:t xml:space="preserve">być nowe (za wyjątkiem koszy do koszykówki – materiał Zamawiającego) </w:t>
      </w:r>
      <w:r w:rsidRPr="00B463D2">
        <w:rPr>
          <w:rFonts w:ascii="Arial" w:hAnsi="Arial" w:cs="Arial"/>
          <w:sz w:val="21"/>
          <w:szCs w:val="21"/>
        </w:rPr>
        <w:t>odpowiadać Polskim Normom lub wymogom określonym w art. 10 ust.2 ustawy Prawo Budowlane z dnia 07.07.1994 r  (Dz. U. z dnia 1994 r. N</w:t>
      </w:r>
      <w:r w:rsidR="00C9332D">
        <w:rPr>
          <w:rFonts w:ascii="Arial" w:hAnsi="Arial" w:cs="Arial"/>
          <w:sz w:val="21"/>
          <w:szCs w:val="21"/>
        </w:rPr>
        <w:t xml:space="preserve">r 89, </w:t>
      </w:r>
      <w:r>
        <w:rPr>
          <w:rFonts w:ascii="Arial" w:hAnsi="Arial" w:cs="Arial"/>
          <w:sz w:val="21"/>
          <w:szCs w:val="21"/>
        </w:rPr>
        <w:t xml:space="preserve">poz. 414 </w:t>
      </w:r>
      <w:r w:rsidRPr="00B463D2">
        <w:rPr>
          <w:rFonts w:ascii="Arial" w:hAnsi="Arial" w:cs="Arial"/>
          <w:sz w:val="21"/>
          <w:szCs w:val="21"/>
        </w:rPr>
        <w:t xml:space="preserve">z  późniejszymi zmianami). </w:t>
      </w:r>
    </w:p>
    <w:p w:rsidR="005764EF" w:rsidRPr="00624B55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4269B4">
        <w:rPr>
          <w:rFonts w:ascii="Arial" w:hAnsi="Arial" w:cs="Arial"/>
          <w:sz w:val="21"/>
          <w:szCs w:val="21"/>
        </w:rPr>
        <w:t xml:space="preserve">Wszelkie </w:t>
      </w:r>
      <w:r>
        <w:rPr>
          <w:rFonts w:ascii="Arial" w:hAnsi="Arial" w:cs="Arial"/>
          <w:sz w:val="21"/>
          <w:szCs w:val="21"/>
        </w:rPr>
        <w:t xml:space="preserve">prace  należy wykonywać zgodnie </w:t>
      </w:r>
      <w:r w:rsidRPr="004269B4">
        <w:rPr>
          <w:rFonts w:ascii="Arial" w:hAnsi="Arial" w:cs="Arial"/>
          <w:sz w:val="21"/>
          <w:szCs w:val="21"/>
        </w:rPr>
        <w:t>z obowiązującymi Polskimi Normami  sztuką budowlaną z zachowaniem niezbędnych środków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4269B4">
        <w:rPr>
          <w:rFonts w:ascii="Arial" w:hAnsi="Arial" w:cs="Arial"/>
          <w:sz w:val="21"/>
          <w:szCs w:val="21"/>
        </w:rPr>
        <w:t>ostrożności</w:t>
      </w:r>
      <w:r>
        <w:rPr>
          <w:rFonts w:ascii="Arial" w:hAnsi="Arial" w:cs="Arial"/>
          <w:sz w:val="21"/>
          <w:szCs w:val="21"/>
        </w:rPr>
        <w:t xml:space="preserve">. </w:t>
      </w:r>
      <w:r w:rsidRPr="00624B55">
        <w:rPr>
          <w:rFonts w:ascii="Arial" w:hAnsi="Arial" w:cs="Arial"/>
          <w:sz w:val="21"/>
          <w:szCs w:val="21"/>
        </w:rPr>
        <w:t>Wykonawca przed przystąpieniem do realizacji przedmiotu umowy zabezpieczy teren przed dostępem osób trzecich.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624B55">
        <w:rPr>
          <w:rFonts w:ascii="Arial" w:hAnsi="Arial" w:cs="Arial"/>
          <w:sz w:val="21"/>
          <w:szCs w:val="21"/>
        </w:rPr>
        <w:t>Wykonawca zobowiązany jest do utrzymania porządku w trakcie realizacji robót oraz systematycznego porządkowania miejsc wykonywania robót.</w:t>
      </w:r>
      <w:r>
        <w:rPr>
          <w:rFonts w:ascii="Arial" w:hAnsi="Arial" w:cs="Arial"/>
          <w:sz w:val="21"/>
          <w:szCs w:val="21"/>
        </w:rPr>
        <w:t xml:space="preserve"> W</w:t>
      </w:r>
      <w:r w:rsidRPr="000C1CEC">
        <w:rPr>
          <w:rFonts w:ascii="Arial" w:hAnsi="Arial" w:cs="Arial"/>
          <w:sz w:val="21"/>
          <w:szCs w:val="21"/>
        </w:rPr>
        <w:t>ykon</w:t>
      </w:r>
      <w:r>
        <w:rPr>
          <w:rFonts w:ascii="Arial" w:hAnsi="Arial" w:cs="Arial"/>
          <w:sz w:val="21"/>
          <w:szCs w:val="21"/>
        </w:rPr>
        <w:t xml:space="preserve">awca ponosi odpowiedzialność za </w:t>
      </w:r>
      <w:r w:rsidRPr="000C1CEC">
        <w:rPr>
          <w:rFonts w:ascii="Arial" w:hAnsi="Arial" w:cs="Arial"/>
          <w:sz w:val="21"/>
          <w:szCs w:val="21"/>
        </w:rPr>
        <w:t>kompletne, należyte i termin</w:t>
      </w:r>
      <w:r>
        <w:rPr>
          <w:rFonts w:ascii="Arial" w:hAnsi="Arial" w:cs="Arial"/>
          <w:sz w:val="21"/>
          <w:szCs w:val="21"/>
        </w:rPr>
        <w:t xml:space="preserve">owe wykonywanie przedmiotu umowy oraz za </w:t>
      </w:r>
      <w:r w:rsidRPr="000C1CEC">
        <w:rPr>
          <w:rFonts w:ascii="Arial" w:hAnsi="Arial" w:cs="Arial"/>
          <w:sz w:val="21"/>
          <w:szCs w:val="21"/>
        </w:rPr>
        <w:t xml:space="preserve">wszelkie szkody wyrządzone w mieniu Zamawiającego i osób trzecich przez osoby zatrudnione przez </w:t>
      </w:r>
      <w:r>
        <w:rPr>
          <w:rFonts w:ascii="Arial" w:hAnsi="Arial" w:cs="Arial"/>
          <w:sz w:val="21"/>
          <w:szCs w:val="21"/>
        </w:rPr>
        <w:t>W</w:t>
      </w:r>
      <w:r w:rsidRPr="000C1CEC">
        <w:rPr>
          <w:rFonts w:ascii="Arial" w:hAnsi="Arial" w:cs="Arial"/>
          <w:sz w:val="21"/>
          <w:szCs w:val="21"/>
        </w:rPr>
        <w:t xml:space="preserve">ykonawcę przy wykonywaniu </w:t>
      </w:r>
      <w:r>
        <w:rPr>
          <w:rFonts w:ascii="Arial" w:hAnsi="Arial" w:cs="Arial"/>
          <w:sz w:val="21"/>
          <w:szCs w:val="21"/>
        </w:rPr>
        <w:t>zadania</w:t>
      </w:r>
      <w:r w:rsidRPr="000C1CEC">
        <w:rPr>
          <w:rFonts w:ascii="Arial" w:hAnsi="Arial" w:cs="Arial"/>
          <w:sz w:val="21"/>
          <w:szCs w:val="21"/>
        </w:rPr>
        <w:t>.</w:t>
      </w:r>
    </w:p>
    <w:p w:rsidR="000E7B04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6C5843">
        <w:rPr>
          <w:rFonts w:ascii="Arial" w:hAnsi="Arial" w:cs="Arial"/>
          <w:sz w:val="21"/>
          <w:szCs w:val="21"/>
        </w:rPr>
        <w:t>Wykonawca, jako wytwórca odpadów w rozumieniu art. 3 ust. 1 pkt. 32 ustawy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D32AF1">
        <w:rPr>
          <w:rFonts w:ascii="Arial" w:hAnsi="Arial" w:cs="Arial"/>
          <w:bCs/>
          <w:sz w:val="21"/>
          <w:szCs w:val="21"/>
        </w:rPr>
        <w:t xml:space="preserve">o odpadach  z dnia 15.04.2012 r., (Dz. U. z 2021 poz. 779) ma obowiązek zagospodarowania odpadów powstałych podczas realizacji zamówienia zgodnie z wyżej wymienioną ustawą, ustawą  Prawo Ochrony Środowiska z dnia 11.08.2021 r.  (Dz. U. z 2021 r. poz. 1648), ustawą z dnia 13 </w:t>
      </w:r>
      <w:r w:rsidRPr="00D32AF1">
        <w:rPr>
          <w:rFonts w:ascii="Arial" w:hAnsi="Arial" w:cs="Arial"/>
          <w:bCs/>
          <w:sz w:val="21"/>
          <w:szCs w:val="21"/>
        </w:rPr>
        <w:lastRenderedPageBreak/>
        <w:t>września 1996 r. o utrzymaniu czystości i porządku w gminach (tj. Dz. U. z 2013 r., poz. 1399 ze zm.).</w:t>
      </w:r>
    </w:p>
    <w:p w:rsidR="000E7B04" w:rsidRPr="00D32AF1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:rsidR="005764EF" w:rsidRPr="006E446C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b/>
          <w:sz w:val="21"/>
          <w:szCs w:val="21"/>
        </w:rPr>
      </w:pPr>
      <w:r w:rsidRPr="006E446C">
        <w:rPr>
          <w:rFonts w:ascii="Arial" w:hAnsi="Arial" w:cs="Arial"/>
          <w:b/>
          <w:sz w:val="21"/>
          <w:szCs w:val="21"/>
        </w:rPr>
        <w:t>Przed odbiorem technicznym robót należy wykonać i dostarczyć Zamawiającemu dokumentacj</w:t>
      </w:r>
      <w:r>
        <w:rPr>
          <w:rFonts w:ascii="Arial" w:hAnsi="Arial" w:cs="Arial"/>
          <w:b/>
          <w:sz w:val="21"/>
          <w:szCs w:val="21"/>
        </w:rPr>
        <w:t>ę</w:t>
      </w:r>
      <w:r w:rsidRPr="006E446C">
        <w:rPr>
          <w:rFonts w:ascii="Arial" w:hAnsi="Arial" w:cs="Arial"/>
          <w:b/>
          <w:sz w:val="21"/>
          <w:szCs w:val="21"/>
        </w:rPr>
        <w:t xml:space="preserve"> powykonawczą przedmiotu umowy w dwóch egzemplarzach w formie pisemnej i jednym egzemplarzu w formie elektronicznej w pliku pdf. tożsamym z egzemplarzem w wersji papierowe</w:t>
      </w:r>
      <w:r>
        <w:rPr>
          <w:rFonts w:ascii="Arial" w:hAnsi="Arial" w:cs="Arial"/>
          <w:b/>
          <w:sz w:val="21"/>
          <w:szCs w:val="21"/>
        </w:rPr>
        <w:t xml:space="preserve"> (skan z podpisami i pieczątkami Wykonawcy)</w:t>
      </w:r>
      <w:r w:rsidR="006F0CD3">
        <w:rPr>
          <w:rFonts w:ascii="Arial" w:hAnsi="Arial" w:cs="Arial"/>
          <w:b/>
          <w:sz w:val="21"/>
          <w:szCs w:val="21"/>
        </w:rPr>
        <w:t xml:space="preserve"> – zgodnie z załącznikiem PROCEDURA – DOKUMENTACJA POWYKONAWCZA. </w:t>
      </w:r>
    </w:p>
    <w:p w:rsidR="005764EF" w:rsidRPr="00DE7037" w:rsidRDefault="005764EF" w:rsidP="001F0A6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62E3C" w:rsidRPr="00362E3C" w:rsidRDefault="00012ADA" w:rsidP="00743985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Wykonawca udziela 48</w:t>
      </w:r>
      <w:r w:rsidRPr="00BE6459">
        <w:rPr>
          <w:rFonts w:ascii="Arial" w:hAnsi="Arial" w:cs="Arial"/>
          <w:b/>
          <w:sz w:val="21"/>
          <w:szCs w:val="21"/>
        </w:rPr>
        <w:t xml:space="preserve"> miesięcznej gwarancji na wykonany przedmiot umowy</w:t>
      </w:r>
      <w:r>
        <w:rPr>
          <w:rFonts w:ascii="Arial" w:hAnsi="Arial" w:cs="Arial"/>
          <w:sz w:val="21"/>
          <w:szCs w:val="21"/>
        </w:rPr>
        <w:t xml:space="preserve">.                          Bieg gwarancji rozpoczyna się od dnia podpisania końcowego protokołu odbioru zadania. </w:t>
      </w:r>
    </w:p>
    <w:sectPr w:rsidR="00362E3C" w:rsidRPr="00362E3C" w:rsidSect="002E1B79">
      <w:headerReference w:type="first" r:id="rId1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797" w:rsidRDefault="00C17797" w:rsidP="00084A5C">
      <w:pPr>
        <w:spacing w:after="0" w:line="240" w:lineRule="auto"/>
      </w:pPr>
      <w:r>
        <w:separator/>
      </w:r>
    </w:p>
  </w:endnote>
  <w:endnote w:type="continuationSeparator" w:id="0">
    <w:p w:rsidR="00C17797" w:rsidRDefault="00C17797" w:rsidP="0008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797" w:rsidRDefault="00C17797" w:rsidP="00084A5C">
      <w:pPr>
        <w:spacing w:after="0" w:line="240" w:lineRule="auto"/>
      </w:pPr>
      <w:r>
        <w:separator/>
      </w:r>
    </w:p>
  </w:footnote>
  <w:footnote w:type="continuationSeparator" w:id="0">
    <w:p w:rsidR="00C17797" w:rsidRDefault="00C17797" w:rsidP="0008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1B" w:rsidRDefault="001C5383" w:rsidP="00F27AB9">
    <w:pPr>
      <w:pStyle w:val="Nagwek"/>
    </w:pPr>
    <w:r w:rsidRPr="000F112F">
      <w:rPr>
        <w:rFonts w:ascii="Arial" w:hAnsi="Arial" w:cs="Arial"/>
        <w:bCs/>
        <w:sz w:val="21"/>
        <w:szCs w:val="21"/>
        <w:lang w:eastAsia="pl-PL"/>
      </w:rPr>
      <w:t>WK.</w:t>
    </w:r>
    <w:r>
      <w:rPr>
        <w:rFonts w:ascii="Arial" w:hAnsi="Arial" w:cs="Arial"/>
        <w:bCs/>
        <w:sz w:val="21"/>
        <w:szCs w:val="21"/>
        <w:lang w:eastAsia="pl-PL"/>
      </w:rPr>
      <w:t>7021.</w:t>
    </w:r>
    <w:r w:rsidR="00A71156">
      <w:rPr>
        <w:rFonts w:ascii="Arial" w:hAnsi="Arial" w:cs="Arial"/>
        <w:bCs/>
        <w:sz w:val="21"/>
        <w:szCs w:val="21"/>
        <w:lang w:eastAsia="pl-PL"/>
      </w:rPr>
      <w:t>376</w:t>
    </w:r>
    <w:r>
      <w:rPr>
        <w:rFonts w:ascii="Arial" w:hAnsi="Arial" w:cs="Arial"/>
        <w:bCs/>
        <w:sz w:val="21"/>
        <w:szCs w:val="21"/>
        <w:lang w:eastAsia="pl-PL"/>
      </w:rPr>
      <w:t>.2022</w:t>
    </w:r>
    <w:r w:rsidRPr="000F112F">
      <w:rPr>
        <w:rFonts w:ascii="Arial" w:hAnsi="Arial" w:cs="Arial"/>
        <w:bCs/>
        <w:sz w:val="21"/>
        <w:szCs w:val="21"/>
        <w:lang w:eastAsia="pl-PL"/>
      </w:rPr>
      <w:t>.TN</w:t>
    </w:r>
    <w:r w:rsidR="00E1641B">
      <w:rPr>
        <w:rFonts w:ascii="Arial" w:hAnsi="Arial" w:cs="Arial"/>
        <w:sz w:val="20"/>
      </w:rPr>
      <w:tab/>
    </w:r>
  </w:p>
  <w:p w:rsidR="00046DB6" w:rsidRPr="00046DB6" w:rsidRDefault="00046DB6" w:rsidP="00046DB6">
    <w:pPr>
      <w:pStyle w:val="Nagwek"/>
      <w:rPr>
        <w:rFonts w:ascii="Arial" w:hAnsi="Arial" w:cs="Arial"/>
        <w:sz w:val="20"/>
      </w:rPr>
    </w:pPr>
  </w:p>
  <w:p w:rsidR="00046DB6" w:rsidRDefault="00046D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24AC"/>
    <w:multiLevelType w:val="hybridMultilevel"/>
    <w:tmpl w:val="4636E6F8"/>
    <w:lvl w:ilvl="0" w:tplc="55D435FC">
      <w:start w:val="1"/>
      <w:numFmt w:val="upperRoman"/>
      <w:suff w:val="space"/>
      <w:lvlText w:val="%1."/>
      <w:lvlJc w:val="left"/>
      <w:pPr>
        <w:ind w:left="680" w:hanging="680"/>
      </w:pPr>
      <w:rPr>
        <w:rFonts w:hint="default"/>
        <w:b w:val="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E9"/>
    <w:multiLevelType w:val="hybridMultilevel"/>
    <w:tmpl w:val="0324BF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305DEB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5E55A62"/>
    <w:multiLevelType w:val="hybridMultilevel"/>
    <w:tmpl w:val="C84CC2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15BBC"/>
    <w:multiLevelType w:val="hybridMultilevel"/>
    <w:tmpl w:val="EBB4053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374D"/>
    <w:multiLevelType w:val="multilevel"/>
    <w:tmpl w:val="B3E01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397FFB"/>
    <w:multiLevelType w:val="hybridMultilevel"/>
    <w:tmpl w:val="4BF43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5E3D"/>
    <w:multiLevelType w:val="multilevel"/>
    <w:tmpl w:val="4D926D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021" w:hanging="341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D20BB6"/>
    <w:multiLevelType w:val="hybridMultilevel"/>
    <w:tmpl w:val="F7AAD54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F1409"/>
    <w:multiLevelType w:val="hybridMultilevel"/>
    <w:tmpl w:val="AC2A6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26FC8"/>
    <w:multiLevelType w:val="hybridMultilevel"/>
    <w:tmpl w:val="AC7CC11C"/>
    <w:lvl w:ilvl="0" w:tplc="D0EEE650">
      <w:start w:val="1"/>
      <w:numFmt w:val="lowerLetter"/>
      <w:lvlText w:val="%1)"/>
      <w:lvlJc w:val="left"/>
      <w:pPr>
        <w:ind w:left="1146" w:hanging="360"/>
      </w:pPr>
    </w:lvl>
    <w:lvl w:ilvl="1" w:tplc="57F827F6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4016AC7"/>
    <w:multiLevelType w:val="hybridMultilevel"/>
    <w:tmpl w:val="25687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64292"/>
    <w:multiLevelType w:val="hybridMultilevel"/>
    <w:tmpl w:val="42BEE906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97255"/>
    <w:multiLevelType w:val="hybridMultilevel"/>
    <w:tmpl w:val="83EC6A86"/>
    <w:lvl w:ilvl="0" w:tplc="7A3EFA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95C8714">
      <w:start w:val="1"/>
      <w:numFmt w:val="decimal"/>
      <w:suff w:val="space"/>
      <w:lvlText w:val="%3)"/>
      <w:lvlJc w:val="right"/>
      <w:pPr>
        <w:ind w:left="1021" w:firstLine="0"/>
      </w:pPr>
      <w:rPr>
        <w:rFonts w:ascii="Arial" w:eastAsia="Times New Roman" w:hAnsi="Arial" w:cs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760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31AF4BDA"/>
    <w:multiLevelType w:val="hybridMultilevel"/>
    <w:tmpl w:val="B49684C8"/>
    <w:lvl w:ilvl="0" w:tplc="6646F56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73D85"/>
    <w:multiLevelType w:val="hybridMultilevel"/>
    <w:tmpl w:val="A80AFEF4"/>
    <w:lvl w:ilvl="0" w:tplc="2FCE62E0">
      <w:start w:val="1"/>
      <w:numFmt w:val="decimal"/>
      <w:lvlText w:val="%1)"/>
      <w:lvlJc w:val="left"/>
      <w:pPr>
        <w:tabs>
          <w:tab w:val="num" w:pos="1803"/>
        </w:tabs>
        <w:ind w:left="1803" w:hanging="363"/>
      </w:pPr>
      <w:rPr>
        <w:rFonts w:ascii="Calibri" w:hAnsi="Calibri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041AFF"/>
    <w:multiLevelType w:val="hybridMultilevel"/>
    <w:tmpl w:val="E29402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A0730"/>
    <w:multiLevelType w:val="hybridMultilevel"/>
    <w:tmpl w:val="3A1E04F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5F50BEC"/>
    <w:multiLevelType w:val="hybridMultilevel"/>
    <w:tmpl w:val="3A065D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8615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965DA2"/>
    <w:multiLevelType w:val="hybridMultilevel"/>
    <w:tmpl w:val="247E65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18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A0A20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E3AE27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BD113C"/>
    <w:multiLevelType w:val="hybridMultilevel"/>
    <w:tmpl w:val="64B61A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8C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A58B9"/>
    <w:multiLevelType w:val="hybridMultilevel"/>
    <w:tmpl w:val="4E9C1AF0"/>
    <w:lvl w:ilvl="0" w:tplc="7838783A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sz w:val="20"/>
      </w:rPr>
    </w:lvl>
    <w:lvl w:ilvl="1" w:tplc="68AC0A3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C3EA61D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984598"/>
    <w:multiLevelType w:val="hybridMultilevel"/>
    <w:tmpl w:val="D5A6C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EF6981"/>
    <w:multiLevelType w:val="hybridMultilevel"/>
    <w:tmpl w:val="737E32BA"/>
    <w:lvl w:ilvl="0" w:tplc="479C81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7A00AD"/>
    <w:multiLevelType w:val="hybridMultilevel"/>
    <w:tmpl w:val="7520D47C"/>
    <w:lvl w:ilvl="0" w:tplc="2AE29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99C0317"/>
    <w:multiLevelType w:val="hybridMultilevel"/>
    <w:tmpl w:val="72208E3C"/>
    <w:lvl w:ilvl="0" w:tplc="88AA7E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</w:rPr>
    </w:lvl>
    <w:lvl w:ilvl="1" w:tplc="2FCE62E0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Calibri" w:hAnsi="Calibri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7B7B8D"/>
    <w:multiLevelType w:val="hybridMultilevel"/>
    <w:tmpl w:val="3A52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456D9"/>
    <w:multiLevelType w:val="hybridMultilevel"/>
    <w:tmpl w:val="15A6BE26"/>
    <w:lvl w:ilvl="0" w:tplc="68AC0A3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CC008CA"/>
    <w:multiLevelType w:val="hybridMultilevel"/>
    <w:tmpl w:val="6B14353A"/>
    <w:lvl w:ilvl="0" w:tplc="1268868C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BC21C0"/>
    <w:multiLevelType w:val="hybridMultilevel"/>
    <w:tmpl w:val="A5D8D65E"/>
    <w:lvl w:ilvl="0" w:tplc="318E6D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1" w15:restartNumberingAfterBreak="0">
    <w:nsid w:val="64637A51"/>
    <w:multiLevelType w:val="hybridMultilevel"/>
    <w:tmpl w:val="02A61630"/>
    <w:lvl w:ilvl="0" w:tplc="3D8C8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1487764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0959CE"/>
    <w:multiLevelType w:val="hybridMultilevel"/>
    <w:tmpl w:val="05BC7178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40176"/>
    <w:multiLevelType w:val="hybridMultilevel"/>
    <w:tmpl w:val="830A7B38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5866B3"/>
    <w:multiLevelType w:val="hybridMultilevel"/>
    <w:tmpl w:val="D6F02D02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F17223"/>
    <w:multiLevelType w:val="hybridMultilevel"/>
    <w:tmpl w:val="F3A8F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D111E3"/>
    <w:multiLevelType w:val="hybridMultilevel"/>
    <w:tmpl w:val="EEB06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53532"/>
    <w:multiLevelType w:val="hybridMultilevel"/>
    <w:tmpl w:val="79D6895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68868C">
      <w:start w:val="1"/>
      <w:numFmt w:val="decimal"/>
      <w:lvlText w:val="%4)"/>
      <w:lvlJc w:val="left"/>
      <w:pPr>
        <w:tabs>
          <w:tab w:val="num" w:pos="2883"/>
        </w:tabs>
        <w:ind w:left="2883" w:hanging="363"/>
      </w:pPr>
      <w:rPr>
        <w:rFonts w:ascii="Arial" w:hAnsi="Arial" w:cs="Times New Roman" w:hint="default"/>
        <w:b w:val="0"/>
        <w:i w:val="0"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83AEF"/>
    <w:multiLevelType w:val="hybridMultilevel"/>
    <w:tmpl w:val="2A9C1D86"/>
    <w:lvl w:ilvl="0" w:tplc="01128B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</w:rPr>
    </w:lvl>
    <w:lvl w:ilvl="1" w:tplc="240E707A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180898"/>
    <w:multiLevelType w:val="hybridMultilevel"/>
    <w:tmpl w:val="CBB0C28C"/>
    <w:lvl w:ilvl="0" w:tplc="15E452C0">
      <w:start w:val="1"/>
      <w:numFmt w:val="decimal"/>
      <w:lvlText w:val="%1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2"/>
  </w:num>
  <w:num w:numId="3">
    <w:abstractNumId w:val="5"/>
  </w:num>
  <w:num w:numId="4">
    <w:abstractNumId w:val="15"/>
  </w:num>
  <w:num w:numId="5">
    <w:abstractNumId w:val="20"/>
  </w:num>
  <w:num w:numId="6">
    <w:abstractNumId w:val="0"/>
  </w:num>
  <w:num w:numId="7">
    <w:abstractNumId w:val="2"/>
  </w:num>
  <w:num w:numId="8">
    <w:abstractNumId w:val="23"/>
  </w:num>
  <w:num w:numId="9">
    <w:abstractNumId w:val="33"/>
  </w:num>
  <w:num w:numId="10">
    <w:abstractNumId w:val="29"/>
  </w:num>
  <w:num w:numId="11">
    <w:abstractNumId w:val="22"/>
  </w:num>
  <w:num w:numId="12">
    <w:abstractNumId w:val="19"/>
  </w:num>
  <w:num w:numId="13">
    <w:abstractNumId w:val="31"/>
  </w:num>
  <w:num w:numId="14">
    <w:abstractNumId w:val="1"/>
  </w:num>
  <w:num w:numId="15">
    <w:abstractNumId w:val="28"/>
  </w:num>
  <w:num w:numId="16">
    <w:abstractNumId w:val="30"/>
  </w:num>
  <w:num w:numId="17">
    <w:abstractNumId w:val="21"/>
  </w:num>
  <w:num w:numId="18">
    <w:abstractNumId w:val="34"/>
  </w:num>
  <w:num w:numId="19">
    <w:abstractNumId w:val="10"/>
  </w:num>
  <w:num w:numId="20">
    <w:abstractNumId w:val="17"/>
  </w:num>
  <w:num w:numId="21">
    <w:abstractNumId w:val="37"/>
  </w:num>
  <w:num w:numId="22">
    <w:abstractNumId w:val="38"/>
  </w:num>
  <w:num w:numId="23">
    <w:abstractNumId w:val="39"/>
  </w:num>
  <w:num w:numId="24">
    <w:abstractNumId w:val="16"/>
  </w:num>
  <w:num w:numId="25">
    <w:abstractNumId w:val="26"/>
  </w:num>
  <w:num w:numId="26">
    <w:abstractNumId w:val="24"/>
  </w:num>
  <w:num w:numId="27">
    <w:abstractNumId w:val="27"/>
  </w:num>
  <w:num w:numId="28">
    <w:abstractNumId w:val="4"/>
  </w:num>
  <w:num w:numId="29">
    <w:abstractNumId w:val="12"/>
  </w:num>
  <w:num w:numId="30">
    <w:abstractNumId w:val="25"/>
  </w:num>
  <w:num w:numId="31">
    <w:abstractNumId w:val="18"/>
  </w:num>
  <w:num w:numId="32">
    <w:abstractNumId w:val="14"/>
  </w:num>
  <w:num w:numId="33">
    <w:abstractNumId w:val="7"/>
  </w:num>
  <w:num w:numId="34">
    <w:abstractNumId w:val="13"/>
  </w:num>
  <w:num w:numId="35">
    <w:abstractNumId w:val="3"/>
  </w:num>
  <w:num w:numId="36">
    <w:abstractNumId w:val="8"/>
  </w:num>
  <w:num w:numId="37">
    <w:abstractNumId w:val="36"/>
  </w:num>
  <w:num w:numId="38">
    <w:abstractNumId w:val="11"/>
  </w:num>
  <w:num w:numId="39">
    <w:abstractNumId w:val="35"/>
  </w:num>
  <w:num w:numId="4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4A5C"/>
    <w:rsid w:val="00001454"/>
    <w:rsid w:val="0001166E"/>
    <w:rsid w:val="00012ADA"/>
    <w:rsid w:val="00014C35"/>
    <w:rsid w:val="00015FA5"/>
    <w:rsid w:val="00023AD1"/>
    <w:rsid w:val="00024A69"/>
    <w:rsid w:val="00025300"/>
    <w:rsid w:val="0003034F"/>
    <w:rsid w:val="00032677"/>
    <w:rsid w:val="00042127"/>
    <w:rsid w:val="00046DB6"/>
    <w:rsid w:val="0004731B"/>
    <w:rsid w:val="0005348B"/>
    <w:rsid w:val="000601B1"/>
    <w:rsid w:val="0006036E"/>
    <w:rsid w:val="00061EFF"/>
    <w:rsid w:val="00064B8C"/>
    <w:rsid w:val="000658B7"/>
    <w:rsid w:val="00070D3C"/>
    <w:rsid w:val="00072479"/>
    <w:rsid w:val="00074BC3"/>
    <w:rsid w:val="000818B4"/>
    <w:rsid w:val="000823DF"/>
    <w:rsid w:val="00084A5C"/>
    <w:rsid w:val="00085C7B"/>
    <w:rsid w:val="00090963"/>
    <w:rsid w:val="0009491B"/>
    <w:rsid w:val="000954DD"/>
    <w:rsid w:val="00096127"/>
    <w:rsid w:val="00096366"/>
    <w:rsid w:val="000A0776"/>
    <w:rsid w:val="000A5E9D"/>
    <w:rsid w:val="000A6B6F"/>
    <w:rsid w:val="000B354E"/>
    <w:rsid w:val="000B39DB"/>
    <w:rsid w:val="000B713E"/>
    <w:rsid w:val="000D3030"/>
    <w:rsid w:val="000D363F"/>
    <w:rsid w:val="000E0395"/>
    <w:rsid w:val="000E3332"/>
    <w:rsid w:val="000E4337"/>
    <w:rsid w:val="000E5BC5"/>
    <w:rsid w:val="000E6010"/>
    <w:rsid w:val="000E6B89"/>
    <w:rsid w:val="000E7B04"/>
    <w:rsid w:val="000F5888"/>
    <w:rsid w:val="001052C4"/>
    <w:rsid w:val="00106773"/>
    <w:rsid w:val="001107DB"/>
    <w:rsid w:val="0011247A"/>
    <w:rsid w:val="00114D32"/>
    <w:rsid w:val="0012407C"/>
    <w:rsid w:val="0012698C"/>
    <w:rsid w:val="001307EF"/>
    <w:rsid w:val="00134863"/>
    <w:rsid w:val="001368EB"/>
    <w:rsid w:val="00143795"/>
    <w:rsid w:val="001525F3"/>
    <w:rsid w:val="00160A60"/>
    <w:rsid w:val="001626AF"/>
    <w:rsid w:val="001702A3"/>
    <w:rsid w:val="0017607B"/>
    <w:rsid w:val="001843E5"/>
    <w:rsid w:val="00186543"/>
    <w:rsid w:val="00191799"/>
    <w:rsid w:val="001A2377"/>
    <w:rsid w:val="001A7745"/>
    <w:rsid w:val="001B14F6"/>
    <w:rsid w:val="001B1764"/>
    <w:rsid w:val="001B673A"/>
    <w:rsid w:val="001B6FBF"/>
    <w:rsid w:val="001C5383"/>
    <w:rsid w:val="001C6961"/>
    <w:rsid w:val="001C7E3F"/>
    <w:rsid w:val="001D0554"/>
    <w:rsid w:val="001D3C3F"/>
    <w:rsid w:val="001D58EC"/>
    <w:rsid w:val="001D5C94"/>
    <w:rsid w:val="001E148D"/>
    <w:rsid w:val="001E3CB7"/>
    <w:rsid w:val="001F0A60"/>
    <w:rsid w:val="001F2B99"/>
    <w:rsid w:val="0020059F"/>
    <w:rsid w:val="002014B2"/>
    <w:rsid w:val="00216F3B"/>
    <w:rsid w:val="00217FA3"/>
    <w:rsid w:val="0022223D"/>
    <w:rsid w:val="002300D1"/>
    <w:rsid w:val="00241AFC"/>
    <w:rsid w:val="002447CB"/>
    <w:rsid w:val="00252672"/>
    <w:rsid w:val="00255827"/>
    <w:rsid w:val="002604D7"/>
    <w:rsid w:val="0027130E"/>
    <w:rsid w:val="00271B24"/>
    <w:rsid w:val="00272521"/>
    <w:rsid w:val="00277AF5"/>
    <w:rsid w:val="0028228D"/>
    <w:rsid w:val="00283BC4"/>
    <w:rsid w:val="00286272"/>
    <w:rsid w:val="00290241"/>
    <w:rsid w:val="002969EE"/>
    <w:rsid w:val="002A147B"/>
    <w:rsid w:val="002B0AC0"/>
    <w:rsid w:val="002B3A3F"/>
    <w:rsid w:val="002B6768"/>
    <w:rsid w:val="002C0A9C"/>
    <w:rsid w:val="002C0ADD"/>
    <w:rsid w:val="002C221E"/>
    <w:rsid w:val="002D362D"/>
    <w:rsid w:val="002D3FAF"/>
    <w:rsid w:val="002D6CC7"/>
    <w:rsid w:val="002E1B79"/>
    <w:rsid w:val="002E69B9"/>
    <w:rsid w:val="002F53D8"/>
    <w:rsid w:val="002F56FA"/>
    <w:rsid w:val="002F6212"/>
    <w:rsid w:val="002F6DAE"/>
    <w:rsid w:val="002F78A9"/>
    <w:rsid w:val="0030462F"/>
    <w:rsid w:val="003155EA"/>
    <w:rsid w:val="00320996"/>
    <w:rsid w:val="00322220"/>
    <w:rsid w:val="00323E5F"/>
    <w:rsid w:val="00333B97"/>
    <w:rsid w:val="00335C3F"/>
    <w:rsid w:val="00336D6A"/>
    <w:rsid w:val="00337810"/>
    <w:rsid w:val="00337937"/>
    <w:rsid w:val="00343B6D"/>
    <w:rsid w:val="00345773"/>
    <w:rsid w:val="00346C8E"/>
    <w:rsid w:val="00347E38"/>
    <w:rsid w:val="00361BA6"/>
    <w:rsid w:val="00362E3C"/>
    <w:rsid w:val="00371D18"/>
    <w:rsid w:val="00383B4E"/>
    <w:rsid w:val="003841CB"/>
    <w:rsid w:val="00386DD0"/>
    <w:rsid w:val="00386FC4"/>
    <w:rsid w:val="00393BC8"/>
    <w:rsid w:val="003A1214"/>
    <w:rsid w:val="003A6EDE"/>
    <w:rsid w:val="003A7D59"/>
    <w:rsid w:val="003A7F4E"/>
    <w:rsid w:val="003B1A5E"/>
    <w:rsid w:val="003B3A85"/>
    <w:rsid w:val="003B3E38"/>
    <w:rsid w:val="003B7345"/>
    <w:rsid w:val="003C5B0E"/>
    <w:rsid w:val="003D2115"/>
    <w:rsid w:val="003D46A1"/>
    <w:rsid w:val="003F45A2"/>
    <w:rsid w:val="00404848"/>
    <w:rsid w:val="00413DA7"/>
    <w:rsid w:val="00423FBA"/>
    <w:rsid w:val="004249CB"/>
    <w:rsid w:val="00425EAE"/>
    <w:rsid w:val="00433793"/>
    <w:rsid w:val="0044081C"/>
    <w:rsid w:val="00442659"/>
    <w:rsid w:val="00442717"/>
    <w:rsid w:val="00443C1D"/>
    <w:rsid w:val="004562F9"/>
    <w:rsid w:val="00460E0A"/>
    <w:rsid w:val="004613CE"/>
    <w:rsid w:val="0046182D"/>
    <w:rsid w:val="0046498C"/>
    <w:rsid w:val="00472B64"/>
    <w:rsid w:val="004779F0"/>
    <w:rsid w:val="00477A37"/>
    <w:rsid w:val="0048198D"/>
    <w:rsid w:val="0048608F"/>
    <w:rsid w:val="004916EB"/>
    <w:rsid w:val="00491FD1"/>
    <w:rsid w:val="00496941"/>
    <w:rsid w:val="004C10FA"/>
    <w:rsid w:val="004D594B"/>
    <w:rsid w:val="004D7240"/>
    <w:rsid w:val="004D7C08"/>
    <w:rsid w:val="004E0178"/>
    <w:rsid w:val="004E2B3D"/>
    <w:rsid w:val="004E4CA4"/>
    <w:rsid w:val="004E58F2"/>
    <w:rsid w:val="004F287B"/>
    <w:rsid w:val="004F2BED"/>
    <w:rsid w:val="004F4652"/>
    <w:rsid w:val="004F5BBF"/>
    <w:rsid w:val="00503907"/>
    <w:rsid w:val="005042A6"/>
    <w:rsid w:val="0051047B"/>
    <w:rsid w:val="00514FAA"/>
    <w:rsid w:val="00515369"/>
    <w:rsid w:val="0052321B"/>
    <w:rsid w:val="00523F2B"/>
    <w:rsid w:val="00527227"/>
    <w:rsid w:val="00530032"/>
    <w:rsid w:val="00532E2E"/>
    <w:rsid w:val="005373BC"/>
    <w:rsid w:val="00544E31"/>
    <w:rsid w:val="00550E44"/>
    <w:rsid w:val="00556C25"/>
    <w:rsid w:val="00557834"/>
    <w:rsid w:val="00565186"/>
    <w:rsid w:val="0057170C"/>
    <w:rsid w:val="005764EF"/>
    <w:rsid w:val="0059159B"/>
    <w:rsid w:val="00591DB4"/>
    <w:rsid w:val="0059280E"/>
    <w:rsid w:val="00595FE4"/>
    <w:rsid w:val="005A01E2"/>
    <w:rsid w:val="005A2931"/>
    <w:rsid w:val="005B28BF"/>
    <w:rsid w:val="005B74B0"/>
    <w:rsid w:val="005E4639"/>
    <w:rsid w:val="005F113C"/>
    <w:rsid w:val="0061004D"/>
    <w:rsid w:val="00613994"/>
    <w:rsid w:val="00625F40"/>
    <w:rsid w:val="00632300"/>
    <w:rsid w:val="00635283"/>
    <w:rsid w:val="00645C8E"/>
    <w:rsid w:val="00647E31"/>
    <w:rsid w:val="00654F9C"/>
    <w:rsid w:val="00655FDC"/>
    <w:rsid w:val="00657359"/>
    <w:rsid w:val="0066304C"/>
    <w:rsid w:val="0066460B"/>
    <w:rsid w:val="006671D0"/>
    <w:rsid w:val="0067125E"/>
    <w:rsid w:val="00671B5C"/>
    <w:rsid w:val="00671F32"/>
    <w:rsid w:val="0067565E"/>
    <w:rsid w:val="006764DC"/>
    <w:rsid w:val="00682C40"/>
    <w:rsid w:val="00683222"/>
    <w:rsid w:val="00685843"/>
    <w:rsid w:val="006A0FF5"/>
    <w:rsid w:val="006B1CA2"/>
    <w:rsid w:val="006B35BD"/>
    <w:rsid w:val="006B48B3"/>
    <w:rsid w:val="006C1998"/>
    <w:rsid w:val="006C3A12"/>
    <w:rsid w:val="006C6C5B"/>
    <w:rsid w:val="006D4F55"/>
    <w:rsid w:val="006E312C"/>
    <w:rsid w:val="006E72AF"/>
    <w:rsid w:val="006F0CD3"/>
    <w:rsid w:val="0070222F"/>
    <w:rsid w:val="007039B1"/>
    <w:rsid w:val="00710C85"/>
    <w:rsid w:val="00713DFB"/>
    <w:rsid w:val="007167BC"/>
    <w:rsid w:val="00716B26"/>
    <w:rsid w:val="00721513"/>
    <w:rsid w:val="007234B7"/>
    <w:rsid w:val="0072414C"/>
    <w:rsid w:val="00727761"/>
    <w:rsid w:val="00727D33"/>
    <w:rsid w:val="00735C31"/>
    <w:rsid w:val="007372F6"/>
    <w:rsid w:val="00742644"/>
    <w:rsid w:val="00743985"/>
    <w:rsid w:val="00743CAD"/>
    <w:rsid w:val="007548F2"/>
    <w:rsid w:val="00754E83"/>
    <w:rsid w:val="007556C6"/>
    <w:rsid w:val="007639E3"/>
    <w:rsid w:val="00765260"/>
    <w:rsid w:val="00767D26"/>
    <w:rsid w:val="00770862"/>
    <w:rsid w:val="00770AE5"/>
    <w:rsid w:val="00787942"/>
    <w:rsid w:val="00792A50"/>
    <w:rsid w:val="00796975"/>
    <w:rsid w:val="00797C6F"/>
    <w:rsid w:val="007B0770"/>
    <w:rsid w:val="007B3D3F"/>
    <w:rsid w:val="007B51E7"/>
    <w:rsid w:val="007B5BA3"/>
    <w:rsid w:val="007B7053"/>
    <w:rsid w:val="007C197F"/>
    <w:rsid w:val="007C29DD"/>
    <w:rsid w:val="007D137C"/>
    <w:rsid w:val="007D66AB"/>
    <w:rsid w:val="007D75BA"/>
    <w:rsid w:val="007E0DE5"/>
    <w:rsid w:val="007E4138"/>
    <w:rsid w:val="00803430"/>
    <w:rsid w:val="008077FC"/>
    <w:rsid w:val="00807A43"/>
    <w:rsid w:val="00812CE7"/>
    <w:rsid w:val="00814688"/>
    <w:rsid w:val="00822D67"/>
    <w:rsid w:val="00825BBD"/>
    <w:rsid w:val="00827CC3"/>
    <w:rsid w:val="00836719"/>
    <w:rsid w:val="0083772F"/>
    <w:rsid w:val="00842BF9"/>
    <w:rsid w:val="00847B90"/>
    <w:rsid w:val="00850EE7"/>
    <w:rsid w:val="00853022"/>
    <w:rsid w:val="00864C64"/>
    <w:rsid w:val="00866604"/>
    <w:rsid w:val="0087391A"/>
    <w:rsid w:val="00874BF1"/>
    <w:rsid w:val="00884321"/>
    <w:rsid w:val="0088715C"/>
    <w:rsid w:val="00894DC6"/>
    <w:rsid w:val="008A097D"/>
    <w:rsid w:val="008A0BCF"/>
    <w:rsid w:val="008A38AE"/>
    <w:rsid w:val="008B10B2"/>
    <w:rsid w:val="008B3CC6"/>
    <w:rsid w:val="008B4198"/>
    <w:rsid w:val="008B7EC8"/>
    <w:rsid w:val="008C09CE"/>
    <w:rsid w:val="008C5791"/>
    <w:rsid w:val="008E2BF5"/>
    <w:rsid w:val="008E3241"/>
    <w:rsid w:val="008E4BB9"/>
    <w:rsid w:val="008E607F"/>
    <w:rsid w:val="008E6BB9"/>
    <w:rsid w:val="00905A49"/>
    <w:rsid w:val="00906A4C"/>
    <w:rsid w:val="00910656"/>
    <w:rsid w:val="00910A9A"/>
    <w:rsid w:val="00922FEB"/>
    <w:rsid w:val="00925BD4"/>
    <w:rsid w:val="009267E3"/>
    <w:rsid w:val="00926F56"/>
    <w:rsid w:val="00932393"/>
    <w:rsid w:val="00937784"/>
    <w:rsid w:val="00963455"/>
    <w:rsid w:val="009646FE"/>
    <w:rsid w:val="00971E32"/>
    <w:rsid w:val="00973006"/>
    <w:rsid w:val="00973C22"/>
    <w:rsid w:val="009743CA"/>
    <w:rsid w:val="00975251"/>
    <w:rsid w:val="00983067"/>
    <w:rsid w:val="009830D4"/>
    <w:rsid w:val="00991A8D"/>
    <w:rsid w:val="009C0F72"/>
    <w:rsid w:val="009C18A3"/>
    <w:rsid w:val="009C1D31"/>
    <w:rsid w:val="009C25BA"/>
    <w:rsid w:val="009D087D"/>
    <w:rsid w:val="009D468B"/>
    <w:rsid w:val="009E34C7"/>
    <w:rsid w:val="009E4AFF"/>
    <w:rsid w:val="009E71B6"/>
    <w:rsid w:val="009F29E7"/>
    <w:rsid w:val="009F5CCA"/>
    <w:rsid w:val="009F7CC8"/>
    <w:rsid w:val="00A013BF"/>
    <w:rsid w:val="00A100B3"/>
    <w:rsid w:val="00A22775"/>
    <w:rsid w:val="00A25F6B"/>
    <w:rsid w:val="00A27874"/>
    <w:rsid w:val="00A41DD8"/>
    <w:rsid w:val="00A46F0F"/>
    <w:rsid w:val="00A4777F"/>
    <w:rsid w:val="00A5035E"/>
    <w:rsid w:val="00A61FB2"/>
    <w:rsid w:val="00A6525D"/>
    <w:rsid w:val="00A71156"/>
    <w:rsid w:val="00A71531"/>
    <w:rsid w:val="00A72007"/>
    <w:rsid w:val="00A74BE2"/>
    <w:rsid w:val="00A8396E"/>
    <w:rsid w:val="00A87EB9"/>
    <w:rsid w:val="00A928E5"/>
    <w:rsid w:val="00A95BC0"/>
    <w:rsid w:val="00AA36B5"/>
    <w:rsid w:val="00AB7C5E"/>
    <w:rsid w:val="00AC7568"/>
    <w:rsid w:val="00AD7526"/>
    <w:rsid w:val="00AD7899"/>
    <w:rsid w:val="00B042F3"/>
    <w:rsid w:val="00B110BB"/>
    <w:rsid w:val="00B163FA"/>
    <w:rsid w:val="00B26053"/>
    <w:rsid w:val="00B373B4"/>
    <w:rsid w:val="00B42EE2"/>
    <w:rsid w:val="00B44AB8"/>
    <w:rsid w:val="00B44DFE"/>
    <w:rsid w:val="00B50160"/>
    <w:rsid w:val="00B5287D"/>
    <w:rsid w:val="00B63C13"/>
    <w:rsid w:val="00B67889"/>
    <w:rsid w:val="00B713AF"/>
    <w:rsid w:val="00B83F46"/>
    <w:rsid w:val="00B92312"/>
    <w:rsid w:val="00B93BC5"/>
    <w:rsid w:val="00BA019B"/>
    <w:rsid w:val="00BA2DB9"/>
    <w:rsid w:val="00BB3B43"/>
    <w:rsid w:val="00BC619A"/>
    <w:rsid w:val="00BD0C27"/>
    <w:rsid w:val="00BD47C6"/>
    <w:rsid w:val="00BD48EC"/>
    <w:rsid w:val="00BD7024"/>
    <w:rsid w:val="00BE03A3"/>
    <w:rsid w:val="00BE0805"/>
    <w:rsid w:val="00BE2BCC"/>
    <w:rsid w:val="00BF2604"/>
    <w:rsid w:val="00C02050"/>
    <w:rsid w:val="00C03813"/>
    <w:rsid w:val="00C0475E"/>
    <w:rsid w:val="00C05971"/>
    <w:rsid w:val="00C11FAE"/>
    <w:rsid w:val="00C1539D"/>
    <w:rsid w:val="00C17394"/>
    <w:rsid w:val="00C17797"/>
    <w:rsid w:val="00C275F3"/>
    <w:rsid w:val="00C3164C"/>
    <w:rsid w:val="00C32B71"/>
    <w:rsid w:val="00C41F20"/>
    <w:rsid w:val="00C463CC"/>
    <w:rsid w:val="00C46462"/>
    <w:rsid w:val="00C47D58"/>
    <w:rsid w:val="00C56E5B"/>
    <w:rsid w:val="00C63459"/>
    <w:rsid w:val="00C64647"/>
    <w:rsid w:val="00C66CA5"/>
    <w:rsid w:val="00C76041"/>
    <w:rsid w:val="00C81BBE"/>
    <w:rsid w:val="00C82943"/>
    <w:rsid w:val="00C86B42"/>
    <w:rsid w:val="00C87049"/>
    <w:rsid w:val="00C878EF"/>
    <w:rsid w:val="00C90919"/>
    <w:rsid w:val="00C91895"/>
    <w:rsid w:val="00C9332D"/>
    <w:rsid w:val="00C95529"/>
    <w:rsid w:val="00CA46CF"/>
    <w:rsid w:val="00CA4F3F"/>
    <w:rsid w:val="00CB1763"/>
    <w:rsid w:val="00CB4319"/>
    <w:rsid w:val="00CB6709"/>
    <w:rsid w:val="00CC0340"/>
    <w:rsid w:val="00CC37A2"/>
    <w:rsid w:val="00CD19FB"/>
    <w:rsid w:val="00CD3BB7"/>
    <w:rsid w:val="00CE7143"/>
    <w:rsid w:val="00D0390A"/>
    <w:rsid w:val="00D065E2"/>
    <w:rsid w:val="00D11103"/>
    <w:rsid w:val="00D113F1"/>
    <w:rsid w:val="00D27D1D"/>
    <w:rsid w:val="00D30C7E"/>
    <w:rsid w:val="00D31210"/>
    <w:rsid w:val="00D32BAB"/>
    <w:rsid w:val="00D33BD5"/>
    <w:rsid w:val="00D34135"/>
    <w:rsid w:val="00D3772D"/>
    <w:rsid w:val="00D451D8"/>
    <w:rsid w:val="00D473C9"/>
    <w:rsid w:val="00D53D68"/>
    <w:rsid w:val="00D55183"/>
    <w:rsid w:val="00D6097D"/>
    <w:rsid w:val="00D63B15"/>
    <w:rsid w:val="00D6494E"/>
    <w:rsid w:val="00D65B6A"/>
    <w:rsid w:val="00D73ECF"/>
    <w:rsid w:val="00D86717"/>
    <w:rsid w:val="00D92614"/>
    <w:rsid w:val="00D92CDD"/>
    <w:rsid w:val="00D9329D"/>
    <w:rsid w:val="00D97BF6"/>
    <w:rsid w:val="00DA113E"/>
    <w:rsid w:val="00DA5863"/>
    <w:rsid w:val="00DA65C4"/>
    <w:rsid w:val="00DA77DD"/>
    <w:rsid w:val="00DB1871"/>
    <w:rsid w:val="00DB3AB1"/>
    <w:rsid w:val="00DC3077"/>
    <w:rsid w:val="00DC48B4"/>
    <w:rsid w:val="00DC6044"/>
    <w:rsid w:val="00DC6694"/>
    <w:rsid w:val="00DD17C1"/>
    <w:rsid w:val="00DE1657"/>
    <w:rsid w:val="00DE7037"/>
    <w:rsid w:val="00E03C93"/>
    <w:rsid w:val="00E12511"/>
    <w:rsid w:val="00E1641B"/>
    <w:rsid w:val="00E17271"/>
    <w:rsid w:val="00E315BB"/>
    <w:rsid w:val="00E419DD"/>
    <w:rsid w:val="00E446BF"/>
    <w:rsid w:val="00E50D42"/>
    <w:rsid w:val="00E66F23"/>
    <w:rsid w:val="00E72404"/>
    <w:rsid w:val="00E7548F"/>
    <w:rsid w:val="00E80347"/>
    <w:rsid w:val="00E94752"/>
    <w:rsid w:val="00E9560F"/>
    <w:rsid w:val="00E95AF0"/>
    <w:rsid w:val="00EA5891"/>
    <w:rsid w:val="00EA600A"/>
    <w:rsid w:val="00EA75BE"/>
    <w:rsid w:val="00EA78FF"/>
    <w:rsid w:val="00EB15DA"/>
    <w:rsid w:val="00EC126F"/>
    <w:rsid w:val="00EC1346"/>
    <w:rsid w:val="00EC299B"/>
    <w:rsid w:val="00ED024C"/>
    <w:rsid w:val="00ED03D1"/>
    <w:rsid w:val="00ED07AC"/>
    <w:rsid w:val="00ED1E35"/>
    <w:rsid w:val="00ED23E2"/>
    <w:rsid w:val="00EE6554"/>
    <w:rsid w:val="00EE7987"/>
    <w:rsid w:val="00EF30DB"/>
    <w:rsid w:val="00F00FFB"/>
    <w:rsid w:val="00F054FB"/>
    <w:rsid w:val="00F10B97"/>
    <w:rsid w:val="00F12A29"/>
    <w:rsid w:val="00F1592A"/>
    <w:rsid w:val="00F255E6"/>
    <w:rsid w:val="00F27AB9"/>
    <w:rsid w:val="00F35BBD"/>
    <w:rsid w:val="00F35C69"/>
    <w:rsid w:val="00F40632"/>
    <w:rsid w:val="00F43A3D"/>
    <w:rsid w:val="00F44111"/>
    <w:rsid w:val="00F4634F"/>
    <w:rsid w:val="00F50311"/>
    <w:rsid w:val="00F51BF7"/>
    <w:rsid w:val="00F52088"/>
    <w:rsid w:val="00F5689A"/>
    <w:rsid w:val="00F619E0"/>
    <w:rsid w:val="00F61FAD"/>
    <w:rsid w:val="00F839D8"/>
    <w:rsid w:val="00F85736"/>
    <w:rsid w:val="00F875E4"/>
    <w:rsid w:val="00F9157F"/>
    <w:rsid w:val="00F9495C"/>
    <w:rsid w:val="00FA1122"/>
    <w:rsid w:val="00FA125D"/>
    <w:rsid w:val="00FA249B"/>
    <w:rsid w:val="00FA65F9"/>
    <w:rsid w:val="00FB5040"/>
    <w:rsid w:val="00FC23E7"/>
    <w:rsid w:val="00FC2A89"/>
    <w:rsid w:val="00FD0FE8"/>
    <w:rsid w:val="00FD3405"/>
    <w:rsid w:val="00FD44A1"/>
    <w:rsid w:val="00FD5997"/>
    <w:rsid w:val="00FF28E4"/>
    <w:rsid w:val="00FF2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251BB0-26A5-4DD3-9E94-111779AB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4A5C"/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763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63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44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41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RR PGE Akapit z listą,Styl 1"/>
    <w:basedOn w:val="Normalny"/>
    <w:link w:val="AkapitzlistZnak"/>
    <w:uiPriority w:val="34"/>
    <w:qFormat/>
    <w:rsid w:val="00084A5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84A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A5C"/>
    <w:rPr>
      <w:rFonts w:ascii="Calibri" w:eastAsia="Calibri" w:hAnsi="Calibri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084A5C"/>
    <w:pPr>
      <w:spacing w:after="0" w:line="240" w:lineRule="auto"/>
    </w:pPr>
    <w:rPr>
      <w:rFonts w:ascii="Arial Narrow" w:eastAsia="Times New Roman" w:hAnsi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4A5C"/>
    <w:rPr>
      <w:rFonts w:ascii="Arial Narrow" w:eastAsia="Times New Roman" w:hAnsi="Arial Narrow" w:cs="Times New Roman"/>
      <w:lang w:eastAsia="pl-PL"/>
    </w:rPr>
  </w:style>
  <w:style w:type="character" w:styleId="Odwoanieprzypisudolnego">
    <w:name w:val="footnote reference"/>
    <w:uiPriority w:val="99"/>
    <w:rsid w:val="00084A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4A5C"/>
    <w:pPr>
      <w:tabs>
        <w:tab w:val="center" w:pos="4536"/>
        <w:tab w:val="right" w:pos="9072"/>
      </w:tabs>
      <w:spacing w:after="0" w:line="240" w:lineRule="auto"/>
    </w:pPr>
    <w:rPr>
      <w:rFonts w:ascii="Arial Narrow" w:eastAsia="Times New Roman" w:hAnsi="Arial Narrow"/>
      <w:sz w:val="26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084A5C"/>
    <w:rPr>
      <w:rFonts w:ascii="Arial Narrow" w:eastAsia="Times New Roman" w:hAnsi="Arial Narrow" w:cs="Times New Roman"/>
      <w:sz w:val="26"/>
    </w:rPr>
  </w:style>
  <w:style w:type="character" w:styleId="Hipercze">
    <w:name w:val="Hyperlink"/>
    <w:basedOn w:val="Domylnaczcionkaakapitu"/>
    <w:uiPriority w:val="99"/>
    <w:unhideWhenUsed/>
    <w:rsid w:val="00EF30DB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semiHidden/>
    <w:unhideWhenUsed/>
    <w:rsid w:val="00544E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4E31"/>
    <w:rPr>
      <w:rFonts w:ascii="Calibri" w:eastAsia="Calibri" w:hAnsi="Calibri" w:cs="Times New Roman"/>
    </w:rPr>
  </w:style>
  <w:style w:type="character" w:styleId="Odwoanieprzypisukocowego">
    <w:name w:val="endnote reference"/>
    <w:basedOn w:val="Domylnaczcionkaakapitu"/>
    <w:semiHidden/>
    <w:unhideWhenUsed/>
    <w:rsid w:val="00544E31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5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5B74B0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7556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556C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rsid w:val="004427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4C7"/>
    <w:rPr>
      <w:rFonts w:ascii="Calibri" w:eastAsia="Calibri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7639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7639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7639E3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ytat1">
    <w:name w:val="Cytat1"/>
    <w:basedOn w:val="Normalny"/>
    <w:next w:val="Normalny"/>
    <w:link w:val="QuoteChar"/>
    <w:rsid w:val="007639E3"/>
    <w:pPr>
      <w:spacing w:before="200" w:after="160" w:line="250" w:lineRule="auto"/>
      <w:ind w:left="864" w:right="864" w:hanging="10"/>
      <w:jc w:val="center"/>
    </w:pPr>
    <w:rPr>
      <w:rFonts w:ascii="Verdana" w:eastAsia="Times New Roman" w:hAnsi="Verdana" w:cs="Verdana"/>
      <w:i/>
      <w:iCs/>
      <w:color w:val="404040"/>
      <w:sz w:val="20"/>
      <w:lang w:eastAsia="pl-PL"/>
    </w:rPr>
  </w:style>
  <w:style w:type="character" w:customStyle="1" w:styleId="QuoteChar">
    <w:name w:val="Quote Char"/>
    <w:link w:val="Cytat1"/>
    <w:locked/>
    <w:rsid w:val="007639E3"/>
    <w:rPr>
      <w:rFonts w:ascii="Verdana" w:eastAsia="Times New Roman" w:hAnsi="Verdana" w:cs="Verdana"/>
      <w:i/>
      <w:iCs/>
      <w:color w:val="404040"/>
      <w:szCs w:val="22"/>
      <w:lang w:eastAsia="pl-PL"/>
    </w:rPr>
  </w:style>
  <w:style w:type="paragraph" w:customStyle="1" w:styleId="Akapitzlist1">
    <w:name w:val="Akapit z listą1"/>
    <w:basedOn w:val="Normalny"/>
    <w:rsid w:val="007639E3"/>
    <w:pPr>
      <w:spacing w:after="21" w:line="250" w:lineRule="auto"/>
      <w:ind w:left="720" w:right="4" w:hanging="10"/>
      <w:jc w:val="both"/>
    </w:pPr>
    <w:rPr>
      <w:rFonts w:ascii="Verdana" w:eastAsia="Times New Roman" w:hAnsi="Verdana" w:cs="Verdana"/>
      <w:color w:val="000000"/>
      <w:sz w:val="20"/>
      <w:lang w:eastAsia="pl-PL"/>
    </w:rPr>
  </w:style>
  <w:style w:type="paragraph" w:customStyle="1" w:styleId="Default">
    <w:name w:val="Default"/>
    <w:rsid w:val="00763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7241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414C"/>
    <w:rPr>
      <w:rFonts w:ascii="Calibri" w:eastAsia="Calibri" w:hAnsi="Calibri" w:cs="Times New Roman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414C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uiPriority w:val="1"/>
    <w:qFormat/>
    <w:rsid w:val="0072414C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Tekstpodstawowywcity3">
    <w:name w:val="Body Text Indent 3"/>
    <w:basedOn w:val="Normalny"/>
    <w:link w:val="Tekstpodstawowywcity3Znak"/>
    <w:rsid w:val="00B110B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GB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110BB"/>
    <w:rPr>
      <w:rFonts w:ascii="Times New Roman" w:eastAsia="Times New Roman" w:hAnsi="Times New Roman" w:cs="Times New Roman"/>
      <w:sz w:val="16"/>
      <w:szCs w:val="16"/>
      <w:lang w:val="en-GB" w:eastAsia="ar-SA"/>
    </w:rPr>
  </w:style>
  <w:style w:type="paragraph" w:customStyle="1" w:styleId="siwz">
    <w:name w:val="siwz"/>
    <w:basedOn w:val="Normalny"/>
    <w:qFormat/>
    <w:rsid w:val="00B110BB"/>
    <w:pPr>
      <w:spacing w:after="0" w:line="240" w:lineRule="auto"/>
      <w:contextualSpacing/>
      <w:jc w:val="both"/>
    </w:pPr>
    <w:rPr>
      <w:rFonts w:ascii="Arial" w:eastAsia="Times New Roman" w:hAnsi="Arial" w:cs="Arial"/>
      <w:bCs/>
      <w:iCs/>
      <w:sz w:val="24"/>
      <w:szCs w:val="20"/>
      <w:lang w:eastAsia="pl-PL"/>
    </w:rPr>
  </w:style>
  <w:style w:type="character" w:customStyle="1" w:styleId="AkapitzlistZnak">
    <w:name w:val="Akapit z listą Znak"/>
    <w:aliases w:val="Numerowanie Znak,List Paragraph Znak,Akapit z listą BS Znak,RR PGE Akapit z listą Znak,Styl 1 Znak"/>
    <w:link w:val="Akapitzlist"/>
    <w:uiPriority w:val="34"/>
    <w:qFormat/>
    <w:rsid w:val="007C29DD"/>
    <w:rPr>
      <w:rFonts w:ascii="Calibri" w:eastAsia="Calibri" w:hAnsi="Calibri" w:cs="Times New Roman"/>
      <w:sz w:val="22"/>
      <w:szCs w:val="22"/>
    </w:rPr>
  </w:style>
  <w:style w:type="character" w:customStyle="1" w:styleId="text">
    <w:name w:val="text"/>
    <w:basedOn w:val="Domylnaczcionkaakapitu"/>
    <w:rsid w:val="00576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2A88AC6C</Template>
  <TotalTime>624</TotalTime>
  <Pages>6</Pages>
  <Words>784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pbrzuzek</dc:creator>
  <cp:keywords/>
  <dc:description/>
  <cp:lastModifiedBy>Tomasz Narolski</cp:lastModifiedBy>
  <cp:revision>72</cp:revision>
  <cp:lastPrinted>2022-07-26T07:36:00Z</cp:lastPrinted>
  <dcterms:created xsi:type="dcterms:W3CDTF">2020-11-03T10:38:00Z</dcterms:created>
  <dcterms:modified xsi:type="dcterms:W3CDTF">2023-04-13T10:04:00Z</dcterms:modified>
</cp:coreProperties>
</file>