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75BEB" w14:textId="7834ADD6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723B1F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9D1CDE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E2FD2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5F4067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</w:t>
      </w:r>
      <w:r w:rsidR="007F1A16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717A1A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25FE3" w:rsidRPr="0026569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240B209F" w14:textId="7B4F74E4" w:rsidR="003E2FD2" w:rsidRDefault="005F4067" w:rsidP="003E2FD2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bookmarkStart w:id="0" w:name="_GoBack"/>
      <w:r w:rsidRPr="005F406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bookmarkEnd w:id="0"/>
    <w:p w14:paraId="2C7D8C76" w14:textId="59EF2E94" w:rsidR="00791F32" w:rsidRPr="00B77B39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Pr="00B77B39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3EAF2D97" w14:textId="77777777" w:rsidR="005F4067" w:rsidRPr="005F4067" w:rsidRDefault="005F4067" w:rsidP="005F4067">
      <w:p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</w:p>
    <w:p w14:paraId="5DD6F37D" w14:textId="77777777" w:rsidR="005F4067" w:rsidRDefault="005F4067" w:rsidP="005F4067">
      <w:pPr>
        <w:pStyle w:val="Akapitzlist"/>
        <w:numPr>
          <w:ilvl w:val="0"/>
          <w:numId w:val="39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Część 1. Gmina Czerwonak, Kostrzyn, Murowana Goślina, Pobiedziska i Swarzędz</w:t>
      </w:r>
    </w:p>
    <w:p w14:paraId="5C29BF97" w14:textId="77777777" w:rsidR="005F4067" w:rsidRPr="005F4067" w:rsidRDefault="005F4067" w:rsidP="005F406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495EC5AA" w14:textId="77777777" w:rsidR="009D1CDE" w:rsidRPr="00B77B39" w:rsidRDefault="00CD0454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brutto ..................................</w:t>
      </w:r>
      <w:r w:rsidR="009A2030" w:rsidRPr="00B77B39">
        <w:rPr>
          <w:rFonts w:eastAsia="Times New Roman" w:cstheme="minorHAnsi"/>
          <w:b/>
          <w:lang w:eastAsia="pl-PL"/>
        </w:rPr>
        <w:t>.................</w:t>
      </w:r>
      <w:r w:rsidRPr="00B77B39">
        <w:rPr>
          <w:rFonts w:eastAsia="Times New Roman" w:cstheme="minorHAnsi"/>
          <w:b/>
          <w:lang w:eastAsia="pl-PL"/>
        </w:rPr>
        <w:t>.... PLN</w:t>
      </w:r>
      <w:r w:rsidR="009D1CDE" w:rsidRPr="00B77B39">
        <w:rPr>
          <w:rFonts w:eastAsia="Times New Roman" w:cstheme="minorHAnsi"/>
          <w:b/>
          <w:lang w:eastAsia="pl-PL"/>
        </w:rPr>
        <w:t xml:space="preserve"> </w:t>
      </w:r>
    </w:p>
    <w:p w14:paraId="53D1E63F" w14:textId="77777777" w:rsidR="009A2030" w:rsidRPr="00B77B39" w:rsidRDefault="0055697B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</w:t>
      </w:r>
      <w:r w:rsidR="009D1CDE" w:rsidRPr="00B77B39">
        <w:rPr>
          <w:rFonts w:eastAsia="Times New Roman" w:cstheme="minorHAnsi"/>
          <w:b/>
          <w:lang w:eastAsia="pl-PL"/>
        </w:rPr>
        <w:t>(słownie</w:t>
      </w:r>
      <w:r w:rsidR="009A2030" w:rsidRPr="00B77B39">
        <w:rPr>
          <w:rFonts w:eastAsia="Times New Roman" w:cstheme="minorHAnsi"/>
          <w:b/>
          <w:lang w:eastAsia="pl-PL"/>
        </w:rPr>
        <w:t xml:space="preserve"> brutto</w:t>
      </w:r>
      <w:r w:rsidR="009D1CDE" w:rsidRPr="00B77B39">
        <w:rPr>
          <w:rFonts w:eastAsia="Times New Roman" w:cstheme="minorHAnsi"/>
          <w:b/>
          <w:lang w:eastAsia="pl-PL"/>
        </w:rPr>
        <w:t>:…………………………………………………………………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</w:t>
      </w:r>
    </w:p>
    <w:p w14:paraId="08851B9E" w14:textId="77777777" w:rsidR="00137EF4" w:rsidRPr="00B77B39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lastRenderedPageBreak/>
        <w:t>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…………………………………………………………………………………………….</w:t>
      </w:r>
      <w:r w:rsidRPr="00B77B39">
        <w:rPr>
          <w:rFonts w:eastAsia="Times New Roman" w:cstheme="minorHAnsi"/>
          <w:b/>
          <w:lang w:eastAsia="pl-PL"/>
        </w:rPr>
        <w:t>………………….</w:t>
      </w:r>
      <w:r w:rsidR="00FB0B86" w:rsidRPr="00B77B39">
        <w:rPr>
          <w:rFonts w:eastAsia="Times New Roman" w:cstheme="minorHAnsi"/>
          <w:b/>
          <w:lang w:eastAsia="pl-PL"/>
        </w:rPr>
        <w:t>)</w:t>
      </w:r>
      <w:r w:rsidR="00137EF4" w:rsidRPr="00B77B39">
        <w:rPr>
          <w:rFonts w:eastAsia="Times New Roman" w:cstheme="minorHAnsi"/>
          <w:b/>
          <w:lang w:eastAsia="pl-PL"/>
        </w:rPr>
        <w:t>,</w:t>
      </w:r>
    </w:p>
    <w:p w14:paraId="367AD069" w14:textId="065FF9F7" w:rsidR="0055697B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</w:t>
      </w:r>
      <w:r w:rsidR="00137EF4" w:rsidRPr="00B77B39">
        <w:rPr>
          <w:rFonts w:eastAsia="Times New Roman" w:cstheme="minorHAnsi"/>
          <w:b/>
          <w:lang w:eastAsia="pl-PL"/>
        </w:rPr>
        <w:t>w tym VAT  ………% w wysokości ……………………………….PLN</w:t>
      </w:r>
    </w:p>
    <w:p w14:paraId="55CE0885" w14:textId="77777777" w:rsidR="005F4067" w:rsidRDefault="005F4067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5419F701" w14:textId="77777777" w:rsidR="005F4067" w:rsidRDefault="005F4067" w:rsidP="005F4067">
      <w:pPr>
        <w:pStyle w:val="Akapitzlist"/>
        <w:numPr>
          <w:ilvl w:val="0"/>
          <w:numId w:val="39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Część 2. Gmina Kleszczewo i Kórnik</w:t>
      </w:r>
    </w:p>
    <w:p w14:paraId="0E8CB762" w14:textId="77777777" w:rsidR="005F4067" w:rsidRPr="005F4067" w:rsidRDefault="005F4067" w:rsidP="005F406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566BE31F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3F4FCD9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6894C97A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38FA3AD3" w14:textId="2F023373" w:rsidR="005F4067" w:rsidRPr="005F4067" w:rsidRDefault="005F4067" w:rsidP="005F4067">
      <w:pPr>
        <w:ind w:firstLine="360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B77B39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49C25121" w14:textId="77777777" w:rsidR="005F4067" w:rsidRPr="005F4067" w:rsidRDefault="005F4067" w:rsidP="005F406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0325CE9D" w14:textId="77777777" w:rsidR="005F4067" w:rsidRDefault="005F4067" w:rsidP="005F4067">
      <w:pPr>
        <w:pStyle w:val="Akapitzlist"/>
        <w:numPr>
          <w:ilvl w:val="0"/>
          <w:numId w:val="39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Część 3. Gmina Komorniki i Mosina</w:t>
      </w:r>
    </w:p>
    <w:p w14:paraId="77C8364C" w14:textId="77777777" w:rsidR="005F4067" w:rsidRPr="005F4067" w:rsidRDefault="005F4067" w:rsidP="005F406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31616D3F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1A8C921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338B627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71B0D4BA" w14:textId="77777777" w:rsidR="005F4067" w:rsidRPr="005F4067" w:rsidRDefault="005F4067" w:rsidP="005F4067">
      <w:pPr>
        <w:ind w:firstLine="360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B77B39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0D29AB0F" w14:textId="77777777" w:rsidR="005F4067" w:rsidRPr="005F4067" w:rsidRDefault="005F4067" w:rsidP="005F406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5C740A11" w14:textId="77777777" w:rsidR="005F4067" w:rsidRDefault="005F4067" w:rsidP="005F4067">
      <w:pPr>
        <w:pStyle w:val="Akapitzlist"/>
        <w:numPr>
          <w:ilvl w:val="0"/>
          <w:numId w:val="39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Część 4. Gmina Buk, Dopiewo i Stęszew</w:t>
      </w:r>
    </w:p>
    <w:p w14:paraId="2B08BF4E" w14:textId="77777777" w:rsidR="005F4067" w:rsidRPr="005F4067" w:rsidRDefault="005F4067" w:rsidP="005F406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62EA83E5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59D2CB78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06D4AE49" w14:textId="77777777" w:rsidR="005F4067" w:rsidRPr="00B77B39" w:rsidRDefault="005F4067" w:rsidP="005F4067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282EEB61" w14:textId="77777777" w:rsidR="005F4067" w:rsidRPr="005F4067" w:rsidRDefault="005F4067" w:rsidP="005F4067">
      <w:pPr>
        <w:ind w:firstLine="360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B77B39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63F8FCF6" w14:textId="77777777" w:rsidR="005F4067" w:rsidRPr="00B77B39" w:rsidRDefault="005F4067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075E0511" w14:textId="0007F8DA" w:rsidR="00B71A73" w:rsidRPr="009A2343" w:rsidRDefault="00B71A73" w:rsidP="008B3BAC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9A2343">
        <w:rPr>
          <w:rFonts w:eastAsia="Times New Roman" w:cstheme="minorHAnsi"/>
          <w:b/>
          <w:lang w:eastAsia="pl-PL"/>
        </w:rPr>
        <w:t xml:space="preserve">Udzielam rękojmi na przedmiot zamówienia na okres </w:t>
      </w:r>
      <w:r w:rsidR="005F4067">
        <w:rPr>
          <w:rFonts w:eastAsia="Times New Roman" w:cstheme="minorHAnsi"/>
          <w:b/>
          <w:lang w:eastAsia="pl-PL"/>
        </w:rPr>
        <w:t>36 miesięcy.</w:t>
      </w:r>
    </w:p>
    <w:p w14:paraId="3CF52449" w14:textId="77777777" w:rsidR="00B71A73" w:rsidRPr="00B570A7" w:rsidRDefault="00B71A73" w:rsidP="00B71A7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lastRenderedPageBreak/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>” *</w:t>
      </w:r>
      <w:r w:rsidRPr="00D353FF">
        <w:rPr>
          <w:rFonts w:eastAsia="Calibri" w:cstheme="minorHAnsi"/>
          <w:iCs/>
          <w:lang w:eastAsia="pl-PL"/>
        </w:rPr>
        <w:t>.</w:t>
      </w:r>
    </w:p>
    <w:p w14:paraId="1AD0CB8D" w14:textId="5F112DF9" w:rsidR="00717A1A" w:rsidRPr="00D353FF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jestem/nie jestem</w:t>
      </w:r>
      <w:r w:rsidRPr="00D353FF">
        <w:rPr>
          <w:rFonts w:eastAsia="Times New Roman" w:cstheme="minorHAnsi"/>
          <w:lang w:eastAsia="pl-PL"/>
        </w:rPr>
        <w:t xml:space="preserve">* </w:t>
      </w:r>
      <w:r w:rsidRPr="00D353FF">
        <w:rPr>
          <w:rFonts w:eastAsia="Times New Roman" w:cstheme="minorHAnsi"/>
          <w:b/>
          <w:lang w:eastAsia="pl-PL"/>
        </w:rPr>
        <w:t>mikroprzedsiębiorcą/małym/średnim*</w:t>
      </w:r>
      <w:r w:rsidRPr="00D353FF">
        <w:rPr>
          <w:rFonts w:eastAsia="Times New Roman" w:cstheme="minorHAnsi"/>
          <w:lang w:eastAsia="pl-PL"/>
        </w:rPr>
        <w:t xml:space="preserve"> przedsiębiorcą zgodnie z ustawą</w:t>
      </w:r>
    </w:p>
    <w:p w14:paraId="571DA0F6" w14:textId="144ABA4A" w:rsidR="00717A1A" w:rsidRPr="00D353FF" w:rsidRDefault="00717A1A" w:rsidP="00717A1A">
      <w:pPr>
        <w:tabs>
          <w:tab w:val="left" w:pos="720"/>
        </w:tabs>
        <w:spacing w:before="60" w:after="0" w:line="240" w:lineRule="auto"/>
        <w:ind w:left="283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lang w:eastAsia="pl-PL"/>
        </w:rPr>
        <w:t>z dnia 6 marca 2018 r. Prawo przedsiębiorców (</w:t>
      </w:r>
      <w:r w:rsidR="00737D8C" w:rsidRPr="00D353FF">
        <w:rPr>
          <w:rFonts w:eastAsia="Times New Roman" w:cstheme="minorHAnsi"/>
          <w:lang w:eastAsia="pl-PL"/>
        </w:rPr>
        <w:t xml:space="preserve">tj.: </w:t>
      </w:r>
      <w:r w:rsidRPr="00D353FF">
        <w:rPr>
          <w:rFonts w:eastAsia="Times New Roman" w:cstheme="minorHAnsi"/>
          <w:lang w:eastAsia="pl-PL"/>
        </w:rPr>
        <w:t>Dz.</w:t>
      </w:r>
      <w:r w:rsidR="00737D8C" w:rsidRPr="00D353FF">
        <w:rPr>
          <w:rFonts w:eastAsia="Times New Roman" w:cstheme="minorHAnsi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U.</w:t>
      </w:r>
      <w:r w:rsidR="00737D8C" w:rsidRPr="00D353FF">
        <w:rPr>
          <w:rFonts w:eastAsia="Times New Roman" w:cstheme="minorHAnsi"/>
          <w:lang w:eastAsia="pl-PL"/>
        </w:rPr>
        <w:t xml:space="preserve"> z </w:t>
      </w:r>
      <w:r w:rsidRPr="00D353FF">
        <w:rPr>
          <w:rFonts w:eastAsia="Times New Roman" w:cstheme="minorHAnsi"/>
          <w:lang w:eastAsia="pl-PL"/>
        </w:rPr>
        <w:t>20</w:t>
      </w:r>
      <w:r w:rsidR="00737D8C" w:rsidRPr="00D353FF">
        <w:rPr>
          <w:rFonts w:eastAsia="Times New Roman" w:cstheme="minorHAnsi"/>
          <w:lang w:eastAsia="pl-PL"/>
        </w:rPr>
        <w:t>21 r.</w:t>
      </w:r>
      <w:r w:rsidRPr="00D353FF">
        <w:rPr>
          <w:rFonts w:eastAsia="Times New Roman" w:cstheme="minorHAnsi"/>
          <w:lang w:eastAsia="pl-PL"/>
        </w:rPr>
        <w:t>, poz.</w:t>
      </w:r>
      <w:r w:rsidR="00737D8C" w:rsidRPr="00D353FF">
        <w:rPr>
          <w:rFonts w:eastAsia="Times New Roman" w:cstheme="minorHAnsi"/>
          <w:lang w:eastAsia="pl-PL"/>
        </w:rPr>
        <w:t xml:space="preserve"> 162</w:t>
      </w:r>
      <w:r w:rsidR="00230EFE" w:rsidRPr="00D353FF">
        <w:rPr>
          <w:rFonts w:eastAsia="Times New Roman" w:cstheme="minorHAnsi"/>
          <w:lang w:eastAsia="pl-PL"/>
        </w:rPr>
        <w:t xml:space="preserve"> ze zm.</w:t>
      </w:r>
      <w:r w:rsidRPr="00D353FF">
        <w:rPr>
          <w:rFonts w:eastAsia="Times New Roman" w:cstheme="minorHAnsi"/>
          <w:lang w:eastAsia="pl-PL"/>
        </w:rPr>
        <w:t>)</w:t>
      </w:r>
    </w:p>
    <w:p w14:paraId="26B4D4CF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mikroprzedsiębiorcą</w:t>
      </w:r>
    </w:p>
    <w:p w14:paraId="7F3DC07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mikroprzedsiębiorcą ani małym przedsiębiorcą</w:t>
      </w:r>
    </w:p>
    <w:p w14:paraId="2262FEE7" w14:textId="1322793B" w:rsidR="00717A1A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Zamierzam/nie zamierzam</w:t>
      </w:r>
      <w:r w:rsidRPr="00D353FF">
        <w:rPr>
          <w:rFonts w:eastAsia="Times New Roman" w:cstheme="minorHAnsi"/>
          <w:bCs/>
          <w:lang w:eastAsia="pl-PL"/>
        </w:rPr>
        <w:t>* powierzyć wykonanie następujących części</w:t>
      </w:r>
      <w:r w:rsidR="005F4067">
        <w:rPr>
          <w:rFonts w:eastAsia="Times New Roman" w:cstheme="minorHAnsi"/>
          <w:bCs/>
          <w:lang w:eastAsia="pl-PL"/>
        </w:rPr>
        <w:t xml:space="preserve"> (zakresu)</w:t>
      </w:r>
      <w:r w:rsidRPr="00D353FF">
        <w:rPr>
          <w:rFonts w:eastAsia="Times New Roman" w:cstheme="minorHAnsi"/>
          <w:bCs/>
          <w:lang w:eastAsia="pl-PL"/>
        </w:rPr>
        <w:t xml:space="preserve"> niniejszego zamówienia podwykonawcom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766F4B53" w14:textId="77777777" w:rsidR="005F4067" w:rsidRPr="005F4067" w:rsidRDefault="005F4067" w:rsidP="005F4067">
      <w:pPr>
        <w:pStyle w:val="Akapitzlist"/>
        <w:numPr>
          <w:ilvl w:val="0"/>
          <w:numId w:val="40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Część 1. Gmina Czerwonak, Kostrzyn, Murowana Goślina, Pobiedziska i Swarzędz</w:t>
      </w:r>
    </w:p>
    <w:p w14:paraId="342CFA3C" w14:textId="2ED2BFEE" w:rsidR="005F4067" w:rsidRPr="005F4067" w:rsidRDefault="005F4067" w:rsidP="005F4067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A9A880" w14:textId="77777777" w:rsidR="005F4067" w:rsidRPr="005F4067" w:rsidRDefault="005F4067" w:rsidP="005F4067">
      <w:pPr>
        <w:pStyle w:val="Akapitzlist"/>
        <w:numPr>
          <w:ilvl w:val="0"/>
          <w:numId w:val="40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Część 2. Gmina Kleszczewo i Kórnik</w:t>
      </w:r>
    </w:p>
    <w:p w14:paraId="106DAB69" w14:textId="77777777" w:rsidR="005F4067" w:rsidRPr="005F4067" w:rsidRDefault="005F4067" w:rsidP="005F4067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C8924A" w14:textId="77777777" w:rsidR="005F4067" w:rsidRDefault="005F4067" w:rsidP="005F4067">
      <w:pPr>
        <w:rPr>
          <w:rFonts w:ascii="Calibri" w:hAnsi="Calibri" w:cs="Arial"/>
          <w:color w:val="000000" w:themeColor="text1"/>
          <w:sz w:val="20"/>
          <w:szCs w:val="20"/>
        </w:rPr>
      </w:pPr>
    </w:p>
    <w:p w14:paraId="606EF000" w14:textId="77777777" w:rsidR="005F4067" w:rsidRPr="005F4067" w:rsidRDefault="005F4067" w:rsidP="005F4067">
      <w:pPr>
        <w:rPr>
          <w:rFonts w:ascii="Calibri" w:hAnsi="Calibri" w:cs="Arial"/>
          <w:color w:val="000000" w:themeColor="text1"/>
          <w:sz w:val="20"/>
          <w:szCs w:val="20"/>
        </w:rPr>
      </w:pPr>
    </w:p>
    <w:p w14:paraId="4A6C05B5" w14:textId="5A558D0C" w:rsidR="005F4067" w:rsidRPr="005F4067" w:rsidRDefault="005F4067" w:rsidP="005F4067">
      <w:pPr>
        <w:pStyle w:val="Akapitzlist"/>
        <w:numPr>
          <w:ilvl w:val="0"/>
          <w:numId w:val="40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lastRenderedPageBreak/>
        <w:t xml:space="preserve">Część </w:t>
      </w: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3. Gmina Komorniki i Mosina</w:t>
      </w:r>
    </w:p>
    <w:p w14:paraId="24A09A55" w14:textId="77777777" w:rsidR="005F4067" w:rsidRPr="005F4067" w:rsidRDefault="005F4067" w:rsidP="005F4067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0DE27" w14:textId="77777777" w:rsidR="005F4067" w:rsidRPr="005F4067" w:rsidRDefault="005F4067" w:rsidP="005F4067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44A45705" w14:textId="2D23BB62" w:rsidR="005F4067" w:rsidRPr="005F4067" w:rsidRDefault="005F4067" w:rsidP="005F4067">
      <w:pPr>
        <w:pStyle w:val="Akapitzlist"/>
        <w:numPr>
          <w:ilvl w:val="0"/>
          <w:numId w:val="40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>Część 4. Gmina Buk, Dopiewo i Stęszew</w:t>
      </w:r>
    </w:p>
    <w:p w14:paraId="1EE0BC48" w14:textId="77777777" w:rsidR="005F4067" w:rsidRPr="005F4067" w:rsidRDefault="005F4067" w:rsidP="005F4067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77777777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Informujemy, że zamierzamy / nie zamierzamy*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>Ustawy z dnia 9 listopada 2018 r. o elektronicznym fakturowaniu w zamówieniach publicznych, koncesjach na roboty budowlane lub usługi oraz partnerstwie publiczno-prywatnym (t.j. Dz. U. z 2020 r. poz. 1666 z późn. zm.).</w:t>
      </w:r>
    </w:p>
    <w:p w14:paraId="75664400" w14:textId="306CAE0A" w:rsidR="00DD31F5" w:rsidRDefault="00DD31F5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7C75F676" w14:textId="77777777" w:rsidR="009C4A18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0F4C8D80" w14:textId="77777777" w:rsidR="00AD0A70" w:rsidRPr="00D353FF" w:rsidRDefault="00AD0A70" w:rsidP="00717A1A">
      <w:pPr>
        <w:spacing w:after="0"/>
        <w:rPr>
          <w:rFonts w:eastAsia="Times New Roman" w:cstheme="minorHAnsi"/>
          <w:lang w:eastAsia="pl-PL"/>
        </w:rPr>
      </w:pP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77777777" w:rsidR="008338CB" w:rsidRPr="009F2D64" w:rsidRDefault="008338CB" w:rsidP="008338CB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7FA9FC0B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91DDC69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373721F1" w:rsidR="00717A1A" w:rsidRDefault="00717A1A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D353FF">
        <w:rPr>
          <w:rFonts w:ascii="Calibri" w:eastAsia="Times New Roman" w:hAnsi="Calibri" w:cs="Times New Roman"/>
          <w:lang w:eastAsia="pl-PL"/>
        </w:rPr>
        <w:t>*niepotrzebne skreślić</w:t>
      </w:r>
    </w:p>
    <w:sectPr w:rsidR="00717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1" w15:restartNumberingAfterBreak="0">
    <w:nsid w:val="1C8F5DD7"/>
    <w:multiLevelType w:val="hybridMultilevel"/>
    <w:tmpl w:val="4F980E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612A21"/>
    <w:multiLevelType w:val="hybridMultilevel"/>
    <w:tmpl w:val="D564E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18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2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29" w15:restartNumberingAfterBreak="0">
    <w:nsid w:val="4ED76112"/>
    <w:multiLevelType w:val="hybridMultilevel"/>
    <w:tmpl w:val="D564E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1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8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0"/>
  </w:num>
  <w:num w:numId="3">
    <w:abstractNumId w:val="30"/>
  </w:num>
  <w:num w:numId="4">
    <w:abstractNumId w:val="21"/>
  </w:num>
  <w:num w:numId="5">
    <w:abstractNumId w:val="23"/>
  </w:num>
  <w:num w:numId="6">
    <w:abstractNumId w:val="9"/>
  </w:num>
  <w:num w:numId="7">
    <w:abstractNumId w:val="2"/>
  </w:num>
  <w:num w:numId="8">
    <w:abstractNumId w:val="8"/>
  </w:num>
  <w:num w:numId="9">
    <w:abstractNumId w:val="24"/>
  </w:num>
  <w:num w:numId="10">
    <w:abstractNumId w:val="11"/>
  </w:num>
  <w:num w:numId="11">
    <w:abstractNumId w:val="1"/>
  </w:num>
  <w:num w:numId="12">
    <w:abstractNumId w:val="16"/>
  </w:num>
  <w:num w:numId="13">
    <w:abstractNumId w:val="15"/>
  </w:num>
  <w:num w:numId="14">
    <w:abstractNumId w:val="0"/>
  </w:num>
  <w:num w:numId="15">
    <w:abstractNumId w:val="4"/>
  </w:num>
  <w:num w:numId="16">
    <w:abstractNumId w:val="12"/>
  </w:num>
  <w:num w:numId="17">
    <w:abstractNumId w:val="18"/>
  </w:num>
  <w:num w:numId="18">
    <w:abstractNumId w:val="32"/>
  </w:num>
  <w:num w:numId="19">
    <w:abstractNumId w:val="36"/>
  </w:num>
  <w:num w:numId="20">
    <w:abstractNumId w:val="35"/>
  </w:num>
  <w:num w:numId="21">
    <w:abstractNumId w:val="10"/>
  </w:num>
  <w:num w:numId="22">
    <w:abstractNumId w:val="6"/>
  </w:num>
  <w:num w:numId="23">
    <w:abstractNumId w:val="17"/>
  </w:num>
  <w:num w:numId="24">
    <w:abstractNumId w:val="26"/>
  </w:num>
  <w:num w:numId="25">
    <w:abstractNumId w:val="3"/>
  </w:num>
  <w:num w:numId="26">
    <w:abstractNumId w:val="34"/>
  </w:num>
  <w:num w:numId="27">
    <w:abstractNumId w:val="27"/>
  </w:num>
  <w:num w:numId="28">
    <w:abstractNumId w:val="14"/>
  </w:num>
  <w:num w:numId="29">
    <w:abstractNumId w:val="28"/>
  </w:num>
  <w:num w:numId="30">
    <w:abstractNumId w:val="5"/>
  </w:num>
  <w:num w:numId="31">
    <w:abstractNumId w:val="31"/>
  </w:num>
  <w:num w:numId="32">
    <w:abstractNumId w:val="33"/>
  </w:num>
  <w:num w:numId="33">
    <w:abstractNumId w:val="7"/>
  </w:num>
  <w:num w:numId="34">
    <w:abstractNumId w:val="38"/>
  </w:num>
  <w:num w:numId="35">
    <w:abstractNumId w:val="19"/>
  </w:num>
  <w:num w:numId="36">
    <w:abstractNumId w:val="20"/>
  </w:num>
  <w:num w:numId="37">
    <w:abstractNumId w:val="37"/>
  </w:num>
  <w:num w:numId="38">
    <w:abstractNumId w:val="25"/>
  </w:num>
  <w:num w:numId="39">
    <w:abstractNumId w:val="13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6A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23E69"/>
    <w:rsid w:val="00137EF4"/>
    <w:rsid w:val="00155ED1"/>
    <w:rsid w:val="001747CB"/>
    <w:rsid w:val="00197ADE"/>
    <w:rsid w:val="001A2256"/>
    <w:rsid w:val="001A6191"/>
    <w:rsid w:val="001B402E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65694"/>
    <w:rsid w:val="00270AB1"/>
    <w:rsid w:val="00292965"/>
    <w:rsid w:val="002A6B02"/>
    <w:rsid w:val="002B5392"/>
    <w:rsid w:val="002E779A"/>
    <w:rsid w:val="00307877"/>
    <w:rsid w:val="0032010B"/>
    <w:rsid w:val="0034304F"/>
    <w:rsid w:val="00353D14"/>
    <w:rsid w:val="00396148"/>
    <w:rsid w:val="003A0451"/>
    <w:rsid w:val="003B637A"/>
    <w:rsid w:val="003E2FD2"/>
    <w:rsid w:val="003F6AC2"/>
    <w:rsid w:val="004011F9"/>
    <w:rsid w:val="00433726"/>
    <w:rsid w:val="004546A1"/>
    <w:rsid w:val="00463113"/>
    <w:rsid w:val="00472EFF"/>
    <w:rsid w:val="004A159C"/>
    <w:rsid w:val="004D023C"/>
    <w:rsid w:val="004D1A5A"/>
    <w:rsid w:val="004F0B10"/>
    <w:rsid w:val="00510CCF"/>
    <w:rsid w:val="00527740"/>
    <w:rsid w:val="005355C1"/>
    <w:rsid w:val="0055697B"/>
    <w:rsid w:val="005639FF"/>
    <w:rsid w:val="00586176"/>
    <w:rsid w:val="00592D3A"/>
    <w:rsid w:val="005966F9"/>
    <w:rsid w:val="005C7811"/>
    <w:rsid w:val="005F4067"/>
    <w:rsid w:val="005F5D02"/>
    <w:rsid w:val="00606360"/>
    <w:rsid w:val="0060740F"/>
    <w:rsid w:val="00625FE3"/>
    <w:rsid w:val="00645965"/>
    <w:rsid w:val="00656861"/>
    <w:rsid w:val="00671253"/>
    <w:rsid w:val="006802B7"/>
    <w:rsid w:val="0068570D"/>
    <w:rsid w:val="006B1192"/>
    <w:rsid w:val="006C0D6C"/>
    <w:rsid w:val="006D3917"/>
    <w:rsid w:val="006D44F5"/>
    <w:rsid w:val="006D6173"/>
    <w:rsid w:val="006E6E55"/>
    <w:rsid w:val="00716ABC"/>
    <w:rsid w:val="00717A1A"/>
    <w:rsid w:val="00723B1F"/>
    <w:rsid w:val="0073237F"/>
    <w:rsid w:val="00737D8C"/>
    <w:rsid w:val="00740B6C"/>
    <w:rsid w:val="00750C09"/>
    <w:rsid w:val="00791F32"/>
    <w:rsid w:val="00796881"/>
    <w:rsid w:val="00796D76"/>
    <w:rsid w:val="007D3B84"/>
    <w:rsid w:val="007D67D5"/>
    <w:rsid w:val="007F1A16"/>
    <w:rsid w:val="008114CA"/>
    <w:rsid w:val="008338CB"/>
    <w:rsid w:val="008364ED"/>
    <w:rsid w:val="0084293C"/>
    <w:rsid w:val="00843C99"/>
    <w:rsid w:val="008552F4"/>
    <w:rsid w:val="00855E8C"/>
    <w:rsid w:val="00873199"/>
    <w:rsid w:val="008903E9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156A1"/>
    <w:rsid w:val="00936806"/>
    <w:rsid w:val="00937B30"/>
    <w:rsid w:val="00937C31"/>
    <w:rsid w:val="00955B56"/>
    <w:rsid w:val="00973740"/>
    <w:rsid w:val="0097447F"/>
    <w:rsid w:val="00976B12"/>
    <w:rsid w:val="009A0893"/>
    <w:rsid w:val="009A2030"/>
    <w:rsid w:val="009A2241"/>
    <w:rsid w:val="009A2343"/>
    <w:rsid w:val="009C4A18"/>
    <w:rsid w:val="009D081C"/>
    <w:rsid w:val="009D1CDE"/>
    <w:rsid w:val="009D35BF"/>
    <w:rsid w:val="009E33E9"/>
    <w:rsid w:val="009F14B6"/>
    <w:rsid w:val="009F57C0"/>
    <w:rsid w:val="00A0405D"/>
    <w:rsid w:val="00A26D75"/>
    <w:rsid w:val="00A47AA2"/>
    <w:rsid w:val="00A83948"/>
    <w:rsid w:val="00AC22F6"/>
    <w:rsid w:val="00AC66CF"/>
    <w:rsid w:val="00AD09D6"/>
    <w:rsid w:val="00AD0A70"/>
    <w:rsid w:val="00AD1EF0"/>
    <w:rsid w:val="00AE262B"/>
    <w:rsid w:val="00AF7431"/>
    <w:rsid w:val="00B02225"/>
    <w:rsid w:val="00B11BBF"/>
    <w:rsid w:val="00B33B8D"/>
    <w:rsid w:val="00B45AA3"/>
    <w:rsid w:val="00B6688B"/>
    <w:rsid w:val="00B71A73"/>
    <w:rsid w:val="00B753B1"/>
    <w:rsid w:val="00B77B39"/>
    <w:rsid w:val="00BA6E9B"/>
    <w:rsid w:val="00BB3515"/>
    <w:rsid w:val="00BB617B"/>
    <w:rsid w:val="00BE2BFF"/>
    <w:rsid w:val="00BF20BD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D0454"/>
    <w:rsid w:val="00CF0A80"/>
    <w:rsid w:val="00D042C1"/>
    <w:rsid w:val="00D164A8"/>
    <w:rsid w:val="00D25E2E"/>
    <w:rsid w:val="00D31883"/>
    <w:rsid w:val="00D353FF"/>
    <w:rsid w:val="00D73316"/>
    <w:rsid w:val="00D763B2"/>
    <w:rsid w:val="00DC26D6"/>
    <w:rsid w:val="00DC6734"/>
    <w:rsid w:val="00DD31F5"/>
    <w:rsid w:val="00DD72E6"/>
    <w:rsid w:val="00DF501A"/>
    <w:rsid w:val="00E020CB"/>
    <w:rsid w:val="00E03274"/>
    <w:rsid w:val="00E35106"/>
    <w:rsid w:val="00E41BC9"/>
    <w:rsid w:val="00EA2B79"/>
    <w:rsid w:val="00EB1181"/>
    <w:rsid w:val="00EF09F1"/>
    <w:rsid w:val="00EF458A"/>
    <w:rsid w:val="00F121C6"/>
    <w:rsid w:val="00F202C6"/>
    <w:rsid w:val="00F25006"/>
    <w:rsid w:val="00F33779"/>
    <w:rsid w:val="00F57D75"/>
    <w:rsid w:val="00F7083A"/>
    <w:rsid w:val="00F83E64"/>
    <w:rsid w:val="00FA2CB8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C4C24-D66C-4A42-870F-BB0BED85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1238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188</cp:revision>
  <cp:lastPrinted>2022-08-02T05:53:00Z</cp:lastPrinted>
  <dcterms:created xsi:type="dcterms:W3CDTF">2018-03-22T08:08:00Z</dcterms:created>
  <dcterms:modified xsi:type="dcterms:W3CDTF">2022-10-12T08:47:00Z</dcterms:modified>
</cp:coreProperties>
</file>