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D6" w:rsidRDefault="001711BF" w:rsidP="00B947D6">
      <w:pPr>
        <w:spacing w:after="0" w:line="240" w:lineRule="auto"/>
        <w:rPr>
          <w:rFonts w:eastAsia="Calibri" w:cstheme="minorHAnsi"/>
          <w:b/>
        </w:rPr>
      </w:pPr>
      <w:r w:rsidRPr="00684DC3">
        <w:rPr>
          <w:rFonts w:eastAsia="Calibri"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24546321" wp14:editId="546BAEF8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051050" cy="583565"/>
            <wp:effectExtent l="0" t="0" r="6350" b="6985"/>
            <wp:wrapNone/>
            <wp:docPr id="1" name="Obraz 1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79EE" w:rsidRPr="008979EE" w:rsidRDefault="00A05AD0" w:rsidP="008979EE">
      <w:pPr>
        <w:spacing w:after="0" w:line="240" w:lineRule="auto"/>
        <w:ind w:left="9926" w:firstLine="709"/>
        <w:rPr>
          <w:rFonts w:eastAsia="Calibri" w:cstheme="minorHAnsi"/>
          <w:b/>
        </w:rPr>
      </w:pPr>
      <w:r>
        <w:rPr>
          <w:rFonts w:eastAsia="Calibri" w:cstheme="minorHAnsi"/>
          <w:b/>
        </w:rPr>
        <w:t>Załącznik nr: 1</w:t>
      </w:r>
      <w:r w:rsidR="008979EE" w:rsidRPr="008979EE">
        <w:rPr>
          <w:rFonts w:eastAsia="Calibri" w:cstheme="minorHAnsi"/>
          <w:b/>
        </w:rPr>
        <w:t>.1</w:t>
      </w:r>
      <w:r w:rsidR="008979EE">
        <w:rPr>
          <w:rFonts w:eastAsia="Calibri" w:cstheme="minorHAnsi"/>
          <w:b/>
        </w:rPr>
        <w:t>0</w:t>
      </w:r>
    </w:p>
    <w:p w:rsidR="001711BF" w:rsidRDefault="008979EE" w:rsidP="008979EE">
      <w:pPr>
        <w:spacing w:after="0" w:line="240" w:lineRule="auto"/>
        <w:ind w:left="10635"/>
        <w:jc w:val="center"/>
        <w:rPr>
          <w:rFonts w:eastAsia="Calibri" w:cstheme="minorHAnsi"/>
          <w:b/>
        </w:rPr>
      </w:pPr>
      <w:r w:rsidRPr="008979EE">
        <w:rPr>
          <w:rFonts w:eastAsia="Calibri" w:cstheme="minorHAnsi"/>
          <w:b/>
        </w:rPr>
        <w:t>Nr referencyjny postępowania: DZP-291-3241/2022</w:t>
      </w:r>
    </w:p>
    <w:p w:rsidR="001711BF" w:rsidRDefault="001711BF" w:rsidP="001711BF">
      <w:pPr>
        <w:spacing w:after="0" w:line="240" w:lineRule="auto"/>
        <w:jc w:val="center"/>
        <w:rPr>
          <w:rFonts w:eastAsia="Calibri" w:cstheme="minorHAnsi"/>
          <w:b/>
        </w:rPr>
      </w:pPr>
    </w:p>
    <w:p w:rsidR="001711BF" w:rsidRPr="00684DC3" w:rsidRDefault="001711BF" w:rsidP="001711BF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684DC3">
        <w:rPr>
          <w:rFonts w:eastAsia="Calibri" w:cstheme="minorHAnsi"/>
          <w:b/>
          <w:u w:val="single"/>
        </w:rPr>
        <w:t xml:space="preserve">ZADANIE </w:t>
      </w:r>
      <w:r>
        <w:rPr>
          <w:rFonts w:eastAsia="Calibri" w:cstheme="minorHAnsi"/>
          <w:b/>
          <w:u w:val="single"/>
        </w:rPr>
        <w:t>CZĘŚCIOWE NR 10</w:t>
      </w:r>
    </w:p>
    <w:p w:rsidR="001711BF" w:rsidRPr="00684DC3" w:rsidRDefault="001711BF" w:rsidP="001711BF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1711BF" w:rsidRPr="00684DC3" w:rsidRDefault="001711BF" w:rsidP="001711BF">
      <w:pPr>
        <w:tabs>
          <w:tab w:val="center" w:pos="7001"/>
          <w:tab w:val="left" w:pos="10192"/>
        </w:tabs>
        <w:spacing w:after="0" w:line="240" w:lineRule="auto"/>
        <w:jc w:val="center"/>
        <w:rPr>
          <w:rFonts w:eastAsia="Calibri" w:cstheme="minorHAnsi"/>
          <w:b/>
        </w:rPr>
      </w:pPr>
      <w:r w:rsidRPr="00684DC3">
        <w:rPr>
          <w:rFonts w:eastAsia="Calibri" w:cstheme="minorHAnsi"/>
          <w:b/>
        </w:rPr>
        <w:t>OPIS PRZEDMIOTU ZAMÓWIENIA / FORMULARZ CENOWY</w:t>
      </w:r>
    </w:p>
    <w:p w:rsidR="001711BF" w:rsidRPr="00684DC3" w:rsidRDefault="001711BF" w:rsidP="001711BF">
      <w:pPr>
        <w:spacing w:after="0" w:line="240" w:lineRule="auto"/>
        <w:jc w:val="both"/>
        <w:rPr>
          <w:rFonts w:cstheme="minorHAnsi"/>
          <w:b/>
          <w:i/>
          <w:lang w:eastAsia="pl-PL"/>
        </w:rPr>
      </w:pPr>
    </w:p>
    <w:p w:rsidR="001711BF" w:rsidRDefault="001711BF" w:rsidP="001711BF">
      <w:pPr>
        <w:spacing w:after="0" w:line="240" w:lineRule="auto"/>
        <w:rPr>
          <w:rFonts w:cstheme="minorHAnsi"/>
          <w:b/>
          <w:i/>
          <w:lang w:eastAsia="pl-PL"/>
        </w:rPr>
      </w:pPr>
      <w:r w:rsidRPr="00684DC3">
        <w:rPr>
          <w:rFonts w:cstheme="minorHAnsi"/>
          <w:b/>
          <w:i/>
          <w:color w:val="FF0000"/>
          <w:lang w:eastAsia="pl-PL"/>
        </w:rPr>
        <w:t xml:space="preserve">Uwaga! </w:t>
      </w:r>
      <w:r w:rsidRPr="00684DC3">
        <w:rPr>
          <w:rFonts w:cstheme="minorHAnsi"/>
          <w:b/>
          <w:i/>
          <w:lang w:eastAsia="pl-PL"/>
        </w:rPr>
        <w:t xml:space="preserve">Wykonawca zobowiązany jest złożyć </w:t>
      </w:r>
      <w:r w:rsidRPr="00684DC3">
        <w:rPr>
          <w:rFonts w:cstheme="minorHAnsi"/>
          <w:b/>
          <w:i/>
          <w:u w:val="single"/>
          <w:lang w:eastAsia="pl-PL"/>
        </w:rPr>
        <w:t>wraz z Ofertą</w:t>
      </w:r>
      <w:r>
        <w:rPr>
          <w:rFonts w:cstheme="minorHAnsi"/>
          <w:b/>
          <w:i/>
          <w:lang w:eastAsia="pl-PL"/>
        </w:rPr>
        <w:t>, przedmiotowy środek dowodowy, o którym mowa w SWZ.</w:t>
      </w:r>
    </w:p>
    <w:p w:rsidR="006B1342" w:rsidRDefault="006B1342" w:rsidP="001711BF">
      <w:pPr>
        <w:spacing w:after="0" w:line="240" w:lineRule="auto"/>
        <w:rPr>
          <w:rFonts w:eastAsia="Calibri" w:cs="Arial"/>
        </w:rPr>
      </w:pPr>
    </w:p>
    <w:tbl>
      <w:tblPr>
        <w:tblStyle w:val="Tabela-Siatka"/>
        <w:tblW w:w="1396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933"/>
        <w:gridCol w:w="709"/>
        <w:gridCol w:w="992"/>
        <w:gridCol w:w="1559"/>
        <w:gridCol w:w="2058"/>
      </w:tblGrid>
      <w:tr w:rsidR="004D09A4" w:rsidTr="00807B22">
        <w:trPr>
          <w:trHeight w:val="13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Lp.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keepNext/>
              <w:spacing w:line="240" w:lineRule="auto"/>
              <w:jc w:val="center"/>
              <w:outlineLvl w:val="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jednostkowa brutto (zł)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Wartość brutto (zł)</w:t>
            </w:r>
          </w:p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(kol. 4x5)</w:t>
            </w:r>
          </w:p>
        </w:tc>
      </w:tr>
      <w:tr w:rsidR="004D09A4" w:rsidTr="00807B22">
        <w:trPr>
          <w:trHeight w:val="3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</w:tr>
      <w:tr w:rsidR="00807B22" w:rsidTr="005F3B7C">
        <w:trPr>
          <w:trHeight w:val="348"/>
          <w:jc w:val="center"/>
        </w:trPr>
        <w:tc>
          <w:tcPr>
            <w:tcW w:w="1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22" w:rsidRDefault="001711BF" w:rsidP="009C720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ZADANIE NR 10 – KATEDRA EKOLOGII I HODOWLI LASU, POK. 603, 605, 606, 607 AL. 29 LISTOPADA 46, 31-425 KRAKÓW</w:t>
            </w:r>
          </w:p>
        </w:tc>
      </w:tr>
      <w:tr w:rsidR="00B90EA5" w:rsidTr="008436C5">
        <w:trPr>
          <w:trHeight w:val="14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5" w:rsidRPr="00E05DB2" w:rsidRDefault="00B90EA5" w:rsidP="002F0351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3" w:rsidRPr="00960FE3" w:rsidRDefault="00960FE3" w:rsidP="00960FE3">
            <w:pPr>
              <w:spacing w:line="240" w:lineRule="atLeast"/>
              <w:rPr>
                <w:rFonts w:eastAsia="Calibri" w:cs="Arial"/>
                <w:b/>
                <w:u w:val="single"/>
                <w:lang w:eastAsia="pl-PL"/>
              </w:rPr>
            </w:pPr>
            <w:r w:rsidRPr="00960FE3">
              <w:rPr>
                <w:rFonts w:eastAsia="Calibri" w:cs="Arial"/>
                <w:b/>
                <w:u w:val="single"/>
                <w:lang w:eastAsia="pl-PL"/>
              </w:rPr>
              <w:t>Fotel obrotowy do biurka:</w:t>
            </w:r>
          </w:p>
          <w:p w:rsidR="00960FE3" w:rsidRDefault="00960FE3" w:rsidP="00960FE3">
            <w:pPr>
              <w:widowControl w:val="0"/>
              <w:numPr>
                <w:ilvl w:val="0"/>
                <w:numId w:val="45"/>
              </w:numPr>
              <w:tabs>
                <w:tab w:val="left" w:pos="820"/>
              </w:tabs>
              <w:autoSpaceDE w:val="0"/>
              <w:autoSpaceDN w:val="0"/>
              <w:spacing w:line="290" w:lineRule="exact"/>
              <w:contextualSpacing/>
              <w:rPr>
                <w:rFonts w:ascii="Calibri" w:eastAsia="Calibri" w:hAnsi="Calibri" w:cstheme="minorHAnsi"/>
              </w:rPr>
            </w:pPr>
            <w:r w:rsidRPr="00960FE3">
              <w:rPr>
                <w:rFonts w:ascii="Calibri" w:eastAsia="Calibri" w:hAnsi="Calibri" w:cstheme="minorHAnsi"/>
              </w:rPr>
              <w:t>Fotel</w:t>
            </w:r>
            <w:r>
              <w:rPr>
                <w:rFonts w:ascii="Calibri" w:eastAsia="Calibri" w:hAnsi="Calibri" w:cstheme="minorHAnsi"/>
              </w:rPr>
              <w:t xml:space="preserve"> </w:t>
            </w:r>
            <w:r w:rsidR="001711BF">
              <w:rPr>
                <w:rFonts w:ascii="Calibri" w:eastAsia="Calibri" w:hAnsi="Calibri" w:cstheme="minorHAnsi"/>
              </w:rPr>
              <w:t xml:space="preserve">(siedzisko, oparcie) </w:t>
            </w:r>
            <w:r>
              <w:rPr>
                <w:rFonts w:ascii="Calibri" w:eastAsia="Calibri" w:hAnsi="Calibri" w:cstheme="minorHAnsi"/>
              </w:rPr>
              <w:t>tapicerowany</w:t>
            </w:r>
            <w:r w:rsidR="001711BF">
              <w:rPr>
                <w:rFonts w:ascii="Calibri" w:eastAsia="Calibri" w:hAnsi="Calibri" w:cstheme="minorHAnsi"/>
              </w:rPr>
              <w:t xml:space="preserve"> tkaniną, </w:t>
            </w:r>
            <w:r w:rsidR="001711BF">
              <w:rPr>
                <w:rFonts w:cstheme="minorHAnsi"/>
              </w:rPr>
              <w:t xml:space="preserve">tkanina o odporności na ścieranie ≥ 50 000 cykli </w:t>
            </w:r>
            <w:proofErr w:type="spellStart"/>
            <w:r w:rsidR="001711BF">
              <w:rPr>
                <w:rFonts w:cstheme="minorHAnsi"/>
              </w:rPr>
              <w:t>Martindale’a</w:t>
            </w:r>
            <w:proofErr w:type="spellEnd"/>
            <w:r>
              <w:rPr>
                <w:rFonts w:ascii="Calibri" w:eastAsia="Calibri" w:hAnsi="Calibri" w:cstheme="minorHAnsi"/>
              </w:rPr>
              <w:t>;</w:t>
            </w:r>
          </w:p>
          <w:p w:rsidR="00960FE3" w:rsidRPr="00960FE3" w:rsidRDefault="00960FE3" w:rsidP="00960FE3">
            <w:pPr>
              <w:widowControl w:val="0"/>
              <w:numPr>
                <w:ilvl w:val="0"/>
                <w:numId w:val="45"/>
              </w:numPr>
              <w:tabs>
                <w:tab w:val="left" w:pos="820"/>
              </w:tabs>
              <w:autoSpaceDE w:val="0"/>
              <w:autoSpaceDN w:val="0"/>
              <w:spacing w:line="290" w:lineRule="exact"/>
              <w:contextualSpacing/>
              <w:rPr>
                <w:rFonts w:ascii="Calibri" w:eastAsia="Calibri" w:hAnsi="Calibri" w:cstheme="minorHAnsi"/>
              </w:rPr>
            </w:pPr>
            <w:r>
              <w:rPr>
                <w:rFonts w:ascii="Calibri" w:eastAsia="Calibri" w:hAnsi="Calibri" w:cstheme="minorHAnsi"/>
              </w:rPr>
              <w:t>E</w:t>
            </w:r>
            <w:r w:rsidRPr="00960FE3">
              <w:rPr>
                <w:rFonts w:ascii="Calibri" w:eastAsia="Calibri" w:hAnsi="Calibri" w:cstheme="minorHAnsi"/>
              </w:rPr>
              <w:t>rgonomiczne pr</w:t>
            </w:r>
            <w:r>
              <w:rPr>
                <w:rFonts w:ascii="Calibri" w:eastAsia="Calibri" w:hAnsi="Calibri" w:cstheme="minorHAnsi"/>
              </w:rPr>
              <w:t>ofilowanie oparci</w:t>
            </w:r>
            <w:r w:rsidR="001711BF">
              <w:rPr>
                <w:rFonts w:ascii="Calibri" w:eastAsia="Calibri" w:hAnsi="Calibri" w:cstheme="minorHAnsi"/>
              </w:rPr>
              <w:t>e</w:t>
            </w:r>
            <w:r>
              <w:rPr>
                <w:rFonts w:ascii="Calibri" w:eastAsia="Calibri" w:hAnsi="Calibri" w:cstheme="minorHAnsi"/>
              </w:rPr>
              <w:t xml:space="preserve"> i siedzisk</w:t>
            </w:r>
            <w:r w:rsidR="001711BF">
              <w:rPr>
                <w:rFonts w:ascii="Calibri" w:eastAsia="Calibri" w:hAnsi="Calibri" w:cstheme="minorHAnsi"/>
              </w:rPr>
              <w:t>o</w:t>
            </w:r>
            <w:r>
              <w:rPr>
                <w:rFonts w:ascii="Calibri" w:eastAsia="Calibri" w:hAnsi="Calibri" w:cstheme="minorHAnsi"/>
              </w:rPr>
              <w:t>;</w:t>
            </w:r>
          </w:p>
          <w:p w:rsidR="00960FE3" w:rsidRPr="00960FE3" w:rsidRDefault="00960FE3" w:rsidP="00960FE3">
            <w:pPr>
              <w:widowControl w:val="0"/>
              <w:numPr>
                <w:ilvl w:val="0"/>
                <w:numId w:val="45"/>
              </w:numPr>
              <w:tabs>
                <w:tab w:val="left" w:pos="820"/>
              </w:tabs>
              <w:autoSpaceDE w:val="0"/>
              <w:autoSpaceDN w:val="0"/>
              <w:spacing w:line="290" w:lineRule="exact"/>
              <w:contextualSpacing/>
              <w:rPr>
                <w:rFonts w:ascii="Calibri" w:eastAsia="Calibri" w:hAnsi="Calibri" w:cstheme="minorHAnsi"/>
              </w:rPr>
            </w:pPr>
            <w:r>
              <w:rPr>
                <w:rFonts w:ascii="Calibri" w:eastAsia="Calibri" w:hAnsi="Calibri" w:cstheme="minorHAnsi"/>
              </w:rPr>
              <w:t>W</w:t>
            </w:r>
            <w:r w:rsidRPr="00960FE3">
              <w:rPr>
                <w:rFonts w:ascii="Calibri" w:eastAsia="Calibri" w:hAnsi="Calibri" w:cstheme="minorHAnsi"/>
              </w:rPr>
              <w:t xml:space="preserve">ymiary </w:t>
            </w:r>
            <w:r w:rsidR="001711BF">
              <w:rPr>
                <w:rFonts w:ascii="Calibri" w:eastAsia="Calibri" w:hAnsi="Calibri" w:cstheme="minorHAnsi"/>
              </w:rPr>
              <w:t xml:space="preserve">orientacyjne fotela określone </w:t>
            </w:r>
            <w:r w:rsidRPr="00960FE3">
              <w:rPr>
                <w:rFonts w:ascii="Calibri" w:eastAsia="Calibri" w:hAnsi="Calibri" w:cstheme="minorHAnsi"/>
              </w:rPr>
              <w:t>wg rysunku</w:t>
            </w:r>
            <w:r>
              <w:rPr>
                <w:rFonts w:ascii="Calibri" w:eastAsia="Calibri" w:hAnsi="Calibri" w:cstheme="minorHAnsi"/>
              </w:rPr>
              <w:t>;</w:t>
            </w:r>
          </w:p>
          <w:p w:rsidR="00960FE3" w:rsidRPr="00960FE3" w:rsidRDefault="00960FE3" w:rsidP="00960FE3">
            <w:pPr>
              <w:widowControl w:val="0"/>
              <w:numPr>
                <w:ilvl w:val="0"/>
                <w:numId w:val="45"/>
              </w:numPr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</w:t>
            </w:r>
            <w:r w:rsidRPr="00960FE3">
              <w:rPr>
                <w:rFonts w:eastAsia="Calibri" w:cstheme="minorHAnsi"/>
              </w:rPr>
              <w:t>egulacja wysokości siedziska, regulacja syn</w:t>
            </w:r>
            <w:r>
              <w:rPr>
                <w:rFonts w:eastAsia="Calibri" w:cstheme="minorHAnsi"/>
              </w:rPr>
              <w:t>chronicznego odchylania oparcia</w:t>
            </w:r>
            <w:r w:rsidR="001711BF">
              <w:rPr>
                <w:rFonts w:eastAsia="Calibri" w:cstheme="minorHAnsi"/>
              </w:rPr>
              <w:t xml:space="preserve"> i </w:t>
            </w:r>
            <w:r w:rsidRPr="00960FE3">
              <w:rPr>
                <w:rFonts w:eastAsia="Calibri" w:cstheme="minorHAnsi"/>
              </w:rPr>
              <w:t>siedziska z możliwością dostosowania sprężystości odchylenia oparcia do ciężaru siedzącego,</w:t>
            </w:r>
            <w:r>
              <w:rPr>
                <w:rFonts w:eastAsia="Calibri" w:cstheme="minorHAnsi"/>
              </w:rPr>
              <w:t xml:space="preserve"> </w:t>
            </w:r>
            <w:r w:rsidRPr="00960FE3">
              <w:rPr>
                <w:rFonts w:eastAsia="Calibri" w:cstheme="minorHAnsi"/>
              </w:rPr>
              <w:t>z dodatkową funkcją wysuwu siedziska</w:t>
            </w:r>
            <w:r>
              <w:rPr>
                <w:rFonts w:eastAsia="Calibri" w:cstheme="minorHAnsi"/>
              </w:rPr>
              <w:t>;</w:t>
            </w:r>
          </w:p>
          <w:p w:rsidR="001711BF" w:rsidRDefault="00863A91" w:rsidP="001711BF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820"/>
              </w:tabs>
              <w:autoSpaceDE w:val="0"/>
              <w:autoSpaceDN w:val="0"/>
              <w:spacing w:before="7" w:after="0" w:line="290" w:lineRule="exact"/>
              <w:ind w:right="957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711BF">
              <w:rPr>
                <w:rFonts w:cstheme="minorHAnsi"/>
              </w:rPr>
              <w:t>odłokietniki regulowane góra-dół (zakres regulacji nie mniej niż 70 mm), nakładka na podłokietnikach poliuretanowa, kolor stelaża podłokietnika</w:t>
            </w:r>
            <w:r w:rsidR="00F36D29">
              <w:rPr>
                <w:rFonts w:cstheme="minorHAnsi"/>
              </w:rPr>
              <w:t>: czarny;</w:t>
            </w:r>
          </w:p>
          <w:p w:rsidR="001711BF" w:rsidRDefault="00863A91" w:rsidP="00F36D29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spacing w:before="7" w:after="0" w:line="290" w:lineRule="exact"/>
              <w:ind w:right="957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1711BF">
              <w:rPr>
                <w:rFonts w:cstheme="minorHAnsi"/>
              </w:rPr>
              <w:t>egulowany zagłówek (regulacja wysokości i kąta nachylenia zagłówka);</w:t>
            </w:r>
          </w:p>
          <w:p w:rsidR="001711BF" w:rsidRDefault="00863A91" w:rsidP="001711BF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820"/>
              </w:tabs>
              <w:autoSpaceDE w:val="0"/>
              <w:autoSpaceDN w:val="0"/>
              <w:spacing w:before="7" w:after="0" w:line="290" w:lineRule="exact"/>
              <w:ind w:right="957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>P</w:t>
            </w:r>
            <w:r w:rsidR="001711BF">
              <w:rPr>
                <w:rFonts w:eastAsia="Arial Unicode MS" w:cstheme="minorHAnsi"/>
              </w:rPr>
              <w:t>odstawa pięcioramienna czarna</w:t>
            </w:r>
            <w:r w:rsidR="001711BF">
              <w:rPr>
                <w:rFonts w:cstheme="minorHAnsi"/>
              </w:rPr>
              <w:t>;</w:t>
            </w:r>
          </w:p>
          <w:p w:rsidR="001711BF" w:rsidRDefault="00863A91" w:rsidP="001711BF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820"/>
              </w:tabs>
              <w:autoSpaceDE w:val="0"/>
              <w:autoSpaceDN w:val="0"/>
              <w:spacing w:after="0" w:line="283" w:lineRule="exact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711BF">
              <w:rPr>
                <w:rFonts w:cstheme="minorHAnsi"/>
              </w:rPr>
              <w:t>ółka przeznaczone na twarde</w:t>
            </w:r>
            <w:r w:rsidR="001711BF">
              <w:rPr>
                <w:rFonts w:cstheme="minorHAnsi"/>
                <w:spacing w:val="-4"/>
              </w:rPr>
              <w:t xml:space="preserve"> </w:t>
            </w:r>
            <w:r w:rsidR="001711BF">
              <w:rPr>
                <w:rFonts w:cstheme="minorHAnsi"/>
              </w:rPr>
              <w:t>powierzchni;</w:t>
            </w:r>
          </w:p>
          <w:p w:rsidR="00364A1E" w:rsidRDefault="00863A91" w:rsidP="001711BF">
            <w:pPr>
              <w:widowControl w:val="0"/>
              <w:numPr>
                <w:ilvl w:val="0"/>
                <w:numId w:val="45"/>
              </w:numPr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  <w:r>
              <w:rPr>
                <w:rFonts w:cs="Arial"/>
                <w:lang w:eastAsia="pl-PL"/>
              </w:rPr>
              <w:lastRenderedPageBreak/>
              <w:t>K</w:t>
            </w:r>
            <w:r w:rsidR="001711BF">
              <w:rPr>
                <w:rFonts w:cs="Arial"/>
                <w:lang w:eastAsia="pl-PL"/>
              </w:rPr>
              <w:t>olor tapicerki do uzgodnienia z użytkownikiem (zbliżony do zieleni khaki)</w:t>
            </w:r>
          </w:p>
          <w:p w:rsidR="00960FE3" w:rsidRDefault="00960FE3" w:rsidP="00960FE3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</w:p>
          <w:p w:rsidR="00960FE3" w:rsidRPr="001711BF" w:rsidRDefault="00960FE3" w:rsidP="00960FE3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  <w:b/>
                <w:u w:val="single"/>
              </w:rPr>
            </w:pPr>
            <w:r w:rsidRPr="001711BF">
              <w:rPr>
                <w:rFonts w:eastAsia="Calibri" w:cstheme="minorHAnsi"/>
                <w:b/>
                <w:u w:val="single"/>
              </w:rPr>
              <w:t>Zdjęcie poglądowe:</w:t>
            </w:r>
          </w:p>
          <w:p w:rsidR="00960FE3" w:rsidRDefault="00960FE3" w:rsidP="00960FE3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7AF257DA" wp14:editId="3E214FFD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82550</wp:posOffset>
                  </wp:positionV>
                  <wp:extent cx="2571750" cy="2000250"/>
                  <wp:effectExtent l="0" t="0" r="0" b="0"/>
                  <wp:wrapTight wrapText="bothSides">
                    <wp:wrapPolygon edited="0">
                      <wp:start x="0" y="0"/>
                      <wp:lineTo x="0" y="21394"/>
                      <wp:lineTo x="21440" y="21394"/>
                      <wp:lineTo x="21440" y="0"/>
                      <wp:lineTo x="0" y="0"/>
                    </wp:wrapPolygon>
                  </wp:wrapTight>
                  <wp:docPr id="2" name="Obraz 2" descr="https://mojekrzesla.pl/media/catalog/product/playa_12s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ojekrzesla.pl/media/catalog/product/playa_12s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0FE3" w:rsidRDefault="00960FE3" w:rsidP="00960FE3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</w:p>
          <w:p w:rsidR="00960FE3" w:rsidRDefault="001711BF" w:rsidP="00960FE3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6E53CF6F" wp14:editId="2049D168">
                  <wp:simplePos x="0" y="0"/>
                  <wp:positionH relativeFrom="column">
                    <wp:posOffset>3111500</wp:posOffset>
                  </wp:positionH>
                  <wp:positionV relativeFrom="paragraph">
                    <wp:posOffset>108585</wp:posOffset>
                  </wp:positionV>
                  <wp:extent cx="64770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0965" y="21282"/>
                      <wp:lineTo x="20965" y="0"/>
                      <wp:lineTo x="0" y="0"/>
                    </wp:wrapPolygon>
                  </wp:wrapTight>
                  <wp:docPr id="5" name="Obraz 5" descr="krzesło PLAYA 12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zesło PLAYA 12S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37" r="3838" b="5264"/>
                          <a:stretch/>
                        </pic:blipFill>
                        <pic:spPr bwMode="auto">
                          <a:xfrm>
                            <a:off x="0" y="0"/>
                            <a:ext cx="6477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0FE3" w:rsidRDefault="00960FE3" w:rsidP="00960FE3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</w:p>
          <w:p w:rsidR="00960FE3" w:rsidRDefault="00960FE3" w:rsidP="00960FE3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</w:p>
          <w:p w:rsidR="00960FE3" w:rsidRDefault="00960FE3" w:rsidP="00960FE3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</w:p>
          <w:p w:rsidR="00960FE3" w:rsidRDefault="00960FE3" w:rsidP="00960FE3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</w:p>
          <w:p w:rsidR="00364A1E" w:rsidRPr="00364A1E" w:rsidRDefault="00364A1E" w:rsidP="00364A1E">
            <w:pPr>
              <w:spacing w:line="240" w:lineRule="auto"/>
              <w:jc w:val="both"/>
              <w:rPr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5" w:rsidRDefault="00364A1E" w:rsidP="002F0351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5" w:rsidRDefault="001714B4" w:rsidP="002F0351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 w:rsidRPr="001714B4">
              <w:rPr>
                <w:rFonts w:cs="Arial"/>
                <w:b/>
                <w:bCs/>
                <w:iCs/>
                <w:color w:val="FF0000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5" w:rsidRDefault="00B90EA5" w:rsidP="002F035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5" w:rsidRDefault="00B90EA5" w:rsidP="002F0351">
            <w:pPr>
              <w:spacing w:line="240" w:lineRule="auto"/>
              <w:rPr>
                <w:rFonts w:cs="Arial"/>
              </w:rPr>
            </w:pPr>
          </w:p>
        </w:tc>
      </w:tr>
      <w:tr w:rsidR="001711BF" w:rsidTr="008436C5">
        <w:trPr>
          <w:trHeight w:val="14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F" w:rsidRPr="00E05DB2" w:rsidRDefault="00863A91" w:rsidP="001711B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1711BF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F" w:rsidRPr="00960FE3" w:rsidRDefault="001711BF" w:rsidP="001711BF">
            <w:pPr>
              <w:spacing w:line="240" w:lineRule="atLeast"/>
              <w:rPr>
                <w:rFonts w:eastAsia="Calibri" w:cs="Arial"/>
                <w:b/>
                <w:u w:val="single"/>
                <w:lang w:eastAsia="pl-PL"/>
              </w:rPr>
            </w:pPr>
            <w:r w:rsidRPr="00960FE3">
              <w:rPr>
                <w:rFonts w:eastAsia="Calibri" w:cs="Arial"/>
                <w:b/>
                <w:u w:val="single"/>
                <w:lang w:eastAsia="pl-PL"/>
              </w:rPr>
              <w:t>Fotel obrotowy do biurka:</w:t>
            </w:r>
          </w:p>
          <w:p w:rsidR="001711BF" w:rsidRDefault="001711BF" w:rsidP="001711BF">
            <w:pPr>
              <w:widowControl w:val="0"/>
              <w:numPr>
                <w:ilvl w:val="0"/>
                <w:numId w:val="45"/>
              </w:numPr>
              <w:tabs>
                <w:tab w:val="left" w:pos="820"/>
              </w:tabs>
              <w:autoSpaceDE w:val="0"/>
              <w:autoSpaceDN w:val="0"/>
              <w:spacing w:line="290" w:lineRule="exact"/>
              <w:contextualSpacing/>
              <w:rPr>
                <w:rFonts w:ascii="Calibri" w:eastAsia="Calibri" w:hAnsi="Calibri" w:cstheme="minorHAnsi"/>
              </w:rPr>
            </w:pPr>
            <w:r w:rsidRPr="00960FE3">
              <w:rPr>
                <w:rFonts w:ascii="Calibri" w:eastAsia="Calibri" w:hAnsi="Calibri" w:cstheme="minorHAnsi"/>
              </w:rPr>
              <w:t>Fotel</w:t>
            </w:r>
            <w:r>
              <w:rPr>
                <w:rFonts w:ascii="Calibri" w:eastAsia="Calibri" w:hAnsi="Calibri" w:cstheme="minorHAnsi"/>
              </w:rPr>
              <w:t xml:space="preserve"> (siedzisko, oparcie) tapicerowany tkaniną, </w:t>
            </w:r>
            <w:r>
              <w:rPr>
                <w:rFonts w:cstheme="minorHAnsi"/>
              </w:rPr>
              <w:t xml:space="preserve">tkanina o odporności na ścieranie ≥ 50 000 cykli </w:t>
            </w:r>
            <w:proofErr w:type="spellStart"/>
            <w:r>
              <w:rPr>
                <w:rFonts w:cstheme="minorHAnsi"/>
              </w:rPr>
              <w:t>Martindale’a</w:t>
            </w:r>
            <w:proofErr w:type="spellEnd"/>
            <w:r>
              <w:rPr>
                <w:rFonts w:ascii="Calibri" w:eastAsia="Calibri" w:hAnsi="Calibri" w:cstheme="minorHAnsi"/>
              </w:rPr>
              <w:t>;</w:t>
            </w:r>
          </w:p>
          <w:p w:rsidR="001711BF" w:rsidRPr="00960FE3" w:rsidRDefault="001711BF" w:rsidP="001711BF">
            <w:pPr>
              <w:widowControl w:val="0"/>
              <w:numPr>
                <w:ilvl w:val="0"/>
                <w:numId w:val="45"/>
              </w:numPr>
              <w:tabs>
                <w:tab w:val="left" w:pos="820"/>
              </w:tabs>
              <w:autoSpaceDE w:val="0"/>
              <w:autoSpaceDN w:val="0"/>
              <w:spacing w:line="290" w:lineRule="exact"/>
              <w:contextualSpacing/>
              <w:rPr>
                <w:rFonts w:ascii="Calibri" w:eastAsia="Calibri" w:hAnsi="Calibri" w:cstheme="minorHAnsi"/>
              </w:rPr>
            </w:pPr>
            <w:r>
              <w:rPr>
                <w:rFonts w:ascii="Calibri" w:eastAsia="Calibri" w:hAnsi="Calibri" w:cstheme="minorHAnsi"/>
              </w:rPr>
              <w:t>E</w:t>
            </w:r>
            <w:r w:rsidRPr="00960FE3">
              <w:rPr>
                <w:rFonts w:ascii="Calibri" w:eastAsia="Calibri" w:hAnsi="Calibri" w:cstheme="minorHAnsi"/>
              </w:rPr>
              <w:t>rgonomiczne pr</w:t>
            </w:r>
            <w:r>
              <w:rPr>
                <w:rFonts w:ascii="Calibri" w:eastAsia="Calibri" w:hAnsi="Calibri" w:cstheme="minorHAnsi"/>
              </w:rPr>
              <w:t>ofilowanie oparcie i siedzisko;</w:t>
            </w:r>
          </w:p>
          <w:p w:rsidR="001711BF" w:rsidRPr="00960FE3" w:rsidRDefault="001711BF" w:rsidP="001711BF">
            <w:pPr>
              <w:widowControl w:val="0"/>
              <w:numPr>
                <w:ilvl w:val="0"/>
                <w:numId w:val="45"/>
              </w:numPr>
              <w:tabs>
                <w:tab w:val="left" w:pos="820"/>
              </w:tabs>
              <w:autoSpaceDE w:val="0"/>
              <w:autoSpaceDN w:val="0"/>
              <w:spacing w:line="290" w:lineRule="exact"/>
              <w:contextualSpacing/>
              <w:rPr>
                <w:rFonts w:ascii="Calibri" w:eastAsia="Calibri" w:hAnsi="Calibri" w:cstheme="minorHAnsi"/>
              </w:rPr>
            </w:pPr>
            <w:r>
              <w:rPr>
                <w:rFonts w:ascii="Calibri" w:eastAsia="Calibri" w:hAnsi="Calibri" w:cstheme="minorHAnsi"/>
              </w:rPr>
              <w:t>W</w:t>
            </w:r>
            <w:r w:rsidRPr="00960FE3">
              <w:rPr>
                <w:rFonts w:ascii="Calibri" w:eastAsia="Calibri" w:hAnsi="Calibri" w:cstheme="minorHAnsi"/>
              </w:rPr>
              <w:t xml:space="preserve">ymiary </w:t>
            </w:r>
            <w:r>
              <w:rPr>
                <w:rFonts w:ascii="Calibri" w:eastAsia="Calibri" w:hAnsi="Calibri" w:cstheme="minorHAnsi"/>
              </w:rPr>
              <w:t xml:space="preserve">orientacyjne fotela określone </w:t>
            </w:r>
            <w:r w:rsidRPr="00960FE3">
              <w:rPr>
                <w:rFonts w:ascii="Calibri" w:eastAsia="Calibri" w:hAnsi="Calibri" w:cstheme="minorHAnsi"/>
              </w:rPr>
              <w:t>wg rysunku</w:t>
            </w:r>
            <w:r>
              <w:rPr>
                <w:rFonts w:ascii="Calibri" w:eastAsia="Calibri" w:hAnsi="Calibri" w:cstheme="minorHAnsi"/>
              </w:rPr>
              <w:t>;</w:t>
            </w:r>
          </w:p>
          <w:p w:rsidR="001711BF" w:rsidRPr="00960FE3" w:rsidRDefault="001711BF" w:rsidP="001711BF">
            <w:pPr>
              <w:widowControl w:val="0"/>
              <w:numPr>
                <w:ilvl w:val="0"/>
                <w:numId w:val="45"/>
              </w:numPr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</w:t>
            </w:r>
            <w:r w:rsidRPr="00960FE3">
              <w:rPr>
                <w:rFonts w:eastAsia="Calibri" w:cstheme="minorHAnsi"/>
              </w:rPr>
              <w:t>egulacja wysokości siedziska, regulacja syn</w:t>
            </w:r>
            <w:r>
              <w:rPr>
                <w:rFonts w:eastAsia="Calibri" w:cstheme="minorHAnsi"/>
              </w:rPr>
              <w:t xml:space="preserve">chronicznego odchylania oparcia i </w:t>
            </w:r>
            <w:r w:rsidRPr="00960FE3">
              <w:rPr>
                <w:rFonts w:eastAsia="Calibri" w:cstheme="minorHAnsi"/>
              </w:rPr>
              <w:t>siedziska z możliwością dostosowania sprężystości odchylenia oparcia do ciężaru siedzącego,</w:t>
            </w:r>
            <w:r>
              <w:rPr>
                <w:rFonts w:eastAsia="Calibri" w:cstheme="minorHAnsi"/>
              </w:rPr>
              <w:t xml:space="preserve"> </w:t>
            </w:r>
            <w:r w:rsidRPr="00960FE3">
              <w:rPr>
                <w:rFonts w:eastAsia="Calibri" w:cstheme="minorHAnsi"/>
              </w:rPr>
              <w:t>z dodatkową funkcją wysuwu siedziska</w:t>
            </w:r>
            <w:r>
              <w:rPr>
                <w:rFonts w:eastAsia="Calibri" w:cstheme="minorHAnsi"/>
              </w:rPr>
              <w:t>;</w:t>
            </w:r>
          </w:p>
          <w:p w:rsidR="001711BF" w:rsidRDefault="00863A91" w:rsidP="001711BF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820"/>
              </w:tabs>
              <w:autoSpaceDE w:val="0"/>
              <w:autoSpaceDN w:val="0"/>
              <w:spacing w:before="7" w:after="0" w:line="290" w:lineRule="exact"/>
              <w:ind w:right="957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711BF">
              <w:rPr>
                <w:rFonts w:cstheme="minorHAnsi"/>
              </w:rPr>
              <w:t>odłokietniki regulowane góra-dół (zakres regulacji nie mniej niż 70 mm), nakładka na podłokietnikach poliuretanowa, kolor stelaża podłokietnika: czarny,</w:t>
            </w:r>
          </w:p>
          <w:p w:rsidR="001711BF" w:rsidRDefault="00863A91" w:rsidP="001711BF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820"/>
              </w:tabs>
              <w:autoSpaceDE w:val="0"/>
              <w:autoSpaceDN w:val="0"/>
              <w:spacing w:before="7" w:after="0" w:line="290" w:lineRule="exact"/>
              <w:ind w:right="957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1711BF">
              <w:rPr>
                <w:rFonts w:cstheme="minorHAnsi"/>
              </w:rPr>
              <w:t>egulowany zagłówek (regulacja wysokości i kąta nachylenia zagłówka);</w:t>
            </w:r>
          </w:p>
          <w:p w:rsidR="001711BF" w:rsidRDefault="00863A91" w:rsidP="001711BF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820"/>
              </w:tabs>
              <w:autoSpaceDE w:val="0"/>
              <w:autoSpaceDN w:val="0"/>
              <w:spacing w:before="7" w:after="0" w:line="290" w:lineRule="exact"/>
              <w:ind w:right="957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>P</w:t>
            </w:r>
            <w:r w:rsidR="001711BF">
              <w:rPr>
                <w:rFonts w:eastAsia="Arial Unicode MS" w:cstheme="minorHAnsi"/>
              </w:rPr>
              <w:t xml:space="preserve">odstawa pięcioramienna </w:t>
            </w:r>
            <w:r>
              <w:rPr>
                <w:rFonts w:eastAsia="Arial Unicode MS" w:cstheme="minorHAnsi"/>
              </w:rPr>
              <w:t>metalik</w:t>
            </w:r>
            <w:r w:rsidR="001711BF">
              <w:rPr>
                <w:rFonts w:cstheme="minorHAnsi"/>
              </w:rPr>
              <w:t>;</w:t>
            </w:r>
          </w:p>
          <w:p w:rsidR="001711BF" w:rsidRDefault="00863A91" w:rsidP="001711BF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820"/>
              </w:tabs>
              <w:autoSpaceDE w:val="0"/>
              <w:autoSpaceDN w:val="0"/>
              <w:spacing w:after="0" w:line="283" w:lineRule="exact"/>
              <w:rPr>
                <w:rFonts w:cstheme="minorHAnsi"/>
              </w:rPr>
            </w:pPr>
            <w:r>
              <w:rPr>
                <w:rFonts w:cstheme="minorHAnsi"/>
              </w:rPr>
              <w:t>Sto</w:t>
            </w:r>
            <w:r w:rsidR="00804A72">
              <w:rPr>
                <w:rFonts w:cstheme="minorHAnsi"/>
              </w:rPr>
              <w:t>p</w:t>
            </w:r>
            <w:r>
              <w:rPr>
                <w:rFonts w:cstheme="minorHAnsi"/>
              </w:rPr>
              <w:t>ki twarde (zamiast kółek)</w:t>
            </w:r>
            <w:r w:rsidR="001711BF">
              <w:rPr>
                <w:rFonts w:cstheme="minorHAnsi"/>
              </w:rPr>
              <w:t>;</w:t>
            </w:r>
          </w:p>
          <w:p w:rsidR="001711BF" w:rsidRDefault="00863A91" w:rsidP="001711BF">
            <w:pPr>
              <w:widowControl w:val="0"/>
              <w:numPr>
                <w:ilvl w:val="0"/>
                <w:numId w:val="45"/>
              </w:numPr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  <w:r>
              <w:rPr>
                <w:rFonts w:cs="Arial"/>
                <w:lang w:eastAsia="pl-PL"/>
              </w:rPr>
              <w:t>K</w:t>
            </w:r>
            <w:r w:rsidR="001711BF">
              <w:rPr>
                <w:rFonts w:cs="Arial"/>
                <w:lang w:eastAsia="pl-PL"/>
              </w:rPr>
              <w:t>olor tapicerki do uzgodnienia z użytkownikiem (zbliżony do zieleni khaki)</w:t>
            </w:r>
          </w:p>
          <w:p w:rsidR="001711BF" w:rsidRDefault="001711BF" w:rsidP="001711BF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</w:p>
          <w:p w:rsidR="00863A91" w:rsidRDefault="00863A91" w:rsidP="001711BF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</w:p>
          <w:p w:rsidR="00863A91" w:rsidRDefault="00863A91" w:rsidP="001711BF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</w:p>
          <w:p w:rsidR="00863A91" w:rsidRDefault="00863A91" w:rsidP="001711BF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</w:p>
          <w:p w:rsidR="001711BF" w:rsidRPr="001711BF" w:rsidRDefault="001711BF" w:rsidP="001711BF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  <w:b/>
                <w:u w:val="single"/>
              </w:rPr>
            </w:pPr>
            <w:r w:rsidRPr="001711BF">
              <w:rPr>
                <w:rFonts w:eastAsia="Calibri" w:cstheme="minorHAnsi"/>
                <w:b/>
                <w:u w:val="single"/>
              </w:rPr>
              <w:t>Zdjęcie poglądowe:</w:t>
            </w:r>
          </w:p>
          <w:p w:rsidR="001711BF" w:rsidRDefault="001711BF" w:rsidP="001711BF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5A59F590" wp14:editId="482E748C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86995</wp:posOffset>
                  </wp:positionV>
                  <wp:extent cx="2076450" cy="1614805"/>
                  <wp:effectExtent l="0" t="0" r="0" b="4445"/>
                  <wp:wrapTight wrapText="bothSides">
                    <wp:wrapPolygon edited="0">
                      <wp:start x="0" y="0"/>
                      <wp:lineTo x="0" y="21405"/>
                      <wp:lineTo x="21402" y="21405"/>
                      <wp:lineTo x="21402" y="0"/>
                      <wp:lineTo x="0" y="0"/>
                    </wp:wrapPolygon>
                  </wp:wrapTight>
                  <wp:docPr id="3" name="Obraz 3" descr="https://mojekrzesla.pl/media/catalog/product/playa_12s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ojekrzesla.pl/media/catalog/product/playa_12s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11BF" w:rsidRDefault="00C71BF0" w:rsidP="001711BF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1" locked="0" layoutInCell="1" allowOverlap="1" wp14:anchorId="17A2B2C8" wp14:editId="57B1687D">
                  <wp:simplePos x="0" y="0"/>
                  <wp:positionH relativeFrom="column">
                    <wp:posOffset>2815590</wp:posOffset>
                  </wp:positionH>
                  <wp:positionV relativeFrom="paragraph">
                    <wp:posOffset>14605</wp:posOffset>
                  </wp:positionV>
                  <wp:extent cx="623570" cy="1247775"/>
                  <wp:effectExtent l="0" t="0" r="5080" b="9525"/>
                  <wp:wrapTight wrapText="bothSides">
                    <wp:wrapPolygon edited="0">
                      <wp:start x="0" y="0"/>
                      <wp:lineTo x="0" y="21435"/>
                      <wp:lineTo x="21116" y="21435"/>
                      <wp:lineTo x="21116" y="0"/>
                      <wp:lineTo x="0" y="0"/>
                    </wp:wrapPolygon>
                  </wp:wrapTight>
                  <wp:docPr id="4" name="Obraz 4" descr="krzesło PLAYA 12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zesło PLAYA 12S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37" r="3838" b="5264"/>
                          <a:stretch/>
                        </pic:blipFill>
                        <pic:spPr bwMode="auto">
                          <a:xfrm>
                            <a:off x="0" y="0"/>
                            <a:ext cx="62357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11BF" w:rsidRDefault="001711BF" w:rsidP="001711BF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</w:p>
          <w:p w:rsidR="001711BF" w:rsidRDefault="001711BF" w:rsidP="001711BF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</w:p>
          <w:p w:rsidR="001711BF" w:rsidRDefault="001711BF" w:rsidP="001711BF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</w:p>
          <w:p w:rsidR="001711BF" w:rsidRDefault="001711BF" w:rsidP="001711BF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</w:p>
          <w:p w:rsidR="001711BF" w:rsidRDefault="001711BF" w:rsidP="001711BF">
            <w:pPr>
              <w:widowControl w:val="0"/>
              <w:tabs>
                <w:tab w:val="left" w:pos="820"/>
              </w:tabs>
              <w:autoSpaceDE w:val="0"/>
              <w:autoSpaceDN w:val="0"/>
              <w:spacing w:line="283" w:lineRule="exact"/>
              <w:contextualSpacing/>
              <w:rPr>
                <w:rFonts w:eastAsia="Calibri" w:cstheme="minorHAnsi"/>
              </w:rPr>
            </w:pPr>
          </w:p>
          <w:p w:rsidR="001711BF" w:rsidRPr="00364A1E" w:rsidRDefault="001711BF" w:rsidP="001711BF">
            <w:pPr>
              <w:spacing w:line="240" w:lineRule="auto"/>
              <w:jc w:val="both"/>
              <w:rPr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F" w:rsidRDefault="001711BF" w:rsidP="001711BF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F" w:rsidRDefault="00863A91" w:rsidP="001711BF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F" w:rsidRDefault="001711BF" w:rsidP="001711B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F" w:rsidRDefault="001711BF" w:rsidP="001711BF">
            <w:pPr>
              <w:spacing w:line="240" w:lineRule="auto"/>
              <w:rPr>
                <w:rFonts w:cs="Arial"/>
              </w:rPr>
            </w:pPr>
          </w:p>
        </w:tc>
      </w:tr>
      <w:tr w:rsidR="001711BF" w:rsidTr="00807B22">
        <w:trPr>
          <w:trHeight w:val="659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F" w:rsidRDefault="001711BF" w:rsidP="001711BF">
            <w:pPr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Łącznie wartość brutto: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F" w:rsidRDefault="001711BF" w:rsidP="001711BF">
            <w:pPr>
              <w:spacing w:line="240" w:lineRule="auto"/>
              <w:rPr>
                <w:rFonts w:cs="Arial"/>
              </w:rPr>
            </w:pPr>
          </w:p>
        </w:tc>
      </w:tr>
    </w:tbl>
    <w:p w:rsidR="001711BF" w:rsidRDefault="001711BF" w:rsidP="002F03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711BF" w:rsidRDefault="001711BF" w:rsidP="001711BF">
      <w:pPr>
        <w:rPr>
          <w:rFonts w:eastAsia="Times New Roman" w:cstheme="minorHAnsi"/>
          <w:sz w:val="24"/>
          <w:szCs w:val="24"/>
          <w:lang w:eastAsia="pl-PL"/>
        </w:rPr>
      </w:pPr>
    </w:p>
    <w:p w:rsidR="006B1342" w:rsidRPr="001711BF" w:rsidRDefault="001711BF" w:rsidP="001711BF">
      <w:pPr>
        <w:tabs>
          <w:tab w:val="left" w:pos="4410"/>
        </w:tabs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sectPr w:rsidR="006B1342" w:rsidRPr="001711BF" w:rsidSect="00B75019">
      <w:pgSz w:w="16838" w:h="11906" w:orient="landscape"/>
      <w:pgMar w:top="993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D2A"/>
    <w:multiLevelType w:val="hybridMultilevel"/>
    <w:tmpl w:val="B9E4E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C45AE"/>
    <w:multiLevelType w:val="hybridMultilevel"/>
    <w:tmpl w:val="007AA0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B38C0"/>
    <w:multiLevelType w:val="hybridMultilevel"/>
    <w:tmpl w:val="D6FAF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2D30"/>
    <w:multiLevelType w:val="hybridMultilevel"/>
    <w:tmpl w:val="A7FC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93A27"/>
    <w:multiLevelType w:val="hybridMultilevel"/>
    <w:tmpl w:val="5A0865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90469"/>
    <w:multiLevelType w:val="hybridMultilevel"/>
    <w:tmpl w:val="BA20E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84036"/>
    <w:multiLevelType w:val="multilevel"/>
    <w:tmpl w:val="3656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D61D19"/>
    <w:multiLevelType w:val="hybridMultilevel"/>
    <w:tmpl w:val="E84C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4279"/>
    <w:multiLevelType w:val="hybridMultilevel"/>
    <w:tmpl w:val="C7D0E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33B38"/>
    <w:multiLevelType w:val="hybridMultilevel"/>
    <w:tmpl w:val="DFFA2F08"/>
    <w:lvl w:ilvl="0" w:tplc="D5DA8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D2A39"/>
    <w:multiLevelType w:val="hybridMultilevel"/>
    <w:tmpl w:val="3E9896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81F5C"/>
    <w:multiLevelType w:val="hybridMultilevel"/>
    <w:tmpl w:val="E3E695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E14B5"/>
    <w:multiLevelType w:val="hybridMultilevel"/>
    <w:tmpl w:val="50D43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6F7814"/>
    <w:multiLevelType w:val="hybridMultilevel"/>
    <w:tmpl w:val="D42E9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31CB"/>
    <w:multiLevelType w:val="hybridMultilevel"/>
    <w:tmpl w:val="C7FE0E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CC3466"/>
    <w:multiLevelType w:val="hybridMultilevel"/>
    <w:tmpl w:val="DB7A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C52FF"/>
    <w:multiLevelType w:val="hybridMultilevel"/>
    <w:tmpl w:val="A9D25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57F7A"/>
    <w:multiLevelType w:val="hybridMultilevel"/>
    <w:tmpl w:val="88F6D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653F0D"/>
    <w:multiLevelType w:val="hybridMultilevel"/>
    <w:tmpl w:val="88220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576574"/>
    <w:multiLevelType w:val="hybridMultilevel"/>
    <w:tmpl w:val="2952A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27071"/>
    <w:multiLevelType w:val="hybridMultilevel"/>
    <w:tmpl w:val="E80C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14538"/>
    <w:multiLevelType w:val="hybridMultilevel"/>
    <w:tmpl w:val="8B9A27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DA4A66"/>
    <w:multiLevelType w:val="multilevel"/>
    <w:tmpl w:val="DB700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827ADC"/>
    <w:multiLevelType w:val="hybridMultilevel"/>
    <w:tmpl w:val="155CD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A1437"/>
    <w:multiLevelType w:val="hybridMultilevel"/>
    <w:tmpl w:val="5FD4D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A7EC8"/>
    <w:multiLevelType w:val="hybridMultilevel"/>
    <w:tmpl w:val="0548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96DFE"/>
    <w:multiLevelType w:val="hybridMultilevel"/>
    <w:tmpl w:val="EDB49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2D5DA4"/>
    <w:multiLevelType w:val="hybridMultilevel"/>
    <w:tmpl w:val="683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E2855"/>
    <w:multiLevelType w:val="hybridMultilevel"/>
    <w:tmpl w:val="08947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0C7C1D"/>
    <w:multiLevelType w:val="hybridMultilevel"/>
    <w:tmpl w:val="5B486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F65843"/>
    <w:multiLevelType w:val="hybridMultilevel"/>
    <w:tmpl w:val="918A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32B0A"/>
    <w:multiLevelType w:val="hybridMultilevel"/>
    <w:tmpl w:val="BE1CBA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EE0909"/>
    <w:multiLevelType w:val="multilevel"/>
    <w:tmpl w:val="A79C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A80F0B"/>
    <w:multiLevelType w:val="hybridMultilevel"/>
    <w:tmpl w:val="8E225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E5596F"/>
    <w:multiLevelType w:val="hybridMultilevel"/>
    <w:tmpl w:val="958EE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BD076F"/>
    <w:multiLevelType w:val="hybridMultilevel"/>
    <w:tmpl w:val="DBC22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477E0"/>
    <w:multiLevelType w:val="hybridMultilevel"/>
    <w:tmpl w:val="527E3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89017A"/>
    <w:multiLevelType w:val="hybridMultilevel"/>
    <w:tmpl w:val="ACD84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A83AEE"/>
    <w:multiLevelType w:val="multilevel"/>
    <w:tmpl w:val="12C0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721A88"/>
    <w:multiLevelType w:val="hybridMultilevel"/>
    <w:tmpl w:val="F5401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642C2"/>
    <w:multiLevelType w:val="hybridMultilevel"/>
    <w:tmpl w:val="B96AB3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27360A"/>
    <w:multiLevelType w:val="hybridMultilevel"/>
    <w:tmpl w:val="B2B09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AA6246"/>
    <w:multiLevelType w:val="hybridMultilevel"/>
    <w:tmpl w:val="DA1616E8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3" w15:restartNumberingAfterBreak="0">
    <w:nsid w:val="770712CC"/>
    <w:multiLevelType w:val="hybridMultilevel"/>
    <w:tmpl w:val="A0DE1314"/>
    <w:lvl w:ilvl="0" w:tplc="D5DA8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352B5"/>
    <w:multiLevelType w:val="hybridMultilevel"/>
    <w:tmpl w:val="7B24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E25315"/>
    <w:multiLevelType w:val="hybridMultilevel"/>
    <w:tmpl w:val="0164A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895807"/>
    <w:multiLevelType w:val="hybridMultilevel"/>
    <w:tmpl w:val="B1A82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BA36FA"/>
    <w:multiLevelType w:val="hybridMultilevel"/>
    <w:tmpl w:val="8E68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2"/>
  </w:num>
  <w:num w:numId="4">
    <w:abstractNumId w:val="20"/>
  </w:num>
  <w:num w:numId="5">
    <w:abstractNumId w:val="3"/>
  </w:num>
  <w:num w:numId="6">
    <w:abstractNumId w:val="26"/>
  </w:num>
  <w:num w:numId="7">
    <w:abstractNumId w:val="38"/>
  </w:num>
  <w:num w:numId="8">
    <w:abstractNumId w:val="34"/>
  </w:num>
  <w:num w:numId="9">
    <w:abstractNumId w:val="39"/>
  </w:num>
  <w:num w:numId="10">
    <w:abstractNumId w:val="13"/>
  </w:num>
  <w:num w:numId="11">
    <w:abstractNumId w:val="30"/>
  </w:num>
  <w:num w:numId="12">
    <w:abstractNumId w:val="44"/>
  </w:num>
  <w:num w:numId="13">
    <w:abstractNumId w:val="17"/>
  </w:num>
  <w:num w:numId="14">
    <w:abstractNumId w:val="36"/>
  </w:num>
  <w:num w:numId="15">
    <w:abstractNumId w:val="46"/>
  </w:num>
  <w:num w:numId="16">
    <w:abstractNumId w:val="4"/>
  </w:num>
  <w:num w:numId="17">
    <w:abstractNumId w:val="10"/>
  </w:num>
  <w:num w:numId="18">
    <w:abstractNumId w:val="45"/>
  </w:num>
  <w:num w:numId="19">
    <w:abstractNumId w:val="5"/>
  </w:num>
  <w:num w:numId="20">
    <w:abstractNumId w:val="31"/>
  </w:num>
  <w:num w:numId="21">
    <w:abstractNumId w:val="28"/>
  </w:num>
  <w:num w:numId="22">
    <w:abstractNumId w:val="12"/>
  </w:num>
  <w:num w:numId="23">
    <w:abstractNumId w:val="14"/>
  </w:num>
  <w:num w:numId="24">
    <w:abstractNumId w:val="0"/>
  </w:num>
  <w:num w:numId="25">
    <w:abstractNumId w:val="15"/>
  </w:num>
  <w:num w:numId="26">
    <w:abstractNumId w:val="16"/>
  </w:num>
  <w:num w:numId="27">
    <w:abstractNumId w:val="25"/>
  </w:num>
  <w:num w:numId="28">
    <w:abstractNumId w:val="47"/>
  </w:num>
  <w:num w:numId="29">
    <w:abstractNumId w:val="24"/>
  </w:num>
  <w:num w:numId="30">
    <w:abstractNumId w:val="27"/>
  </w:num>
  <w:num w:numId="31">
    <w:abstractNumId w:val="9"/>
  </w:num>
  <w:num w:numId="32">
    <w:abstractNumId w:val="43"/>
  </w:num>
  <w:num w:numId="33">
    <w:abstractNumId w:val="23"/>
  </w:num>
  <w:num w:numId="34">
    <w:abstractNumId w:val="32"/>
  </w:num>
  <w:num w:numId="35">
    <w:abstractNumId w:val="42"/>
  </w:num>
  <w:num w:numId="36">
    <w:abstractNumId w:val="7"/>
  </w:num>
  <w:num w:numId="37">
    <w:abstractNumId w:val="22"/>
  </w:num>
  <w:num w:numId="38">
    <w:abstractNumId w:val="33"/>
  </w:num>
  <w:num w:numId="39">
    <w:abstractNumId w:val="11"/>
  </w:num>
  <w:num w:numId="40">
    <w:abstractNumId w:val="19"/>
  </w:num>
  <w:num w:numId="41">
    <w:abstractNumId w:val="8"/>
  </w:num>
  <w:num w:numId="42">
    <w:abstractNumId w:val="21"/>
  </w:num>
  <w:num w:numId="43">
    <w:abstractNumId w:val="29"/>
  </w:num>
  <w:num w:numId="44">
    <w:abstractNumId w:val="18"/>
  </w:num>
  <w:num w:numId="45">
    <w:abstractNumId w:val="1"/>
  </w:num>
  <w:num w:numId="46">
    <w:abstractNumId w:val="40"/>
  </w:num>
  <w:num w:numId="47">
    <w:abstractNumId w:val="3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8C"/>
    <w:rsid w:val="000123AE"/>
    <w:rsid w:val="0001536A"/>
    <w:rsid w:val="00023E4A"/>
    <w:rsid w:val="0002673B"/>
    <w:rsid w:val="00030855"/>
    <w:rsid w:val="000346A8"/>
    <w:rsid w:val="0004035C"/>
    <w:rsid w:val="00040B33"/>
    <w:rsid w:val="00046825"/>
    <w:rsid w:val="000510E8"/>
    <w:rsid w:val="000619BA"/>
    <w:rsid w:val="00062A51"/>
    <w:rsid w:val="00066AF0"/>
    <w:rsid w:val="0007024C"/>
    <w:rsid w:val="00074355"/>
    <w:rsid w:val="00077666"/>
    <w:rsid w:val="00082A1B"/>
    <w:rsid w:val="00086816"/>
    <w:rsid w:val="000A0139"/>
    <w:rsid w:val="000A12E5"/>
    <w:rsid w:val="000A1DDE"/>
    <w:rsid w:val="000A314C"/>
    <w:rsid w:val="000C04FC"/>
    <w:rsid w:val="000C0524"/>
    <w:rsid w:val="000C1DF4"/>
    <w:rsid w:val="000E624D"/>
    <w:rsid w:val="000F3CE7"/>
    <w:rsid w:val="0010248D"/>
    <w:rsid w:val="00102A7A"/>
    <w:rsid w:val="00102F2A"/>
    <w:rsid w:val="00110BD1"/>
    <w:rsid w:val="00115EC3"/>
    <w:rsid w:val="00117013"/>
    <w:rsid w:val="00131B12"/>
    <w:rsid w:val="00136AE0"/>
    <w:rsid w:val="00142232"/>
    <w:rsid w:val="00142BC5"/>
    <w:rsid w:val="00156413"/>
    <w:rsid w:val="0015693E"/>
    <w:rsid w:val="001711BF"/>
    <w:rsid w:val="001714B4"/>
    <w:rsid w:val="001738B7"/>
    <w:rsid w:val="00174975"/>
    <w:rsid w:val="001A2D08"/>
    <w:rsid w:val="001A74A4"/>
    <w:rsid w:val="001B3D4E"/>
    <w:rsid w:val="001C373C"/>
    <w:rsid w:val="001C6BA9"/>
    <w:rsid w:val="001D0B29"/>
    <w:rsid w:val="001F04DE"/>
    <w:rsid w:val="0020381F"/>
    <w:rsid w:val="00222B98"/>
    <w:rsid w:val="00222D1F"/>
    <w:rsid w:val="00242385"/>
    <w:rsid w:val="00245F16"/>
    <w:rsid w:val="00255C29"/>
    <w:rsid w:val="00256923"/>
    <w:rsid w:val="00263D80"/>
    <w:rsid w:val="0027125D"/>
    <w:rsid w:val="00287A54"/>
    <w:rsid w:val="0029146B"/>
    <w:rsid w:val="002A5B50"/>
    <w:rsid w:val="002E7C2F"/>
    <w:rsid w:val="002F0351"/>
    <w:rsid w:val="003029A1"/>
    <w:rsid w:val="00304316"/>
    <w:rsid w:val="00316E43"/>
    <w:rsid w:val="00324D62"/>
    <w:rsid w:val="00325B1A"/>
    <w:rsid w:val="003274BD"/>
    <w:rsid w:val="00334499"/>
    <w:rsid w:val="00334D67"/>
    <w:rsid w:val="003365ED"/>
    <w:rsid w:val="003509E5"/>
    <w:rsid w:val="003531A0"/>
    <w:rsid w:val="0035594B"/>
    <w:rsid w:val="00355D96"/>
    <w:rsid w:val="003561F6"/>
    <w:rsid w:val="00364A1E"/>
    <w:rsid w:val="00365F4D"/>
    <w:rsid w:val="003724A3"/>
    <w:rsid w:val="00384669"/>
    <w:rsid w:val="00386228"/>
    <w:rsid w:val="003B590D"/>
    <w:rsid w:val="003D0BC8"/>
    <w:rsid w:val="003D7F72"/>
    <w:rsid w:val="003F12BD"/>
    <w:rsid w:val="003F39D0"/>
    <w:rsid w:val="003F5420"/>
    <w:rsid w:val="003F697F"/>
    <w:rsid w:val="00413534"/>
    <w:rsid w:val="004201D9"/>
    <w:rsid w:val="00423AED"/>
    <w:rsid w:val="00431C7B"/>
    <w:rsid w:val="00440CBE"/>
    <w:rsid w:val="0044407C"/>
    <w:rsid w:val="00445170"/>
    <w:rsid w:val="004610D6"/>
    <w:rsid w:val="00467540"/>
    <w:rsid w:val="00473CE5"/>
    <w:rsid w:val="00481268"/>
    <w:rsid w:val="00483A3F"/>
    <w:rsid w:val="00493885"/>
    <w:rsid w:val="004979A6"/>
    <w:rsid w:val="00497FB8"/>
    <w:rsid w:val="004A4E97"/>
    <w:rsid w:val="004B0EFF"/>
    <w:rsid w:val="004B142D"/>
    <w:rsid w:val="004B3C86"/>
    <w:rsid w:val="004B47B6"/>
    <w:rsid w:val="004B512C"/>
    <w:rsid w:val="004C3A85"/>
    <w:rsid w:val="004D09A4"/>
    <w:rsid w:val="004D78CA"/>
    <w:rsid w:val="004E5076"/>
    <w:rsid w:val="004F4EB8"/>
    <w:rsid w:val="004F5938"/>
    <w:rsid w:val="004F653C"/>
    <w:rsid w:val="004F6B3F"/>
    <w:rsid w:val="004F7CA0"/>
    <w:rsid w:val="004F7EB3"/>
    <w:rsid w:val="00501C6E"/>
    <w:rsid w:val="0050627D"/>
    <w:rsid w:val="005138B2"/>
    <w:rsid w:val="005348B4"/>
    <w:rsid w:val="005377CF"/>
    <w:rsid w:val="005378A1"/>
    <w:rsid w:val="00543A7B"/>
    <w:rsid w:val="00552388"/>
    <w:rsid w:val="00556C4A"/>
    <w:rsid w:val="005646EC"/>
    <w:rsid w:val="00565456"/>
    <w:rsid w:val="00594C55"/>
    <w:rsid w:val="00596A81"/>
    <w:rsid w:val="005A0115"/>
    <w:rsid w:val="005A1DF2"/>
    <w:rsid w:val="005B0194"/>
    <w:rsid w:val="005B6B0B"/>
    <w:rsid w:val="005C3EBA"/>
    <w:rsid w:val="005C40DA"/>
    <w:rsid w:val="005D4905"/>
    <w:rsid w:val="005D502C"/>
    <w:rsid w:val="005F3111"/>
    <w:rsid w:val="005F3B7C"/>
    <w:rsid w:val="00602501"/>
    <w:rsid w:val="006043D6"/>
    <w:rsid w:val="006129F7"/>
    <w:rsid w:val="00613ED8"/>
    <w:rsid w:val="0061555D"/>
    <w:rsid w:val="006155A2"/>
    <w:rsid w:val="00632A52"/>
    <w:rsid w:val="0063460D"/>
    <w:rsid w:val="006416B2"/>
    <w:rsid w:val="006435C9"/>
    <w:rsid w:val="00643A82"/>
    <w:rsid w:val="00643F51"/>
    <w:rsid w:val="0065521D"/>
    <w:rsid w:val="00662998"/>
    <w:rsid w:val="0066528C"/>
    <w:rsid w:val="006841D3"/>
    <w:rsid w:val="00690BD4"/>
    <w:rsid w:val="006A7BFB"/>
    <w:rsid w:val="006B1342"/>
    <w:rsid w:val="006B5598"/>
    <w:rsid w:val="006C0EA2"/>
    <w:rsid w:val="006C5EC7"/>
    <w:rsid w:val="006D03FF"/>
    <w:rsid w:val="006D0FF2"/>
    <w:rsid w:val="006D1D16"/>
    <w:rsid w:val="006E591C"/>
    <w:rsid w:val="006F2A14"/>
    <w:rsid w:val="006F4AF5"/>
    <w:rsid w:val="007133AB"/>
    <w:rsid w:val="007231B4"/>
    <w:rsid w:val="00726D76"/>
    <w:rsid w:val="0073460A"/>
    <w:rsid w:val="00741C0B"/>
    <w:rsid w:val="007428F1"/>
    <w:rsid w:val="00746914"/>
    <w:rsid w:val="00757E79"/>
    <w:rsid w:val="007677DA"/>
    <w:rsid w:val="007733B0"/>
    <w:rsid w:val="00791EE1"/>
    <w:rsid w:val="00793754"/>
    <w:rsid w:val="007A22FA"/>
    <w:rsid w:val="007A332D"/>
    <w:rsid w:val="007A6887"/>
    <w:rsid w:val="007B5F82"/>
    <w:rsid w:val="007C6894"/>
    <w:rsid w:val="007D192C"/>
    <w:rsid w:val="00800316"/>
    <w:rsid w:val="00804A72"/>
    <w:rsid w:val="008062A4"/>
    <w:rsid w:val="00807B22"/>
    <w:rsid w:val="00810EBC"/>
    <w:rsid w:val="008155EC"/>
    <w:rsid w:val="008323BE"/>
    <w:rsid w:val="00833E07"/>
    <w:rsid w:val="008436C5"/>
    <w:rsid w:val="0084456B"/>
    <w:rsid w:val="00845901"/>
    <w:rsid w:val="00853E43"/>
    <w:rsid w:val="00861EFF"/>
    <w:rsid w:val="00863A91"/>
    <w:rsid w:val="00875ED3"/>
    <w:rsid w:val="00887936"/>
    <w:rsid w:val="00891529"/>
    <w:rsid w:val="00891DC2"/>
    <w:rsid w:val="00892EC0"/>
    <w:rsid w:val="00894E8D"/>
    <w:rsid w:val="008979EE"/>
    <w:rsid w:val="008A0CF9"/>
    <w:rsid w:val="008A6F67"/>
    <w:rsid w:val="008C6EF2"/>
    <w:rsid w:val="008D1FD0"/>
    <w:rsid w:val="008D2C1E"/>
    <w:rsid w:val="008E3B43"/>
    <w:rsid w:val="00901D43"/>
    <w:rsid w:val="00907D49"/>
    <w:rsid w:val="00917EF1"/>
    <w:rsid w:val="0092270A"/>
    <w:rsid w:val="00924557"/>
    <w:rsid w:val="009325E5"/>
    <w:rsid w:val="00932980"/>
    <w:rsid w:val="00933F75"/>
    <w:rsid w:val="009413FD"/>
    <w:rsid w:val="0095176D"/>
    <w:rsid w:val="009533A6"/>
    <w:rsid w:val="00956D8E"/>
    <w:rsid w:val="00960890"/>
    <w:rsid w:val="00960FE3"/>
    <w:rsid w:val="0096168A"/>
    <w:rsid w:val="009831EF"/>
    <w:rsid w:val="00994242"/>
    <w:rsid w:val="0099465F"/>
    <w:rsid w:val="009A7167"/>
    <w:rsid w:val="009B05AA"/>
    <w:rsid w:val="009C64B8"/>
    <w:rsid w:val="009C720F"/>
    <w:rsid w:val="009C7B80"/>
    <w:rsid w:val="009D5066"/>
    <w:rsid w:val="009D5775"/>
    <w:rsid w:val="00A05AD0"/>
    <w:rsid w:val="00A12C11"/>
    <w:rsid w:val="00A13085"/>
    <w:rsid w:val="00A1486E"/>
    <w:rsid w:val="00A41681"/>
    <w:rsid w:val="00A45421"/>
    <w:rsid w:val="00A65FE0"/>
    <w:rsid w:val="00A66825"/>
    <w:rsid w:val="00A72DA7"/>
    <w:rsid w:val="00A77F63"/>
    <w:rsid w:val="00AA45B5"/>
    <w:rsid w:val="00AA6314"/>
    <w:rsid w:val="00AA78E5"/>
    <w:rsid w:val="00AC3EF0"/>
    <w:rsid w:val="00AC7AD5"/>
    <w:rsid w:val="00AE6FDA"/>
    <w:rsid w:val="00AF0441"/>
    <w:rsid w:val="00AF45D8"/>
    <w:rsid w:val="00B024F7"/>
    <w:rsid w:val="00B11281"/>
    <w:rsid w:val="00B16C0B"/>
    <w:rsid w:val="00B202C5"/>
    <w:rsid w:val="00B25CFF"/>
    <w:rsid w:val="00B3210B"/>
    <w:rsid w:val="00B35878"/>
    <w:rsid w:val="00B35ED7"/>
    <w:rsid w:val="00B4425B"/>
    <w:rsid w:val="00B442EF"/>
    <w:rsid w:val="00B47A8C"/>
    <w:rsid w:val="00B54E59"/>
    <w:rsid w:val="00B56EB9"/>
    <w:rsid w:val="00B66486"/>
    <w:rsid w:val="00B665C3"/>
    <w:rsid w:val="00B723D1"/>
    <w:rsid w:val="00B73AC6"/>
    <w:rsid w:val="00B75019"/>
    <w:rsid w:val="00B772D5"/>
    <w:rsid w:val="00B83DC1"/>
    <w:rsid w:val="00B90EA5"/>
    <w:rsid w:val="00B947D6"/>
    <w:rsid w:val="00B955B6"/>
    <w:rsid w:val="00B95B5E"/>
    <w:rsid w:val="00BA692F"/>
    <w:rsid w:val="00BD3BE1"/>
    <w:rsid w:val="00BD623A"/>
    <w:rsid w:val="00BD6444"/>
    <w:rsid w:val="00BD6537"/>
    <w:rsid w:val="00BE2C60"/>
    <w:rsid w:val="00BE437B"/>
    <w:rsid w:val="00BF55E2"/>
    <w:rsid w:val="00C05A1C"/>
    <w:rsid w:val="00C10601"/>
    <w:rsid w:val="00C15FD8"/>
    <w:rsid w:val="00C16C69"/>
    <w:rsid w:val="00C21327"/>
    <w:rsid w:val="00C229AB"/>
    <w:rsid w:val="00C27BBB"/>
    <w:rsid w:val="00C32A77"/>
    <w:rsid w:val="00C43FC0"/>
    <w:rsid w:val="00C55A80"/>
    <w:rsid w:val="00C62123"/>
    <w:rsid w:val="00C71BF0"/>
    <w:rsid w:val="00C7791C"/>
    <w:rsid w:val="00CA0D5B"/>
    <w:rsid w:val="00CA56E8"/>
    <w:rsid w:val="00CB1EB2"/>
    <w:rsid w:val="00CB481E"/>
    <w:rsid w:val="00CB584D"/>
    <w:rsid w:val="00CB6085"/>
    <w:rsid w:val="00CC7C22"/>
    <w:rsid w:val="00CE2C6D"/>
    <w:rsid w:val="00CE3911"/>
    <w:rsid w:val="00D12338"/>
    <w:rsid w:val="00D124EF"/>
    <w:rsid w:val="00D22FBD"/>
    <w:rsid w:val="00D3264F"/>
    <w:rsid w:val="00D329B7"/>
    <w:rsid w:val="00D553C2"/>
    <w:rsid w:val="00D56B6D"/>
    <w:rsid w:val="00D730FE"/>
    <w:rsid w:val="00D81B44"/>
    <w:rsid w:val="00D824A3"/>
    <w:rsid w:val="00D85F20"/>
    <w:rsid w:val="00D93460"/>
    <w:rsid w:val="00DB6859"/>
    <w:rsid w:val="00DC36E5"/>
    <w:rsid w:val="00DC7658"/>
    <w:rsid w:val="00DD171E"/>
    <w:rsid w:val="00DD1F88"/>
    <w:rsid w:val="00DD58FE"/>
    <w:rsid w:val="00DE0096"/>
    <w:rsid w:val="00DE4A74"/>
    <w:rsid w:val="00DE6545"/>
    <w:rsid w:val="00DF155A"/>
    <w:rsid w:val="00DF3132"/>
    <w:rsid w:val="00E014C3"/>
    <w:rsid w:val="00E05DB2"/>
    <w:rsid w:val="00E113C1"/>
    <w:rsid w:val="00E25D6B"/>
    <w:rsid w:val="00E316FB"/>
    <w:rsid w:val="00E328B9"/>
    <w:rsid w:val="00E439A7"/>
    <w:rsid w:val="00E47EBA"/>
    <w:rsid w:val="00E52FB3"/>
    <w:rsid w:val="00E54A11"/>
    <w:rsid w:val="00E56C3D"/>
    <w:rsid w:val="00E57E27"/>
    <w:rsid w:val="00E62EDA"/>
    <w:rsid w:val="00E65530"/>
    <w:rsid w:val="00E70C48"/>
    <w:rsid w:val="00E71359"/>
    <w:rsid w:val="00E73E01"/>
    <w:rsid w:val="00ED6B54"/>
    <w:rsid w:val="00EE018A"/>
    <w:rsid w:val="00EE4E28"/>
    <w:rsid w:val="00EE7053"/>
    <w:rsid w:val="00EF3176"/>
    <w:rsid w:val="00EF4E60"/>
    <w:rsid w:val="00F04543"/>
    <w:rsid w:val="00F04894"/>
    <w:rsid w:val="00F14083"/>
    <w:rsid w:val="00F23A61"/>
    <w:rsid w:val="00F26540"/>
    <w:rsid w:val="00F27C10"/>
    <w:rsid w:val="00F32F53"/>
    <w:rsid w:val="00F34DC3"/>
    <w:rsid w:val="00F36D29"/>
    <w:rsid w:val="00F454B3"/>
    <w:rsid w:val="00F57A14"/>
    <w:rsid w:val="00F62CBE"/>
    <w:rsid w:val="00F65292"/>
    <w:rsid w:val="00F72515"/>
    <w:rsid w:val="00F842D1"/>
    <w:rsid w:val="00F96D76"/>
    <w:rsid w:val="00FC0399"/>
    <w:rsid w:val="00FC4BDB"/>
    <w:rsid w:val="00FC610D"/>
    <w:rsid w:val="00FE60FF"/>
    <w:rsid w:val="00FF1BAC"/>
    <w:rsid w:val="00FF5559"/>
    <w:rsid w:val="00FF608E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4E9F"/>
  <w15:docId w15:val="{DAA325AC-6DCA-4E3B-8901-97C23C46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F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13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1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B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757E79"/>
  </w:style>
  <w:style w:type="character" w:customStyle="1" w:styleId="unit">
    <w:name w:val="unit"/>
    <w:basedOn w:val="Domylnaczcionkaakapitu"/>
    <w:rsid w:val="00757E79"/>
  </w:style>
  <w:style w:type="character" w:styleId="Pogrubienie">
    <w:name w:val="Strong"/>
    <w:basedOn w:val="Domylnaczcionkaakapitu"/>
    <w:uiPriority w:val="22"/>
    <w:qFormat/>
    <w:rsid w:val="00CE39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2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5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2981-9259-4FD9-BE5B-5CE77814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Korczak-Mikulik</dc:creator>
  <cp:lastModifiedBy>Kamila Mazur</cp:lastModifiedBy>
  <cp:revision>4</cp:revision>
  <cp:lastPrinted>2019-11-15T11:14:00Z</cp:lastPrinted>
  <dcterms:created xsi:type="dcterms:W3CDTF">2022-08-25T10:14:00Z</dcterms:created>
  <dcterms:modified xsi:type="dcterms:W3CDTF">2022-11-03T09:25:00Z</dcterms:modified>
</cp:coreProperties>
</file>