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277" w:rsidRPr="00A15DF7" w:rsidRDefault="00D96277" w:rsidP="00D96277">
      <w:pPr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GT.271</w:t>
      </w:r>
      <w:r w:rsidR="000847C9">
        <w:rPr>
          <w:rFonts w:ascii="Tahoma" w:hAnsi="Tahoma" w:cs="Tahoma"/>
          <w:b/>
          <w:sz w:val="18"/>
          <w:szCs w:val="18"/>
        </w:rPr>
        <w:t>.8.</w:t>
      </w:r>
      <w:r w:rsidRPr="00A15DF7">
        <w:rPr>
          <w:rFonts w:ascii="Tahoma" w:hAnsi="Tahoma" w:cs="Tahoma"/>
          <w:b/>
          <w:sz w:val="18"/>
          <w:szCs w:val="18"/>
        </w:rPr>
        <w:t>202</w:t>
      </w:r>
      <w:r w:rsidR="00E405CF" w:rsidRPr="00A15DF7">
        <w:rPr>
          <w:rFonts w:ascii="Tahoma" w:hAnsi="Tahoma" w:cs="Tahoma"/>
          <w:b/>
          <w:sz w:val="18"/>
          <w:szCs w:val="18"/>
        </w:rPr>
        <w:t>3</w:t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="000847C9">
        <w:rPr>
          <w:rFonts w:ascii="Tahoma" w:hAnsi="Tahoma" w:cs="Tahoma"/>
          <w:b/>
          <w:sz w:val="18"/>
          <w:szCs w:val="18"/>
        </w:rPr>
        <w:t xml:space="preserve">                        </w:t>
      </w:r>
      <w:r w:rsidRPr="00A15DF7">
        <w:rPr>
          <w:rFonts w:ascii="Tahoma" w:hAnsi="Tahoma" w:cs="Tahoma"/>
          <w:b/>
          <w:sz w:val="18"/>
          <w:szCs w:val="18"/>
        </w:rPr>
        <w:t>Załącznik nr 7</w:t>
      </w:r>
    </w:p>
    <w:p w:rsidR="00D96277" w:rsidRPr="00A15DF7" w:rsidRDefault="00D96277" w:rsidP="00D96277">
      <w:pPr>
        <w:rPr>
          <w:rFonts w:ascii="Tahoma" w:hAnsi="Tahoma" w:cs="Tahoma"/>
          <w:sz w:val="18"/>
          <w:szCs w:val="18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Zabezpieczenie wnoszone przez Wykonawcę w innej formie niż pieniężna (w formach wskazanych w art. 450 </w:t>
      </w:r>
      <w:proofErr w:type="spellStart"/>
      <w:r w:rsidRPr="00845E4B">
        <w:rPr>
          <w:rFonts w:ascii="Arial Narrow" w:hAnsi="Arial Narrow" w:cs="Tahoma"/>
          <w:sz w:val="22"/>
          <w:szCs w:val="22"/>
        </w:rPr>
        <w:t>Pzp</w:t>
      </w:r>
      <w:proofErr w:type="spellEnd"/>
      <w:r w:rsidRPr="00845E4B">
        <w:rPr>
          <w:rFonts w:ascii="Arial Narrow" w:hAnsi="Arial Narrow" w:cs="Tahoma"/>
          <w:sz w:val="22"/>
          <w:szCs w:val="22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 szczególności treść dokumentu obejmującego zabezpieczenie (gwarancję) nie może zawierać postanowień: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1)</w:t>
      </w:r>
      <w:r w:rsidRPr="00845E4B">
        <w:rPr>
          <w:rFonts w:ascii="Arial Narrow" w:hAnsi="Arial Narrow" w:cs="Tahoma"/>
          <w:sz w:val="22"/>
          <w:szCs w:val="22"/>
        </w:rPr>
        <w:tab/>
        <w:t>warunkujących wykonanie świadczenia pieniężnego przez gwaranta od:</w:t>
      </w:r>
    </w:p>
    <w:p w:rsidR="000847C9" w:rsidRPr="00845E4B" w:rsidRDefault="000847C9" w:rsidP="000847C9">
      <w:pPr>
        <w:ind w:left="1416" w:hanging="707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>uwierzytelnienia w jakiejkolwiek formie przez osobę trzecią pisemnego żądania zapłaty Beneficjenta (Zamawiającego), chyba że uwierzytelnienia może dokonać radca prawny Zamawiającego;</w:t>
      </w:r>
    </w:p>
    <w:p w:rsidR="000847C9" w:rsidRPr="00845E4B" w:rsidRDefault="000847C9" w:rsidP="000847C9">
      <w:pPr>
        <w:ind w:left="1416" w:hanging="707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b)</w:t>
      </w:r>
      <w:r w:rsidRPr="00845E4B">
        <w:rPr>
          <w:rFonts w:ascii="Arial Narrow" w:hAnsi="Arial Narrow" w:cs="Tahoma"/>
          <w:sz w:val="22"/>
          <w:szCs w:val="22"/>
        </w:rPr>
        <w:tab/>
        <w:t>wezwania Zobowiązanego (Wykonawcy) przez Beneficjenta (Zamawiającego) do dobrowolnego wykonania lub należytego wykonania zobowiązania;</w:t>
      </w:r>
    </w:p>
    <w:p w:rsidR="000847C9" w:rsidRPr="00845E4B" w:rsidRDefault="000847C9" w:rsidP="000847C9">
      <w:pPr>
        <w:ind w:left="1416" w:hanging="707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c)</w:t>
      </w:r>
      <w:r w:rsidRPr="00845E4B">
        <w:rPr>
          <w:rFonts w:ascii="Arial Narrow" w:hAnsi="Arial Narrow" w:cs="Tahoma"/>
          <w:sz w:val="22"/>
          <w:szCs w:val="22"/>
        </w:rPr>
        <w:tab/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(Wykonawcę);</w:t>
      </w:r>
    </w:p>
    <w:p w:rsidR="000847C9" w:rsidRPr="00845E4B" w:rsidRDefault="000847C9" w:rsidP="000847C9">
      <w:pPr>
        <w:ind w:left="1416" w:hanging="707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d)</w:t>
      </w:r>
      <w:r w:rsidRPr="00845E4B">
        <w:rPr>
          <w:rFonts w:ascii="Arial Narrow" w:hAnsi="Arial Narrow" w:cs="Tahoma"/>
          <w:sz w:val="22"/>
          <w:szCs w:val="22"/>
        </w:rPr>
        <w:tab/>
        <w:t>uzgodnienia z Gwarantem jakichkolwiek zmian w umowie pomiędzy Beneficjentem (Zamawiającym), a Zobowiązanym (Wykonawcą);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e)</w:t>
      </w:r>
      <w:r w:rsidRPr="00845E4B">
        <w:rPr>
          <w:rFonts w:ascii="Arial Narrow" w:hAnsi="Arial Narrow" w:cs="Tahoma"/>
          <w:sz w:val="22"/>
          <w:szCs w:val="22"/>
        </w:rPr>
        <w:tab/>
        <w:t>przedstawienia oryginału gwarancji wraz z żądaniem zapłaty Beneficjenta (Zamawiającego).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2)</w:t>
      </w:r>
      <w:r w:rsidRPr="00845E4B">
        <w:rPr>
          <w:rFonts w:ascii="Arial Narrow" w:hAnsi="Arial Narrow" w:cs="Tahoma"/>
          <w:sz w:val="22"/>
          <w:szCs w:val="22"/>
        </w:rPr>
        <w:tab/>
        <w:t>przewidujących zmniejszanie kwoty gwarancji wraz z upływem terminu realizacji zamówienia;</w:t>
      </w: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3)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wyłączających odpowiedzialność Gwaranta z tytułu należnych Beneficjentowi (Zamawiającemu) od Zobowiązanego (Wykonawcy) kar umownych za niewykonanie lub nienależyte wykonanie umowy; </w:t>
      </w: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4)</w:t>
      </w:r>
      <w:r w:rsidRPr="00845E4B">
        <w:rPr>
          <w:rFonts w:ascii="Arial Narrow" w:hAnsi="Arial Narrow" w:cs="Tahoma"/>
          <w:sz w:val="22"/>
          <w:szCs w:val="22"/>
        </w:rPr>
        <w:tab/>
        <w:t>wskazujących na konieczność załączenia do pisemnego żądania wypłaty sumy gwarancyjnej pisemnego protokołu odbioru końcowego podpisanego obustronnie;</w:t>
      </w: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5)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wskazujących, iż termin na dostarczenie kompletnego wezwania do Gwaranta (żądania zapłaty)upływa w ostatnim dniu terminu ważności gwarancji; dokument obejmujący gwarancję powinien wskazywać, iż żądanie zapłaty powinno być nadane do Gwaranta listem poleconym najpóźniej w ostatnim dniu terminu ważności gwarancji lub na wskazany przez Gwaranta adres poczty elektronicznej. 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center"/>
        <w:rPr>
          <w:rFonts w:ascii="Arial Narrow" w:hAnsi="Arial Narrow" w:cs="Tahoma"/>
          <w:b/>
        </w:rPr>
      </w:pPr>
      <w:r w:rsidRPr="00845E4B">
        <w:rPr>
          <w:rFonts w:ascii="Arial Narrow" w:hAnsi="Arial Narrow" w:cs="Tahoma"/>
          <w:b/>
        </w:rPr>
        <w:t>Wzór</w:t>
      </w:r>
    </w:p>
    <w:p w:rsidR="000847C9" w:rsidRPr="00845E4B" w:rsidRDefault="000847C9" w:rsidP="000847C9">
      <w:pPr>
        <w:jc w:val="center"/>
        <w:rPr>
          <w:rFonts w:ascii="Arial Narrow" w:hAnsi="Arial Narrow" w:cs="Tahoma"/>
          <w:b/>
        </w:rPr>
      </w:pPr>
      <w:r w:rsidRPr="00845E4B">
        <w:rPr>
          <w:rFonts w:ascii="Arial Narrow" w:hAnsi="Arial Narrow" w:cs="Tahoma"/>
          <w:b/>
        </w:rPr>
        <w:t>Gwarancja zabezpieczenia należytego wykonania umowy</w:t>
      </w:r>
    </w:p>
    <w:p w:rsidR="000847C9" w:rsidRPr="00845E4B" w:rsidRDefault="000847C9" w:rsidP="000847C9">
      <w:pPr>
        <w:jc w:val="center"/>
        <w:rPr>
          <w:rFonts w:ascii="Arial Narrow" w:hAnsi="Arial Narrow" w:cs="Tahoma"/>
          <w:b/>
        </w:rPr>
      </w:pPr>
      <w:r w:rsidRPr="00845E4B">
        <w:rPr>
          <w:rFonts w:ascii="Arial Narrow" w:hAnsi="Arial Narrow" w:cs="Tahoma"/>
          <w:b/>
        </w:rPr>
        <w:t>i usunięcia wad i usterek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Beneficjent:  Gmina Ujazd …………………………… </w:t>
      </w:r>
    </w:p>
    <w:p w:rsidR="000847C9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Wykonawca: </w:t>
      </w:r>
      <w:r w:rsidRPr="00845E4B">
        <w:rPr>
          <w:rFonts w:ascii="Arial Narrow" w:hAnsi="Arial Narrow" w:cs="Tahoma"/>
          <w:sz w:val="22"/>
          <w:szCs w:val="22"/>
        </w:rPr>
        <w:tab/>
        <w:t xml:space="preserve">…………………… z siedzibą w 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……………………; </w:t>
      </w:r>
    </w:p>
    <w:p w:rsidR="000847C9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lub</w:t>
      </w:r>
    </w:p>
    <w:p w:rsidR="000847C9" w:rsidRPr="00845E4B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ab/>
        <w:t xml:space="preserve">* Konsorcjum w składzie: </w:t>
      </w:r>
    </w:p>
    <w:p w:rsidR="000847C9" w:rsidRPr="00845E4B" w:rsidRDefault="000847C9" w:rsidP="000847C9">
      <w:pPr>
        <w:ind w:left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……………………… z siedzibą w 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 (Lider) </w:t>
      </w:r>
    </w:p>
    <w:p w:rsidR="000847C9" w:rsidRPr="00845E4B" w:rsidRDefault="000847C9" w:rsidP="000847C9">
      <w:pPr>
        <w:ind w:left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oraz …………….. z siedzibą w …………………….., wpisany do Rejestru Przedsiębiorców w Sądzie Rejonowym …………………………………Wydział …………Gospodarczy Krajowego </w:t>
      </w:r>
      <w:r w:rsidRPr="00845E4B">
        <w:rPr>
          <w:rFonts w:ascii="Arial Narrow" w:hAnsi="Arial Narrow" w:cs="Tahoma"/>
          <w:sz w:val="22"/>
          <w:szCs w:val="22"/>
        </w:rPr>
        <w:lastRenderedPageBreak/>
        <w:t>Rejestru Sądowego pod numerem KRS……………………….,  o kapitale zakładowym w kwocie …………………… zł oraz kapitale wpłaconym w kwocie……………………, NIP ……………… (Partner);</w:t>
      </w:r>
    </w:p>
    <w:p w:rsidR="000847C9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1276" w:hanging="1276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 xml:space="preserve">Gwarant: </w:t>
      </w:r>
      <w:r w:rsidRPr="00845E4B">
        <w:rPr>
          <w:rFonts w:ascii="Arial Narrow" w:hAnsi="Arial Narrow" w:cs="Tahoma"/>
          <w:sz w:val="22"/>
          <w:szCs w:val="22"/>
        </w:rPr>
        <w:tab/>
        <w:t>………………… z siedzibą w………………………,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</w:t>
      </w:r>
    </w:p>
    <w:p w:rsidR="000847C9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bookmarkStart w:id="0" w:name="_GoBack"/>
      <w:bookmarkEnd w:id="0"/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1. ………………………………..…„Gwarant”, działając na wniosek (firma Wykonawcy) (zwanego dalej „Zobowiązanym”) niniejszym gwarantuje nieodwołalnie i bezwarunkowo na zasadach określonych w niniejszej gwarancji zapłatę należności: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w okresie od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kwoty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złotych (słownie złotych: …………………………………..) do zapłacenia których na rzecz Beneficjenta Zobowiązany jest zobligowany z tytułu niewykonania lub nienależytego wykonania umowy dotyczącej realizacji zamówienia publicznego pn.: …………………………………………………………………………….., zwanej dalej „Umową objętą gwarancją”, w tym należności z tytułu kar umownych;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b)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w okresie od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kwoty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złotych (słownie złotych: …………………………………..) do zapłacenia których na rzecz Beneficjenta gwarancji Zobowiązany jest zobligowany w przypadku niewywiązania się bądź nienależytego wywiązania się z zobowiązań wynikających z gwarancji jakości lub rękojmi za wady, w tym nieusunięcia lub nienależytego usunięcia wad i usterek, ujawnionych w ww. okresie po podpisaniu protokołu odbioru, na zasadach określonych w Umowie objętej gwarancją,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- a które to należności nie zostały zapłacone przez Zobowiązanego.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2</w:t>
      </w:r>
      <w:r w:rsidRPr="00845E4B">
        <w:rPr>
          <w:rFonts w:ascii="Arial Narrow" w:hAnsi="Arial Narrow" w:cs="Tahoma"/>
          <w:sz w:val="22"/>
          <w:szCs w:val="22"/>
        </w:rPr>
        <w:t>.</w:t>
      </w:r>
      <w:r w:rsidRPr="00845E4B">
        <w:rPr>
          <w:rFonts w:ascii="Arial Narrow" w:hAnsi="Arial Narrow" w:cs="Tahoma"/>
          <w:sz w:val="22"/>
          <w:szCs w:val="22"/>
        </w:rPr>
        <w:tab/>
        <w:t xml:space="preserve">Niniejsza Gwarancja pozostaje ważna zgodnie z art. 453 </w:t>
      </w:r>
      <w:proofErr w:type="spellStart"/>
      <w:r w:rsidRPr="00845E4B">
        <w:rPr>
          <w:rFonts w:ascii="Arial Narrow" w:hAnsi="Arial Narrow" w:cs="Tahoma"/>
          <w:sz w:val="22"/>
          <w:szCs w:val="22"/>
        </w:rPr>
        <w:t>Pzp</w:t>
      </w:r>
      <w:proofErr w:type="spellEnd"/>
      <w:r w:rsidRPr="00845E4B">
        <w:rPr>
          <w:rFonts w:ascii="Arial Narrow" w:hAnsi="Arial Narrow" w:cs="Tahoma"/>
          <w:sz w:val="22"/>
          <w:szCs w:val="22"/>
        </w:rPr>
        <w:t>: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>do 30 dnia od dnia wykonania zamówienia i uznania przez zamawiającego za należycie wykonane lecz nie dłużej niż do dnia wskazanego w pkt 1a w wysokości: 100% wartości gwarancji,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b)</w:t>
      </w:r>
      <w:r w:rsidRPr="00845E4B">
        <w:rPr>
          <w:rFonts w:ascii="Arial Narrow" w:hAnsi="Arial Narrow" w:cs="Tahoma"/>
          <w:sz w:val="22"/>
          <w:szCs w:val="22"/>
        </w:rPr>
        <w:tab/>
        <w:t>do 15 dni po wygaśnięciu uprawnień z tytułu rękojmi za wady i gwarancji, lecz nie dłużej niż do dnia wskazanego w pkt 1b, w wysokości:  30% wartości gwarancji.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3.</w:t>
      </w:r>
      <w:r w:rsidRPr="00845E4B">
        <w:rPr>
          <w:rFonts w:ascii="Arial Narrow" w:hAnsi="Arial Narrow" w:cs="Tahoma"/>
          <w:sz w:val="22"/>
          <w:szCs w:val="22"/>
        </w:rPr>
        <w:tab/>
        <w:t>Kwota gwarancji określona w pkt 1a stanowi górną granicę odpowiedzialności Gwaranta, a każda wypłata z tytułu gwarancji obniża odpowiedzialność Gwaranta o wysokość wypłaconej kwoty.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4.</w:t>
      </w:r>
      <w:r w:rsidRPr="00845E4B">
        <w:rPr>
          <w:rFonts w:ascii="Arial Narrow" w:hAnsi="Arial Narrow" w:cs="Tahoma"/>
          <w:sz w:val="22"/>
          <w:szCs w:val="22"/>
        </w:rPr>
        <w:tab/>
        <w:t xml:space="preserve">Niniejsza gwarancja jest ważna w okresie od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r w:rsidRPr="00845E4B">
        <w:rPr>
          <w:rFonts w:ascii="Arial Narrow" w:hAnsi="Arial Narrow" w:cs="Tahoma"/>
          <w:sz w:val="22"/>
          <w:szCs w:val="22"/>
        </w:rPr>
        <w:t>w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zakresie należytego wykonania umowy, o którym mowa w pkt 1a i w okresie od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do </w:t>
      </w:r>
      <w:proofErr w:type="spellStart"/>
      <w:r w:rsidRPr="00845E4B">
        <w:rPr>
          <w:rFonts w:ascii="Arial Narrow" w:hAnsi="Arial Narrow" w:cs="Tahoma"/>
          <w:b/>
          <w:sz w:val="22"/>
          <w:szCs w:val="22"/>
        </w:rPr>
        <w:t>xxxx</w:t>
      </w:r>
      <w:proofErr w:type="spellEnd"/>
      <w:r w:rsidRPr="00845E4B">
        <w:rPr>
          <w:rFonts w:ascii="Arial Narrow" w:hAnsi="Arial Narrow" w:cs="Tahoma"/>
          <w:sz w:val="22"/>
          <w:szCs w:val="22"/>
        </w:rPr>
        <w:t xml:space="preserve"> w zakresie zobowiązań wynikających z gwarancji jakości lub rękojmi za wady, o którym mowa w pkt 1b. 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5.</w:t>
      </w:r>
      <w:r w:rsidRPr="00845E4B">
        <w:rPr>
          <w:rFonts w:ascii="Arial Narrow" w:hAnsi="Arial Narrow" w:cs="Tahoma"/>
          <w:sz w:val="22"/>
          <w:szCs w:val="22"/>
        </w:rPr>
        <w:tab/>
        <w:t xml:space="preserve">Zapłata przez Gwaranta kwoty, o której mowa w pkt 1 a i b, nastąpi w terminie 21 dni </w:t>
      </w:r>
    </w:p>
    <w:p w:rsidR="000847C9" w:rsidRPr="00845E4B" w:rsidRDefault="000847C9" w:rsidP="000847C9">
      <w:pPr>
        <w:ind w:firstLine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od dnia doręczenia Gwarantowi przez Beneficjenta pisemnego żądania wypłaty wraz: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>z pisemnym oświadczeniem, że Zobowiązany nie wykonał lub wykonał nienależycie Umowę objętą gwarancją i nie dokonał zapłaty należności o których mowa w pkt 1a,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b)</w:t>
      </w:r>
      <w:r w:rsidRPr="00845E4B">
        <w:rPr>
          <w:rFonts w:ascii="Arial Narrow" w:hAnsi="Arial Narrow" w:cs="Tahoma"/>
          <w:sz w:val="22"/>
          <w:szCs w:val="22"/>
        </w:rPr>
        <w:tab/>
        <w:t>pisemnym oświadczeniem, że Zobowiązany nie wywiązał się bądź nienależycie wywiązał się z zobowiązań wynikających z gwarancji jakości lub rękojmi za wady, w tym nie usunął lub nienależycie usunął wady i usterki, ujawnione po podpisaniu protokołu odbioru i nie dokonał zapłaty należności, o których mowa w pkt 1b,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6.</w:t>
      </w:r>
      <w:r w:rsidRPr="00845E4B">
        <w:rPr>
          <w:rFonts w:ascii="Arial Narrow" w:hAnsi="Arial Narrow" w:cs="Tahoma"/>
          <w:sz w:val="22"/>
          <w:szCs w:val="22"/>
        </w:rPr>
        <w:tab/>
        <w:t>Żądanie wypłaty powinno: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>być podpisane przez Beneficjenta gwarancji lub osoby przez niego umocowane (Burmistrza, jego Zastępcę, Sekretarza, lub inne osoby umocowane do działania w imieniu Beneficjenta),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lastRenderedPageBreak/>
        <w:t>b)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być nadane do Gwaranta listem poleconym lub wysłane na wskazany adres poczty elektronicznej gwaranta : …………………………………………., najpóźniej w ostatnim dniu ważności gwarancji w formie pisemnej pod rygorem nieważności, 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c)</w:t>
      </w:r>
      <w:r w:rsidRPr="00845E4B">
        <w:rPr>
          <w:rFonts w:ascii="Arial Narrow" w:hAnsi="Arial Narrow" w:cs="Tahoma"/>
          <w:sz w:val="22"/>
          <w:szCs w:val="22"/>
        </w:rPr>
        <w:tab/>
        <w:t xml:space="preserve">dotyczyć wyłącznie należności, które powstały w okresie ważności gwarancji, 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d)</w:t>
      </w:r>
      <w:r w:rsidRPr="00845E4B">
        <w:rPr>
          <w:rFonts w:ascii="Arial Narrow" w:hAnsi="Arial Narrow" w:cs="Tahoma"/>
          <w:sz w:val="22"/>
          <w:szCs w:val="22"/>
        </w:rPr>
        <w:tab/>
        <w:t>powinno zawierać oznaczenie rachunku bankowego, na który ma nastąpić wypłata z tytułu gwarancji.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7.</w:t>
      </w:r>
      <w:r w:rsidRPr="00845E4B">
        <w:rPr>
          <w:rFonts w:ascii="Arial Narrow" w:hAnsi="Arial Narrow" w:cs="Tahoma"/>
          <w:sz w:val="22"/>
          <w:szCs w:val="22"/>
        </w:rPr>
        <w:tab/>
        <w:t xml:space="preserve">Odpowiedzialność Gwaranta z tytułu niniejszej gwarancji jest wyłączona w przypadku gdy Beneficjent gwarancji doręczy żądanie wypłaty z gwarancji niezgodne z warunkami określonymi w pkt 4 i 5. 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8.</w:t>
      </w:r>
      <w:r w:rsidRPr="00845E4B">
        <w:rPr>
          <w:rFonts w:ascii="Arial Narrow" w:hAnsi="Arial Narrow" w:cs="Tahoma"/>
          <w:sz w:val="22"/>
          <w:szCs w:val="22"/>
        </w:rPr>
        <w:tab/>
        <w:t>Gwarancja wygasa po upływie okresu jej ważności, a także w następujących przypadkach: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a)</w:t>
      </w:r>
      <w:r w:rsidRPr="00845E4B">
        <w:rPr>
          <w:rFonts w:ascii="Arial Narrow" w:hAnsi="Arial Narrow" w:cs="Tahoma"/>
          <w:sz w:val="22"/>
          <w:szCs w:val="22"/>
        </w:rPr>
        <w:tab/>
        <w:t>z chwilą zwrotu gwarancji przed upływem okresu jej ważności,</w:t>
      </w:r>
    </w:p>
    <w:p w:rsidR="000847C9" w:rsidRPr="00845E4B" w:rsidRDefault="000847C9" w:rsidP="000847C9">
      <w:pPr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b)</w:t>
      </w:r>
      <w:r w:rsidRPr="00845E4B">
        <w:rPr>
          <w:rFonts w:ascii="Arial Narrow" w:hAnsi="Arial Narrow" w:cs="Tahoma"/>
          <w:sz w:val="22"/>
          <w:szCs w:val="22"/>
        </w:rPr>
        <w:tab/>
        <w:t>przez zwolnienie Zobowiązanego przez Beneficjenta z zobowiązania będącego przedmiotem gwarancji,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c)</w:t>
      </w:r>
      <w:r w:rsidRPr="00845E4B">
        <w:rPr>
          <w:rFonts w:ascii="Arial Narrow" w:hAnsi="Arial Narrow" w:cs="Tahoma"/>
          <w:sz w:val="22"/>
          <w:szCs w:val="22"/>
        </w:rPr>
        <w:tab/>
        <w:t>przez zwolnienie Gwaranta przez Beneficjenta z zobowiązania wynikającego z gwarancji,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d)</w:t>
      </w:r>
      <w:r w:rsidRPr="00845E4B">
        <w:rPr>
          <w:rFonts w:ascii="Arial Narrow" w:hAnsi="Arial Narrow" w:cs="Tahoma"/>
          <w:sz w:val="22"/>
          <w:szCs w:val="22"/>
        </w:rPr>
        <w:tab/>
        <w:t>po wypłacie przez Gwaranta pełnej kwoty gwarancji.</w:t>
      </w:r>
    </w:p>
    <w:p w:rsidR="000847C9" w:rsidRPr="00845E4B" w:rsidRDefault="000847C9" w:rsidP="000847C9">
      <w:pPr>
        <w:ind w:left="709"/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9.</w:t>
      </w:r>
      <w:r w:rsidRPr="00845E4B">
        <w:rPr>
          <w:rFonts w:ascii="Arial Narrow" w:hAnsi="Arial Narrow" w:cs="Tahoma"/>
          <w:sz w:val="22"/>
          <w:szCs w:val="22"/>
        </w:rPr>
        <w:tab/>
        <w:t xml:space="preserve">Gwarant oświadcza, iż żadna zmiana ani uzupełnienie lub jakakolwiek modyfikacja Umowy objętej gwarancją lub jakichkolwiek dokumentów składających się na tę Umowę, które mogą zostać sporządzone między Beneficjentem (Zamawiającym), a Zobowiązanym (Wykonawcą), nie zwalnia Gwaranta z odpowiedzialności wynikającej z niniejszej gwarancji. Niniejszym Gwarant rezygnuje z konieczności zawiadamiania go o takiej zmianie, uzupełnieniu lub modyfikacji. </w:t>
      </w:r>
    </w:p>
    <w:p w:rsidR="000847C9" w:rsidRPr="00734998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734998" w:rsidRDefault="000847C9" w:rsidP="000847C9">
      <w:pPr>
        <w:keepNext/>
        <w:spacing w:after="160" w:line="254" w:lineRule="auto"/>
        <w:ind w:left="708" w:right="-44" w:hanging="708"/>
        <w:jc w:val="both"/>
        <w:rPr>
          <w:rFonts w:ascii="Arial Narrow" w:eastAsia="Calibri" w:hAnsi="Arial Narrow" w:cs="Tahoma"/>
          <w:sz w:val="22"/>
          <w:szCs w:val="22"/>
          <w:lang w:eastAsia="en-US"/>
        </w:rPr>
      </w:pPr>
      <w:r w:rsidRPr="00734998">
        <w:rPr>
          <w:rFonts w:ascii="Arial Narrow" w:hAnsi="Arial Narrow" w:cs="Tahoma"/>
          <w:sz w:val="22"/>
          <w:szCs w:val="22"/>
        </w:rPr>
        <w:t xml:space="preserve">10.      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Pr="00734998">
        <w:rPr>
          <w:rFonts w:ascii="Arial Narrow" w:eastAsia="Calibri" w:hAnsi="Arial Narrow" w:cs="Tahoma"/>
          <w:sz w:val="22"/>
          <w:szCs w:val="22"/>
          <w:lang w:eastAsia="en-US"/>
        </w:rPr>
        <w:t>Jeżeli koniec terminu do złożenia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11.</w:t>
      </w:r>
      <w:r w:rsidRPr="00845E4B">
        <w:rPr>
          <w:rFonts w:ascii="Arial Narrow" w:hAnsi="Arial Narrow" w:cs="Tahoma"/>
          <w:sz w:val="22"/>
          <w:szCs w:val="22"/>
        </w:rPr>
        <w:tab/>
        <w:t>Beneficjent nie może dokonać przelewu wierzytelności z tytułu niniejszej gwarancji lub obciążyć jej prawami osoby trzeciej bez uzyskania, na czynności te, pisemnej zgody Gwaranta.</w:t>
      </w:r>
    </w:p>
    <w:p w:rsidR="000847C9" w:rsidRPr="00845E4B" w:rsidRDefault="000847C9" w:rsidP="000847C9">
      <w:pPr>
        <w:jc w:val="both"/>
        <w:rPr>
          <w:rFonts w:ascii="Arial Narrow" w:hAnsi="Arial Narrow" w:cs="Tahoma"/>
          <w:sz w:val="22"/>
          <w:szCs w:val="22"/>
        </w:rPr>
      </w:pPr>
    </w:p>
    <w:p w:rsidR="000847C9" w:rsidRPr="00845E4B" w:rsidRDefault="000847C9" w:rsidP="000847C9">
      <w:pPr>
        <w:ind w:left="708" w:hanging="708"/>
        <w:jc w:val="both"/>
        <w:rPr>
          <w:rFonts w:ascii="Arial Narrow" w:hAnsi="Arial Narrow" w:cs="Tahoma"/>
          <w:sz w:val="22"/>
          <w:szCs w:val="22"/>
        </w:rPr>
      </w:pPr>
      <w:r w:rsidRPr="00845E4B">
        <w:rPr>
          <w:rFonts w:ascii="Arial Narrow" w:hAnsi="Arial Narrow" w:cs="Tahoma"/>
          <w:sz w:val="22"/>
          <w:szCs w:val="22"/>
        </w:rPr>
        <w:t>12.</w:t>
      </w:r>
      <w:r w:rsidRPr="00845E4B">
        <w:rPr>
          <w:rFonts w:ascii="Arial Narrow" w:hAnsi="Arial Narrow" w:cs="Tahoma"/>
          <w:sz w:val="22"/>
          <w:szCs w:val="22"/>
        </w:rPr>
        <w:tab/>
        <w:t>Spory mogące wyniknąć z niniejszej gwarancji podlegają rozpoznaniu przez sąd właściwy dla siedziby Beneficjenta.</w:t>
      </w:r>
    </w:p>
    <w:p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______________________________</w:t>
      </w:r>
    </w:p>
    <w:p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          Gwarant</w:t>
      </w:r>
    </w:p>
    <w:sectPr w:rsidR="00E35B16" w:rsidRPr="00A15DF7" w:rsidSect="00324C8C">
      <w:headerReference w:type="default" r:id="rId7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8E" w:rsidRDefault="00C93D8E" w:rsidP="00EF615D">
      <w:r>
        <w:separator/>
      </w:r>
    </w:p>
  </w:endnote>
  <w:endnote w:type="continuationSeparator" w:id="0">
    <w:p w:rsidR="00C93D8E" w:rsidRDefault="00C93D8E" w:rsidP="00EF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8E" w:rsidRDefault="00C93D8E" w:rsidP="00EF615D">
      <w:r>
        <w:separator/>
      </w:r>
    </w:p>
  </w:footnote>
  <w:footnote w:type="continuationSeparator" w:id="0">
    <w:p w:rsidR="00C93D8E" w:rsidRDefault="00C93D8E" w:rsidP="00EF6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324C8C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324C8C" w:rsidRPr="007C426C" w:rsidRDefault="00324C8C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9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324C8C" w:rsidRPr="007C426C" w:rsidRDefault="00324C8C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324C8C" w:rsidRPr="007C426C" w:rsidRDefault="00324C8C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4C8C" w:rsidRPr="007C426C" w:rsidRDefault="00324C8C" w:rsidP="00324C8C">
    <w:pPr>
      <w:ind w:hanging="284"/>
      <w:rPr>
        <w:rFonts w:eastAsia="Calibri"/>
        <w:sz w:val="18"/>
        <w:szCs w:val="18"/>
      </w:rPr>
    </w:pPr>
  </w:p>
  <w:p w:rsidR="00324C8C" w:rsidRPr="00EE659F" w:rsidRDefault="00324C8C" w:rsidP="00324C8C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324C8C" w:rsidRDefault="00324C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0FE2"/>
    <w:multiLevelType w:val="singleLevel"/>
    <w:tmpl w:val="1E6A433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5" w15:restartNumberingAfterBreak="0">
    <w:nsid w:val="1D6F69D7"/>
    <w:multiLevelType w:val="multilevel"/>
    <w:tmpl w:val="16AC03A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50B04"/>
    <w:multiLevelType w:val="singleLevel"/>
    <w:tmpl w:val="2FB6C7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9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8CD4A9D"/>
    <w:multiLevelType w:val="singleLevel"/>
    <w:tmpl w:val="3C141E0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1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6AB3331"/>
    <w:multiLevelType w:val="hybridMultilevel"/>
    <w:tmpl w:val="1A1868FA"/>
    <w:lvl w:ilvl="0" w:tplc="A9E8CD14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5" w15:restartNumberingAfterBreak="0">
    <w:nsid w:val="6B527F39"/>
    <w:multiLevelType w:val="singleLevel"/>
    <w:tmpl w:val="7C6CD5F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16" w15:restartNumberingAfterBreak="0">
    <w:nsid w:val="71A21664"/>
    <w:multiLevelType w:val="hybridMultilevel"/>
    <w:tmpl w:val="17C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4D003F"/>
    <w:multiLevelType w:val="multilevel"/>
    <w:tmpl w:val="24263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17"/>
  </w:num>
  <w:num w:numId="8">
    <w:abstractNumId w:val="13"/>
  </w:num>
  <w:num w:numId="9">
    <w:abstractNumId w:val="11"/>
  </w:num>
  <w:num w:numId="10">
    <w:abstractNumId w:val="14"/>
  </w:num>
  <w:num w:numId="11">
    <w:abstractNumId w:val="3"/>
  </w:num>
  <w:num w:numId="12">
    <w:abstractNumId w:val="7"/>
  </w:num>
  <w:num w:numId="13">
    <w:abstractNumId w:val="1"/>
  </w:num>
  <w:num w:numId="14">
    <w:abstractNumId w:val="5"/>
  </w:num>
  <w:num w:numId="15">
    <w:abstractNumId w:val="15"/>
  </w:num>
  <w:num w:numId="16">
    <w:abstractNumId w:val="4"/>
  </w:num>
  <w:num w:numId="17">
    <w:abstractNumId w:val="8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F3E"/>
    <w:rsid w:val="00041522"/>
    <w:rsid w:val="000847C9"/>
    <w:rsid w:val="000978F0"/>
    <w:rsid w:val="000C4ED9"/>
    <w:rsid w:val="000F6C05"/>
    <w:rsid w:val="000F72B7"/>
    <w:rsid w:val="002003CD"/>
    <w:rsid w:val="00247EB0"/>
    <w:rsid w:val="00321A32"/>
    <w:rsid w:val="00324C8C"/>
    <w:rsid w:val="00363990"/>
    <w:rsid w:val="003D46B1"/>
    <w:rsid w:val="0045623A"/>
    <w:rsid w:val="004A09AE"/>
    <w:rsid w:val="004F7548"/>
    <w:rsid w:val="005837BA"/>
    <w:rsid w:val="00616A85"/>
    <w:rsid w:val="006C064B"/>
    <w:rsid w:val="00713333"/>
    <w:rsid w:val="00767D81"/>
    <w:rsid w:val="00787375"/>
    <w:rsid w:val="007A7B71"/>
    <w:rsid w:val="007E0225"/>
    <w:rsid w:val="008E354B"/>
    <w:rsid w:val="0097650B"/>
    <w:rsid w:val="00985C3E"/>
    <w:rsid w:val="00997A7E"/>
    <w:rsid w:val="009E7F3E"/>
    <w:rsid w:val="00A15DF7"/>
    <w:rsid w:val="00AF46A9"/>
    <w:rsid w:val="00B04427"/>
    <w:rsid w:val="00B20757"/>
    <w:rsid w:val="00B23772"/>
    <w:rsid w:val="00B272AD"/>
    <w:rsid w:val="00B82020"/>
    <w:rsid w:val="00BB4E2B"/>
    <w:rsid w:val="00BB5658"/>
    <w:rsid w:val="00BB75E0"/>
    <w:rsid w:val="00C1543C"/>
    <w:rsid w:val="00C93D8E"/>
    <w:rsid w:val="00CB5E35"/>
    <w:rsid w:val="00CE453A"/>
    <w:rsid w:val="00CF2311"/>
    <w:rsid w:val="00D3147A"/>
    <w:rsid w:val="00D72F66"/>
    <w:rsid w:val="00D7664E"/>
    <w:rsid w:val="00D96277"/>
    <w:rsid w:val="00DB5389"/>
    <w:rsid w:val="00DF5F8A"/>
    <w:rsid w:val="00E35B16"/>
    <w:rsid w:val="00E405CF"/>
    <w:rsid w:val="00E54FF3"/>
    <w:rsid w:val="00EE0E89"/>
    <w:rsid w:val="00EF615D"/>
    <w:rsid w:val="00F17D9C"/>
    <w:rsid w:val="00F96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EDA8546-B967-4E62-9868-0C47EBB2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5E35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uiPriority w:val="39"/>
    <w:rsid w:val="00324C8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24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C8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10</cp:revision>
  <dcterms:created xsi:type="dcterms:W3CDTF">2022-06-28T07:29:00Z</dcterms:created>
  <dcterms:modified xsi:type="dcterms:W3CDTF">2023-08-02T06:27:00Z</dcterms:modified>
</cp:coreProperties>
</file>