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2FE5E55" w14:textId="5B929DAF" w:rsidR="00BE4A91" w:rsidRPr="00FD4199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D4199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 U. S: 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22B825DB" w:rsidR="00BE4A91" w:rsidRPr="005034F0" w:rsidRDefault="005034F0" w:rsidP="001E662D">
            <w:pPr>
              <w:suppressAutoHyphens w:val="0"/>
              <w:spacing w:before="0" w:after="20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034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Dostawa jednorazowego </w:t>
            </w:r>
            <w:r w:rsidR="00C730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sprzętu medycznego do endoskopii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63895EB1" w:rsidR="00BE4A91" w:rsidRDefault="00024E76" w:rsidP="001E662D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A912CE">
              <w:rPr>
                <w:rFonts w:ascii="Arial" w:hAnsi="Arial" w:cs="Arial"/>
                <w:sz w:val="20"/>
                <w:szCs w:val="20"/>
              </w:rPr>
              <w:t>119</w:t>
            </w:r>
            <w:r w:rsidR="003959A4">
              <w:rPr>
                <w:rFonts w:ascii="Arial" w:hAnsi="Arial" w:cs="Arial"/>
                <w:sz w:val="20"/>
                <w:szCs w:val="20"/>
              </w:rPr>
              <w:t>/</w:t>
            </w:r>
            <w:r w:rsidR="00C71093">
              <w:rPr>
                <w:rFonts w:ascii="Arial" w:hAnsi="Arial" w:cs="Arial"/>
                <w:sz w:val="20"/>
                <w:szCs w:val="20"/>
              </w:rPr>
              <w:t>1/</w:t>
            </w:r>
            <w:r w:rsidR="003959A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A912CE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A912CE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A912CE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A912CE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0350483B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1C3D04">
              <w:rPr>
                <w:rFonts w:ascii="Arial" w:hAnsi="Arial" w:cs="Arial"/>
                <w:sz w:val="20"/>
                <w:szCs w:val="20"/>
              </w:rPr>
              <w:t xml:space="preserve">( JEŚLI DOTYCZY)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A912CE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29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046745">
    <w:abstractNumId w:val="0"/>
  </w:num>
  <w:num w:numId="3" w16cid:durableId="170717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C3D04"/>
    <w:rsid w:val="001E17EC"/>
    <w:rsid w:val="001E273D"/>
    <w:rsid w:val="001E662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959A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34F0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12CE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093"/>
    <w:rsid w:val="00C71AEC"/>
    <w:rsid w:val="00C73096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199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D47AC12F-277F-443F-907A-69B2575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3232-F383-4A6E-87F8-E5BB4C6C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4476</Words>
  <Characters>26862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5</cp:revision>
  <cp:lastPrinted>2019-07-19T09:40:00Z</cp:lastPrinted>
  <dcterms:created xsi:type="dcterms:W3CDTF">2023-04-21T08:55:00Z</dcterms:created>
  <dcterms:modified xsi:type="dcterms:W3CDTF">2024-02-05T11:37:00Z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