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2955E5C3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</w:t>
      </w:r>
      <w:r w:rsidR="0030774C">
        <w:rPr>
          <w:rFonts w:asciiTheme="minorHAnsi" w:hAnsiTheme="minorHAnsi" w:cstheme="minorHAnsi"/>
          <w:b/>
          <w:sz w:val="20"/>
          <w:szCs w:val="20"/>
        </w:rPr>
        <w:t>/</w:t>
      </w:r>
      <w:r w:rsidR="000D6192">
        <w:rPr>
          <w:rFonts w:asciiTheme="minorHAnsi" w:hAnsiTheme="minorHAnsi" w:cstheme="minorHAnsi"/>
          <w:b/>
          <w:sz w:val="20"/>
          <w:szCs w:val="20"/>
        </w:rPr>
        <w:t>19-39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016725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3E34BF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43360123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6467885E" w:rsidR="00823445" w:rsidRPr="00AA703D" w:rsidRDefault="000D6192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 w:rsidRPr="000D6192">
        <w:t xml:space="preserve"> </w:t>
      </w:r>
      <w:r w:rsidRPr="000D6192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Dostawa aparatury medycznej na potrzeby Oddziału Ginekologiczno-Onkologicznego, Pracowni Endoskopowej i Oddziału Okulistycznego w Szpitalu Morskim im. PCK w Gdyni.</w:t>
      </w:r>
    </w:p>
    <w:p w14:paraId="1EFDCDF9" w14:textId="199EF5A2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="002C208C" w:rsidRPr="002C208C">
        <w:rPr>
          <w:rFonts w:asciiTheme="minorHAnsi" w:hAnsiTheme="minorHAnsi" w:cstheme="minorHAnsi"/>
          <w:sz w:val="18"/>
          <w:szCs w:val="18"/>
          <w:lang w:val="pl-PL"/>
        </w:rPr>
        <w:t>Dz.U. S: 95/2024</w:t>
      </w:r>
      <w:r w:rsidR="002C208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2C208C" w:rsidRPr="002C208C">
        <w:rPr>
          <w:rFonts w:asciiTheme="minorHAnsi" w:hAnsiTheme="minorHAnsi" w:cstheme="minorHAnsi"/>
          <w:sz w:val="18"/>
          <w:szCs w:val="18"/>
          <w:lang w:val="pl-PL"/>
        </w:rPr>
        <w:t>291101-2024</w:t>
      </w:r>
      <w:r w:rsidR="002C208C">
        <w:rPr>
          <w:rFonts w:asciiTheme="minorHAnsi" w:hAnsiTheme="minorHAnsi" w:cstheme="minorHAnsi"/>
          <w:sz w:val="18"/>
          <w:szCs w:val="18"/>
          <w:lang w:val="pl-PL"/>
        </w:rPr>
        <w:t xml:space="preserve"> z dnia </w:t>
      </w:r>
      <w:bookmarkStart w:id="0" w:name="_GoBack"/>
      <w:bookmarkEnd w:id="0"/>
      <w:r w:rsidR="002C208C" w:rsidRPr="002C208C">
        <w:rPr>
          <w:rFonts w:asciiTheme="minorHAnsi" w:hAnsiTheme="minorHAnsi" w:cstheme="minorHAnsi"/>
          <w:sz w:val="18"/>
          <w:szCs w:val="18"/>
          <w:lang w:val="pl-PL"/>
        </w:rPr>
        <w:t>16/05/2024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606F29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 dopuszczał składani</w:t>
      </w:r>
      <w:r w:rsidR="00532FCA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h</w:t>
      </w:r>
      <w:r w:rsidR="00532FCA">
        <w:rPr>
          <w:rFonts w:asciiTheme="minorHAnsi" w:hAnsiTheme="minorHAnsi" w:cstheme="minorHAnsi"/>
          <w:sz w:val="18"/>
          <w:szCs w:val="18"/>
          <w:lang w:val="pl-PL"/>
        </w:rPr>
        <w:t xml:space="preserve"> – 3 zadania</w:t>
      </w:r>
    </w:p>
    <w:p w14:paraId="70F1EF2D" w14:textId="65282C46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532FCA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4AC4FEE0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532FCA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8D3FB52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37454733" w:rsidR="00823445" w:rsidRDefault="00823445" w:rsidP="0021291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21291A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  <w:r w:rsidR="0021291A" w:rsidRPr="0021291A">
        <w:rPr>
          <w:lang w:val="pl-PL"/>
        </w:rPr>
        <w:t xml:space="preserve">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Na podstawie art. 253 ust. 1 pkt 1) 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Zamawiający zawiadamia, iż zgodnie z art. 239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dokonał wyboru ofert następujących Wykonawców </w:t>
      </w:r>
      <w:r w:rsidR="0021291A">
        <w:rPr>
          <w:rFonts w:asciiTheme="minorHAnsi" w:hAnsiTheme="minorHAnsi" w:cstheme="minorHAnsi"/>
          <w:sz w:val="18"/>
          <w:szCs w:val="18"/>
          <w:lang w:val="pl-PL"/>
        </w:rPr>
        <w:t xml:space="preserve">-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Oferta uzyskała najwyższą liczbę punktów w kryterium oceny ofer</w:t>
      </w:r>
      <w:r w:rsidR="000518F5">
        <w:rPr>
          <w:rFonts w:asciiTheme="minorHAnsi" w:hAnsiTheme="minorHAnsi" w:cstheme="minorHAnsi"/>
          <w:sz w:val="18"/>
          <w:szCs w:val="18"/>
          <w:lang w:val="pl-PL"/>
        </w:rPr>
        <w:t>t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14:paraId="44D23375" w14:textId="77777777" w:rsidR="0030774C" w:rsidRPr="0021291A" w:rsidRDefault="0030774C" w:rsidP="0030774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3B2B0D" w:rsidRPr="003B2B0D" w14:paraId="3D0311AB" w14:textId="77777777" w:rsidTr="006724F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632ACE7" w14:textId="77777777" w:rsidR="003B2B0D" w:rsidRPr="003B2B0D" w:rsidRDefault="003B2B0D" w:rsidP="003B2B0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11FD916" w14:textId="77777777" w:rsidR="003B2B0D" w:rsidRPr="003B2B0D" w:rsidRDefault="003B2B0D" w:rsidP="003B2B0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DD7D930" w14:textId="77777777" w:rsidR="003B2B0D" w:rsidRPr="003B2B0D" w:rsidRDefault="003B2B0D" w:rsidP="003B2B0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Cena oferty  (zł)             </w:t>
            </w:r>
          </w:p>
          <w:p w14:paraId="1CB3E91F" w14:textId="77777777" w:rsidR="003B2B0D" w:rsidRPr="003B2B0D" w:rsidRDefault="003B2B0D" w:rsidP="003B2B0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3B2B0D" w:rsidRPr="003B2B0D" w14:paraId="3D3F9683" w14:textId="77777777" w:rsidTr="006724F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9AAEF" w14:textId="77777777" w:rsidR="003B2B0D" w:rsidRPr="003B2B0D" w:rsidRDefault="003B2B0D" w:rsidP="003B2B0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08AF5630" w14:textId="77777777" w:rsidR="003B2B0D" w:rsidRPr="003B2B0D" w:rsidRDefault="003B2B0D" w:rsidP="003B2B0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2E3A" w14:textId="77777777" w:rsidR="003B2B0D" w:rsidRPr="003B2B0D" w:rsidRDefault="003B2B0D" w:rsidP="003B2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B2B0D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Camedica</w:t>
            </w:r>
            <w:proofErr w:type="spellEnd"/>
            <w:r w:rsidRPr="003B2B0D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 Paweł Harasimiuk spółka komandytowa</w:t>
            </w:r>
          </w:p>
          <w:p w14:paraId="551C4927" w14:textId="77777777" w:rsidR="003B2B0D" w:rsidRPr="003B2B0D" w:rsidRDefault="003B2B0D" w:rsidP="003B2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Adres : ul. Willowa 87, 20-819 Lublin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E17" w14:textId="77777777" w:rsidR="003B2B0D" w:rsidRPr="003B2B0D" w:rsidRDefault="003B2B0D" w:rsidP="003B2B0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Zadanie 2</w:t>
            </w:r>
          </w:p>
          <w:p w14:paraId="620808C9" w14:textId="77777777" w:rsidR="003B2B0D" w:rsidRPr="003B2B0D" w:rsidRDefault="003B2B0D" w:rsidP="003B2B0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Netto - 592 886,00</w:t>
            </w:r>
          </w:p>
          <w:p w14:paraId="5705DBC0" w14:textId="77777777" w:rsidR="003B2B0D" w:rsidRDefault="003B2B0D" w:rsidP="003B2B0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Brutto - 648 206,88</w:t>
            </w:r>
          </w:p>
          <w:p w14:paraId="6945FE74" w14:textId="3FF9156B" w:rsidR="00532FCA" w:rsidRPr="003B2B0D" w:rsidRDefault="00532FCA" w:rsidP="003B2B0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532FC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100 pkt</w:t>
            </w:r>
          </w:p>
        </w:tc>
      </w:tr>
      <w:tr w:rsidR="003B2B0D" w:rsidRPr="003B2B0D" w14:paraId="008960EE" w14:textId="77777777" w:rsidTr="006724F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DE86B" w14:textId="77777777" w:rsidR="003B2B0D" w:rsidRPr="003B2B0D" w:rsidRDefault="003B2B0D" w:rsidP="003B2B0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FFE" w14:textId="77777777" w:rsidR="003B2B0D" w:rsidRPr="003B2B0D" w:rsidRDefault="003B2B0D" w:rsidP="003B2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B2B0D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Aesculap</w:t>
            </w:r>
            <w:proofErr w:type="spellEnd"/>
            <w:r w:rsidRPr="003B2B0D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2B0D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Chifa</w:t>
            </w:r>
            <w:proofErr w:type="spellEnd"/>
            <w:r w:rsidRPr="003B2B0D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 Sp. z o.o.</w:t>
            </w:r>
          </w:p>
          <w:p w14:paraId="1385B510" w14:textId="77777777" w:rsidR="003B2B0D" w:rsidRPr="003B2B0D" w:rsidRDefault="003B2B0D" w:rsidP="003B2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Adres : 64-300 Nowy Tomyśl, ul. Tysiąclecia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ECB9" w14:textId="77777777" w:rsidR="003B2B0D" w:rsidRPr="003B2B0D" w:rsidRDefault="003B2B0D" w:rsidP="003B2B0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Zadanie 1</w:t>
            </w:r>
          </w:p>
          <w:p w14:paraId="45A93ABE" w14:textId="77777777" w:rsidR="003B2B0D" w:rsidRPr="003B2B0D" w:rsidRDefault="003B2B0D" w:rsidP="003B2B0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Netto - 582 800,00</w:t>
            </w:r>
          </w:p>
          <w:p w14:paraId="064505D0" w14:textId="77777777" w:rsidR="003B2B0D" w:rsidRDefault="003B2B0D" w:rsidP="003B2B0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B2B0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Brutto - 629 424,00</w:t>
            </w:r>
          </w:p>
          <w:p w14:paraId="083F5415" w14:textId="0D4461E0" w:rsidR="00532FCA" w:rsidRPr="003B2B0D" w:rsidRDefault="00532FCA" w:rsidP="003B2B0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532FC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100 pkt</w:t>
            </w:r>
          </w:p>
        </w:tc>
      </w:tr>
    </w:tbl>
    <w:p w14:paraId="156B60CB" w14:textId="77777777" w:rsidR="007B64E4" w:rsidRPr="005534D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599093C" w14:textId="044ED628" w:rsidR="0097539B" w:rsidRDefault="0060571E" w:rsidP="009C7C85">
      <w:pPr>
        <w:pStyle w:val="Akapitzlist"/>
        <w:numPr>
          <w:ilvl w:val="0"/>
          <w:numId w:val="2"/>
        </w:numPr>
        <w:suppressAutoHyphens w:val="0"/>
        <w:ind w:hanging="207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Zamawiający  informuje, iż umowa może zostać zawarta p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rzed 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>upływ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5F7A6045" w14:textId="01E9CBC1" w:rsidR="004E01D8" w:rsidRDefault="004E01D8" w:rsidP="009C7C85">
      <w:pPr>
        <w:pStyle w:val="Akapitzlist"/>
        <w:numPr>
          <w:ilvl w:val="0"/>
          <w:numId w:val="2"/>
        </w:numPr>
        <w:suppressAutoHyphens w:val="0"/>
        <w:ind w:hanging="207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E01D8">
        <w:rPr>
          <w:rFonts w:asciiTheme="minorHAnsi" w:hAnsiTheme="minorHAnsi" w:cstheme="minorHAnsi"/>
          <w:sz w:val="18"/>
          <w:szCs w:val="18"/>
          <w:lang w:val="pl-PL"/>
        </w:rPr>
        <w:t>Zamawiający unieważnia postępowanie odnośnie zada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nia 3 </w:t>
      </w:r>
      <w:r w:rsidRPr="004E01D8">
        <w:rPr>
          <w:rFonts w:asciiTheme="minorHAnsi" w:hAnsiTheme="minorHAnsi" w:cstheme="minorHAnsi"/>
          <w:sz w:val="18"/>
          <w:szCs w:val="18"/>
          <w:lang w:val="pl-PL"/>
        </w:rPr>
        <w:t>na podstawie art. 255 ust. 1) PZP z uwagi na to, że w postępowaniu na zadani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e nr 3 </w:t>
      </w:r>
      <w:r w:rsidRPr="004E01D8">
        <w:rPr>
          <w:rFonts w:asciiTheme="minorHAnsi" w:hAnsiTheme="minorHAnsi" w:cstheme="minorHAnsi"/>
          <w:sz w:val="18"/>
          <w:szCs w:val="18"/>
          <w:lang w:val="pl-PL"/>
        </w:rPr>
        <w:t xml:space="preserve"> nie złożono ofert.</w:t>
      </w:r>
    </w:p>
    <w:p w14:paraId="4B8856CC" w14:textId="77777777" w:rsidR="00B46091" w:rsidRPr="0060363B" w:rsidRDefault="00B46091" w:rsidP="00B46091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DA6A5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630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630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BECC2E6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725"/>
    <w:rsid w:val="00016DB9"/>
    <w:rsid w:val="00036629"/>
    <w:rsid w:val="000518F5"/>
    <w:rsid w:val="00054BD8"/>
    <w:rsid w:val="0006026A"/>
    <w:rsid w:val="000D52CB"/>
    <w:rsid w:val="000D6192"/>
    <w:rsid w:val="00144B8A"/>
    <w:rsid w:val="00170DFC"/>
    <w:rsid w:val="00172392"/>
    <w:rsid w:val="001816DF"/>
    <w:rsid w:val="001936E7"/>
    <w:rsid w:val="001A5147"/>
    <w:rsid w:val="001A56F1"/>
    <w:rsid w:val="001B60F1"/>
    <w:rsid w:val="001E36A0"/>
    <w:rsid w:val="0021291A"/>
    <w:rsid w:val="00225E9F"/>
    <w:rsid w:val="00265C0D"/>
    <w:rsid w:val="00285F31"/>
    <w:rsid w:val="002961DB"/>
    <w:rsid w:val="002A77B1"/>
    <w:rsid w:val="002C208C"/>
    <w:rsid w:val="002C46C8"/>
    <w:rsid w:val="002E287E"/>
    <w:rsid w:val="0030774C"/>
    <w:rsid w:val="00320D7B"/>
    <w:rsid w:val="00344AD2"/>
    <w:rsid w:val="0035044A"/>
    <w:rsid w:val="00375EE9"/>
    <w:rsid w:val="00393C22"/>
    <w:rsid w:val="003A507F"/>
    <w:rsid w:val="003B0116"/>
    <w:rsid w:val="003B020A"/>
    <w:rsid w:val="003B2B0D"/>
    <w:rsid w:val="003D48E1"/>
    <w:rsid w:val="003E1D6E"/>
    <w:rsid w:val="003E34BF"/>
    <w:rsid w:val="004536AF"/>
    <w:rsid w:val="004656D4"/>
    <w:rsid w:val="004725EA"/>
    <w:rsid w:val="00481032"/>
    <w:rsid w:val="00484A1C"/>
    <w:rsid w:val="00491121"/>
    <w:rsid w:val="004D75F2"/>
    <w:rsid w:val="004E01D8"/>
    <w:rsid w:val="00514317"/>
    <w:rsid w:val="00522C07"/>
    <w:rsid w:val="00532FCA"/>
    <w:rsid w:val="005534DE"/>
    <w:rsid w:val="005779DD"/>
    <w:rsid w:val="00581E24"/>
    <w:rsid w:val="005E37B9"/>
    <w:rsid w:val="005F463F"/>
    <w:rsid w:val="005F6366"/>
    <w:rsid w:val="00600476"/>
    <w:rsid w:val="0060363B"/>
    <w:rsid w:val="0060571E"/>
    <w:rsid w:val="006163B3"/>
    <w:rsid w:val="006509C2"/>
    <w:rsid w:val="00656E84"/>
    <w:rsid w:val="00660ABA"/>
    <w:rsid w:val="006C62AA"/>
    <w:rsid w:val="00746206"/>
    <w:rsid w:val="007762CF"/>
    <w:rsid w:val="00781BC0"/>
    <w:rsid w:val="007933AD"/>
    <w:rsid w:val="00794DD9"/>
    <w:rsid w:val="007A2838"/>
    <w:rsid w:val="007B64E4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62399"/>
    <w:rsid w:val="008946BA"/>
    <w:rsid w:val="008971A7"/>
    <w:rsid w:val="008D009A"/>
    <w:rsid w:val="008D47A3"/>
    <w:rsid w:val="008E3119"/>
    <w:rsid w:val="008E4336"/>
    <w:rsid w:val="0091575F"/>
    <w:rsid w:val="00916EFC"/>
    <w:rsid w:val="00931873"/>
    <w:rsid w:val="00941555"/>
    <w:rsid w:val="009439E1"/>
    <w:rsid w:val="0097539B"/>
    <w:rsid w:val="00983D8F"/>
    <w:rsid w:val="009859BE"/>
    <w:rsid w:val="009B7280"/>
    <w:rsid w:val="00A06C77"/>
    <w:rsid w:val="00A30E92"/>
    <w:rsid w:val="00A630C3"/>
    <w:rsid w:val="00AA25B2"/>
    <w:rsid w:val="00AA4B76"/>
    <w:rsid w:val="00AA703D"/>
    <w:rsid w:val="00AF740C"/>
    <w:rsid w:val="00B46091"/>
    <w:rsid w:val="00B54A4D"/>
    <w:rsid w:val="00B6660D"/>
    <w:rsid w:val="00B84F1E"/>
    <w:rsid w:val="00C066BD"/>
    <w:rsid w:val="00C15463"/>
    <w:rsid w:val="00C43AA5"/>
    <w:rsid w:val="00D468CF"/>
    <w:rsid w:val="00D519D4"/>
    <w:rsid w:val="00DC0768"/>
    <w:rsid w:val="00DC4202"/>
    <w:rsid w:val="00DE0D25"/>
    <w:rsid w:val="00E3174B"/>
    <w:rsid w:val="00E42D6A"/>
    <w:rsid w:val="00E65FE7"/>
    <w:rsid w:val="00EB0C7F"/>
    <w:rsid w:val="00EB61C0"/>
    <w:rsid w:val="00F10C97"/>
    <w:rsid w:val="00F52D2C"/>
    <w:rsid w:val="00FA396A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ADAD-EFA7-4B4A-84FA-F658700A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92</cp:revision>
  <cp:lastPrinted>2022-08-01T06:30:00Z</cp:lastPrinted>
  <dcterms:created xsi:type="dcterms:W3CDTF">2022-07-04T10:40:00Z</dcterms:created>
  <dcterms:modified xsi:type="dcterms:W3CDTF">2024-07-05T11:05:00Z</dcterms:modified>
</cp:coreProperties>
</file>