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E724D" w14:textId="46AC7410" w:rsidR="0083311F" w:rsidRPr="00BA4FE6" w:rsidRDefault="0083311F" w:rsidP="0083311F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  <w:bookmarkStart w:id="0" w:name="_Hlk158811806"/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Załącznik Nr </w:t>
      </w:r>
      <w:r>
        <w:rPr>
          <w:rFonts w:ascii="Lato" w:hAnsi="Lato"/>
          <w:b/>
          <w:bCs/>
          <w:color w:val="000000"/>
          <w:sz w:val="18"/>
          <w:szCs w:val="18"/>
        </w:rPr>
        <w:t>9</w:t>
      </w: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 do SWZ</w:t>
      </w:r>
    </w:p>
    <w:p w14:paraId="5503E5B6" w14:textId="77777777" w:rsidR="0083311F" w:rsidRPr="00BA4FE6" w:rsidRDefault="0083311F" w:rsidP="0083311F">
      <w:pPr>
        <w:spacing w:line="360" w:lineRule="auto"/>
        <w:rPr>
          <w:rFonts w:ascii="Lato" w:hAnsi="Lato"/>
          <w:b/>
          <w:sz w:val="18"/>
          <w:szCs w:val="18"/>
        </w:rPr>
      </w:pPr>
    </w:p>
    <w:p w14:paraId="11906CFC" w14:textId="77777777" w:rsidR="0083311F" w:rsidRPr="00BA4FE6" w:rsidRDefault="0083311F" w:rsidP="0083311F">
      <w:pPr>
        <w:spacing w:line="360" w:lineRule="auto"/>
        <w:rPr>
          <w:rFonts w:ascii="Lato" w:hAnsi="Lato"/>
          <w:b/>
          <w:sz w:val="18"/>
          <w:szCs w:val="18"/>
        </w:rPr>
      </w:pPr>
    </w:p>
    <w:p w14:paraId="6CB1A84E" w14:textId="77777777" w:rsidR="0083311F" w:rsidRPr="00BA4FE6" w:rsidRDefault="0083311F" w:rsidP="0083311F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Zamawiający: </w:t>
      </w:r>
    </w:p>
    <w:p w14:paraId="7692B158" w14:textId="77777777" w:rsidR="0083311F" w:rsidRPr="00BA4FE6" w:rsidRDefault="0083311F" w:rsidP="0083311F">
      <w:pPr>
        <w:tabs>
          <w:tab w:val="left" w:pos="6379"/>
        </w:tabs>
        <w:spacing w:line="360" w:lineRule="auto"/>
        <w:ind w:firstLine="3828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Polska Agencja Kosmiczna </w:t>
      </w:r>
    </w:p>
    <w:p w14:paraId="74AA644B" w14:textId="77777777" w:rsidR="0083311F" w:rsidRPr="00BA4FE6" w:rsidRDefault="0083311F" w:rsidP="0083311F">
      <w:pPr>
        <w:spacing w:line="360" w:lineRule="auto"/>
        <w:ind w:left="5245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ul. Trzy Lipy 3 (Budynek C)</w:t>
      </w:r>
    </w:p>
    <w:p w14:paraId="47D67DAB" w14:textId="77777777" w:rsidR="0083311F" w:rsidRPr="00BA4FE6" w:rsidRDefault="0083311F" w:rsidP="0083311F">
      <w:pPr>
        <w:suppressAutoHyphens/>
        <w:spacing w:line="360" w:lineRule="auto"/>
        <w:ind w:left="5245"/>
        <w:rPr>
          <w:rFonts w:ascii="Lato" w:hAnsi="Lato"/>
          <w:sz w:val="18"/>
          <w:szCs w:val="18"/>
          <w:lang w:eastAsia="ar-SA"/>
        </w:rPr>
      </w:pPr>
      <w:r w:rsidRPr="00BA4FE6">
        <w:rPr>
          <w:rFonts w:ascii="Lato" w:hAnsi="Lato"/>
          <w:sz w:val="18"/>
          <w:szCs w:val="18"/>
          <w:lang w:eastAsia="ar-SA"/>
        </w:rPr>
        <w:t>80-172 Gdańsk</w:t>
      </w:r>
    </w:p>
    <w:p w14:paraId="0A9FDCAB" w14:textId="77777777" w:rsidR="0083311F" w:rsidRPr="00BA4FE6" w:rsidRDefault="0083311F" w:rsidP="0083311F">
      <w:pPr>
        <w:spacing w:line="360" w:lineRule="auto"/>
        <w:rPr>
          <w:rFonts w:ascii="Lato" w:hAnsi="Lato"/>
          <w:b/>
          <w:sz w:val="18"/>
          <w:szCs w:val="18"/>
        </w:rPr>
      </w:pPr>
    </w:p>
    <w:p w14:paraId="31E153E7" w14:textId="77777777" w:rsidR="0083311F" w:rsidRPr="00BA4FE6" w:rsidRDefault="0083311F" w:rsidP="0083311F">
      <w:pPr>
        <w:spacing w:line="360" w:lineRule="auto"/>
        <w:rPr>
          <w:rFonts w:ascii="Lato" w:hAnsi="Lato"/>
          <w:b/>
          <w:sz w:val="18"/>
          <w:szCs w:val="18"/>
        </w:rPr>
      </w:pPr>
    </w:p>
    <w:p w14:paraId="2C5C9F35" w14:textId="77777777" w:rsidR="0083311F" w:rsidRPr="00BA4FE6" w:rsidRDefault="0083311F" w:rsidP="0083311F">
      <w:pPr>
        <w:spacing w:line="360" w:lineRule="auto"/>
        <w:rPr>
          <w:rFonts w:ascii="Lato" w:hAnsi="Lato"/>
          <w:b/>
          <w:sz w:val="18"/>
          <w:szCs w:val="18"/>
        </w:rPr>
      </w:pPr>
    </w:p>
    <w:p w14:paraId="7854895F" w14:textId="77777777" w:rsidR="0083311F" w:rsidRPr="00BA4FE6" w:rsidRDefault="0083311F" w:rsidP="0083311F">
      <w:pPr>
        <w:spacing w:line="360" w:lineRule="auto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Wykonawca:</w:t>
      </w:r>
    </w:p>
    <w:p w14:paraId="5E26E889" w14:textId="77777777" w:rsidR="0083311F" w:rsidRPr="00BA4FE6" w:rsidRDefault="0083311F" w:rsidP="0083311F">
      <w:pPr>
        <w:spacing w:line="360" w:lineRule="auto"/>
        <w:ind w:right="5954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</w:t>
      </w:r>
    </w:p>
    <w:p w14:paraId="15B3C6AF" w14:textId="77777777" w:rsidR="0083311F" w:rsidRPr="00BA4FE6" w:rsidRDefault="0083311F" w:rsidP="0083311F">
      <w:pPr>
        <w:spacing w:line="360" w:lineRule="auto"/>
        <w:ind w:right="5953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>(pełna nazwa/firma, adres, w zależności od podmiotu: NIP/PESEL, KRS/</w:t>
      </w:r>
      <w:proofErr w:type="spellStart"/>
      <w:r w:rsidRPr="00BA4FE6">
        <w:rPr>
          <w:rFonts w:ascii="Lato" w:hAnsi="Lato"/>
          <w:i/>
          <w:sz w:val="18"/>
          <w:szCs w:val="18"/>
        </w:rPr>
        <w:t>CEiDG</w:t>
      </w:r>
      <w:proofErr w:type="spellEnd"/>
      <w:r w:rsidRPr="00BA4FE6">
        <w:rPr>
          <w:rFonts w:ascii="Lato" w:hAnsi="Lato"/>
          <w:i/>
          <w:sz w:val="18"/>
          <w:szCs w:val="18"/>
        </w:rPr>
        <w:t>)</w:t>
      </w:r>
    </w:p>
    <w:p w14:paraId="2CD9E52B" w14:textId="77777777" w:rsidR="0083311F" w:rsidRPr="00BA4FE6" w:rsidRDefault="0083311F" w:rsidP="0083311F">
      <w:pPr>
        <w:spacing w:line="360" w:lineRule="auto"/>
        <w:rPr>
          <w:rFonts w:ascii="Lato" w:hAnsi="Lato"/>
          <w:sz w:val="18"/>
          <w:szCs w:val="18"/>
          <w:u w:val="single"/>
        </w:rPr>
      </w:pPr>
      <w:r w:rsidRPr="00BA4FE6">
        <w:rPr>
          <w:rFonts w:ascii="Lato" w:hAnsi="Lato"/>
          <w:sz w:val="18"/>
          <w:szCs w:val="18"/>
          <w:u w:val="single"/>
        </w:rPr>
        <w:t>reprezentowany przez:</w:t>
      </w:r>
    </w:p>
    <w:p w14:paraId="3E3961F0" w14:textId="77777777" w:rsidR="0083311F" w:rsidRPr="00BA4FE6" w:rsidRDefault="0083311F" w:rsidP="0083311F">
      <w:pPr>
        <w:spacing w:line="360" w:lineRule="auto"/>
        <w:ind w:right="5954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</w:t>
      </w:r>
    </w:p>
    <w:p w14:paraId="3A6EFA52" w14:textId="77777777" w:rsidR="0083311F" w:rsidRPr="00BA4FE6" w:rsidRDefault="0083311F" w:rsidP="0083311F">
      <w:pPr>
        <w:spacing w:line="360" w:lineRule="auto"/>
        <w:ind w:right="5953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>(imię, nazwisko, stanowisko/podstawa do  reprezentacji)</w:t>
      </w:r>
    </w:p>
    <w:bookmarkEnd w:id="0"/>
    <w:p w14:paraId="4E85F63A" w14:textId="77777777" w:rsidR="0083311F" w:rsidRPr="00BA4FE6" w:rsidRDefault="0083311F" w:rsidP="0083311F">
      <w:pPr>
        <w:spacing w:line="360" w:lineRule="auto"/>
        <w:ind w:left="851"/>
        <w:jc w:val="center"/>
        <w:rPr>
          <w:rFonts w:ascii="Lato" w:hAnsi="Lato"/>
          <w:b/>
          <w:bCs/>
        </w:rPr>
      </w:pPr>
    </w:p>
    <w:p w14:paraId="0443F221" w14:textId="77777777" w:rsidR="0083311F" w:rsidRPr="00BA4FE6" w:rsidRDefault="0083311F" w:rsidP="0083311F">
      <w:pPr>
        <w:spacing w:line="360" w:lineRule="auto"/>
        <w:ind w:left="851"/>
        <w:jc w:val="center"/>
        <w:rPr>
          <w:rFonts w:ascii="Lato" w:eastAsia="Calibri" w:hAnsi="Lato"/>
          <w:b/>
          <w:bCs/>
          <w:lang w:eastAsia="en-US"/>
        </w:rPr>
      </w:pPr>
      <w:r w:rsidRPr="00BA4FE6">
        <w:rPr>
          <w:rFonts w:ascii="Lato" w:hAnsi="Lato"/>
          <w:b/>
          <w:bCs/>
        </w:rPr>
        <w:t xml:space="preserve">OŚWIADCZENIE WYKONAWCY O AKTUALNOŚCI INFORMACJI ZAWARTYCH </w:t>
      </w:r>
      <w:r w:rsidRPr="00BA4FE6">
        <w:rPr>
          <w:rFonts w:ascii="Lato" w:hAnsi="Lato"/>
          <w:b/>
          <w:bCs/>
        </w:rPr>
        <w:br/>
        <w:t>W OŚWIADCZENIU, O KTÓRYM MOWA W ART. 125 UST. 1 USTAWY PZP</w:t>
      </w:r>
    </w:p>
    <w:p w14:paraId="3DAC9469" w14:textId="77777777" w:rsidR="0083311F" w:rsidRPr="00BA4FE6" w:rsidRDefault="0083311F" w:rsidP="0083311F">
      <w:pPr>
        <w:spacing w:before="240" w:line="360" w:lineRule="auto"/>
        <w:ind w:firstLine="709"/>
        <w:jc w:val="both"/>
        <w:rPr>
          <w:rFonts w:ascii="Lato" w:hAnsi="Lato" w:cs="Arial"/>
        </w:rPr>
      </w:pPr>
      <w:r w:rsidRPr="00BA4FE6">
        <w:rPr>
          <w:rFonts w:ascii="Lato" w:hAnsi="Lato"/>
          <w:bCs/>
        </w:rPr>
        <w:t xml:space="preserve">Składając ofertę w postępowaniu o udzielenie zamówienia publicznego prowadzonego w trybie </w:t>
      </w:r>
      <w:r w:rsidRPr="00BA4FE6">
        <w:rPr>
          <w:rFonts w:ascii="Lato" w:hAnsi="Lato" w:cs="Arial"/>
          <w:bCs/>
        </w:rPr>
        <w:t xml:space="preserve">przetargu nieograniczonego </w:t>
      </w:r>
      <w:r w:rsidRPr="00BA4FE6">
        <w:rPr>
          <w:rFonts w:ascii="Lato" w:hAnsi="Lato" w:cs="Arial"/>
        </w:rPr>
        <w:t>przez Polską Agencję Kosmiczną</w:t>
      </w:r>
      <w:r w:rsidRPr="00BA4FE6">
        <w:rPr>
          <w:rFonts w:ascii="Lato" w:hAnsi="Lato" w:cs="Arial"/>
          <w:bCs/>
        </w:rPr>
        <w:t xml:space="preserve"> na</w:t>
      </w:r>
      <w:r w:rsidRPr="00BA4FE6">
        <w:rPr>
          <w:rFonts w:ascii="Lato" w:hAnsi="Lato" w:cs="Arial"/>
        </w:rPr>
        <w:t>:</w:t>
      </w:r>
    </w:p>
    <w:p w14:paraId="257AB71E" w14:textId="77777777" w:rsidR="0083311F" w:rsidRDefault="0083311F" w:rsidP="0083311F">
      <w:pPr>
        <w:pStyle w:val="Default"/>
      </w:pPr>
    </w:p>
    <w:p w14:paraId="7D796F5E" w14:textId="77777777" w:rsidR="0083311F" w:rsidRPr="0083311F" w:rsidRDefault="0083311F" w:rsidP="0083311F">
      <w:pPr>
        <w:spacing w:line="360" w:lineRule="auto"/>
        <w:jc w:val="center"/>
        <w:rPr>
          <w:rFonts w:ascii="Lato" w:hAnsi="Lato"/>
          <w:b/>
          <w:bCs/>
        </w:rPr>
      </w:pPr>
      <w:r>
        <w:t xml:space="preserve"> </w:t>
      </w:r>
      <w:r w:rsidRPr="0083311F">
        <w:rPr>
          <w:rFonts w:ascii="Lato" w:hAnsi="Lato"/>
          <w:b/>
          <w:bCs/>
        </w:rPr>
        <w:t xml:space="preserve">Wstępna analiza i projekt misji księżycowej </w:t>
      </w:r>
    </w:p>
    <w:p w14:paraId="732C5917" w14:textId="7660A95A" w:rsidR="0083311F" w:rsidRPr="00BA4FE6" w:rsidRDefault="0083311F" w:rsidP="0083311F">
      <w:pPr>
        <w:spacing w:line="360" w:lineRule="auto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(znak sprawy: BO/</w:t>
      </w:r>
      <w:r>
        <w:rPr>
          <w:rFonts w:ascii="Lato" w:hAnsi="Lato"/>
          <w:b/>
          <w:bCs/>
          <w:sz w:val="18"/>
          <w:szCs w:val="18"/>
        </w:rPr>
        <w:t>2</w:t>
      </w:r>
      <w:r>
        <w:rPr>
          <w:rFonts w:ascii="Lato" w:hAnsi="Lato"/>
          <w:b/>
          <w:bCs/>
          <w:sz w:val="18"/>
          <w:szCs w:val="18"/>
        </w:rPr>
        <w:t>3</w:t>
      </w:r>
      <w:r w:rsidRPr="00BA4FE6">
        <w:rPr>
          <w:rFonts w:ascii="Lato" w:hAnsi="Lato"/>
          <w:b/>
          <w:bCs/>
          <w:sz w:val="18"/>
          <w:szCs w:val="18"/>
        </w:rPr>
        <w:t>/2024)</w:t>
      </w:r>
    </w:p>
    <w:p w14:paraId="0762AE50" w14:textId="77777777" w:rsidR="0083311F" w:rsidRPr="00BA4FE6" w:rsidRDefault="0083311F" w:rsidP="0083311F">
      <w:pPr>
        <w:spacing w:after="120" w:line="360" w:lineRule="auto"/>
        <w:ind w:left="142" w:right="-285"/>
        <w:rPr>
          <w:rFonts w:ascii="Lato" w:hAnsi="Lato"/>
        </w:rPr>
      </w:pPr>
      <w:r w:rsidRPr="00BA4FE6">
        <w:rPr>
          <w:rFonts w:ascii="Lato" w:hAnsi="Lato"/>
          <w:bCs/>
          <w:iCs/>
          <w:color w:val="000000"/>
        </w:rPr>
        <w:t xml:space="preserve">ja/my </w:t>
      </w:r>
      <w:r w:rsidRPr="00BA4FE6">
        <w:rPr>
          <w:rFonts w:ascii="Arial" w:hAnsi="Arial" w:cs="Arial"/>
          <w:bCs/>
          <w:iCs/>
          <w:color w:val="000000"/>
        </w:rPr>
        <w:t>⃰</w:t>
      </w:r>
      <w:r w:rsidRPr="00BA4FE6">
        <w:rPr>
          <w:rFonts w:ascii="Lato" w:hAnsi="Lato"/>
          <w:bCs/>
          <w:iCs/>
          <w:color w:val="000000"/>
        </w:rPr>
        <w:t xml:space="preserve"> ni</w:t>
      </w:r>
      <w:r w:rsidRPr="00BA4FE6">
        <w:rPr>
          <w:rFonts w:ascii="Lato" w:hAnsi="Lato" w:cs="Nunito Sans"/>
          <w:bCs/>
          <w:iCs/>
          <w:color w:val="000000"/>
        </w:rPr>
        <w:t>ż</w:t>
      </w:r>
      <w:r w:rsidRPr="00BA4FE6">
        <w:rPr>
          <w:rFonts w:ascii="Lato" w:hAnsi="Lato"/>
          <w:bCs/>
          <w:iCs/>
          <w:color w:val="000000"/>
        </w:rPr>
        <w:t xml:space="preserve">ej podpisany /i </w:t>
      </w:r>
      <w:r w:rsidRPr="00BA4FE6">
        <w:rPr>
          <w:rFonts w:ascii="Arial" w:hAnsi="Arial" w:cs="Arial"/>
          <w:bCs/>
          <w:iCs/>
          <w:color w:val="000000"/>
        </w:rPr>
        <w:t>⃰</w:t>
      </w:r>
      <w:r w:rsidRPr="00BA4FE6">
        <w:rPr>
          <w:rFonts w:ascii="Lato" w:hAnsi="Lato"/>
          <w:bCs/>
          <w:iCs/>
          <w:color w:val="000000"/>
        </w:rPr>
        <w:t xml:space="preserve"> o</w:t>
      </w:r>
      <w:r w:rsidRPr="00BA4FE6">
        <w:rPr>
          <w:rFonts w:ascii="Lato" w:hAnsi="Lato" w:cs="Nunito Sans"/>
          <w:bCs/>
          <w:iCs/>
          <w:color w:val="000000"/>
        </w:rPr>
        <w:t>ś</w:t>
      </w:r>
      <w:r w:rsidRPr="00BA4FE6">
        <w:rPr>
          <w:rFonts w:ascii="Lato" w:hAnsi="Lato"/>
          <w:bCs/>
          <w:iCs/>
          <w:color w:val="000000"/>
        </w:rPr>
        <w:t xml:space="preserve">wiadczam / my </w:t>
      </w:r>
      <w:r w:rsidRPr="00BA4FE6">
        <w:rPr>
          <w:rFonts w:ascii="Arial" w:hAnsi="Arial" w:cs="Arial"/>
          <w:bCs/>
          <w:iCs/>
          <w:color w:val="000000"/>
        </w:rPr>
        <w:t>⃰</w:t>
      </w:r>
      <w:r w:rsidRPr="00BA4FE6">
        <w:rPr>
          <w:rFonts w:ascii="Lato" w:hAnsi="Lato"/>
          <w:bCs/>
          <w:iCs/>
          <w:color w:val="000000"/>
        </w:rPr>
        <w:t xml:space="preserve">, </w:t>
      </w:r>
      <w:r w:rsidRPr="00BA4FE6">
        <w:rPr>
          <w:rFonts w:ascii="Lato" w:hAnsi="Lato" w:cs="Nunito Sans"/>
          <w:bCs/>
          <w:iCs/>
          <w:color w:val="000000"/>
        </w:rPr>
        <w:t>ż</w:t>
      </w:r>
      <w:r w:rsidRPr="00BA4FE6">
        <w:rPr>
          <w:rFonts w:ascii="Lato" w:hAnsi="Lato"/>
          <w:bCs/>
          <w:iCs/>
          <w:color w:val="000000"/>
        </w:rPr>
        <w:t>e:</w:t>
      </w:r>
    </w:p>
    <w:p w14:paraId="6FC5D65A" w14:textId="77777777" w:rsidR="0083311F" w:rsidRPr="00BA4FE6" w:rsidRDefault="0083311F" w:rsidP="0083311F">
      <w:pPr>
        <w:spacing w:line="360" w:lineRule="auto"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informacje zawarte w oświadczeniu składanym na podstawie art. 125 ust. 1 ustawy </w:t>
      </w:r>
      <w:r w:rsidRPr="00BA4FE6">
        <w:rPr>
          <w:rFonts w:ascii="Lato" w:hAnsi="Lato"/>
        </w:rPr>
        <w:br/>
        <w:t>z dnia 11 września 2019 r. Prawo zamówień publicznych, w zakresie odnoszącym się do podstaw wykluczenia wskazanych przez zamawiającego, o których mowa w:</w:t>
      </w:r>
    </w:p>
    <w:p w14:paraId="13BD29BE" w14:textId="77777777" w:rsidR="0083311F" w:rsidRPr="00BA4FE6" w:rsidRDefault="0083311F" w:rsidP="0083311F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art. 108 ust. 1 pkt 3 ustawy, </w:t>
      </w:r>
    </w:p>
    <w:p w14:paraId="5AF718FE" w14:textId="77777777" w:rsidR="0083311F" w:rsidRPr="00BA4FE6" w:rsidRDefault="0083311F" w:rsidP="0083311F">
      <w:pPr>
        <w:numPr>
          <w:ilvl w:val="0"/>
          <w:numId w:val="1"/>
        </w:numPr>
        <w:spacing w:after="160" w:line="360" w:lineRule="auto"/>
        <w:ind w:left="709" w:hanging="425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art. 108 ust.1 pkt 4 ustawy, dotyczących orzeczenia zakazu ubiegania się o zamówienie publiczne tytułem środka zapobiegawczego, </w:t>
      </w:r>
    </w:p>
    <w:p w14:paraId="5486A03D" w14:textId="77777777" w:rsidR="0083311F" w:rsidRPr="00BA4FE6" w:rsidRDefault="0083311F" w:rsidP="0083311F">
      <w:pPr>
        <w:numPr>
          <w:ilvl w:val="0"/>
          <w:numId w:val="1"/>
        </w:numPr>
        <w:spacing w:after="160" w:line="360" w:lineRule="auto"/>
        <w:ind w:left="567" w:hanging="283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art. 108 ust.1 pkt 5 ustawy, dotyczących zawarcia z innymi wykonawcami porozumienia mającego na celu zakłócenie konkurencji, </w:t>
      </w:r>
    </w:p>
    <w:p w14:paraId="4BBE2771" w14:textId="77777777" w:rsidR="0083311F" w:rsidRPr="00BA4FE6" w:rsidRDefault="0083311F" w:rsidP="0083311F">
      <w:pPr>
        <w:numPr>
          <w:ilvl w:val="0"/>
          <w:numId w:val="1"/>
        </w:numPr>
        <w:spacing w:after="160" w:line="360" w:lineRule="auto"/>
        <w:ind w:left="567" w:hanging="283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art. 108 ust.1 pkt 6 ustawy, </w:t>
      </w:r>
    </w:p>
    <w:p w14:paraId="58FBE760" w14:textId="77777777" w:rsidR="0083311F" w:rsidRPr="00BA4FE6" w:rsidRDefault="0083311F" w:rsidP="0083311F">
      <w:pPr>
        <w:spacing w:line="360" w:lineRule="auto"/>
        <w:ind w:right="-283"/>
        <w:jc w:val="both"/>
        <w:rPr>
          <w:rFonts w:ascii="Lato" w:hAnsi="Lato"/>
          <w:lang w:eastAsia="en-US"/>
        </w:rPr>
      </w:pPr>
    </w:p>
    <w:p w14:paraId="52E83919" w14:textId="77777777" w:rsidR="0083311F" w:rsidRPr="00BA4FE6" w:rsidRDefault="0083311F" w:rsidP="0083311F">
      <w:pPr>
        <w:spacing w:line="360" w:lineRule="auto"/>
        <w:ind w:right="-283"/>
        <w:jc w:val="both"/>
        <w:rPr>
          <w:rFonts w:ascii="Lato" w:hAnsi="Lato"/>
          <w:lang w:eastAsia="en-US"/>
        </w:rPr>
      </w:pPr>
      <w:r w:rsidRPr="00BA4FE6">
        <w:rPr>
          <w:rFonts w:ascii="Lato" w:hAnsi="Lato"/>
          <w:lang w:eastAsia="en-US"/>
        </w:rPr>
        <w:t>są aktualne i zgodne z prawdą oraz zostały przedstawione z pełną świadomością konsekwencji wprowadzenia Zamawiającego w błąd przy przedstawianiu informacji.</w:t>
      </w:r>
    </w:p>
    <w:p w14:paraId="31E34B26" w14:textId="77777777" w:rsidR="0083311F" w:rsidRPr="00BA4FE6" w:rsidRDefault="0083311F" w:rsidP="0083311F">
      <w:pPr>
        <w:spacing w:line="360" w:lineRule="auto"/>
        <w:jc w:val="both"/>
        <w:rPr>
          <w:rFonts w:ascii="Lato" w:eastAsia="Calibri" w:hAnsi="Lato"/>
          <w:lang w:eastAsia="en-US"/>
        </w:rPr>
      </w:pPr>
    </w:p>
    <w:p w14:paraId="77C6CD30" w14:textId="77777777" w:rsidR="0083311F" w:rsidRPr="00BA4FE6" w:rsidRDefault="0083311F" w:rsidP="0083311F">
      <w:pPr>
        <w:spacing w:after="200" w:line="360" w:lineRule="auto"/>
        <w:ind w:right="-283"/>
        <w:jc w:val="both"/>
        <w:rPr>
          <w:rFonts w:ascii="Lato" w:eastAsia="Calibri" w:hAnsi="Lato"/>
          <w:i/>
          <w:iCs/>
          <w:lang w:eastAsia="en-US"/>
        </w:rPr>
      </w:pPr>
      <w:r w:rsidRPr="00BA4FE6">
        <w:rPr>
          <w:rFonts w:ascii="Lato" w:eastAsia="Calibri" w:hAnsi="Lato"/>
          <w:b/>
          <w:bCs/>
          <w:i/>
          <w:iCs/>
          <w:lang w:eastAsia="en-US"/>
        </w:rPr>
        <w:lastRenderedPageBreak/>
        <w:t xml:space="preserve">UWAGA: </w:t>
      </w:r>
      <w:r w:rsidRPr="00BA4FE6">
        <w:rPr>
          <w:rFonts w:ascii="Lato" w:eastAsia="Calibri" w:hAnsi="Lato"/>
          <w:i/>
          <w:iCs/>
          <w:lang w:eastAsia="en-US"/>
        </w:rPr>
        <w:t xml:space="preserve">NINIEJSZE OŚWIADCZENIE SKŁADA </w:t>
      </w:r>
      <w:r w:rsidRPr="00BA4FE6">
        <w:rPr>
          <w:rFonts w:ascii="Lato" w:eastAsia="Calibri" w:hAnsi="Lato"/>
          <w:b/>
          <w:bCs/>
          <w:i/>
          <w:iCs/>
          <w:lang w:eastAsia="en-US"/>
        </w:rPr>
        <w:t xml:space="preserve">ODRĘBNIE </w:t>
      </w:r>
      <w:r w:rsidRPr="00BA4FE6">
        <w:rPr>
          <w:rFonts w:ascii="Lato" w:eastAsia="Calibri" w:hAnsi="Lato"/>
          <w:i/>
          <w:iCs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20BAA938" w14:textId="77777777" w:rsidR="0083311F" w:rsidRPr="00BA4FE6" w:rsidRDefault="0083311F" w:rsidP="0083311F">
      <w:pPr>
        <w:spacing w:after="200" w:line="360" w:lineRule="auto"/>
        <w:jc w:val="center"/>
        <w:rPr>
          <w:rFonts w:ascii="Lato" w:eastAsia="Calibri" w:hAnsi="Lato"/>
          <w:b/>
          <w:i/>
          <w:u w:val="single"/>
          <w:lang w:eastAsia="en-US"/>
        </w:rPr>
      </w:pPr>
    </w:p>
    <w:p w14:paraId="33FA89B5" w14:textId="77777777" w:rsidR="0083311F" w:rsidRPr="00BA4FE6" w:rsidRDefault="0083311F" w:rsidP="0083311F">
      <w:pPr>
        <w:spacing w:after="200" w:line="360" w:lineRule="auto"/>
        <w:jc w:val="center"/>
        <w:rPr>
          <w:rFonts w:ascii="Lato" w:eastAsia="Calibri" w:hAnsi="Lato"/>
          <w:b/>
          <w:i/>
          <w:u w:val="single"/>
          <w:lang w:eastAsia="en-US"/>
        </w:rPr>
      </w:pPr>
    </w:p>
    <w:p w14:paraId="2D81BFB8" w14:textId="77777777" w:rsidR="0083311F" w:rsidRPr="00BA4FE6" w:rsidRDefault="0083311F" w:rsidP="0083311F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  <w:lang w:eastAsia="en-US"/>
        </w:rPr>
      </w:pPr>
      <w:r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>Proszę o podpisanie kwalifikowanym podpisem elektronicznym.</w:t>
      </w:r>
    </w:p>
    <w:p w14:paraId="65A4BCF3" w14:textId="77777777" w:rsidR="0083311F" w:rsidRPr="00BA4FE6" w:rsidRDefault="0083311F" w:rsidP="0083311F">
      <w:pPr>
        <w:spacing w:line="360" w:lineRule="auto"/>
        <w:jc w:val="center"/>
        <w:rPr>
          <w:rFonts w:ascii="Lato" w:eastAsia="Calibri" w:hAnsi="Lato"/>
          <w:b/>
          <w:i/>
          <w:u w:val="single"/>
          <w:lang w:eastAsia="en-US"/>
        </w:rPr>
      </w:pPr>
      <w:r w:rsidRPr="00BA4FE6">
        <w:rPr>
          <w:rFonts w:ascii="Lato" w:eastAsia="Calibri" w:hAnsi="Lato"/>
          <w:b/>
          <w:i/>
          <w:u w:val="single"/>
          <w:lang w:eastAsia="en-US"/>
        </w:rPr>
        <w:t>OŚWIADCZENIE NALEŻY ZŁOŻYĆ NA WEZWANIE ZAMAWIAJĄCEGO ZA POMOCĄ PLATFORMY ZAKUPOWEJ</w:t>
      </w:r>
    </w:p>
    <w:p w14:paraId="7BF19E93" w14:textId="77777777" w:rsidR="0083311F" w:rsidRPr="00BA4FE6" w:rsidRDefault="0083311F" w:rsidP="0083311F">
      <w:pPr>
        <w:spacing w:after="160" w:line="259" w:lineRule="auto"/>
        <w:rPr>
          <w:rFonts w:ascii="Lato" w:eastAsiaTheme="minorHAnsi" w:hAnsi="Lato" w:cstheme="minorBidi"/>
          <w:sz w:val="22"/>
          <w:szCs w:val="22"/>
          <w:lang w:eastAsia="en-US"/>
        </w:rPr>
      </w:pPr>
    </w:p>
    <w:p w14:paraId="7F5D679B" w14:textId="77777777" w:rsidR="0083311F" w:rsidRPr="00BA4FE6" w:rsidRDefault="0083311F" w:rsidP="0083311F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40314613" w14:textId="77777777" w:rsidR="0083311F" w:rsidRDefault="0083311F"/>
    <w:sectPr w:rsidR="0083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08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1F"/>
    <w:rsid w:val="0058605D"/>
    <w:rsid w:val="0083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9297"/>
  <w15:chartTrackingRefBased/>
  <w15:docId w15:val="{173EA9D6-DBE2-4293-97DC-44E3B184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3311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31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1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31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31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31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311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311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311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311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1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1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31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311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311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311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311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311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311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331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31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1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331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331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3311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3311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3311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31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311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3311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3311F"/>
    <w:pPr>
      <w:autoSpaceDE w:val="0"/>
      <w:autoSpaceDN w:val="0"/>
      <w:adjustRightInd w:val="0"/>
      <w:spacing w:after="0" w:line="240" w:lineRule="auto"/>
    </w:pPr>
    <w:rPr>
      <w:rFonts w:ascii="Nunito Sans" w:hAnsi="Nunito Sans" w:cs="Nunito San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Wińska-Rużewicz</dc:creator>
  <cp:keywords/>
  <dc:description/>
  <cp:lastModifiedBy>Katarzyna Wińska-Rużewicz</cp:lastModifiedBy>
  <cp:revision>1</cp:revision>
  <dcterms:created xsi:type="dcterms:W3CDTF">2024-06-18T18:44:00Z</dcterms:created>
  <dcterms:modified xsi:type="dcterms:W3CDTF">2024-06-18T18:45:00Z</dcterms:modified>
</cp:coreProperties>
</file>