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3907" w:rsidRPr="005108D1" w:rsidRDefault="0084793A" w:rsidP="00204232">
      <w:pPr>
        <w:pStyle w:val="Bezodstpw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</w:t>
      </w:r>
    </w:p>
    <w:p w:rsidR="005F4A8A" w:rsidRPr="00035DB7" w:rsidRDefault="005F4A8A" w:rsidP="005F4A8A">
      <w:pPr>
        <w:rPr>
          <w:i/>
        </w:rPr>
      </w:pPr>
      <w:r w:rsidRPr="00035DB7">
        <w:rPr>
          <w:i/>
        </w:rPr>
        <w:t>Załącznik nr 1 do SIWZ</w:t>
      </w:r>
    </w:p>
    <w:p w:rsidR="005F4A8A" w:rsidRPr="00035DB7" w:rsidRDefault="005F4A8A" w:rsidP="005F4A8A">
      <w:pPr>
        <w:rPr>
          <w:b/>
        </w:rPr>
      </w:pPr>
    </w:p>
    <w:p w:rsidR="00C80998" w:rsidRPr="00035DB7" w:rsidRDefault="00C80998" w:rsidP="00C80998">
      <w:pPr>
        <w:rPr>
          <w:rFonts w:eastAsia="Lucida Sans Unicode"/>
          <w:b/>
          <w:kern w:val="2"/>
          <w:lang w:eastAsia="ar-SA"/>
        </w:rPr>
      </w:pPr>
      <w:r w:rsidRPr="00035DB7">
        <w:rPr>
          <w:rFonts w:eastAsia="Lucida Sans Unicode"/>
          <w:b/>
          <w:kern w:val="2"/>
          <w:lang w:eastAsia="ar-SA"/>
        </w:rPr>
        <w:t>Pakiet nr 1</w:t>
      </w:r>
    </w:p>
    <w:p w:rsidR="008A45C5" w:rsidRPr="00F6685B" w:rsidRDefault="008A45C5" w:rsidP="008A45C5">
      <w:pPr>
        <w:rPr>
          <w:rFonts w:cs="Times New Roman"/>
          <w:b/>
        </w:rPr>
      </w:pPr>
      <w:r w:rsidRPr="00F6685B">
        <w:rPr>
          <w:rFonts w:cs="Times New Roman"/>
          <w:b/>
        </w:rPr>
        <w:t xml:space="preserve">EBV test kasetkowy do wykrywania p/c </w:t>
      </w:r>
      <w:proofErr w:type="spellStart"/>
      <w:r w:rsidRPr="00F6685B">
        <w:rPr>
          <w:rFonts w:cs="Times New Roman"/>
          <w:b/>
        </w:rPr>
        <w:t>IgG</w:t>
      </w:r>
      <w:proofErr w:type="spellEnd"/>
      <w:r w:rsidRPr="00F6685B">
        <w:rPr>
          <w:rFonts w:cs="Times New Roman"/>
          <w:b/>
        </w:rPr>
        <w:t xml:space="preserve">  przeciwko antygenowi jądrowemu  ( EBNA ) i  antygenowi </w:t>
      </w:r>
      <w:proofErr w:type="spellStart"/>
      <w:r w:rsidRPr="00F6685B">
        <w:rPr>
          <w:rFonts w:cs="Times New Roman"/>
          <w:b/>
        </w:rPr>
        <w:t>kapsydu</w:t>
      </w:r>
      <w:proofErr w:type="spellEnd"/>
      <w:r w:rsidRPr="00F6685B">
        <w:rPr>
          <w:rFonts w:cs="Times New Roman"/>
          <w:b/>
        </w:rPr>
        <w:t xml:space="preserve"> wirusa ( VCA ) oraz do wykrywania p/c </w:t>
      </w:r>
      <w:proofErr w:type="spellStart"/>
      <w:r w:rsidRPr="00F6685B">
        <w:rPr>
          <w:rFonts w:cs="Times New Roman"/>
          <w:b/>
        </w:rPr>
        <w:t>IgM</w:t>
      </w:r>
      <w:proofErr w:type="spellEnd"/>
      <w:r w:rsidRPr="00F6685B">
        <w:rPr>
          <w:rFonts w:cs="Times New Roman"/>
          <w:b/>
        </w:rPr>
        <w:t xml:space="preserve"> przeciwko wczesnemu antygenowi natychmiastowemu IEA ZEBRA i antygenowi </w:t>
      </w:r>
      <w:proofErr w:type="spellStart"/>
      <w:r w:rsidRPr="00F6685B">
        <w:rPr>
          <w:rFonts w:cs="Times New Roman"/>
          <w:b/>
        </w:rPr>
        <w:t>kapsydu</w:t>
      </w:r>
      <w:proofErr w:type="spellEnd"/>
      <w:r w:rsidRPr="00F6685B">
        <w:rPr>
          <w:rFonts w:cs="Times New Roman"/>
          <w:b/>
        </w:rPr>
        <w:t xml:space="preserve"> wirusa VCA w surowicy jako marker aktywnej infekcji EBV  met. </w:t>
      </w:r>
      <w:proofErr w:type="spellStart"/>
      <w:r w:rsidRPr="00F6685B">
        <w:rPr>
          <w:rFonts w:cs="Times New Roman"/>
          <w:b/>
        </w:rPr>
        <w:t>immunofiltracji</w:t>
      </w:r>
      <w:proofErr w:type="spellEnd"/>
      <w:r w:rsidRPr="00F6685B">
        <w:rPr>
          <w:rFonts w:cs="Times New Roman"/>
          <w:b/>
        </w:rPr>
        <w:t xml:space="preserve"> .  Zestawy kompletne do użycia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135"/>
        <w:gridCol w:w="850"/>
        <w:gridCol w:w="1162"/>
        <w:gridCol w:w="1134"/>
        <w:gridCol w:w="1134"/>
        <w:gridCol w:w="1276"/>
        <w:gridCol w:w="1276"/>
        <w:gridCol w:w="1276"/>
      </w:tblGrid>
      <w:tr w:rsidR="008A45C5" w:rsidRPr="00874A59" w:rsidTr="00677698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</w:tcPr>
          <w:p w:rsidR="008A45C5" w:rsidRPr="00874A59" w:rsidRDefault="008A45C5" w:rsidP="00F02C19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oznaczeń /</w:t>
            </w:r>
            <w:r w:rsidR="00F02C19">
              <w:rPr>
                <w:rFonts w:cs="Times New Roman"/>
                <w:sz w:val="22"/>
                <w:szCs w:val="22"/>
              </w:rPr>
              <w:t>24</w:t>
            </w:r>
            <w:r w:rsidRPr="00874A59">
              <w:rPr>
                <w:rFonts w:cs="Times New Roman"/>
                <w:sz w:val="22"/>
                <w:szCs w:val="22"/>
              </w:rPr>
              <w:t xml:space="preserve"> m-c</w:t>
            </w:r>
            <w:r w:rsidR="00F02C19">
              <w:rPr>
                <w:rFonts w:cs="Times New Roman"/>
                <w:sz w:val="22"/>
                <w:szCs w:val="22"/>
              </w:rPr>
              <w:t>e/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2296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Cena jednostkowa testu 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Netto   </w:t>
            </w:r>
            <w:r w:rsidR="00677698">
              <w:rPr>
                <w:rFonts w:cs="Times New Roman"/>
                <w:sz w:val="22"/>
                <w:szCs w:val="22"/>
              </w:rPr>
              <w:t xml:space="preserve">          </w:t>
            </w:r>
            <w:r w:rsidRPr="00874A59">
              <w:rPr>
                <w:rFonts w:cs="Times New Roman"/>
                <w:sz w:val="22"/>
                <w:szCs w:val="22"/>
              </w:rPr>
              <w:t xml:space="preserve">  brutto</w:t>
            </w:r>
          </w:p>
        </w:tc>
        <w:tc>
          <w:tcPr>
            <w:tcW w:w="2410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Netto    </w:t>
            </w:r>
            <w:r w:rsidR="00677698">
              <w:rPr>
                <w:rFonts w:cs="Times New Roman"/>
                <w:sz w:val="22"/>
                <w:szCs w:val="22"/>
              </w:rPr>
              <w:t xml:space="preserve">                </w:t>
            </w:r>
            <w:r w:rsidRPr="00874A59">
              <w:rPr>
                <w:rFonts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255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094FB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Netto    </w:t>
            </w:r>
            <w:r w:rsidR="00677698">
              <w:rPr>
                <w:rFonts w:cs="Times New Roman"/>
                <w:sz w:val="22"/>
                <w:szCs w:val="22"/>
              </w:rPr>
              <w:t xml:space="preserve">            </w:t>
            </w:r>
            <w:r w:rsidRPr="00874A59">
              <w:rPr>
                <w:rFonts w:cs="Times New Roman"/>
                <w:sz w:val="22"/>
                <w:szCs w:val="22"/>
              </w:rPr>
              <w:t xml:space="preserve"> brutto</w:t>
            </w:r>
          </w:p>
        </w:tc>
      </w:tr>
      <w:tr w:rsidR="008A45C5" w:rsidRPr="00874A59" w:rsidTr="00677698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EBV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617312" w:rsidRDefault="00235617" w:rsidP="0023561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="008A45C5" w:rsidRPr="0061731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677698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EBV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617312" w:rsidRDefault="00235617" w:rsidP="0023561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="008A45C5" w:rsidRPr="00617312">
              <w:rPr>
                <w:rFonts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677698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691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Razem wartość / </w:t>
            </w:r>
            <w:r w:rsidR="00922C6C">
              <w:rPr>
                <w:rFonts w:cs="Times New Roman"/>
                <w:b/>
                <w:sz w:val="22"/>
                <w:szCs w:val="22"/>
              </w:rPr>
              <w:t>24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m-c</w:t>
            </w:r>
            <w:r w:rsidR="002A0FAD">
              <w:rPr>
                <w:rFonts w:cs="Times New Roman"/>
                <w:b/>
                <w:sz w:val="22"/>
                <w:szCs w:val="22"/>
              </w:rPr>
              <w:t>e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>do pakietu nr</w:t>
      </w:r>
      <w:r w:rsidR="00677698">
        <w:rPr>
          <w:rFonts w:cs="Times New Roman"/>
          <w:b/>
          <w:sz w:val="22"/>
          <w:szCs w:val="22"/>
        </w:rPr>
        <w:t xml:space="preserve"> 1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93DC5" w:rsidRPr="00874A59" w:rsidRDefault="008A45C5" w:rsidP="00893D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1.Zamawiający wymaga, aby w  trakcie trwania umowy producent oferowanych testów był cały czas ten sam      </w:t>
      </w:r>
      <w:r w:rsidR="00893DC5"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2.Termin ważności zestawu min 6 miesięcy od daty dostarczenia Zamawiającemu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3.Wszystkie odczynniki z pakietu </w:t>
      </w:r>
      <w:r w:rsidR="001666E0">
        <w:rPr>
          <w:rFonts w:cs="Times New Roman"/>
          <w:sz w:val="22"/>
          <w:szCs w:val="22"/>
        </w:rPr>
        <w:t>1</w:t>
      </w:r>
      <w:r w:rsidRPr="00874A59">
        <w:rPr>
          <w:rFonts w:cs="Times New Roman"/>
          <w:sz w:val="22"/>
          <w:szCs w:val="22"/>
        </w:rPr>
        <w:t xml:space="preserve">  muszą posiadać certyfikaty i </w:t>
      </w:r>
      <w:r w:rsidR="00E81935">
        <w:rPr>
          <w:rFonts w:cs="Times New Roman"/>
          <w:sz w:val="22"/>
          <w:szCs w:val="22"/>
        </w:rPr>
        <w:t>aktualnie obowiązującą deklarację zgodności producent</w:t>
      </w:r>
      <w:r w:rsidR="00E81935" w:rsidRPr="00545DD1">
        <w:rPr>
          <w:rFonts w:cs="Times New Roman"/>
          <w:sz w:val="22"/>
          <w:szCs w:val="22"/>
        </w:rPr>
        <w:t>a</w:t>
      </w:r>
      <w:r w:rsidRPr="00874A59">
        <w:rPr>
          <w:rFonts w:cs="Times New Roman"/>
          <w:sz w:val="22"/>
          <w:szCs w:val="22"/>
        </w:rPr>
        <w:t xml:space="preserve">, dopuszczające do ich używania na terenie UE w placówkach służby zdrowia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4.Opakowania zbiorcze  20-30 szt. testów /opak.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>Pakietów nie można dzielić na poszczególne pozycje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1E14F3" w:rsidRDefault="001E14F3" w:rsidP="008A45C5">
      <w:pPr>
        <w:rPr>
          <w:rFonts w:cs="Times New Roman"/>
          <w:b/>
          <w:sz w:val="22"/>
          <w:szCs w:val="22"/>
        </w:rPr>
      </w:pPr>
    </w:p>
    <w:p w:rsidR="00DC6472" w:rsidRDefault="00DC6472" w:rsidP="001E14F3">
      <w:pPr>
        <w:rPr>
          <w:rFonts w:eastAsia="Lucida Sans Unicode"/>
          <w:b/>
          <w:kern w:val="2"/>
          <w:lang w:eastAsia="ar-SA"/>
        </w:rPr>
      </w:pPr>
    </w:p>
    <w:p w:rsidR="00E13836" w:rsidRDefault="00E13836" w:rsidP="00400716">
      <w:pPr>
        <w:rPr>
          <w:b/>
        </w:rPr>
      </w:pPr>
    </w:p>
    <w:p w:rsidR="00400716" w:rsidRPr="00400716" w:rsidRDefault="00400716" w:rsidP="00400716">
      <w:pPr>
        <w:rPr>
          <w:b/>
        </w:rPr>
      </w:pPr>
      <w:r w:rsidRPr="00400716">
        <w:rPr>
          <w:b/>
        </w:rPr>
        <w:lastRenderedPageBreak/>
        <w:t xml:space="preserve">Pakiet 2 </w:t>
      </w:r>
    </w:p>
    <w:p w:rsidR="00400716" w:rsidRDefault="00400716" w:rsidP="00400716">
      <w:pPr>
        <w:rPr>
          <w:b/>
        </w:rPr>
      </w:pPr>
      <w:r w:rsidRPr="00400716">
        <w:rPr>
          <w:b/>
        </w:rPr>
        <w:t>Drobny sprzęt laboratoryjny</w:t>
      </w:r>
    </w:p>
    <w:p w:rsidR="00792C3C" w:rsidRPr="005623B0" w:rsidRDefault="00792C3C" w:rsidP="00400716">
      <w:pPr>
        <w:rPr>
          <w:i/>
        </w:rPr>
      </w:pPr>
    </w:p>
    <w:tbl>
      <w:tblPr>
        <w:tblpPr w:leftFromText="141" w:rightFromText="141" w:vertAnchor="text" w:horzAnchor="margin" w:tblpXSpec="center" w:tblpY="78"/>
        <w:tblW w:w="1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993"/>
        <w:gridCol w:w="992"/>
        <w:gridCol w:w="992"/>
        <w:gridCol w:w="992"/>
        <w:gridCol w:w="1134"/>
        <w:gridCol w:w="1276"/>
        <w:gridCol w:w="1437"/>
      </w:tblGrid>
      <w:tr w:rsidR="00400716" w:rsidRPr="006E65D6" w:rsidTr="00792C3C">
        <w:trPr>
          <w:cantSplit/>
          <w:trHeight w:val="841"/>
        </w:trPr>
        <w:tc>
          <w:tcPr>
            <w:tcW w:w="562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5670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93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D53F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JEDN</w:t>
            </w:r>
            <w:r w:rsidR="00D53FE4">
              <w:rPr>
                <w:rFonts w:cs="Times New Roman"/>
                <w:b/>
                <w:sz w:val="16"/>
                <w:szCs w:val="16"/>
              </w:rPr>
              <w:t xml:space="preserve">. </w:t>
            </w:r>
            <w:r w:rsidRPr="00D53FE4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92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24 m-ce</w:t>
            </w:r>
          </w:p>
        </w:tc>
        <w:tc>
          <w:tcPr>
            <w:tcW w:w="992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992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276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53FE4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437" w:type="dxa"/>
          </w:tcPr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27785" w:rsidRPr="00127785" w:rsidRDefault="00400716" w:rsidP="00127785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27785">
              <w:rPr>
                <w:rFonts w:cs="Times New Roman"/>
                <w:b/>
                <w:sz w:val="16"/>
                <w:szCs w:val="16"/>
              </w:rPr>
              <w:t>PRODUCENT</w:t>
            </w:r>
            <w:r w:rsidR="00D53FE4" w:rsidRPr="00127785">
              <w:rPr>
                <w:rFonts w:cs="Times New Roman"/>
                <w:b/>
                <w:sz w:val="16"/>
                <w:szCs w:val="16"/>
              </w:rPr>
              <w:t>/</w:t>
            </w:r>
            <w:r w:rsidR="00127785" w:rsidRPr="00127785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400716" w:rsidRPr="00127785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53FE4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Końcówka do pipet mała żółta typu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Eppendorfpoj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. </w:t>
            </w:r>
            <w:r w:rsidRPr="00792C3C">
              <w:rPr>
                <w:rFonts w:cs="Times New Roman"/>
                <w:sz w:val="22"/>
                <w:szCs w:val="22"/>
              </w:rPr>
              <w:br/>
              <w:t>200 ul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50 000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Końcówka do pipet duża niebieska poj. 200 – 1000 ul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Kamery do osadu moczu z 10 komorami</w:t>
            </w:r>
          </w:p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792C3C">
              <w:rPr>
                <w:rFonts w:cs="Times New Roman"/>
                <w:sz w:val="22"/>
                <w:szCs w:val="22"/>
                <w:lang w:val="en-US"/>
              </w:rPr>
              <w:t>Typu</w:t>
            </w:r>
            <w:proofErr w:type="spellEnd"/>
            <w:r w:rsidRPr="00792C3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2C3C">
              <w:rPr>
                <w:rFonts w:cs="Times New Roman"/>
                <w:sz w:val="22"/>
                <w:szCs w:val="22"/>
                <w:lang w:val="en-US"/>
              </w:rPr>
              <w:t>Pentasqarel</w:t>
            </w:r>
            <w:proofErr w:type="spellEnd"/>
            <w:r w:rsidRPr="00792C3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Probówka PS stożkowa o poj. 10 ml bez kołnierza 16x100 -105 mm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40 000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Probówka stożkowa PP  z korkiem poj. 7 ml z kołnierzem i korkiem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3 000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vAlign w:val="center"/>
          </w:tcPr>
          <w:p w:rsidR="00400716" w:rsidRPr="00792C3C" w:rsidRDefault="00792C3C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Probówka PS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okrągłodenna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poj. </w:t>
            </w:r>
            <w:r w:rsidR="00400716" w:rsidRPr="00792C3C">
              <w:rPr>
                <w:rFonts w:cs="Times New Roman"/>
                <w:sz w:val="22"/>
                <w:szCs w:val="22"/>
              </w:rPr>
              <w:t>od 10-11 ml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4 000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Probówka przezroczysta z PP lub PS poj. 3,5- 5 ,0 ml </w:t>
            </w:r>
            <w:r w:rsidRPr="00792C3C">
              <w:rPr>
                <w:rFonts w:cs="Times New Roman"/>
                <w:sz w:val="22"/>
                <w:szCs w:val="22"/>
              </w:rPr>
              <w:br/>
              <w:t>12 x 75 mm z korkiem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Probówka typu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Eppendorf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stożkowa bezbarwna z płaskim zatrzaskowym wieczkiem poj. 1,5 ml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12 000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vAlign w:val="center"/>
          </w:tcPr>
          <w:p w:rsidR="00792C3C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Pipeta Pasteura polietylenowa jałowa pakowana pojedynczo 3 ml </w:t>
            </w:r>
          </w:p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92C3C">
              <w:rPr>
                <w:rFonts w:cs="Times New Roman"/>
                <w:sz w:val="22"/>
                <w:szCs w:val="22"/>
              </w:rPr>
              <w:t>dł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145-150 mm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vAlign w:val="center"/>
          </w:tcPr>
          <w:p w:rsidR="00400716" w:rsidRPr="00792C3C" w:rsidRDefault="00792C3C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Pipeta Pasteura z tworzywa </w:t>
            </w:r>
            <w:r w:rsidR="00400716" w:rsidRPr="00792C3C">
              <w:rPr>
                <w:rFonts w:cs="Times New Roman"/>
                <w:sz w:val="22"/>
                <w:szCs w:val="22"/>
              </w:rPr>
              <w:t>dł.145 -  150 mm poj. 1 ml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40 000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Ba</w:t>
            </w:r>
            <w:r w:rsidR="00792C3C" w:rsidRPr="00792C3C">
              <w:rPr>
                <w:rFonts w:cs="Times New Roman"/>
                <w:sz w:val="22"/>
                <w:szCs w:val="22"/>
              </w:rPr>
              <w:t xml:space="preserve">gietka laboratoryjne PS proste </w:t>
            </w:r>
            <w:r w:rsidRPr="00792C3C">
              <w:rPr>
                <w:rFonts w:cs="Times New Roman"/>
                <w:sz w:val="22"/>
                <w:szCs w:val="22"/>
              </w:rPr>
              <w:t>dł. 120-140 mm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5 000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Probówka PS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okrągłodenna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20 ml plastikowa do transportu kapilar gazometrycznych z korkiem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Probówka PS 4 -5 ml 12x75 mm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40 000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Sterylne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ezy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1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mikrolitr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,zakończone igłą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60 000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Sterylne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ezy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10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mikrolitrów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, zakończone igłą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15 000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Sterylne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wymazówki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z tworzywa z wacikiem wiskozowym i probówką transportową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Sterylne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wymazówki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drewniane z wacikiem bawełnianym, pakowane indywidualnie 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8 000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Pudełko  na 100 szt. preparatów mikroskopowych z PS lub ABS</w:t>
            </w:r>
            <w:r w:rsidRPr="00792C3C">
              <w:rPr>
                <w:rFonts w:cs="Times New Roman"/>
                <w:sz w:val="22"/>
                <w:szCs w:val="22"/>
              </w:rPr>
              <w:br/>
              <w:t>z przykryciem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Pi</w:t>
            </w:r>
            <w:r w:rsidR="00792C3C" w:rsidRPr="00792C3C">
              <w:rPr>
                <w:rFonts w:cs="Times New Roman"/>
                <w:sz w:val="22"/>
                <w:szCs w:val="22"/>
              </w:rPr>
              <w:t xml:space="preserve">pety wielomiarowe serologiczne </w:t>
            </w:r>
            <w:r w:rsidRPr="00792C3C">
              <w:rPr>
                <w:rFonts w:cs="Times New Roman"/>
                <w:sz w:val="22"/>
                <w:szCs w:val="22"/>
              </w:rPr>
              <w:t>poj. 5 ml, podziałka 0,1 z PS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Pi</w:t>
            </w:r>
            <w:r w:rsidR="00792C3C" w:rsidRPr="00792C3C">
              <w:rPr>
                <w:rFonts w:cs="Times New Roman"/>
                <w:sz w:val="22"/>
                <w:szCs w:val="22"/>
              </w:rPr>
              <w:t xml:space="preserve">pety wielomiarowe serologiczne </w:t>
            </w:r>
            <w:r w:rsidRPr="00792C3C">
              <w:rPr>
                <w:rFonts w:cs="Times New Roman"/>
                <w:sz w:val="22"/>
                <w:szCs w:val="22"/>
              </w:rPr>
              <w:t>o poj. 10 ml, z podziałką 0,1 z PS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K</w:t>
            </w:r>
            <w:r w:rsidR="00792C3C" w:rsidRPr="00792C3C">
              <w:rPr>
                <w:rFonts w:cs="Times New Roman"/>
                <w:sz w:val="22"/>
                <w:szCs w:val="22"/>
              </w:rPr>
              <w:t xml:space="preserve">ońcówka do pipet przeźroczysta </w:t>
            </w:r>
            <w:r w:rsidRPr="00792C3C">
              <w:rPr>
                <w:rFonts w:cs="Times New Roman"/>
                <w:sz w:val="22"/>
                <w:szCs w:val="22"/>
              </w:rPr>
              <w:t>poj. 5 ml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3 000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Szkiełka mikroskopowe podstawowe szlifowane z matowym polem do opisu po jednej stronie  gr 1 mm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40 000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>Szkiełka mikroskopowe nakrywkowe 22x22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5 000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Szalki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Petriego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z polistyren</w:t>
            </w:r>
            <w:r w:rsidR="00792C3C" w:rsidRPr="00792C3C">
              <w:rPr>
                <w:rFonts w:cs="Times New Roman"/>
                <w:sz w:val="22"/>
                <w:szCs w:val="22"/>
              </w:rPr>
              <w:t xml:space="preserve">u o śr. 90 mm i wys. 16 mm, bez </w:t>
            </w:r>
            <w:r w:rsidRPr="00792C3C">
              <w:rPr>
                <w:rFonts w:cs="Times New Roman"/>
                <w:sz w:val="22"/>
                <w:szCs w:val="22"/>
              </w:rPr>
              <w:t>wentylacji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1 200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792C3C" w:rsidTr="00792C3C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5670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2C3C">
              <w:rPr>
                <w:rFonts w:cs="Times New Roman"/>
                <w:sz w:val="22"/>
                <w:szCs w:val="22"/>
              </w:rPr>
              <w:t xml:space="preserve">Probówki PS do płynu mózgowo-rdzeniowego  z korkiem </w:t>
            </w:r>
            <w:proofErr w:type="spellStart"/>
            <w:r w:rsidRPr="00792C3C">
              <w:rPr>
                <w:rFonts w:cs="Times New Roman"/>
                <w:sz w:val="22"/>
                <w:szCs w:val="22"/>
              </w:rPr>
              <w:t>sterylne,poj</w:t>
            </w:r>
            <w:proofErr w:type="spellEnd"/>
            <w:r w:rsidRPr="00792C3C">
              <w:rPr>
                <w:rFonts w:cs="Times New Roman"/>
                <w:sz w:val="22"/>
                <w:szCs w:val="22"/>
              </w:rPr>
              <w:t xml:space="preserve"> 4-5 ml </w:t>
            </w:r>
          </w:p>
        </w:tc>
        <w:tc>
          <w:tcPr>
            <w:tcW w:w="993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92C3C">
              <w:rPr>
                <w:rFonts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t>1 000</w:t>
            </w: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00716" w:rsidRPr="00792C3C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792C3C" w:rsidRPr="00792C3C" w:rsidTr="005054E5">
        <w:trPr>
          <w:cantSplit/>
          <w:trHeight w:val="660"/>
        </w:trPr>
        <w:tc>
          <w:tcPr>
            <w:tcW w:w="10201" w:type="dxa"/>
            <w:gridSpan w:val="6"/>
            <w:vAlign w:val="center"/>
          </w:tcPr>
          <w:p w:rsidR="00792C3C" w:rsidRPr="00792C3C" w:rsidRDefault="00792C3C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2C3C">
              <w:rPr>
                <w:rFonts w:cs="Times New Roman"/>
                <w:b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134" w:type="dxa"/>
            <w:vAlign w:val="center"/>
          </w:tcPr>
          <w:p w:rsidR="00792C3C" w:rsidRPr="00792C3C" w:rsidRDefault="00792C3C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92C3C" w:rsidRPr="00792C3C" w:rsidRDefault="00792C3C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792C3C" w:rsidRPr="00792C3C" w:rsidRDefault="00792C3C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:rsidR="00400716" w:rsidRPr="00792C3C" w:rsidRDefault="00400716" w:rsidP="00400716">
      <w:pPr>
        <w:rPr>
          <w:rFonts w:cs="Times New Roman"/>
          <w:sz w:val="22"/>
          <w:szCs w:val="22"/>
        </w:rPr>
      </w:pPr>
    </w:p>
    <w:p w:rsidR="00400716" w:rsidRPr="00792C3C" w:rsidRDefault="00400716" w:rsidP="00400716">
      <w:pPr>
        <w:rPr>
          <w:rFonts w:cs="Times New Roman"/>
          <w:sz w:val="22"/>
          <w:szCs w:val="22"/>
        </w:rPr>
      </w:pPr>
    </w:p>
    <w:p w:rsidR="00400716" w:rsidRPr="00792C3C" w:rsidRDefault="00400716" w:rsidP="00400716">
      <w:pPr>
        <w:pStyle w:val="Akapitzlist"/>
        <w:numPr>
          <w:ilvl w:val="0"/>
          <w:numId w:val="26"/>
        </w:numPr>
        <w:rPr>
          <w:b/>
          <w:sz w:val="22"/>
          <w:szCs w:val="22"/>
        </w:rPr>
      </w:pPr>
      <w:r w:rsidRPr="00792C3C">
        <w:rPr>
          <w:sz w:val="22"/>
          <w:szCs w:val="22"/>
        </w:rPr>
        <w:t xml:space="preserve">Probówki z pozycji </w:t>
      </w:r>
      <w:r w:rsidRPr="008F3BD6">
        <w:rPr>
          <w:b/>
          <w:sz w:val="22"/>
          <w:szCs w:val="22"/>
        </w:rPr>
        <w:t>4,5,6,7,8,12,13</w:t>
      </w:r>
      <w:r w:rsidRPr="00792C3C">
        <w:rPr>
          <w:sz w:val="22"/>
          <w:szCs w:val="22"/>
        </w:rPr>
        <w:t>- konfekcjonowane wyłącznie w opakowaniach wielkości 100 – 1000 szt.</w:t>
      </w:r>
    </w:p>
    <w:p w:rsidR="00400716" w:rsidRPr="00792C3C" w:rsidRDefault="00400716" w:rsidP="00400716">
      <w:pPr>
        <w:pStyle w:val="Akapitzlist"/>
        <w:numPr>
          <w:ilvl w:val="0"/>
          <w:numId w:val="26"/>
        </w:numPr>
        <w:rPr>
          <w:b/>
          <w:sz w:val="22"/>
          <w:szCs w:val="22"/>
        </w:rPr>
      </w:pPr>
      <w:r w:rsidRPr="00792C3C">
        <w:rPr>
          <w:sz w:val="22"/>
          <w:szCs w:val="22"/>
        </w:rPr>
        <w:t xml:space="preserve">Sterylne </w:t>
      </w:r>
      <w:proofErr w:type="spellStart"/>
      <w:r w:rsidRPr="00792C3C">
        <w:rPr>
          <w:sz w:val="22"/>
          <w:szCs w:val="22"/>
        </w:rPr>
        <w:t>ezy</w:t>
      </w:r>
      <w:proofErr w:type="spellEnd"/>
      <w:r w:rsidRPr="00792C3C">
        <w:rPr>
          <w:sz w:val="22"/>
          <w:szCs w:val="22"/>
        </w:rPr>
        <w:t xml:space="preserve"> z </w:t>
      </w:r>
      <w:proofErr w:type="spellStart"/>
      <w:r w:rsidRPr="00792C3C">
        <w:rPr>
          <w:sz w:val="22"/>
          <w:szCs w:val="22"/>
        </w:rPr>
        <w:t>poz</w:t>
      </w:r>
      <w:proofErr w:type="spellEnd"/>
      <w:r w:rsidRPr="00792C3C">
        <w:rPr>
          <w:sz w:val="22"/>
          <w:szCs w:val="22"/>
        </w:rPr>
        <w:t xml:space="preserve"> </w:t>
      </w:r>
      <w:r w:rsidRPr="008F3BD6">
        <w:rPr>
          <w:b/>
          <w:sz w:val="22"/>
          <w:szCs w:val="22"/>
        </w:rPr>
        <w:t>14,15</w:t>
      </w:r>
      <w:r w:rsidRPr="00792C3C">
        <w:rPr>
          <w:sz w:val="22"/>
          <w:szCs w:val="22"/>
        </w:rPr>
        <w:t xml:space="preserve"> – konfekcjonowane w opakowania  jednostkowe 10-20 </w:t>
      </w:r>
      <w:proofErr w:type="spellStart"/>
      <w:r w:rsidRPr="00792C3C">
        <w:rPr>
          <w:sz w:val="22"/>
          <w:szCs w:val="22"/>
        </w:rPr>
        <w:t>szt</w:t>
      </w:r>
      <w:proofErr w:type="spellEnd"/>
      <w:r w:rsidRPr="00792C3C">
        <w:rPr>
          <w:sz w:val="22"/>
          <w:szCs w:val="22"/>
        </w:rPr>
        <w:t xml:space="preserve"> w opak. zbiorczym 100-200 </w:t>
      </w:r>
      <w:proofErr w:type="spellStart"/>
      <w:r w:rsidRPr="00792C3C">
        <w:rPr>
          <w:sz w:val="22"/>
          <w:szCs w:val="22"/>
        </w:rPr>
        <w:t>szt</w:t>
      </w:r>
      <w:proofErr w:type="spellEnd"/>
    </w:p>
    <w:p w:rsidR="00400716" w:rsidRPr="00792C3C" w:rsidRDefault="00400716" w:rsidP="00400716">
      <w:pPr>
        <w:pStyle w:val="Akapitzlist"/>
        <w:numPr>
          <w:ilvl w:val="0"/>
          <w:numId w:val="26"/>
        </w:numPr>
        <w:rPr>
          <w:b/>
          <w:sz w:val="22"/>
          <w:szCs w:val="22"/>
        </w:rPr>
      </w:pPr>
      <w:r w:rsidRPr="00792C3C">
        <w:rPr>
          <w:sz w:val="22"/>
          <w:szCs w:val="22"/>
        </w:rPr>
        <w:t xml:space="preserve">Końcówki do pipet z pozycji </w:t>
      </w:r>
      <w:r w:rsidRPr="002651A2">
        <w:rPr>
          <w:b/>
          <w:sz w:val="22"/>
          <w:szCs w:val="22"/>
        </w:rPr>
        <w:t>1 i 2</w:t>
      </w:r>
      <w:r w:rsidRPr="00792C3C">
        <w:rPr>
          <w:sz w:val="22"/>
          <w:szCs w:val="22"/>
        </w:rPr>
        <w:t xml:space="preserve"> konfekcjonowane wyłącznie w opakowaniach 200 – 500 szt.</w:t>
      </w:r>
    </w:p>
    <w:p w:rsidR="00400716" w:rsidRPr="00792C3C" w:rsidRDefault="00400716" w:rsidP="00400716">
      <w:pPr>
        <w:pStyle w:val="Akapitzlist"/>
        <w:numPr>
          <w:ilvl w:val="0"/>
          <w:numId w:val="26"/>
        </w:numPr>
        <w:rPr>
          <w:b/>
          <w:sz w:val="22"/>
          <w:szCs w:val="22"/>
        </w:rPr>
      </w:pPr>
      <w:r w:rsidRPr="00792C3C">
        <w:rPr>
          <w:sz w:val="22"/>
          <w:szCs w:val="22"/>
        </w:rPr>
        <w:t>W poz.</w:t>
      </w:r>
      <w:r w:rsidRPr="002651A2">
        <w:rPr>
          <w:b/>
          <w:sz w:val="22"/>
          <w:szCs w:val="22"/>
        </w:rPr>
        <w:t>5,7,12</w:t>
      </w:r>
      <w:r w:rsidRPr="00792C3C">
        <w:rPr>
          <w:sz w:val="22"/>
          <w:szCs w:val="22"/>
        </w:rPr>
        <w:t xml:space="preserve"> – korki do probówek mogą być zaoferowane jako odrębna pozycja, pod warunkiem kompatybilności z oferowanymi probówkami z tych pozycji i informacją do których probówek są oferowane</w:t>
      </w:r>
    </w:p>
    <w:p w:rsidR="00400716" w:rsidRPr="00792C3C" w:rsidRDefault="00400716" w:rsidP="00400716">
      <w:pPr>
        <w:pStyle w:val="Akapitzlist"/>
        <w:numPr>
          <w:ilvl w:val="0"/>
          <w:numId w:val="26"/>
        </w:numPr>
        <w:rPr>
          <w:b/>
          <w:sz w:val="22"/>
          <w:szCs w:val="22"/>
        </w:rPr>
      </w:pPr>
      <w:r w:rsidRPr="00792C3C">
        <w:rPr>
          <w:sz w:val="22"/>
          <w:szCs w:val="22"/>
        </w:rPr>
        <w:t xml:space="preserve">Sterylne probówki do  płynu mózgowo-rdzeniowego  konfekcjonowane po 5-20 </w:t>
      </w:r>
      <w:proofErr w:type="spellStart"/>
      <w:r w:rsidRPr="00792C3C">
        <w:rPr>
          <w:sz w:val="22"/>
          <w:szCs w:val="22"/>
        </w:rPr>
        <w:t>szt</w:t>
      </w:r>
      <w:proofErr w:type="spellEnd"/>
      <w:r w:rsidRPr="00792C3C">
        <w:rPr>
          <w:sz w:val="22"/>
          <w:szCs w:val="22"/>
        </w:rPr>
        <w:t xml:space="preserve"> lub indywidualnie</w:t>
      </w:r>
    </w:p>
    <w:p w:rsidR="00400716" w:rsidRPr="00792C3C" w:rsidRDefault="00400716" w:rsidP="00400716">
      <w:pPr>
        <w:rPr>
          <w:rFonts w:cs="Times New Roman"/>
          <w:b/>
          <w:sz w:val="22"/>
          <w:szCs w:val="22"/>
        </w:rPr>
      </w:pPr>
    </w:p>
    <w:p w:rsidR="00400716" w:rsidRPr="00792C3C" w:rsidRDefault="00400716" w:rsidP="00400716">
      <w:pPr>
        <w:rPr>
          <w:rFonts w:cs="Times New Roman"/>
          <w:b/>
          <w:sz w:val="22"/>
          <w:szCs w:val="22"/>
        </w:rPr>
      </w:pPr>
    </w:p>
    <w:p w:rsidR="00400716" w:rsidRPr="00792C3C" w:rsidRDefault="00400716" w:rsidP="00400716">
      <w:pPr>
        <w:rPr>
          <w:rFonts w:cs="Times New Roman"/>
          <w:b/>
          <w:sz w:val="22"/>
          <w:szCs w:val="22"/>
        </w:rPr>
      </w:pPr>
      <w:r w:rsidRPr="00792C3C">
        <w:rPr>
          <w:rFonts w:cs="Times New Roman"/>
          <w:b/>
          <w:sz w:val="22"/>
          <w:szCs w:val="22"/>
        </w:rPr>
        <w:t>Określenie ilości sztuk nie jest ilością opakowań zbiorczych.</w:t>
      </w:r>
    </w:p>
    <w:p w:rsidR="00400716" w:rsidRPr="00792C3C" w:rsidRDefault="00400716" w:rsidP="00400716">
      <w:pPr>
        <w:pStyle w:val="Bezodstpw"/>
        <w:jc w:val="both"/>
        <w:rPr>
          <w:rFonts w:ascii="Times New Roman" w:hAnsi="Times New Roman"/>
        </w:rPr>
      </w:pPr>
    </w:p>
    <w:p w:rsidR="00400716" w:rsidRPr="00792C3C" w:rsidRDefault="00400716" w:rsidP="00400716">
      <w:pPr>
        <w:pStyle w:val="Bezodstpw"/>
        <w:jc w:val="both"/>
        <w:rPr>
          <w:rFonts w:ascii="Times New Roman" w:hAnsi="Times New Roman"/>
          <w:b/>
        </w:rPr>
      </w:pPr>
      <w:r w:rsidRPr="00792C3C">
        <w:rPr>
          <w:rFonts w:ascii="Times New Roman" w:hAnsi="Times New Roman"/>
          <w:b/>
        </w:rPr>
        <w:t>Pakietu nie można dzielić na poszczególne pozycje</w:t>
      </w:r>
    </w:p>
    <w:p w:rsidR="00400716" w:rsidRPr="00792C3C" w:rsidRDefault="00400716" w:rsidP="00400716">
      <w:pPr>
        <w:pStyle w:val="Bezodstpw"/>
        <w:jc w:val="both"/>
        <w:rPr>
          <w:rFonts w:ascii="Times New Roman" w:hAnsi="Times New Roman"/>
        </w:rPr>
      </w:pPr>
    </w:p>
    <w:p w:rsidR="00400716" w:rsidRDefault="00400716" w:rsidP="00400716"/>
    <w:p w:rsidR="00792C3C" w:rsidRDefault="00792C3C" w:rsidP="00400716"/>
    <w:p w:rsidR="00792C3C" w:rsidRDefault="00792C3C" w:rsidP="00400716"/>
    <w:p w:rsidR="00792C3C" w:rsidRDefault="00792C3C" w:rsidP="00400716"/>
    <w:p w:rsidR="00B041AA" w:rsidRDefault="00B041AA" w:rsidP="00400716"/>
    <w:p w:rsidR="00B041AA" w:rsidRDefault="00B041AA" w:rsidP="00400716"/>
    <w:p w:rsidR="00332A33" w:rsidRDefault="00332A33" w:rsidP="00400716"/>
    <w:p w:rsidR="00332A33" w:rsidRDefault="00332A33" w:rsidP="00400716"/>
    <w:p w:rsidR="00332A33" w:rsidRDefault="00332A33" w:rsidP="00400716"/>
    <w:p w:rsidR="00332A33" w:rsidRDefault="00332A33" w:rsidP="00400716"/>
    <w:p w:rsidR="00332A33" w:rsidRDefault="00332A33" w:rsidP="00400716"/>
    <w:p w:rsidR="00332A33" w:rsidRDefault="00332A33" w:rsidP="00400716"/>
    <w:p w:rsidR="00332A33" w:rsidRDefault="00332A33" w:rsidP="00400716"/>
    <w:p w:rsidR="00B041AA" w:rsidRDefault="00B041AA" w:rsidP="00400716"/>
    <w:p w:rsidR="00B041AA" w:rsidRDefault="00B041AA" w:rsidP="00400716"/>
    <w:p w:rsidR="00B041AA" w:rsidRDefault="00B041AA" w:rsidP="00400716"/>
    <w:p w:rsidR="00B041AA" w:rsidRDefault="00B041AA" w:rsidP="00400716"/>
    <w:p w:rsidR="00792C3C" w:rsidRDefault="00792C3C" w:rsidP="00400716"/>
    <w:p w:rsidR="00B041AA" w:rsidRPr="00B041AA" w:rsidRDefault="00400716" w:rsidP="00400716">
      <w:pPr>
        <w:rPr>
          <w:b/>
        </w:rPr>
      </w:pPr>
      <w:r w:rsidRPr="00B041AA">
        <w:rPr>
          <w:b/>
        </w:rPr>
        <w:lastRenderedPageBreak/>
        <w:t xml:space="preserve">Pakiet </w:t>
      </w:r>
      <w:r w:rsidR="00B041AA" w:rsidRPr="00B041AA">
        <w:rPr>
          <w:b/>
        </w:rPr>
        <w:t>3</w:t>
      </w:r>
      <w:r w:rsidRPr="00B041AA">
        <w:rPr>
          <w:b/>
        </w:rPr>
        <w:t xml:space="preserve">   </w:t>
      </w:r>
    </w:p>
    <w:p w:rsidR="00400716" w:rsidRDefault="00400716" w:rsidP="00400716">
      <w:pPr>
        <w:rPr>
          <w:b/>
        </w:rPr>
      </w:pPr>
      <w:r w:rsidRPr="00B041AA">
        <w:rPr>
          <w:b/>
        </w:rPr>
        <w:t>Nakłuwacz z igłą do serologii grup krwi</w:t>
      </w:r>
    </w:p>
    <w:p w:rsidR="00400716" w:rsidRDefault="00400716" w:rsidP="00400716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992"/>
        <w:gridCol w:w="1134"/>
        <w:gridCol w:w="709"/>
        <w:gridCol w:w="992"/>
        <w:gridCol w:w="1134"/>
        <w:gridCol w:w="1276"/>
        <w:gridCol w:w="1716"/>
      </w:tblGrid>
      <w:tr w:rsidR="00400716" w:rsidRPr="00332A33" w:rsidTr="00654077">
        <w:trPr>
          <w:cantSplit/>
          <w:trHeight w:val="660"/>
        </w:trPr>
        <w:tc>
          <w:tcPr>
            <w:tcW w:w="562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5529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92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332A3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JEDN</w:t>
            </w:r>
            <w:r w:rsidR="00332A33" w:rsidRPr="0056698F">
              <w:rPr>
                <w:rFonts w:cs="Times New Roman"/>
                <w:b/>
                <w:sz w:val="16"/>
                <w:szCs w:val="16"/>
              </w:rPr>
              <w:t>.</w:t>
            </w:r>
            <w:r w:rsidRPr="0056698F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1134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24 m-ce</w:t>
            </w:r>
          </w:p>
        </w:tc>
        <w:tc>
          <w:tcPr>
            <w:tcW w:w="709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992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276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716" w:type="dxa"/>
          </w:tcPr>
          <w:p w:rsidR="00400716" w:rsidRPr="0056698F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32A33" w:rsidRPr="0056698F" w:rsidRDefault="00332A33" w:rsidP="00332A33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PRODUCENT/</w:t>
            </w:r>
            <w:r w:rsidRPr="0056698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400716" w:rsidRPr="0056698F" w:rsidRDefault="00400716" w:rsidP="00332A3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00716" w:rsidRPr="00332A33" w:rsidTr="00654077">
        <w:trPr>
          <w:cantSplit/>
          <w:trHeight w:val="898"/>
        </w:trPr>
        <w:tc>
          <w:tcPr>
            <w:tcW w:w="562" w:type="dxa"/>
            <w:vAlign w:val="center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2A33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529" w:type="dxa"/>
            <w:vAlign w:val="center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2A33">
              <w:rPr>
                <w:rFonts w:cs="Times New Roman"/>
                <w:sz w:val="22"/>
                <w:szCs w:val="22"/>
              </w:rPr>
              <w:t>Plastikowy nakłuwacz z igłą do pobierania krwi z odcinka pilotującego pojemnik z krwią</w:t>
            </w:r>
          </w:p>
        </w:tc>
        <w:tc>
          <w:tcPr>
            <w:tcW w:w="992" w:type="dxa"/>
            <w:vAlign w:val="center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2A33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2A33">
              <w:rPr>
                <w:rFonts w:cs="Times New Roman"/>
                <w:b/>
                <w:sz w:val="22"/>
                <w:szCs w:val="22"/>
              </w:rPr>
              <w:t>5 000</w:t>
            </w:r>
          </w:p>
          <w:p w:rsidR="00400716" w:rsidRPr="00332A33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16" w:type="dxa"/>
          </w:tcPr>
          <w:p w:rsidR="00400716" w:rsidRPr="00332A33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EF5A2A" w:rsidRPr="00332A33" w:rsidTr="005054E5">
        <w:trPr>
          <w:cantSplit/>
          <w:trHeight w:val="660"/>
        </w:trPr>
        <w:tc>
          <w:tcPr>
            <w:tcW w:w="9918" w:type="dxa"/>
            <w:gridSpan w:val="6"/>
            <w:vAlign w:val="center"/>
          </w:tcPr>
          <w:p w:rsidR="00EF5A2A" w:rsidRPr="00332A33" w:rsidRDefault="00EF5A2A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:rsidR="00EF5A2A" w:rsidRPr="00332A33" w:rsidRDefault="00EF5A2A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5A2A" w:rsidRPr="00332A33" w:rsidRDefault="00EF5A2A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16" w:type="dxa"/>
          </w:tcPr>
          <w:p w:rsidR="00EF5A2A" w:rsidRPr="00332A33" w:rsidRDefault="00EF5A2A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:rsidR="00C04074" w:rsidRPr="00332A33" w:rsidRDefault="00C04074" w:rsidP="00400716">
      <w:pPr>
        <w:rPr>
          <w:rFonts w:cs="Times New Roman"/>
          <w:sz w:val="22"/>
          <w:szCs w:val="22"/>
        </w:rPr>
      </w:pPr>
    </w:p>
    <w:p w:rsidR="00C04074" w:rsidRPr="00332A33" w:rsidRDefault="00C04074" w:rsidP="00400716">
      <w:pPr>
        <w:rPr>
          <w:rFonts w:cs="Times New Roman"/>
          <w:sz w:val="22"/>
          <w:szCs w:val="22"/>
        </w:rPr>
      </w:pPr>
    </w:p>
    <w:p w:rsidR="00400716" w:rsidRPr="00332A33" w:rsidRDefault="00400716" w:rsidP="00400716">
      <w:pPr>
        <w:rPr>
          <w:rFonts w:cs="Times New Roman"/>
          <w:sz w:val="22"/>
          <w:szCs w:val="22"/>
        </w:rPr>
      </w:pPr>
      <w:r w:rsidRPr="00332A33">
        <w:rPr>
          <w:rFonts w:cs="Times New Roman"/>
          <w:sz w:val="22"/>
          <w:szCs w:val="22"/>
        </w:rPr>
        <w:t>Konfekcja w opakowaniach 250-500 szt.</w:t>
      </w:r>
    </w:p>
    <w:p w:rsidR="00400716" w:rsidRPr="00332A33" w:rsidRDefault="00400716" w:rsidP="00400716">
      <w:pPr>
        <w:rPr>
          <w:rFonts w:cs="Times New Roman"/>
          <w:sz w:val="22"/>
          <w:szCs w:val="22"/>
        </w:rPr>
      </w:pPr>
      <w:r w:rsidRPr="00332A33">
        <w:rPr>
          <w:rFonts w:cs="Times New Roman"/>
          <w:sz w:val="22"/>
          <w:szCs w:val="22"/>
        </w:rPr>
        <w:t>Nie należy oferować nakłuwaczy automatycznych</w:t>
      </w:r>
    </w:p>
    <w:p w:rsidR="00400716" w:rsidRPr="00332A33" w:rsidRDefault="00400716" w:rsidP="00400716">
      <w:pPr>
        <w:rPr>
          <w:rFonts w:cs="Times New Roman"/>
          <w:b/>
          <w:sz w:val="22"/>
          <w:szCs w:val="22"/>
        </w:rPr>
      </w:pPr>
      <w:r w:rsidRPr="00332A33">
        <w:rPr>
          <w:rFonts w:cs="Times New Roman"/>
          <w:b/>
          <w:sz w:val="22"/>
          <w:szCs w:val="22"/>
        </w:rPr>
        <w:t>Określenie ilości sztuk nie jest ilością opakowań zbiorczych</w:t>
      </w:r>
    </w:p>
    <w:p w:rsidR="00400716" w:rsidRDefault="00400716" w:rsidP="00400716">
      <w:pPr>
        <w:rPr>
          <w:b/>
        </w:rPr>
      </w:pPr>
    </w:p>
    <w:p w:rsidR="00400716" w:rsidRDefault="00400716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C042ED" w:rsidRDefault="00C042ED" w:rsidP="00400716">
      <w:pPr>
        <w:rPr>
          <w:b/>
        </w:rPr>
      </w:pPr>
    </w:p>
    <w:p w:rsidR="002E1D97" w:rsidRDefault="002E1D97" w:rsidP="00400716">
      <w:pPr>
        <w:rPr>
          <w:b/>
        </w:rPr>
      </w:pPr>
    </w:p>
    <w:p w:rsidR="00C042ED" w:rsidRDefault="00400716" w:rsidP="00400716">
      <w:pPr>
        <w:rPr>
          <w:b/>
        </w:rPr>
      </w:pPr>
      <w:r>
        <w:rPr>
          <w:b/>
        </w:rPr>
        <w:lastRenderedPageBreak/>
        <w:t xml:space="preserve">Pakiet </w:t>
      </w:r>
      <w:r w:rsidR="000761B2">
        <w:rPr>
          <w:b/>
        </w:rPr>
        <w:t>4</w:t>
      </w:r>
      <w:r>
        <w:rPr>
          <w:b/>
        </w:rPr>
        <w:t xml:space="preserve"> </w:t>
      </w:r>
    </w:p>
    <w:p w:rsidR="00400716" w:rsidRDefault="00400716" w:rsidP="00400716">
      <w:pPr>
        <w:rPr>
          <w:b/>
        </w:rPr>
      </w:pPr>
      <w:r>
        <w:rPr>
          <w:b/>
        </w:rPr>
        <w:t xml:space="preserve">Naklejki i </w:t>
      </w:r>
      <w:proofErr w:type="spellStart"/>
      <w:r>
        <w:rPr>
          <w:b/>
        </w:rPr>
        <w:t>Parafilm</w:t>
      </w:r>
      <w:proofErr w:type="spellEnd"/>
    </w:p>
    <w:p w:rsidR="00400716" w:rsidRDefault="00400716" w:rsidP="00400716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992"/>
        <w:gridCol w:w="1134"/>
        <w:gridCol w:w="709"/>
        <w:gridCol w:w="850"/>
        <w:gridCol w:w="1276"/>
        <w:gridCol w:w="1276"/>
        <w:gridCol w:w="1568"/>
      </w:tblGrid>
      <w:tr w:rsidR="00400716" w:rsidRPr="006E65D6" w:rsidTr="00C042ED">
        <w:trPr>
          <w:cantSplit/>
          <w:trHeight w:val="660"/>
        </w:trPr>
        <w:tc>
          <w:tcPr>
            <w:tcW w:w="562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5387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92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C042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JEDN</w:t>
            </w:r>
            <w:r w:rsidR="00C042ED" w:rsidRPr="00D1613B">
              <w:rPr>
                <w:rFonts w:cs="Times New Roman"/>
                <w:b/>
                <w:sz w:val="16"/>
                <w:szCs w:val="16"/>
              </w:rPr>
              <w:t>.</w:t>
            </w:r>
            <w:r w:rsidRPr="00D1613B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1134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24 m-ce</w:t>
            </w:r>
          </w:p>
        </w:tc>
        <w:tc>
          <w:tcPr>
            <w:tcW w:w="709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50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276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276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568" w:type="dxa"/>
          </w:tcPr>
          <w:p w:rsidR="00400716" w:rsidRPr="00D1613B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042ED" w:rsidRPr="00D1613B" w:rsidRDefault="00C042ED" w:rsidP="00C042ED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1613B">
              <w:rPr>
                <w:rFonts w:cs="Times New Roman"/>
                <w:b/>
                <w:sz w:val="16"/>
                <w:szCs w:val="16"/>
              </w:rPr>
              <w:t>PRODUCENT/</w:t>
            </w:r>
            <w:r w:rsidRPr="00D1613B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400716" w:rsidRPr="00D1613B" w:rsidRDefault="00400716" w:rsidP="00C042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00716" w:rsidRPr="00610FC8" w:rsidTr="00C042ED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0FC8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0FC8">
              <w:rPr>
                <w:rFonts w:cs="Times New Roman"/>
                <w:sz w:val="22"/>
                <w:szCs w:val="22"/>
              </w:rPr>
              <w:t>Naklejki o wym. 55x22 mm papierowe, samoprzylepne, bez nadruku</w:t>
            </w:r>
          </w:p>
        </w:tc>
        <w:tc>
          <w:tcPr>
            <w:tcW w:w="992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610FC8">
              <w:rPr>
                <w:rFonts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0FC8">
              <w:rPr>
                <w:rFonts w:cs="Times New Roman"/>
                <w:b/>
                <w:sz w:val="22"/>
                <w:szCs w:val="22"/>
              </w:rPr>
              <w:t>30 000</w:t>
            </w:r>
          </w:p>
        </w:tc>
        <w:tc>
          <w:tcPr>
            <w:tcW w:w="709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400716" w:rsidRPr="00610FC8" w:rsidTr="00C042ED">
        <w:trPr>
          <w:cantSplit/>
          <w:trHeight w:val="660"/>
        </w:trPr>
        <w:tc>
          <w:tcPr>
            <w:tcW w:w="562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0FC8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0FC8">
              <w:rPr>
                <w:rFonts w:cs="Times New Roman"/>
                <w:sz w:val="22"/>
                <w:szCs w:val="22"/>
              </w:rPr>
              <w:t>PARAFILM folia parafinowa szer. 10 cm i dł. 75 m</w:t>
            </w:r>
          </w:p>
        </w:tc>
        <w:tc>
          <w:tcPr>
            <w:tcW w:w="992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610FC8">
              <w:rPr>
                <w:rFonts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0FC8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400716" w:rsidRPr="00610FC8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775CE0" w:rsidRPr="00610FC8" w:rsidTr="005054E5">
        <w:trPr>
          <w:cantSplit/>
          <w:trHeight w:val="660"/>
        </w:trPr>
        <w:tc>
          <w:tcPr>
            <w:tcW w:w="9634" w:type="dxa"/>
            <w:gridSpan w:val="6"/>
            <w:vAlign w:val="center"/>
          </w:tcPr>
          <w:p w:rsidR="00775CE0" w:rsidRPr="00610FC8" w:rsidRDefault="00775CE0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vAlign w:val="center"/>
          </w:tcPr>
          <w:p w:rsidR="00775CE0" w:rsidRPr="00610FC8" w:rsidRDefault="00775CE0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5CE0" w:rsidRPr="00610FC8" w:rsidRDefault="00775CE0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775CE0" w:rsidRPr="00610FC8" w:rsidRDefault="00775CE0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:rsidR="00400716" w:rsidRPr="00610FC8" w:rsidRDefault="00400716" w:rsidP="00400716">
      <w:pPr>
        <w:rPr>
          <w:rFonts w:cs="Times New Roman"/>
          <w:b/>
          <w:sz w:val="22"/>
          <w:szCs w:val="22"/>
        </w:rPr>
      </w:pPr>
    </w:p>
    <w:p w:rsidR="00400716" w:rsidRPr="00610FC8" w:rsidRDefault="00400716" w:rsidP="00400716">
      <w:pPr>
        <w:rPr>
          <w:rFonts w:cs="Times New Roman"/>
          <w:b/>
          <w:sz w:val="22"/>
          <w:szCs w:val="22"/>
        </w:rPr>
      </w:pPr>
    </w:p>
    <w:p w:rsidR="00400716" w:rsidRPr="00610FC8" w:rsidRDefault="00400716" w:rsidP="00400716">
      <w:pPr>
        <w:rPr>
          <w:rFonts w:cs="Times New Roman"/>
          <w:b/>
          <w:sz w:val="22"/>
          <w:szCs w:val="22"/>
        </w:rPr>
      </w:pPr>
      <w:r w:rsidRPr="00610FC8">
        <w:rPr>
          <w:rFonts w:cs="Times New Roman"/>
          <w:b/>
          <w:sz w:val="22"/>
          <w:szCs w:val="22"/>
        </w:rPr>
        <w:t>Określenie ilości sztuk nie jest ilością opakowań zbiorczych</w:t>
      </w:r>
    </w:p>
    <w:p w:rsidR="00400716" w:rsidRDefault="00400716" w:rsidP="00400716">
      <w:pPr>
        <w:rPr>
          <w:b/>
        </w:rPr>
      </w:pPr>
    </w:p>
    <w:p w:rsidR="00400716" w:rsidRDefault="00400716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1D6007" w:rsidP="00400716">
      <w:pPr>
        <w:rPr>
          <w:b/>
        </w:rPr>
      </w:pPr>
    </w:p>
    <w:p w:rsidR="001D6007" w:rsidRDefault="00400716" w:rsidP="00400716">
      <w:pPr>
        <w:rPr>
          <w:b/>
        </w:rPr>
      </w:pPr>
      <w:r>
        <w:rPr>
          <w:b/>
        </w:rPr>
        <w:lastRenderedPageBreak/>
        <w:t xml:space="preserve">Pakiet </w:t>
      </w:r>
      <w:r w:rsidR="000761B2">
        <w:rPr>
          <w:b/>
        </w:rPr>
        <w:t>5</w:t>
      </w:r>
      <w:r>
        <w:rPr>
          <w:b/>
        </w:rPr>
        <w:t xml:space="preserve"> </w:t>
      </w:r>
    </w:p>
    <w:p w:rsidR="00400716" w:rsidRDefault="00400716" w:rsidP="00400716">
      <w:pPr>
        <w:rPr>
          <w:b/>
        </w:rPr>
      </w:pPr>
      <w:r>
        <w:rPr>
          <w:b/>
        </w:rPr>
        <w:t>Płyty serologiczne</w:t>
      </w:r>
    </w:p>
    <w:p w:rsidR="00400716" w:rsidRDefault="00400716" w:rsidP="00400716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992"/>
        <w:gridCol w:w="1134"/>
        <w:gridCol w:w="1005"/>
        <w:gridCol w:w="900"/>
        <w:gridCol w:w="1240"/>
        <w:gridCol w:w="1108"/>
        <w:gridCol w:w="1417"/>
      </w:tblGrid>
      <w:tr w:rsidR="00400716" w:rsidRPr="001D6007" w:rsidTr="00AA7161">
        <w:trPr>
          <w:cantSplit/>
          <w:trHeight w:val="660"/>
        </w:trPr>
        <w:tc>
          <w:tcPr>
            <w:tcW w:w="568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5239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92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1D60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JEDN</w:t>
            </w:r>
            <w:r w:rsidR="001D6007" w:rsidRPr="001D6007">
              <w:rPr>
                <w:rFonts w:cs="Times New Roman"/>
                <w:b/>
                <w:sz w:val="16"/>
                <w:szCs w:val="16"/>
              </w:rPr>
              <w:t>.</w:t>
            </w:r>
            <w:r w:rsidRPr="001D6007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1134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24 m-ce</w:t>
            </w:r>
          </w:p>
        </w:tc>
        <w:tc>
          <w:tcPr>
            <w:tcW w:w="1005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900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240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08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D6007" w:rsidRPr="001D6007" w:rsidRDefault="001D6007" w:rsidP="001D6007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PRODUCENT/</w:t>
            </w:r>
            <w:r w:rsidRPr="001D6007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400716" w:rsidRPr="001D6007" w:rsidRDefault="00400716" w:rsidP="001D600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00716" w:rsidRPr="001D6007" w:rsidTr="00AA7161">
        <w:trPr>
          <w:cantSplit/>
          <w:trHeight w:val="660"/>
        </w:trPr>
        <w:tc>
          <w:tcPr>
            <w:tcW w:w="568" w:type="dxa"/>
            <w:vAlign w:val="center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D6007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239" w:type="dxa"/>
            <w:vAlign w:val="center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D6007">
              <w:rPr>
                <w:rFonts w:cs="Times New Roman"/>
                <w:sz w:val="22"/>
                <w:szCs w:val="22"/>
              </w:rPr>
              <w:t>Płyty do określenia grup krwi jednorazowe, białe nieprzeźroczyste na 60 testów</w:t>
            </w:r>
          </w:p>
        </w:tc>
        <w:tc>
          <w:tcPr>
            <w:tcW w:w="992" w:type="dxa"/>
            <w:vAlign w:val="center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D6007">
              <w:rPr>
                <w:rFonts w:cs="Times New Roman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1D6007"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1005" w:type="dxa"/>
            <w:vAlign w:val="center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00716" w:rsidRPr="001D6007" w:rsidRDefault="00400716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AA7161" w:rsidRPr="001D6007" w:rsidTr="005054E5">
        <w:trPr>
          <w:cantSplit/>
          <w:trHeight w:val="660"/>
        </w:trPr>
        <w:tc>
          <w:tcPr>
            <w:tcW w:w="9838" w:type="dxa"/>
            <w:gridSpan w:val="6"/>
            <w:vAlign w:val="center"/>
          </w:tcPr>
          <w:p w:rsidR="00AA7161" w:rsidRPr="001D6007" w:rsidRDefault="00AA7161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40" w:type="dxa"/>
            <w:vAlign w:val="center"/>
          </w:tcPr>
          <w:p w:rsidR="00AA7161" w:rsidRPr="001D6007" w:rsidRDefault="00AA7161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AA7161" w:rsidRPr="001D6007" w:rsidRDefault="00AA7161" w:rsidP="0040071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7161" w:rsidRPr="001D6007" w:rsidRDefault="00AA7161" w:rsidP="00400716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:rsidR="00400716" w:rsidRPr="001D6007" w:rsidRDefault="00400716" w:rsidP="00400716">
      <w:pPr>
        <w:rPr>
          <w:rFonts w:cs="Times New Roman"/>
          <w:b/>
          <w:sz w:val="22"/>
          <w:szCs w:val="22"/>
        </w:rPr>
      </w:pPr>
    </w:p>
    <w:p w:rsidR="00AA7161" w:rsidRDefault="00AA7161" w:rsidP="00400716">
      <w:pPr>
        <w:rPr>
          <w:rFonts w:cs="Times New Roman"/>
          <w:b/>
          <w:sz w:val="22"/>
          <w:szCs w:val="22"/>
        </w:rPr>
      </w:pPr>
    </w:p>
    <w:p w:rsidR="00AA7161" w:rsidRDefault="00AA7161" w:rsidP="00400716">
      <w:pPr>
        <w:rPr>
          <w:rFonts w:cs="Times New Roman"/>
          <w:b/>
          <w:sz w:val="22"/>
          <w:szCs w:val="22"/>
        </w:rPr>
      </w:pPr>
    </w:p>
    <w:p w:rsidR="00AA7161" w:rsidRDefault="00AA7161" w:rsidP="00400716">
      <w:pPr>
        <w:rPr>
          <w:rFonts w:cs="Times New Roman"/>
          <w:b/>
          <w:sz w:val="22"/>
          <w:szCs w:val="22"/>
        </w:rPr>
      </w:pPr>
    </w:p>
    <w:p w:rsidR="00AA7161" w:rsidRDefault="00AA7161" w:rsidP="00400716">
      <w:pPr>
        <w:rPr>
          <w:rFonts w:cs="Times New Roman"/>
          <w:b/>
          <w:sz w:val="22"/>
          <w:szCs w:val="22"/>
        </w:rPr>
      </w:pPr>
    </w:p>
    <w:p w:rsidR="00AA7161" w:rsidRDefault="00AA7161" w:rsidP="00400716">
      <w:pPr>
        <w:rPr>
          <w:rFonts w:cs="Times New Roman"/>
          <w:b/>
          <w:sz w:val="22"/>
          <w:szCs w:val="22"/>
        </w:rPr>
      </w:pPr>
    </w:p>
    <w:p w:rsidR="00AA7161" w:rsidRDefault="00AA7161" w:rsidP="00400716">
      <w:pPr>
        <w:rPr>
          <w:rFonts w:cs="Times New Roman"/>
          <w:b/>
          <w:sz w:val="22"/>
          <w:szCs w:val="22"/>
        </w:rPr>
      </w:pPr>
    </w:p>
    <w:p w:rsidR="00AA7161" w:rsidRDefault="00AA7161" w:rsidP="00400716">
      <w:pPr>
        <w:rPr>
          <w:rFonts w:cs="Times New Roman"/>
          <w:b/>
          <w:sz w:val="22"/>
          <w:szCs w:val="22"/>
        </w:rPr>
      </w:pPr>
    </w:p>
    <w:p w:rsidR="00AA7161" w:rsidRDefault="00AA7161" w:rsidP="00400716">
      <w:pPr>
        <w:rPr>
          <w:rFonts w:cs="Times New Roman"/>
          <w:b/>
          <w:sz w:val="22"/>
          <w:szCs w:val="22"/>
        </w:rPr>
      </w:pPr>
    </w:p>
    <w:p w:rsidR="00B07966" w:rsidRDefault="00B07966" w:rsidP="00400716">
      <w:pPr>
        <w:rPr>
          <w:rFonts w:cs="Times New Roman"/>
          <w:b/>
          <w:sz w:val="22"/>
          <w:szCs w:val="22"/>
        </w:rPr>
      </w:pPr>
    </w:p>
    <w:p w:rsidR="00400716" w:rsidRDefault="00400716" w:rsidP="00400716">
      <w:pPr>
        <w:rPr>
          <w:rFonts w:cs="Times New Roman"/>
          <w:b/>
          <w:sz w:val="22"/>
          <w:szCs w:val="22"/>
        </w:rPr>
      </w:pPr>
      <w:r w:rsidRPr="001D6007">
        <w:rPr>
          <w:rFonts w:cs="Times New Roman"/>
          <w:b/>
          <w:sz w:val="22"/>
          <w:szCs w:val="22"/>
        </w:rPr>
        <w:t>Określenie ilości sztuk nie jest ilością opakowań zbiorczych</w:t>
      </w:r>
    </w:p>
    <w:p w:rsidR="00E9576F" w:rsidRDefault="00E9576F" w:rsidP="00400716">
      <w:pPr>
        <w:rPr>
          <w:rFonts w:cs="Times New Roman"/>
          <w:b/>
          <w:sz w:val="22"/>
          <w:szCs w:val="22"/>
        </w:rPr>
      </w:pPr>
    </w:p>
    <w:p w:rsidR="00AA7161" w:rsidRPr="001D6007" w:rsidRDefault="00AA7161" w:rsidP="00400716">
      <w:pPr>
        <w:rPr>
          <w:rFonts w:cs="Times New Roman"/>
          <w:b/>
          <w:sz w:val="22"/>
          <w:szCs w:val="22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6477FB" w:rsidRDefault="006477FB" w:rsidP="006477FB">
      <w:pPr>
        <w:rPr>
          <w:b/>
        </w:rPr>
      </w:pPr>
      <w:r>
        <w:rPr>
          <w:b/>
        </w:rPr>
        <w:lastRenderedPageBreak/>
        <w:t xml:space="preserve">Pakiet 6 </w:t>
      </w:r>
    </w:p>
    <w:p w:rsidR="005054E5" w:rsidRPr="00E25021" w:rsidRDefault="00E25021" w:rsidP="00E25021">
      <w:pPr>
        <w:rPr>
          <w:b/>
        </w:rPr>
      </w:pPr>
      <w:r w:rsidRPr="00E25021">
        <w:rPr>
          <w:b/>
        </w:rPr>
        <w:t>Antypoślizgowa mata podłogowa</w:t>
      </w: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78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992"/>
        <w:gridCol w:w="1134"/>
        <w:gridCol w:w="1005"/>
        <w:gridCol w:w="900"/>
        <w:gridCol w:w="1240"/>
        <w:gridCol w:w="1108"/>
        <w:gridCol w:w="1417"/>
      </w:tblGrid>
      <w:tr w:rsidR="005054E5" w:rsidRPr="001D6007" w:rsidTr="005054E5">
        <w:trPr>
          <w:cantSplit/>
          <w:trHeight w:val="660"/>
        </w:trPr>
        <w:tc>
          <w:tcPr>
            <w:tcW w:w="568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5239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92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134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24 m-ce</w:t>
            </w:r>
          </w:p>
        </w:tc>
        <w:tc>
          <w:tcPr>
            <w:tcW w:w="1005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900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240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08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</w:tcPr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054E5" w:rsidRPr="001D6007" w:rsidRDefault="005054E5" w:rsidP="005054E5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PRODUCENT/</w:t>
            </w:r>
            <w:r w:rsidRPr="001D6007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5054E5" w:rsidRPr="001D6007" w:rsidRDefault="005054E5" w:rsidP="005054E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054E5" w:rsidRPr="001D6007" w:rsidTr="005054E5">
        <w:trPr>
          <w:cantSplit/>
          <w:trHeight w:val="660"/>
        </w:trPr>
        <w:tc>
          <w:tcPr>
            <w:tcW w:w="568" w:type="dxa"/>
            <w:vAlign w:val="center"/>
          </w:tcPr>
          <w:p w:rsidR="005054E5" w:rsidRPr="002542EC" w:rsidRDefault="005054E5" w:rsidP="005054E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42E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239" w:type="dxa"/>
            <w:vAlign w:val="center"/>
          </w:tcPr>
          <w:p w:rsidR="00A421D3" w:rsidRPr="001205EB" w:rsidRDefault="00A421D3" w:rsidP="00A421D3">
            <w:pPr>
              <w:rPr>
                <w:sz w:val="22"/>
                <w:szCs w:val="22"/>
              </w:rPr>
            </w:pPr>
            <w:r w:rsidRPr="001205EB">
              <w:rPr>
                <w:sz w:val="22"/>
                <w:szCs w:val="22"/>
              </w:rPr>
              <w:t>Antypoślizgowa mata podłogowa chłonna,</w:t>
            </w:r>
            <w:r w:rsidR="005D5903">
              <w:rPr>
                <w:sz w:val="22"/>
                <w:szCs w:val="22"/>
              </w:rPr>
              <w:t xml:space="preserve"> </w:t>
            </w:r>
            <w:r w:rsidRPr="001205EB">
              <w:rPr>
                <w:sz w:val="22"/>
                <w:szCs w:val="22"/>
              </w:rPr>
              <w:t>stosowa na suchych  i mokrych podłogach</w:t>
            </w:r>
          </w:p>
          <w:p w:rsidR="00A421D3" w:rsidRPr="001205EB" w:rsidRDefault="00A421D3" w:rsidP="00A421D3">
            <w:pPr>
              <w:rPr>
                <w:sz w:val="22"/>
                <w:szCs w:val="22"/>
              </w:rPr>
            </w:pPr>
            <w:r w:rsidRPr="001205EB">
              <w:rPr>
                <w:sz w:val="22"/>
                <w:szCs w:val="22"/>
              </w:rPr>
              <w:t>Bez chłonnych proszków  dzięki czemu mata nie pęcznieje i jest równa na powierzchni ,odpowiedna</w:t>
            </w:r>
          </w:p>
          <w:p w:rsidR="00A421D3" w:rsidRPr="001205EB" w:rsidRDefault="00A421D3" w:rsidP="00A421D3">
            <w:pPr>
              <w:rPr>
                <w:sz w:val="22"/>
                <w:szCs w:val="22"/>
              </w:rPr>
            </w:pPr>
            <w:r w:rsidRPr="001205EB">
              <w:rPr>
                <w:sz w:val="22"/>
                <w:szCs w:val="22"/>
              </w:rPr>
              <w:t xml:space="preserve">Kapilarność utrzymuje matę na mokrej podłodze ,dostępna standardowa </w:t>
            </w:r>
            <w:r w:rsidR="00E4041F">
              <w:rPr>
                <w:sz w:val="22"/>
                <w:szCs w:val="22"/>
              </w:rPr>
              <w:t xml:space="preserve">chłonność </w:t>
            </w:r>
            <w:r w:rsidRPr="001205EB">
              <w:rPr>
                <w:sz w:val="22"/>
                <w:szCs w:val="22"/>
              </w:rPr>
              <w:t>31/m2 oraz</w:t>
            </w:r>
          </w:p>
          <w:p w:rsidR="00A421D3" w:rsidRPr="001205EB" w:rsidRDefault="00A421D3" w:rsidP="00A421D3">
            <w:pPr>
              <w:rPr>
                <w:sz w:val="22"/>
                <w:szCs w:val="22"/>
              </w:rPr>
            </w:pPr>
            <w:r w:rsidRPr="001205EB">
              <w:rPr>
                <w:sz w:val="22"/>
                <w:szCs w:val="22"/>
              </w:rPr>
              <w:t xml:space="preserve">51/m2. </w:t>
            </w:r>
          </w:p>
          <w:p w:rsidR="00A421D3" w:rsidRPr="001205EB" w:rsidRDefault="00A421D3" w:rsidP="00A421D3">
            <w:pPr>
              <w:rPr>
                <w:sz w:val="22"/>
                <w:szCs w:val="22"/>
              </w:rPr>
            </w:pPr>
            <w:r w:rsidRPr="001205EB">
              <w:rPr>
                <w:sz w:val="22"/>
                <w:szCs w:val="22"/>
              </w:rPr>
              <w:t>Wielkość 84cm x30 m na roli kolor pomarańczowy lub biały,</w:t>
            </w:r>
            <w:r w:rsidR="00E4041F">
              <w:rPr>
                <w:sz w:val="22"/>
                <w:szCs w:val="22"/>
              </w:rPr>
              <w:t xml:space="preserve"> </w:t>
            </w:r>
            <w:r w:rsidRPr="001205EB">
              <w:rPr>
                <w:sz w:val="22"/>
                <w:szCs w:val="22"/>
              </w:rPr>
              <w:t>absorpcja-5l/m2</w:t>
            </w:r>
          </w:p>
          <w:p w:rsidR="00A421D3" w:rsidRPr="001205EB" w:rsidRDefault="00A421D3" w:rsidP="00A421D3">
            <w:pPr>
              <w:rPr>
                <w:sz w:val="22"/>
                <w:szCs w:val="22"/>
              </w:rPr>
            </w:pPr>
            <w:r w:rsidRPr="001205EB">
              <w:rPr>
                <w:sz w:val="22"/>
                <w:szCs w:val="22"/>
              </w:rPr>
              <w:t xml:space="preserve">Szt.-100 rolek </w:t>
            </w:r>
          </w:p>
          <w:p w:rsidR="005054E5" w:rsidRPr="001205EB" w:rsidRDefault="005054E5" w:rsidP="005054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421D3" w:rsidRPr="001205EB" w:rsidRDefault="00A421D3" w:rsidP="00B0016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205EB">
              <w:rPr>
                <w:rFonts w:cs="Times New Roman"/>
                <w:b/>
                <w:sz w:val="22"/>
                <w:szCs w:val="22"/>
              </w:rPr>
              <w:t>rolk</w:t>
            </w:r>
            <w:r w:rsidR="00B0016A">
              <w:rPr>
                <w:rFonts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5054E5" w:rsidRPr="001205EB" w:rsidRDefault="00A421D3" w:rsidP="005054E5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1205EB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05" w:type="dxa"/>
            <w:vAlign w:val="center"/>
          </w:tcPr>
          <w:p w:rsidR="005054E5" w:rsidRPr="001205EB" w:rsidRDefault="005054E5" w:rsidP="005054E5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054E5" w:rsidRPr="001205EB" w:rsidRDefault="005054E5" w:rsidP="005054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054E5" w:rsidRPr="001205EB" w:rsidRDefault="005054E5" w:rsidP="005054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5054E5" w:rsidRPr="001205EB" w:rsidRDefault="005054E5" w:rsidP="005054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4E5" w:rsidRPr="001205EB" w:rsidRDefault="005054E5" w:rsidP="005054E5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5054E5" w:rsidRPr="001D6007" w:rsidTr="005054E5">
        <w:trPr>
          <w:cantSplit/>
          <w:trHeight w:val="660"/>
        </w:trPr>
        <w:tc>
          <w:tcPr>
            <w:tcW w:w="9838" w:type="dxa"/>
            <w:gridSpan w:val="6"/>
            <w:vAlign w:val="center"/>
          </w:tcPr>
          <w:p w:rsidR="005054E5" w:rsidRPr="005D64EC" w:rsidRDefault="005054E5" w:rsidP="005054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D64EC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40" w:type="dxa"/>
            <w:vAlign w:val="center"/>
          </w:tcPr>
          <w:p w:rsidR="005054E5" w:rsidRPr="005D64EC" w:rsidRDefault="005054E5" w:rsidP="005054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5054E5" w:rsidRPr="005D64EC" w:rsidRDefault="005054E5" w:rsidP="005054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4E5" w:rsidRPr="005D64EC" w:rsidRDefault="005054E5" w:rsidP="005054E5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Pr="001D6007" w:rsidRDefault="00400716" w:rsidP="001E14F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p w:rsidR="00400716" w:rsidRDefault="00400716" w:rsidP="001E14F3">
      <w:pPr>
        <w:rPr>
          <w:rFonts w:eastAsia="Lucida Sans Unicode"/>
          <w:b/>
          <w:kern w:val="2"/>
          <w:lang w:eastAsia="ar-SA"/>
        </w:rPr>
      </w:pPr>
    </w:p>
    <w:p w:rsidR="00400716" w:rsidRDefault="00400716" w:rsidP="001E14F3">
      <w:pPr>
        <w:rPr>
          <w:rFonts w:eastAsia="Lucida Sans Unicode"/>
          <w:b/>
          <w:kern w:val="2"/>
          <w:lang w:eastAsia="ar-SA"/>
        </w:rPr>
      </w:pPr>
    </w:p>
    <w:p w:rsidR="00400716" w:rsidRDefault="00400716" w:rsidP="001E14F3">
      <w:pPr>
        <w:rPr>
          <w:rFonts w:eastAsia="Lucida Sans Unicode"/>
          <w:b/>
          <w:kern w:val="2"/>
          <w:lang w:eastAsia="ar-SA"/>
        </w:rPr>
      </w:pPr>
    </w:p>
    <w:p w:rsidR="00400716" w:rsidRDefault="00400716" w:rsidP="001E14F3">
      <w:pPr>
        <w:rPr>
          <w:rFonts w:eastAsia="Lucida Sans Unicode"/>
          <w:b/>
          <w:kern w:val="2"/>
          <w:lang w:eastAsia="ar-SA"/>
        </w:rPr>
      </w:pPr>
    </w:p>
    <w:p w:rsidR="00400716" w:rsidRDefault="00400716" w:rsidP="001E14F3">
      <w:pPr>
        <w:rPr>
          <w:rFonts w:eastAsia="Lucida Sans Unicode"/>
          <w:b/>
          <w:kern w:val="2"/>
          <w:lang w:eastAsia="ar-SA"/>
        </w:rPr>
      </w:pPr>
    </w:p>
    <w:p w:rsidR="00400716" w:rsidRDefault="00400716" w:rsidP="001E14F3">
      <w:pPr>
        <w:rPr>
          <w:rFonts w:eastAsia="Lucida Sans Unicode"/>
          <w:b/>
          <w:kern w:val="2"/>
          <w:lang w:eastAsia="ar-SA"/>
        </w:rPr>
      </w:pPr>
    </w:p>
    <w:p w:rsidR="00400716" w:rsidRDefault="00400716" w:rsidP="001E14F3">
      <w:pPr>
        <w:rPr>
          <w:rFonts w:eastAsia="Lucida Sans Unicode"/>
          <w:b/>
          <w:kern w:val="2"/>
          <w:lang w:eastAsia="ar-SA"/>
        </w:rPr>
      </w:pPr>
    </w:p>
    <w:p w:rsidR="009D4C60" w:rsidRDefault="009D4C60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Pr="00112421" w:rsidRDefault="005D5903" w:rsidP="005D5903">
      <w:pPr>
        <w:rPr>
          <w:b/>
        </w:rPr>
      </w:pPr>
      <w:r w:rsidRPr="00112421">
        <w:rPr>
          <w:b/>
        </w:rPr>
        <w:lastRenderedPageBreak/>
        <w:t xml:space="preserve">Pakiet 7 </w:t>
      </w:r>
    </w:p>
    <w:p w:rsidR="005D5903" w:rsidRPr="00112421" w:rsidRDefault="00112421" w:rsidP="005D5903">
      <w:pPr>
        <w:rPr>
          <w:b/>
        </w:rPr>
      </w:pPr>
      <w:r w:rsidRPr="00112421">
        <w:rPr>
          <w:b/>
        </w:rPr>
        <w:t xml:space="preserve">Serweta do okrycia pacjenta jednorazowego użytku </w:t>
      </w:r>
    </w:p>
    <w:p w:rsidR="00112421" w:rsidRPr="001D6007" w:rsidRDefault="00112421" w:rsidP="005D5903">
      <w:pPr>
        <w:rPr>
          <w:rFonts w:eastAsia="Lucida Sans Unicode" w:cs="Times New Roman"/>
          <w:b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78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992"/>
        <w:gridCol w:w="1134"/>
        <w:gridCol w:w="1005"/>
        <w:gridCol w:w="900"/>
        <w:gridCol w:w="1240"/>
        <w:gridCol w:w="1108"/>
        <w:gridCol w:w="1417"/>
      </w:tblGrid>
      <w:tr w:rsidR="005D5903" w:rsidRPr="001D6007" w:rsidTr="00100D80">
        <w:trPr>
          <w:cantSplit/>
          <w:trHeight w:val="660"/>
        </w:trPr>
        <w:tc>
          <w:tcPr>
            <w:tcW w:w="568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5239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992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134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24 m-ce</w:t>
            </w:r>
          </w:p>
        </w:tc>
        <w:tc>
          <w:tcPr>
            <w:tcW w:w="1005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900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1240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08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</w:tcPr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1D6007" w:rsidRDefault="005D5903" w:rsidP="00100D80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D6007">
              <w:rPr>
                <w:rFonts w:cs="Times New Roman"/>
                <w:b/>
                <w:sz w:val="16"/>
                <w:szCs w:val="16"/>
              </w:rPr>
              <w:t>PRODUCENT/</w:t>
            </w:r>
            <w:r w:rsidRPr="001D6007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5D5903" w:rsidRPr="001D6007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D5903" w:rsidRPr="001D6007" w:rsidTr="00100D80">
        <w:trPr>
          <w:cantSplit/>
          <w:trHeight w:val="660"/>
        </w:trPr>
        <w:tc>
          <w:tcPr>
            <w:tcW w:w="568" w:type="dxa"/>
            <w:vAlign w:val="center"/>
          </w:tcPr>
          <w:p w:rsidR="005D5903" w:rsidRPr="002542EC" w:rsidRDefault="002542EC" w:rsidP="00100D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42EC">
              <w:rPr>
                <w:rFonts w:cs="Times New Roman"/>
                <w:sz w:val="22"/>
                <w:szCs w:val="22"/>
              </w:rPr>
              <w:t>1</w:t>
            </w:r>
            <w:r w:rsidR="005D5903" w:rsidRPr="002542E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239" w:type="dxa"/>
            <w:vAlign w:val="center"/>
          </w:tcPr>
          <w:p w:rsidR="005D5903" w:rsidRPr="005D64EC" w:rsidRDefault="005D5903" w:rsidP="00100D80">
            <w:pPr>
              <w:rPr>
                <w:sz w:val="22"/>
                <w:szCs w:val="22"/>
              </w:rPr>
            </w:pPr>
            <w:r w:rsidRPr="005D64EC">
              <w:rPr>
                <w:sz w:val="22"/>
                <w:szCs w:val="22"/>
              </w:rPr>
              <w:t xml:space="preserve">Serweta do okrycia pacjenta jednorazowego użytku ,wew.100% </w:t>
            </w:r>
            <w:proofErr w:type="spellStart"/>
            <w:r w:rsidRPr="005D64EC">
              <w:rPr>
                <w:sz w:val="22"/>
                <w:szCs w:val="22"/>
              </w:rPr>
              <w:t>Polyester</w:t>
            </w:r>
            <w:proofErr w:type="spellEnd"/>
            <w:r w:rsidR="00060F80">
              <w:rPr>
                <w:sz w:val="22"/>
                <w:szCs w:val="22"/>
              </w:rPr>
              <w:t xml:space="preserve"> </w:t>
            </w:r>
            <w:r w:rsidRPr="005D64EC">
              <w:rPr>
                <w:sz w:val="22"/>
                <w:szCs w:val="22"/>
              </w:rPr>
              <w:t>+</w:t>
            </w:r>
            <w:r w:rsidR="00060F80">
              <w:rPr>
                <w:sz w:val="22"/>
                <w:szCs w:val="22"/>
              </w:rPr>
              <w:t xml:space="preserve"> </w:t>
            </w:r>
            <w:r w:rsidRPr="005D64EC">
              <w:rPr>
                <w:sz w:val="22"/>
                <w:szCs w:val="22"/>
              </w:rPr>
              <w:t>zewnętrzna warstwa włókniny PP. Kolor granatowy  Waga 300g. Materiał miękki oddychający,</w:t>
            </w:r>
            <w:r w:rsidR="000F2EA7">
              <w:rPr>
                <w:sz w:val="22"/>
                <w:szCs w:val="22"/>
              </w:rPr>
              <w:t xml:space="preserve"> </w:t>
            </w:r>
            <w:r w:rsidRPr="005D64EC">
              <w:rPr>
                <w:sz w:val="22"/>
                <w:szCs w:val="22"/>
              </w:rPr>
              <w:t>pikowany.</w:t>
            </w:r>
          </w:p>
          <w:p w:rsidR="005D5903" w:rsidRPr="005D64EC" w:rsidRDefault="005D5903" w:rsidP="00100D80">
            <w:pPr>
              <w:rPr>
                <w:sz w:val="22"/>
                <w:szCs w:val="22"/>
              </w:rPr>
            </w:pPr>
            <w:r w:rsidRPr="005D64EC">
              <w:rPr>
                <w:sz w:val="22"/>
                <w:szCs w:val="22"/>
              </w:rPr>
              <w:t>Wielkość 110 x 190 cm.</w:t>
            </w:r>
          </w:p>
          <w:p w:rsidR="005D5903" w:rsidRPr="005D64EC" w:rsidRDefault="005D5903" w:rsidP="00100D80">
            <w:pPr>
              <w:rPr>
                <w:sz w:val="22"/>
                <w:szCs w:val="22"/>
              </w:rPr>
            </w:pPr>
            <w:r w:rsidRPr="005D64EC">
              <w:rPr>
                <w:sz w:val="22"/>
                <w:szCs w:val="22"/>
              </w:rPr>
              <w:t>Ilość 25000  Opakowanie zbiorcze 25 szt.</w:t>
            </w:r>
          </w:p>
          <w:p w:rsidR="005D5903" w:rsidRPr="005D64EC" w:rsidRDefault="005D5903" w:rsidP="00100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25000</w:t>
            </w:r>
          </w:p>
        </w:tc>
        <w:tc>
          <w:tcPr>
            <w:tcW w:w="1005" w:type="dxa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5D5903" w:rsidRPr="001D6007" w:rsidTr="00100D80">
        <w:trPr>
          <w:cantSplit/>
          <w:trHeight w:val="660"/>
        </w:trPr>
        <w:tc>
          <w:tcPr>
            <w:tcW w:w="9838" w:type="dxa"/>
            <w:gridSpan w:val="6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D64EC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40" w:type="dxa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D5903" w:rsidRPr="005D64EC" w:rsidRDefault="005D5903" w:rsidP="00100D80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5D5903" w:rsidRDefault="005D5903" w:rsidP="00BB2B14">
      <w:pPr>
        <w:rPr>
          <w:i/>
          <w:sz w:val="22"/>
          <w:szCs w:val="22"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112421" w:rsidRDefault="00112421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6E7935" w:rsidRDefault="006E7935" w:rsidP="005D5903">
      <w:pPr>
        <w:textAlignment w:val="baseline"/>
        <w:rPr>
          <w:b/>
        </w:rPr>
      </w:pPr>
    </w:p>
    <w:p w:rsidR="005D5903" w:rsidRPr="003D6985" w:rsidRDefault="005D5903" w:rsidP="005D5903">
      <w:pPr>
        <w:textAlignment w:val="baseline"/>
        <w:rPr>
          <w:b/>
        </w:rPr>
      </w:pPr>
      <w:r w:rsidRPr="003D6985">
        <w:rPr>
          <w:b/>
        </w:rPr>
        <w:lastRenderedPageBreak/>
        <w:t xml:space="preserve">Pakiet nr </w:t>
      </w:r>
      <w:r w:rsidR="008E1B3F" w:rsidRPr="003D6985">
        <w:rPr>
          <w:b/>
        </w:rPr>
        <w:t>8</w:t>
      </w:r>
    </w:p>
    <w:p w:rsidR="005D5903" w:rsidRPr="003D6985" w:rsidRDefault="005D5903" w:rsidP="005D5903">
      <w:pPr>
        <w:rPr>
          <w:b/>
        </w:rPr>
      </w:pPr>
      <w:r w:rsidRPr="003D6985">
        <w:rPr>
          <w:b/>
        </w:rPr>
        <w:t>Płytki</w:t>
      </w:r>
      <w:r w:rsidR="008E1B3F" w:rsidRPr="003D6985">
        <w:rPr>
          <w:b/>
        </w:rPr>
        <w:t xml:space="preserve"> tytanowe</w:t>
      </w:r>
      <w:r w:rsidRPr="003D6985">
        <w:rPr>
          <w:b/>
        </w:rPr>
        <w:t xml:space="preserve">,  śruby </w:t>
      </w:r>
      <w:r w:rsidR="00346AA1">
        <w:rPr>
          <w:b/>
        </w:rPr>
        <w:t xml:space="preserve">dla </w:t>
      </w:r>
      <w:r w:rsidR="00B50361">
        <w:rPr>
          <w:b/>
          <w:bCs/>
        </w:rPr>
        <w:t>Oddziału Chirurgii Szczękowej</w:t>
      </w:r>
    </w:p>
    <w:p w:rsidR="005D5903" w:rsidRPr="00140221" w:rsidRDefault="005D5903" w:rsidP="005D5903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709"/>
        <w:gridCol w:w="850"/>
        <w:gridCol w:w="851"/>
        <w:gridCol w:w="992"/>
        <w:gridCol w:w="1170"/>
        <w:gridCol w:w="1219"/>
      </w:tblGrid>
      <w:tr w:rsidR="005D5903" w:rsidRPr="003D6985" w:rsidTr="00F03BFA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ASORTYMENT</w:t>
            </w: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932BE1" w:rsidRDefault="005D5903" w:rsidP="00F03BF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JEDN</w:t>
            </w:r>
            <w:r w:rsidR="00F03BFA">
              <w:rPr>
                <w:rFonts w:cs="Times New Roman"/>
                <w:b/>
                <w:sz w:val="16"/>
                <w:szCs w:val="16"/>
              </w:rPr>
              <w:t>.</w:t>
            </w:r>
            <w:r w:rsidRPr="00932BE1">
              <w:rPr>
                <w:rFonts w:cs="Times New Roman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ILOŚĆ</w:t>
            </w: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 xml:space="preserve">na </w:t>
            </w: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24 m-ce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CENA 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CENA 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D6985" w:rsidRPr="00932BE1" w:rsidRDefault="003D6985" w:rsidP="003D6985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32BE1">
              <w:rPr>
                <w:rFonts w:cs="Times New Roman"/>
                <w:b/>
                <w:sz w:val="16"/>
                <w:szCs w:val="16"/>
              </w:rPr>
              <w:t>PRODUCENT/</w:t>
            </w:r>
            <w:r w:rsidRPr="00932BE1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5D5903" w:rsidRPr="00932BE1" w:rsidRDefault="005D5903" w:rsidP="00100D8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D5903" w:rsidRPr="003D6985" w:rsidTr="003D6985">
        <w:trPr>
          <w:cantSplit/>
          <w:trHeight w:val="660"/>
        </w:trPr>
        <w:tc>
          <w:tcPr>
            <w:tcW w:w="1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Płyty tytanowe o grubości 0.7 i 1.0 mm, śruby o średnicy 2.0 mm</w:t>
            </w: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4 otworowa, prosta z mostem 9 mm,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4 otworowa, prosta z mostem 12 mm,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6 otworowa, prosta z mostem 9 mm,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6 otworowa, prosta z mostem 12 mm,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16 otworowa, prosta,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54D3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154D3F">
              <w:rPr>
                <w:rFonts w:ascii="Times New Roman" w:hAnsi="Times New Roman"/>
              </w:rPr>
              <w:t>6</w:t>
            </w:r>
            <w:r w:rsidRPr="003D6985">
              <w:rPr>
                <w:rFonts w:ascii="Times New Roman" w:hAnsi="Times New Roman"/>
              </w:rPr>
              <w:t xml:space="preserve"> otworowa, prosta,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54D3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45379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 tytanowa, 8 otworowa, </w:t>
            </w:r>
            <w:r w:rsidR="00453798">
              <w:rPr>
                <w:rFonts w:ascii="Times New Roman" w:hAnsi="Times New Roman"/>
              </w:rPr>
              <w:t>prosta</w:t>
            </w:r>
            <w:r w:rsidRPr="003D6985">
              <w:rPr>
                <w:rFonts w:ascii="Times New Roman" w:hAnsi="Times New Roman"/>
              </w:rPr>
              <w:t>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45379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8370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E83701">
              <w:rPr>
                <w:rFonts w:ascii="Times New Roman" w:hAnsi="Times New Roman"/>
              </w:rPr>
              <w:t>8</w:t>
            </w:r>
            <w:r w:rsidRPr="003D6985">
              <w:rPr>
                <w:rFonts w:ascii="Times New Roman" w:hAnsi="Times New Roman"/>
              </w:rPr>
              <w:t xml:space="preserve"> otworowa, </w:t>
            </w:r>
            <w:r w:rsidR="00E83701">
              <w:rPr>
                <w:rFonts w:ascii="Times New Roman" w:hAnsi="Times New Roman"/>
              </w:rPr>
              <w:t>łuk</w:t>
            </w:r>
            <w:r w:rsidRPr="003D6985">
              <w:rPr>
                <w:rFonts w:ascii="Times New Roman" w:hAnsi="Times New Roman"/>
              </w:rPr>
              <w:t>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8370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5 otworowa, Y,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8370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5 otworowa, Y, z mostem </w:t>
            </w:r>
            <w:r w:rsidR="00E83701">
              <w:rPr>
                <w:rFonts w:ascii="Times New Roman" w:hAnsi="Times New Roman"/>
              </w:rPr>
              <w:t>12</w:t>
            </w:r>
            <w:r w:rsidRPr="003D6985">
              <w:rPr>
                <w:rFonts w:ascii="Times New Roman" w:hAnsi="Times New Roman"/>
              </w:rPr>
              <w:t xml:space="preserve"> mm,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8370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5 otworowa, </w:t>
            </w:r>
            <w:r w:rsidR="00E83701">
              <w:rPr>
                <w:rFonts w:ascii="Times New Roman" w:hAnsi="Times New Roman"/>
              </w:rPr>
              <w:t>Y</w:t>
            </w:r>
            <w:r w:rsidRPr="003D6985">
              <w:rPr>
                <w:rFonts w:ascii="Times New Roman" w:hAnsi="Times New Roman"/>
              </w:rPr>
              <w:t xml:space="preserve">, </w:t>
            </w:r>
            <w:r w:rsidR="00E83701">
              <w:rPr>
                <w:rFonts w:ascii="Times New Roman" w:hAnsi="Times New Roman"/>
              </w:rPr>
              <w:t xml:space="preserve">z mostem 9mm, </w:t>
            </w:r>
            <w:r w:rsidRPr="003D6985">
              <w:rPr>
                <w:rFonts w:ascii="Times New Roman" w:hAnsi="Times New Roman"/>
              </w:rPr>
              <w:t>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E8370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C2598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C2598A">
              <w:rPr>
                <w:rFonts w:ascii="Times New Roman" w:hAnsi="Times New Roman"/>
              </w:rPr>
              <w:t>6</w:t>
            </w:r>
            <w:r w:rsidRPr="003D6985">
              <w:rPr>
                <w:rFonts w:ascii="Times New Roman" w:hAnsi="Times New Roman"/>
              </w:rPr>
              <w:t xml:space="preserve"> otworowa, </w:t>
            </w:r>
            <w:r w:rsidR="00C2598A">
              <w:rPr>
                <w:rFonts w:ascii="Times New Roman" w:hAnsi="Times New Roman"/>
              </w:rPr>
              <w:t>X</w:t>
            </w:r>
            <w:r w:rsidRPr="003D6985">
              <w:rPr>
                <w:rFonts w:ascii="Times New Roman" w:hAnsi="Times New Roman"/>
              </w:rPr>
              <w:t>, z mostem 9 mm,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C259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33202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33202A">
              <w:rPr>
                <w:rFonts w:ascii="Times New Roman" w:hAnsi="Times New Roman"/>
              </w:rPr>
              <w:t>6</w:t>
            </w:r>
            <w:r w:rsidRPr="003D6985">
              <w:rPr>
                <w:rFonts w:ascii="Times New Roman" w:hAnsi="Times New Roman"/>
              </w:rPr>
              <w:t xml:space="preserve"> otwo</w:t>
            </w:r>
            <w:r w:rsidR="0033202A">
              <w:rPr>
                <w:rFonts w:ascii="Times New Roman" w:hAnsi="Times New Roman"/>
              </w:rPr>
              <w:t>r</w:t>
            </w:r>
            <w:r w:rsidRPr="003D6985">
              <w:rPr>
                <w:rFonts w:ascii="Times New Roman" w:hAnsi="Times New Roman"/>
              </w:rPr>
              <w:t xml:space="preserve">owa, </w:t>
            </w:r>
            <w:r w:rsidR="0033202A">
              <w:rPr>
                <w:rFonts w:ascii="Times New Roman" w:hAnsi="Times New Roman"/>
              </w:rPr>
              <w:t xml:space="preserve">X, </w:t>
            </w:r>
            <w:r w:rsidRPr="003D6985">
              <w:rPr>
                <w:rFonts w:ascii="Times New Roman" w:hAnsi="Times New Roman"/>
              </w:rPr>
              <w:t>z mostem 12 mm,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33202A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9252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92524C">
              <w:rPr>
                <w:rFonts w:ascii="Times New Roman" w:hAnsi="Times New Roman"/>
              </w:rPr>
              <w:t>5</w:t>
            </w:r>
            <w:r w:rsidRPr="003D6985">
              <w:rPr>
                <w:rFonts w:ascii="Times New Roman" w:hAnsi="Times New Roman"/>
              </w:rPr>
              <w:t xml:space="preserve"> otworowa, </w:t>
            </w:r>
            <w:r w:rsidR="0092524C">
              <w:rPr>
                <w:rFonts w:ascii="Times New Roman" w:hAnsi="Times New Roman"/>
              </w:rPr>
              <w:t>T</w:t>
            </w:r>
            <w:r w:rsidRPr="003D6985">
              <w:rPr>
                <w:rFonts w:ascii="Times New Roman" w:hAnsi="Times New Roman"/>
              </w:rPr>
              <w:t>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92524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613D3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5 otworowa, </w:t>
            </w:r>
            <w:r w:rsidR="00613D36">
              <w:rPr>
                <w:rFonts w:ascii="Times New Roman" w:hAnsi="Times New Roman"/>
              </w:rPr>
              <w:t>T</w:t>
            </w:r>
            <w:r w:rsidRPr="003D6985">
              <w:rPr>
                <w:rFonts w:ascii="Times New Roman" w:hAnsi="Times New Roman"/>
              </w:rPr>
              <w:t xml:space="preserve">, z mostem </w:t>
            </w:r>
            <w:r w:rsidR="00613D36">
              <w:rPr>
                <w:rFonts w:ascii="Times New Roman" w:hAnsi="Times New Roman"/>
              </w:rPr>
              <w:t>9</w:t>
            </w:r>
            <w:r w:rsidRPr="003D6985">
              <w:rPr>
                <w:rFonts w:ascii="Times New Roman" w:hAnsi="Times New Roman"/>
              </w:rPr>
              <w:t xml:space="preserve"> mm,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613D3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AB6F5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AB6F5B">
              <w:rPr>
                <w:rFonts w:ascii="Times New Roman" w:hAnsi="Times New Roman"/>
              </w:rPr>
              <w:t>5</w:t>
            </w:r>
            <w:r w:rsidRPr="003D6985">
              <w:rPr>
                <w:rFonts w:ascii="Times New Roman" w:hAnsi="Times New Roman"/>
              </w:rPr>
              <w:t xml:space="preserve"> otworowa, </w:t>
            </w:r>
            <w:r w:rsidR="00AB6F5B">
              <w:rPr>
                <w:rFonts w:ascii="Times New Roman" w:hAnsi="Times New Roman"/>
              </w:rPr>
              <w:t>skośne T, z</w:t>
            </w:r>
            <w:r w:rsidRPr="003D6985">
              <w:rPr>
                <w:rFonts w:ascii="Times New Roman" w:hAnsi="Times New Roman"/>
              </w:rPr>
              <w:t xml:space="preserve"> mostem </w:t>
            </w:r>
            <w:r w:rsidR="00AB6F5B">
              <w:rPr>
                <w:rFonts w:ascii="Times New Roman" w:hAnsi="Times New Roman"/>
              </w:rPr>
              <w:t>12</w:t>
            </w:r>
            <w:r w:rsidRPr="003D6985">
              <w:rPr>
                <w:rFonts w:ascii="Times New Roman" w:hAnsi="Times New Roman"/>
              </w:rPr>
              <w:t>mm,</w:t>
            </w:r>
            <w:r w:rsidR="00AB6F5B">
              <w:rPr>
                <w:rFonts w:ascii="Times New Roman" w:hAnsi="Times New Roman"/>
              </w:rPr>
              <w:t xml:space="preserve"> lewa i prawa, </w:t>
            </w:r>
            <w:r w:rsidRPr="003D6985">
              <w:rPr>
                <w:rFonts w:ascii="Times New Roman" w:hAnsi="Times New Roman"/>
              </w:rPr>
              <w:t>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AB6F5B" w:rsidP="00AB6F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07303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07303A">
              <w:rPr>
                <w:rFonts w:ascii="Times New Roman" w:hAnsi="Times New Roman"/>
              </w:rPr>
              <w:t>4 otworowa, L, z mostem 9 i 12mm do wyboru, lewa i prawa</w:t>
            </w:r>
            <w:r w:rsidRPr="003D6985">
              <w:rPr>
                <w:rFonts w:ascii="Times New Roman" w:hAnsi="Times New Roman"/>
              </w:rPr>
              <w:t>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07303A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09551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095518">
              <w:rPr>
                <w:rFonts w:ascii="Times New Roman" w:hAnsi="Times New Roman"/>
              </w:rPr>
              <w:t>5</w:t>
            </w:r>
            <w:r w:rsidRPr="003D6985">
              <w:rPr>
                <w:rFonts w:ascii="Times New Roman" w:hAnsi="Times New Roman"/>
              </w:rPr>
              <w:t xml:space="preserve"> otworowa,</w:t>
            </w:r>
            <w:r w:rsidR="00095518">
              <w:rPr>
                <w:rFonts w:ascii="Times New Roman" w:hAnsi="Times New Roman"/>
              </w:rPr>
              <w:t xml:space="preserve"> L, z mostem 12mm, lewa i prawa</w:t>
            </w:r>
            <w:r w:rsidRPr="003D6985">
              <w:rPr>
                <w:rFonts w:ascii="Times New Roman" w:hAnsi="Times New Roman"/>
              </w:rPr>
              <w:t>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09551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684FF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684FFF">
              <w:rPr>
                <w:rFonts w:ascii="Times New Roman" w:hAnsi="Times New Roman"/>
              </w:rPr>
              <w:t xml:space="preserve">8 otworowa, z szerokim mostem 6 i 9mm do wyboru, 2 </w:t>
            </w:r>
            <w:r w:rsidRPr="003D6985">
              <w:rPr>
                <w:rFonts w:ascii="Times New Roman" w:hAnsi="Times New Roman"/>
              </w:rPr>
              <w:t>otwor</w:t>
            </w:r>
            <w:r w:rsidR="00684FFF">
              <w:rPr>
                <w:rFonts w:ascii="Times New Roman" w:hAnsi="Times New Roman"/>
              </w:rPr>
              <w:t>y kompresyjne</w:t>
            </w:r>
            <w:r w:rsidRPr="003D6985">
              <w:rPr>
                <w:rFonts w:ascii="Times New Roman" w:hAnsi="Times New Roman"/>
              </w:rPr>
              <w:t>, gruboś</w:t>
            </w:r>
            <w:r w:rsidR="00684FFF">
              <w:rPr>
                <w:rFonts w:ascii="Times New Roman" w:hAnsi="Times New Roman"/>
              </w:rPr>
              <w:t>ć</w:t>
            </w:r>
            <w:r w:rsidRPr="003D6985">
              <w:rPr>
                <w:rFonts w:ascii="Times New Roman" w:hAnsi="Times New Roman"/>
              </w:rPr>
              <w:t xml:space="preserve">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684FF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</w:t>
            </w:r>
            <w:r w:rsidR="00684FFF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5F3ED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5F3EDA">
              <w:rPr>
                <w:rFonts w:ascii="Times New Roman" w:hAnsi="Times New Roman"/>
              </w:rPr>
              <w:t>trapezowa</w:t>
            </w:r>
            <w:r w:rsidRPr="003D6985">
              <w:rPr>
                <w:rFonts w:ascii="Times New Roman" w:hAnsi="Times New Roman"/>
              </w:rPr>
              <w:t xml:space="preserve">, </w:t>
            </w:r>
            <w:r w:rsidR="005F3EDA">
              <w:rPr>
                <w:rFonts w:ascii="Times New Roman" w:hAnsi="Times New Roman"/>
              </w:rPr>
              <w:t>4</w:t>
            </w:r>
            <w:r w:rsidRPr="003D6985">
              <w:rPr>
                <w:rFonts w:ascii="Times New Roman" w:hAnsi="Times New Roman"/>
              </w:rPr>
              <w:t xml:space="preserve"> otworowa,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F3EDA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9D7F6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9D7F6C">
              <w:rPr>
                <w:rFonts w:ascii="Times New Roman" w:hAnsi="Times New Roman"/>
              </w:rPr>
              <w:t>4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 w:rsidR="009D7F6C">
              <w:rPr>
                <w:rFonts w:ascii="Times New Roman" w:hAnsi="Times New Roman"/>
              </w:rPr>
              <w:t xml:space="preserve"> w tym 3 otwory kompresyjne, kształtu delta z możliwością kompresji</w:t>
            </w:r>
            <w:r w:rsidRPr="003D6985">
              <w:rPr>
                <w:rFonts w:ascii="Times New Roman" w:hAnsi="Times New Roman"/>
              </w:rPr>
              <w:t>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740B5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09144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091445">
              <w:rPr>
                <w:rFonts w:ascii="Times New Roman" w:hAnsi="Times New Roman"/>
              </w:rPr>
              <w:t>trapezowa</w:t>
            </w:r>
            <w:r w:rsidRPr="003D6985">
              <w:rPr>
                <w:rFonts w:ascii="Times New Roman" w:hAnsi="Times New Roman"/>
              </w:rPr>
              <w:t>,</w:t>
            </w:r>
            <w:r w:rsidR="00091445">
              <w:rPr>
                <w:rFonts w:ascii="Times New Roman" w:hAnsi="Times New Roman"/>
              </w:rPr>
              <w:t xml:space="preserve"> 9 otworowa,</w:t>
            </w:r>
            <w:r w:rsidRPr="003D6985">
              <w:rPr>
                <w:rFonts w:ascii="Times New Roman" w:hAnsi="Times New Roman"/>
              </w:rPr>
              <w:t xml:space="preserve">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09144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59753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597538">
              <w:rPr>
                <w:rFonts w:ascii="Times New Roman" w:hAnsi="Times New Roman"/>
              </w:rPr>
              <w:t>segmentowa, 20</w:t>
            </w:r>
            <w:r w:rsidRPr="003D6985">
              <w:rPr>
                <w:rFonts w:ascii="Times New Roman" w:hAnsi="Times New Roman"/>
              </w:rPr>
              <w:t xml:space="preserve"> otworowa, grubość 1.0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9753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890C8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F32F9F">
              <w:rPr>
                <w:rFonts w:ascii="Times New Roman" w:hAnsi="Times New Roman"/>
              </w:rPr>
              <w:t>kąta żuchwy</w:t>
            </w:r>
            <w:r w:rsidRPr="003D6985">
              <w:rPr>
                <w:rFonts w:ascii="Times New Roman" w:hAnsi="Times New Roman"/>
              </w:rPr>
              <w:t xml:space="preserve"> </w:t>
            </w:r>
            <w:r w:rsidR="00F32F9F">
              <w:rPr>
                <w:rFonts w:ascii="Times New Roman" w:hAnsi="Times New Roman"/>
              </w:rPr>
              <w:t>6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 w:rsidR="00F32F9F">
              <w:rPr>
                <w:rFonts w:ascii="Times New Roman" w:hAnsi="Times New Roman"/>
              </w:rPr>
              <w:t xml:space="preserve"> z mostem</w:t>
            </w:r>
            <w:r w:rsidRPr="003D6985">
              <w:rPr>
                <w:rFonts w:ascii="Times New Roman" w:hAnsi="Times New Roman"/>
              </w:rPr>
              <w:t xml:space="preserve">, </w:t>
            </w:r>
            <w:r w:rsidR="00F32F9F">
              <w:rPr>
                <w:rFonts w:ascii="Times New Roman" w:hAnsi="Times New Roman"/>
              </w:rPr>
              <w:t>skręcona anatomicznie prawa (skręt 70</w:t>
            </w:r>
            <w:r w:rsidR="00890C89" w:rsidRPr="003D6985">
              <w:rPr>
                <w:rFonts w:ascii="Times New Roman" w:hAnsi="Times New Roman"/>
              </w:rPr>
              <w:t>°</w:t>
            </w:r>
            <w:r w:rsidR="00F32F9F">
              <w:rPr>
                <w:rFonts w:ascii="Times New Roman" w:hAnsi="Times New Roman"/>
              </w:rPr>
              <w:t>),</w:t>
            </w:r>
            <w:r w:rsidRPr="003D6985">
              <w:rPr>
                <w:rFonts w:ascii="Times New Roman" w:hAnsi="Times New Roman"/>
              </w:rPr>
              <w:t xml:space="preserve"> grubość </w:t>
            </w:r>
            <w:r w:rsidR="00F32F9F">
              <w:rPr>
                <w:rFonts w:ascii="Times New Roman" w:hAnsi="Times New Roman"/>
              </w:rPr>
              <w:t>1,0</w:t>
            </w:r>
            <w:r w:rsidRPr="003D6985">
              <w:rPr>
                <w:rFonts w:ascii="Times New Roman" w:hAnsi="Times New Roman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890C8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516F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 w:rsidR="00516F12">
              <w:rPr>
                <w:rFonts w:ascii="Times New Roman" w:hAnsi="Times New Roman"/>
              </w:rPr>
              <w:t xml:space="preserve"> kąta żuchwy</w:t>
            </w:r>
            <w:r w:rsidR="00516F12" w:rsidRPr="003D6985">
              <w:rPr>
                <w:rFonts w:ascii="Times New Roman" w:hAnsi="Times New Roman"/>
              </w:rPr>
              <w:t xml:space="preserve"> </w:t>
            </w:r>
            <w:r w:rsidR="00516F12">
              <w:rPr>
                <w:rFonts w:ascii="Times New Roman" w:hAnsi="Times New Roman"/>
              </w:rPr>
              <w:t>6</w:t>
            </w:r>
            <w:r w:rsidR="00516F12" w:rsidRPr="003D6985">
              <w:rPr>
                <w:rFonts w:ascii="Times New Roman" w:hAnsi="Times New Roman"/>
              </w:rPr>
              <w:t xml:space="preserve"> o</w:t>
            </w:r>
            <w:r w:rsidR="00516F12">
              <w:rPr>
                <w:rFonts w:ascii="Times New Roman" w:hAnsi="Times New Roman"/>
              </w:rPr>
              <w:t>czko</w:t>
            </w:r>
            <w:r w:rsidR="00516F12" w:rsidRPr="003D6985">
              <w:rPr>
                <w:rFonts w:ascii="Times New Roman" w:hAnsi="Times New Roman"/>
              </w:rPr>
              <w:t>wa</w:t>
            </w:r>
            <w:r w:rsidR="00516F12">
              <w:rPr>
                <w:rFonts w:ascii="Times New Roman" w:hAnsi="Times New Roman"/>
              </w:rPr>
              <w:t xml:space="preserve"> z mostem</w:t>
            </w:r>
            <w:r w:rsidR="00516F12" w:rsidRPr="003D6985">
              <w:rPr>
                <w:rFonts w:ascii="Times New Roman" w:hAnsi="Times New Roman"/>
              </w:rPr>
              <w:t xml:space="preserve">, </w:t>
            </w:r>
            <w:r w:rsidR="00516F12">
              <w:rPr>
                <w:rFonts w:ascii="Times New Roman" w:hAnsi="Times New Roman"/>
              </w:rPr>
              <w:t>skręcona anatomicznie lewa (skręt 70</w:t>
            </w:r>
            <w:r w:rsidR="00516F12" w:rsidRPr="003D6985">
              <w:rPr>
                <w:rFonts w:ascii="Times New Roman" w:hAnsi="Times New Roman"/>
              </w:rPr>
              <w:t>°</w:t>
            </w:r>
            <w:r w:rsidR="00516F12">
              <w:rPr>
                <w:rFonts w:ascii="Times New Roman" w:hAnsi="Times New Roman"/>
              </w:rPr>
              <w:t>),</w:t>
            </w:r>
            <w:r w:rsidR="00516F12" w:rsidRPr="003D6985">
              <w:rPr>
                <w:rFonts w:ascii="Times New Roman" w:hAnsi="Times New Roman"/>
              </w:rPr>
              <w:t xml:space="preserve"> grubość </w:t>
            </w:r>
            <w:r w:rsidR="00516F12">
              <w:rPr>
                <w:rFonts w:ascii="Times New Roman" w:hAnsi="Times New Roman"/>
              </w:rPr>
              <w:t>1,0</w:t>
            </w:r>
            <w:r w:rsidR="00516F12" w:rsidRPr="003D6985">
              <w:rPr>
                <w:rFonts w:ascii="Times New Roman" w:hAnsi="Times New Roman"/>
              </w:rPr>
              <w:t xml:space="preserve">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16F1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4A2435" w:rsidP="004A243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Płyta tytanowa, 4 otworowa</w:t>
            </w:r>
            <w:r w:rsidR="00A87412">
              <w:rPr>
                <w:rFonts w:ascii="Times New Roman" w:hAnsi="Times New Roman"/>
              </w:rPr>
              <w:t>,</w:t>
            </w:r>
            <w:r w:rsidRPr="003D6985"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</w:rPr>
              <w:t>szerokim skokiem, 2 otwory kompresyjne w moście,</w:t>
            </w:r>
            <w:r w:rsidRPr="003D6985">
              <w:rPr>
                <w:rFonts w:ascii="Times New Roman" w:hAnsi="Times New Roman"/>
              </w:rPr>
              <w:t xml:space="preserve"> grubość 1</w:t>
            </w:r>
            <w:r>
              <w:rPr>
                <w:rFonts w:ascii="Times New Roman" w:hAnsi="Times New Roman"/>
              </w:rPr>
              <w:t>,0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4A243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96B40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Pr="003D6985" w:rsidRDefault="00296B4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Pr="003D6985" w:rsidRDefault="00296B40" w:rsidP="00296B4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</w:t>
            </w:r>
            <w:r>
              <w:rPr>
                <w:rFonts w:ascii="Times New Roman" w:hAnsi="Times New Roman"/>
              </w:rPr>
              <w:t>żuchwowa, 8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>
              <w:rPr>
                <w:rFonts w:ascii="Times New Roman" w:hAnsi="Times New Roman"/>
              </w:rPr>
              <w:t>,</w:t>
            </w:r>
            <w:r w:rsidRPr="003D6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otwarta,</w:t>
            </w:r>
            <w:r w:rsidRPr="003D6985">
              <w:rPr>
                <w:rFonts w:ascii="Times New Roman" w:hAnsi="Times New Roman"/>
              </w:rPr>
              <w:t xml:space="preserve"> grubość </w:t>
            </w:r>
            <w:r>
              <w:rPr>
                <w:rFonts w:ascii="Times New Roman" w:hAnsi="Times New Roman"/>
              </w:rPr>
              <w:t>0,7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Pr="003D6985" w:rsidRDefault="00296B40" w:rsidP="00296B4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Default="00296B4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Pr="003D6985" w:rsidRDefault="00296B4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Pr="003D6985" w:rsidRDefault="00296B4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Pr="003D6985" w:rsidRDefault="00296B4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Pr="003D6985" w:rsidRDefault="00296B4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40" w:rsidRPr="003D6985" w:rsidRDefault="00296B4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02328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Default="00D0232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Pr="003D6985" w:rsidRDefault="00D02328" w:rsidP="00D0232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</w:t>
            </w:r>
            <w:r>
              <w:rPr>
                <w:rFonts w:ascii="Times New Roman" w:hAnsi="Times New Roman"/>
              </w:rPr>
              <w:t>żuchwowa, 6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>
              <w:rPr>
                <w:rFonts w:ascii="Times New Roman" w:hAnsi="Times New Roman"/>
              </w:rPr>
              <w:t>,</w:t>
            </w:r>
            <w:r w:rsidRPr="003D6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otwarta,</w:t>
            </w:r>
            <w:r w:rsidRPr="003D6985">
              <w:rPr>
                <w:rFonts w:ascii="Times New Roman" w:hAnsi="Times New Roman"/>
              </w:rPr>
              <w:t xml:space="preserve"> grubość </w:t>
            </w:r>
            <w:r>
              <w:rPr>
                <w:rFonts w:ascii="Times New Roman" w:hAnsi="Times New Roman"/>
              </w:rPr>
              <w:t>0,7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Default="00D02328" w:rsidP="00D0232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Default="00D0232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Pr="003D6985" w:rsidRDefault="00D0232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Pr="003D6985" w:rsidRDefault="00D0232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Pr="003D6985" w:rsidRDefault="00D0232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Pr="003D6985" w:rsidRDefault="00D0232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28" w:rsidRPr="003D6985" w:rsidRDefault="00D0232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4B363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  <w:r w:rsidR="004B3636">
              <w:rPr>
                <w:rFonts w:cs="Times New Roman"/>
                <w:b/>
                <w:sz w:val="22"/>
                <w:szCs w:val="22"/>
              </w:rPr>
              <w:t>9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B44D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Suwak okrągły, z otw</w:t>
            </w:r>
            <w:r w:rsidR="00B44DF3">
              <w:rPr>
                <w:rFonts w:ascii="Times New Roman" w:hAnsi="Times New Roman"/>
              </w:rPr>
              <w:t>o</w:t>
            </w:r>
            <w:r w:rsidRPr="003D6985">
              <w:rPr>
                <w:rFonts w:ascii="Times New Roman" w:hAnsi="Times New Roman"/>
              </w:rPr>
              <w:t>rem heksagonalnym, średnica 2.</w:t>
            </w:r>
            <w:r w:rsidR="00B44DF3">
              <w:rPr>
                <w:rFonts w:ascii="Times New Roman" w:hAnsi="Times New Roman"/>
              </w:rPr>
              <w:t>0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B44DF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262FB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Pr="003D6985" w:rsidRDefault="002262FB" w:rsidP="004B363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Pr="003D6985" w:rsidRDefault="002262FB" w:rsidP="002262F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Suwak okrągły, z otw</w:t>
            </w:r>
            <w:r>
              <w:rPr>
                <w:rFonts w:ascii="Times New Roman" w:hAnsi="Times New Roman"/>
              </w:rPr>
              <w:t>o</w:t>
            </w:r>
            <w:r w:rsidRPr="003D6985">
              <w:rPr>
                <w:rFonts w:ascii="Times New Roman" w:hAnsi="Times New Roman"/>
              </w:rPr>
              <w:t>rem heksagonalnym, średnica 2.</w:t>
            </w:r>
            <w:r>
              <w:rPr>
                <w:rFonts w:ascii="Times New Roman" w:hAnsi="Times New Roman"/>
              </w:rPr>
              <w:t>3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Pr="003D6985" w:rsidRDefault="002262FB" w:rsidP="002262F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Default="002262FB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Pr="003D6985" w:rsidRDefault="002262FB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Pr="003D6985" w:rsidRDefault="002262FB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Pr="003D6985" w:rsidRDefault="002262FB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Pr="003D6985" w:rsidRDefault="002262FB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FB" w:rsidRPr="003D6985" w:rsidRDefault="002262FB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4B3636" w:rsidP="00E85F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3</w:t>
            </w:r>
            <w:r w:rsidR="00E85F82">
              <w:rPr>
                <w:rFonts w:cs="Times New Roman"/>
                <w:b/>
                <w:sz w:val="22"/>
                <w:szCs w:val="22"/>
              </w:rPr>
              <w:t>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Śruba IMF samowiercąca, tytanowa, z otworem heksagonalnym, do wiązań międzyszczękowych, z kołnierzem </w:t>
            </w:r>
            <w:proofErr w:type="spellStart"/>
            <w:r w:rsidRPr="003D6985">
              <w:rPr>
                <w:rFonts w:ascii="Times New Roman" w:hAnsi="Times New Roman"/>
              </w:rPr>
              <w:t>naśluzówkowym</w:t>
            </w:r>
            <w:proofErr w:type="spellEnd"/>
            <w:r w:rsidRPr="003D6985">
              <w:rPr>
                <w:rFonts w:ascii="Times New Roman" w:hAnsi="Times New Roman"/>
              </w:rPr>
              <w:t xml:space="preserve">; dł. 8 i 11 mm - 2 </w:t>
            </w:r>
            <w:proofErr w:type="spellStart"/>
            <w:r w:rsidRPr="003D6985">
              <w:rPr>
                <w:rFonts w:ascii="Times New Roman" w:hAnsi="Times New Roman"/>
              </w:rPr>
              <w:t>szt</w:t>
            </w:r>
            <w:proofErr w:type="spellEnd"/>
            <w:r w:rsidRPr="003D6985">
              <w:rPr>
                <w:rFonts w:ascii="Times New Roman" w:hAnsi="Times New Roman"/>
              </w:rPr>
              <w:t xml:space="preserve">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4B3636" w:rsidP="00E85F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="00E85F82">
              <w:rPr>
                <w:rFonts w:cs="Times New Roman"/>
                <w:b/>
                <w:sz w:val="22"/>
                <w:szCs w:val="22"/>
              </w:rPr>
              <w:t>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2.0 mm, długość 4 - 15mm,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85F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</w:t>
            </w:r>
            <w:r w:rsidR="00E85F82">
              <w:rPr>
                <w:rFonts w:cs="Times New Roman"/>
                <w:b/>
                <w:sz w:val="22"/>
                <w:szCs w:val="22"/>
              </w:rPr>
              <w:t>3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2.3 mm, długość 5, 7mm,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AA4A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</w:t>
            </w:r>
            <w:r w:rsidR="00AA4A46">
              <w:rPr>
                <w:rFonts w:cs="Times New Roman"/>
                <w:b/>
                <w:sz w:val="22"/>
                <w:szCs w:val="22"/>
              </w:rPr>
              <w:t>4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samowiercąca, tytanowa, średnica 2.0, długość 5 - 15mm,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AA4A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</w:t>
            </w:r>
            <w:r w:rsidR="00AA4A46">
              <w:rPr>
                <w:rFonts w:cs="Times New Roman"/>
                <w:b/>
                <w:sz w:val="22"/>
                <w:szCs w:val="22"/>
              </w:rPr>
              <w:t>5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prosta 4 otworowa z mostem 9 mm, pod śruby 2,0/2,3/2,5 mm; grubość 1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3146C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36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prosta 4 otworowa z mostem 12 mm, pod śruby 2,0/2,3/2,5 mm; grubość 1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3146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</w:t>
            </w:r>
            <w:r w:rsidR="003146C3">
              <w:rPr>
                <w:rFonts w:cs="Times New Roman"/>
                <w:b/>
                <w:sz w:val="22"/>
                <w:szCs w:val="22"/>
              </w:rPr>
              <w:t>7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prosta 20 otworowa, pod śruby 2,0/2,3/2,5 mm; grubość 1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3146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</w:t>
            </w:r>
            <w:r w:rsidR="003146C3">
              <w:rPr>
                <w:rFonts w:cs="Times New Roman"/>
                <w:b/>
                <w:sz w:val="22"/>
                <w:szCs w:val="22"/>
              </w:rPr>
              <w:t>8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F26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Płyta tytanowa, 4 otworowa, do ko</w:t>
            </w:r>
            <w:r w:rsidR="00F266BA">
              <w:rPr>
                <w:rFonts w:ascii="Times New Roman" w:hAnsi="Times New Roman"/>
              </w:rPr>
              <w:t>ś</w:t>
            </w:r>
            <w:r w:rsidRPr="003D6985">
              <w:rPr>
                <w:rFonts w:ascii="Times New Roman" w:hAnsi="Times New Roman"/>
              </w:rPr>
              <w:t xml:space="preserve">ci jarzmowej, anatomicznie ukształtowana, pod śruby 2,0/2,3/2,5 mm; grubość 1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3146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</w:t>
            </w:r>
            <w:r w:rsidR="003146C3">
              <w:rPr>
                <w:rFonts w:cs="Times New Roman"/>
                <w:b/>
                <w:sz w:val="22"/>
                <w:szCs w:val="22"/>
              </w:rPr>
              <w:t>9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Płyta tytanowa, 4 otworowa,</w:t>
            </w:r>
            <w:r w:rsidR="00F266BA">
              <w:rPr>
                <w:rFonts w:ascii="Times New Roman" w:hAnsi="Times New Roman"/>
              </w:rPr>
              <w:t xml:space="preserve"> </w:t>
            </w:r>
            <w:r w:rsidRPr="003D6985">
              <w:rPr>
                <w:rFonts w:ascii="Times New Roman" w:hAnsi="Times New Roman"/>
              </w:rPr>
              <w:t xml:space="preserve">trapezoidalna, do złamań kłykcia żuchwy, pod śruby 2,0/2,3/2,5 mm; grubość 1,3 mm; wysokość 13 mm,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3146C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40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Płyta tytanowa, 4 otworowa,</w:t>
            </w:r>
            <w:r w:rsidR="00E71658">
              <w:rPr>
                <w:rFonts w:ascii="Times New Roman" w:hAnsi="Times New Roman"/>
              </w:rPr>
              <w:t xml:space="preserve"> </w:t>
            </w:r>
            <w:r w:rsidRPr="003D6985">
              <w:rPr>
                <w:rFonts w:ascii="Times New Roman" w:hAnsi="Times New Roman"/>
              </w:rPr>
              <w:t xml:space="preserve">trapezoidalna, do złamań kłykcia żuchwy, pod śruby 2,0/2,3/2,5 mm; grubość 1,3 mm; wysokość 14 mm,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E7165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Płyta tytanowa, 4 otworowa,</w:t>
            </w:r>
            <w:r w:rsidR="00E71658">
              <w:rPr>
                <w:rFonts w:ascii="Times New Roman" w:hAnsi="Times New Roman"/>
              </w:rPr>
              <w:t xml:space="preserve"> </w:t>
            </w:r>
            <w:r w:rsidRPr="003D6985">
              <w:rPr>
                <w:rFonts w:ascii="Times New Roman" w:hAnsi="Times New Roman"/>
              </w:rPr>
              <w:t xml:space="preserve">delta, do złamań kłykcia żuchwy, pod śruby 2,0/2,3/2,5 mm; grubość 1,3 mm; 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E7165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4 otworowa, do złamań kąta żuchwy, anatomicznie ukształtowana, pod śruby 2,0/2,3/2,5 mm; grubość 1,3 mm;  prawa/lewa;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stopni; wyposażona dodatkowo w 2 otwory z wytyczonym kątem wprowadzenia śruby +/-15 stopni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716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  <w:r w:rsidR="00E71658">
              <w:rPr>
                <w:rFonts w:cs="Times New Roman"/>
                <w:b/>
                <w:sz w:val="22"/>
                <w:szCs w:val="22"/>
              </w:rPr>
              <w:t>3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8 otworowa z mostem 11 mm, do kości atroficznej, anatomicznie ukształtowana, pod śruby 2,0/2,3/2,5 mm; grubość 1,3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716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  <w:r w:rsidR="00E71658">
              <w:rPr>
                <w:rFonts w:cs="Times New Roman"/>
                <w:b/>
                <w:sz w:val="22"/>
                <w:szCs w:val="22"/>
              </w:rPr>
              <w:t>4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10 otworowa z mostem 13 mm, do kości atroficznej, anatomicznie ukształtowana, pod śruby 2,0/2,3/2,5 mm; grubość 1,3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716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  <w:r w:rsidR="00E71658">
              <w:rPr>
                <w:rFonts w:cs="Times New Roman"/>
                <w:b/>
                <w:sz w:val="22"/>
                <w:szCs w:val="22"/>
              </w:rPr>
              <w:t>5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12 otworowa z mostem 11mm, do kości atroficznej, anatomicznie ukształtowana, pod śruby 2,0/2,3/2,5 mm; grubość 1,3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716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  <w:r w:rsidR="00E71658">
              <w:rPr>
                <w:rFonts w:cs="Times New Roman"/>
                <w:b/>
                <w:sz w:val="22"/>
                <w:szCs w:val="22"/>
              </w:rPr>
              <w:t>6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prosta, 16 otworowa pod śruby 2,0/2,3/2,5 mm; grubość 1,5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716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  <w:r w:rsidR="00E71658">
              <w:rPr>
                <w:rFonts w:cs="Times New Roman"/>
                <w:b/>
                <w:sz w:val="22"/>
                <w:szCs w:val="22"/>
              </w:rPr>
              <w:t>7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8 otworowa, z mostem 18 mm, do kości żuchwy, anatomicznie wygięta, pod śruby 2,0/2,3/2,5 mm; grubość 1,5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</w:t>
            </w:r>
            <w:r w:rsidRPr="003D6985">
              <w:rPr>
                <w:rFonts w:ascii="Times New Roman" w:hAnsi="Times New Roman"/>
              </w:rPr>
              <w:lastRenderedPageBreak/>
              <w:t>na docisk, pozwalające na wprowadzenie śruby w zakresie kąta +/- 15 stopni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B798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lastRenderedPageBreak/>
              <w:t>4</w:t>
            </w:r>
            <w:r w:rsidR="00EB798D">
              <w:rPr>
                <w:rFonts w:cs="Times New Roman"/>
                <w:b/>
                <w:sz w:val="22"/>
                <w:szCs w:val="22"/>
              </w:rPr>
              <w:t>8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8 otworowa, do kości żuchwy, wygięta pod kątem 120 stopni, pod śruby 2,0/2,3/2,5 mm; grubość 1,5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B798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  <w:r w:rsidR="00EB798D">
              <w:rPr>
                <w:rFonts w:cs="Times New Roman"/>
                <w:b/>
                <w:sz w:val="22"/>
                <w:szCs w:val="22"/>
              </w:rPr>
              <w:t>9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16 otworowa, do </w:t>
            </w:r>
            <w:proofErr w:type="spellStart"/>
            <w:r w:rsidRPr="003D6985">
              <w:rPr>
                <w:rFonts w:ascii="Times New Roman" w:hAnsi="Times New Roman"/>
              </w:rPr>
              <w:t>kosci</w:t>
            </w:r>
            <w:proofErr w:type="spellEnd"/>
            <w:r w:rsidRPr="003D6985">
              <w:rPr>
                <w:rFonts w:ascii="Times New Roman" w:hAnsi="Times New Roman"/>
              </w:rPr>
              <w:t xml:space="preserve"> żuchwy, anatomicznie wygięta, pod śruby 2,0/2,3/2,5 mm; grubość 1,5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EB798D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Płyta tytanowa, 24 otworowa, do kości żuchwy, anatomicznie wygięta, prawa/lewa; pod śruby 2,0/2,3/2,5 mm; grubość 1,5 mm; blokowana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docisk, pozwalające na wprowadzenie śruby w zakresie kąta +/- 15 stopni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EB798D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Śruba blokowana, tytanowa, średnica 2,0mm, długość 5-13mm; </w:t>
            </w:r>
            <w:proofErr w:type="spellStart"/>
            <w:r w:rsidRPr="003D6985">
              <w:rPr>
                <w:rFonts w:ascii="Times New Roman" w:hAnsi="Times New Roman"/>
              </w:rPr>
              <w:t>bezgwintowa</w:t>
            </w:r>
            <w:proofErr w:type="spellEnd"/>
            <w:r w:rsidRPr="003D6985">
              <w:rPr>
                <w:rFonts w:ascii="Times New Roman" w:hAnsi="Times New Roman"/>
              </w:rPr>
              <w:t xml:space="preserve"> głowa śruby z otworem heksagonalnym, blokowanie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EB798D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Śruba blokowana, tytanowa, średnica 2,3mm, długość 7-16mm; </w:t>
            </w:r>
            <w:proofErr w:type="spellStart"/>
            <w:r w:rsidRPr="003D6985">
              <w:rPr>
                <w:rFonts w:ascii="Times New Roman" w:hAnsi="Times New Roman"/>
              </w:rPr>
              <w:t>bezgwintowa</w:t>
            </w:r>
            <w:proofErr w:type="spellEnd"/>
            <w:r w:rsidRPr="003D6985">
              <w:rPr>
                <w:rFonts w:ascii="Times New Roman" w:hAnsi="Times New Roman"/>
              </w:rPr>
              <w:t xml:space="preserve"> głowa śruby z otworem heksagonalnym, blokowanie w systemie trójpunktowego, </w:t>
            </w:r>
            <w:proofErr w:type="spellStart"/>
            <w:r w:rsidRPr="003D6985">
              <w:rPr>
                <w:rFonts w:ascii="Times New Roman" w:hAnsi="Times New Roman"/>
              </w:rPr>
              <w:t>bezgwintowego</w:t>
            </w:r>
            <w:proofErr w:type="spellEnd"/>
            <w:r w:rsidRPr="003D6985">
              <w:rPr>
                <w:rFonts w:ascii="Times New Roman" w:hAnsi="Times New Roman"/>
              </w:rPr>
              <w:t xml:space="preserve"> blokowania na docisk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3D6985">
        <w:trPr>
          <w:cantSplit/>
          <w:trHeight w:val="785"/>
        </w:trPr>
        <w:tc>
          <w:tcPr>
            <w:tcW w:w="1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Płyty tytanowe o grubości 0.6 mm</w:t>
            </w:r>
            <w:r w:rsidR="00100D80">
              <w:rPr>
                <w:rFonts w:cs="Times New Roman"/>
                <w:b/>
                <w:sz w:val="22"/>
                <w:szCs w:val="22"/>
              </w:rPr>
              <w:t xml:space="preserve">, </w:t>
            </w:r>
            <w:r w:rsidRPr="003D6985">
              <w:rPr>
                <w:rFonts w:cs="Times New Roman"/>
                <w:b/>
                <w:sz w:val="22"/>
                <w:szCs w:val="22"/>
              </w:rPr>
              <w:t>śruby o średnicy 1.5 mm oraz płytki do zaopatrzenia złamań dna oczodołu</w:t>
            </w: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B798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</w:t>
            </w:r>
            <w:r w:rsidR="00EB798D">
              <w:rPr>
                <w:rFonts w:cs="Times New Roman"/>
                <w:b/>
                <w:sz w:val="22"/>
                <w:szCs w:val="22"/>
              </w:rPr>
              <w:t>3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4 otworowa, prosta,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B798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</w:t>
            </w:r>
            <w:r w:rsidR="00EB798D">
              <w:rPr>
                <w:rFonts w:cs="Times New Roman"/>
                <w:b/>
                <w:sz w:val="22"/>
                <w:szCs w:val="22"/>
              </w:rPr>
              <w:t>4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6 otworowa, prosta,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EB798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</w:t>
            </w:r>
            <w:r w:rsidR="00EB798D">
              <w:rPr>
                <w:rFonts w:cs="Times New Roman"/>
                <w:b/>
                <w:sz w:val="22"/>
                <w:szCs w:val="22"/>
              </w:rPr>
              <w:t>5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8 otworowa, prosta,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lastRenderedPageBreak/>
              <w:t>5</w:t>
            </w:r>
            <w:r w:rsidR="00100D80">
              <w:rPr>
                <w:rFonts w:cs="Times New Roman"/>
                <w:b/>
                <w:sz w:val="22"/>
                <w:szCs w:val="22"/>
              </w:rPr>
              <w:t>6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16 otworowa, prosta,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</w:t>
            </w:r>
            <w:r w:rsidR="00100D80">
              <w:rPr>
                <w:rFonts w:cs="Times New Roman"/>
                <w:b/>
                <w:sz w:val="22"/>
                <w:szCs w:val="22"/>
              </w:rPr>
              <w:t>7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6 otworowa, łuk,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5</w:t>
            </w:r>
            <w:r w:rsidR="00100D80">
              <w:rPr>
                <w:rFonts w:cs="Times New Roman"/>
                <w:b/>
                <w:sz w:val="22"/>
                <w:szCs w:val="22"/>
              </w:rPr>
              <w:t>8</w:t>
            </w:r>
            <w:r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8 otworowa, łuk,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59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7 otworowa, T,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5 otworowa, Y, z mostem 6 mm, 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5 otworowa, Y, z mostem 9 mm, 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11 otworowa, H,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63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nosowa, T, H, Y 10 - 12 otworowa,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64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 tytanowa, 6 otworowa, X, z mostem 6 mm, </w:t>
            </w:r>
            <w:proofErr w:type="spellStart"/>
            <w:r w:rsidRPr="003D6985">
              <w:rPr>
                <w:rFonts w:ascii="Times New Roman" w:hAnsi="Times New Roman"/>
              </w:rPr>
              <w:t>grubośc</w:t>
            </w:r>
            <w:proofErr w:type="spellEnd"/>
            <w:r w:rsidRPr="003D6985">
              <w:rPr>
                <w:rFonts w:ascii="Times New Roman" w:hAnsi="Times New Roman"/>
              </w:rPr>
              <w:t xml:space="preserve">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65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 tytanowa, 6 otworowa, X, z mostem 9 mm, </w:t>
            </w:r>
            <w:proofErr w:type="spellStart"/>
            <w:r w:rsidRPr="003D6985">
              <w:rPr>
                <w:rFonts w:ascii="Times New Roman" w:hAnsi="Times New Roman"/>
              </w:rPr>
              <w:t>grubośc</w:t>
            </w:r>
            <w:proofErr w:type="spellEnd"/>
            <w:r w:rsidRPr="003D6985">
              <w:rPr>
                <w:rFonts w:ascii="Times New Roman" w:hAnsi="Times New Roman"/>
              </w:rPr>
              <w:t xml:space="preserve">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66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prosta, 4 otworowa, z mostem 6 mm,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67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prosta, 4 otworowa, z mostem 7,5 mm,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68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90°, 4 otworowa, z mostem 6 mm, lewa,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69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90°, 4 otworowa, z mostem 6 mm, prawa,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70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90°, 4 otworowa, z mostem 7,5 mm, lewa,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90°, 4 otworowa, z mostem 7,5 mm, prawa,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90°, 4 otworowa, z mostem 9 mm, lewa,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73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90°, 4 otworowa, z mostem 9 mm, prawa,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74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100°, 4 otworowa, z mostem 9 mm, lewa,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75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100°, 4 otworowa, z mostem 9 mm, prawa,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76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100°, 5 otworowa, z mostem 7,5 mm, lewa,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77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L-kształtna, o kącie 100°, 5 otworowa, z mostem 7,5 mm, prawa,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78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6 otworowa, X, z mostem 7.5 mm,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79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5 otworowa, Y, z mostem 7.5 mm,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80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segmentowa, 8 otworowa,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segmentowa, 10 otworowa, grubość 0.6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Siatka tytanowa o grubości 0,2mm i wymiarach 55x55mm, pod śruby o średnicy 1.5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83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A51DA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Siatka tytanowa o grubości 0,</w:t>
            </w:r>
            <w:r w:rsidR="00004B1A">
              <w:rPr>
                <w:rFonts w:ascii="Times New Roman" w:hAnsi="Times New Roman"/>
              </w:rPr>
              <w:t>2</w:t>
            </w:r>
            <w:r w:rsidRPr="003D6985">
              <w:rPr>
                <w:rFonts w:ascii="Times New Roman" w:hAnsi="Times New Roman"/>
              </w:rPr>
              <w:t>mm i wymiarach 55x</w:t>
            </w:r>
            <w:r w:rsidR="00A51DA6">
              <w:rPr>
                <w:rFonts w:ascii="Times New Roman" w:hAnsi="Times New Roman"/>
              </w:rPr>
              <w:t>110</w:t>
            </w:r>
            <w:r w:rsidRPr="003D6985">
              <w:rPr>
                <w:rFonts w:ascii="Times New Roman" w:hAnsi="Times New Roman"/>
              </w:rPr>
              <w:t>mm, pod śruby o średnicy 1.5mm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4E057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84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D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Siatka tytanowa o grubości 0,3mm i wymiarach 55x</w:t>
            </w:r>
            <w:r w:rsidR="001D389C">
              <w:rPr>
                <w:rFonts w:ascii="Times New Roman" w:hAnsi="Times New Roman"/>
              </w:rPr>
              <w:t>55</w:t>
            </w:r>
            <w:r w:rsidRPr="003D6985">
              <w:rPr>
                <w:rFonts w:ascii="Times New Roman" w:hAnsi="Times New Roman"/>
              </w:rPr>
              <w:t>mm, pod śruby o średnicy 09./1.2/1.5/2.0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D389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05057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Default="0070505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Pr="003D6985" w:rsidRDefault="00705057" w:rsidP="007050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Siatka tytanowa o grubości 0,3mm i wymiarach 55x</w:t>
            </w:r>
            <w:r>
              <w:rPr>
                <w:rFonts w:ascii="Times New Roman" w:hAnsi="Times New Roman"/>
              </w:rPr>
              <w:t>110</w:t>
            </w:r>
            <w:r w:rsidRPr="003D6985">
              <w:rPr>
                <w:rFonts w:ascii="Times New Roman" w:hAnsi="Times New Roman"/>
              </w:rPr>
              <w:t>mm, pod śruby o średnicy 09./1.2/1.5/2.0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Pr="003D6985" w:rsidRDefault="00705057" w:rsidP="0070505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Default="00F901ED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Pr="003D6985" w:rsidRDefault="0070505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Pr="003D6985" w:rsidRDefault="0070505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Pr="003D6985" w:rsidRDefault="0070505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Pr="003D6985" w:rsidRDefault="0070505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7" w:rsidRPr="003D6985" w:rsidRDefault="0070505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70505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="00705057">
              <w:rPr>
                <w:rFonts w:cs="Times New Roman"/>
                <w:b/>
                <w:sz w:val="22"/>
                <w:szCs w:val="22"/>
              </w:rPr>
              <w:t>6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1.5 mm, długość 3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70505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="00705057">
              <w:rPr>
                <w:rFonts w:cs="Times New Roman"/>
                <w:b/>
                <w:sz w:val="22"/>
                <w:szCs w:val="22"/>
              </w:rPr>
              <w:t>7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1.5 mm, długość 4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7B19B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="007B19B9">
              <w:rPr>
                <w:rFonts w:cs="Times New Roman"/>
                <w:b/>
                <w:sz w:val="22"/>
                <w:szCs w:val="22"/>
              </w:rPr>
              <w:t>8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1.5 mm, długość 5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2406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8</w:t>
            </w:r>
            <w:r w:rsidR="002406EC">
              <w:rPr>
                <w:rFonts w:cs="Times New Roman"/>
                <w:b/>
                <w:sz w:val="22"/>
                <w:szCs w:val="22"/>
              </w:rPr>
              <w:t>9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1.5 mm, długość 6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  <w:r w:rsidR="002406EC">
              <w:rPr>
                <w:rFonts w:cs="Times New Roman"/>
                <w:b/>
                <w:sz w:val="22"/>
                <w:szCs w:val="22"/>
              </w:rPr>
              <w:t>0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1.5 mm, długość 7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2406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  <w:r w:rsidR="002406EC">
              <w:rPr>
                <w:rFonts w:cs="Times New Roman"/>
                <w:b/>
                <w:sz w:val="22"/>
                <w:szCs w:val="22"/>
              </w:rPr>
              <w:t>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1.5 mm, długość 8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2406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  <w:r w:rsidR="002406EC">
              <w:rPr>
                <w:rFonts w:cs="Times New Roman"/>
                <w:b/>
                <w:sz w:val="22"/>
                <w:szCs w:val="22"/>
              </w:rPr>
              <w:t>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1.5 mm, długość 10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93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1.5 mm, długość 12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94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1.8 mm, długość 5,7,9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95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samowiercąca, tytanowa, średnica 1.5, długość 4, 5, 6, 7, 9 mm, z otworem heksagonalnym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96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 do urazów dna oczodołu, 12 otworowa, mała i duża, profil 0.35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97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 do urazów dna oczodołu, 6 otworowa, mała i duża, profil 0.4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98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Szablon do płytki oczodołowej mały i duży do wyboru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3D6985">
        <w:trPr>
          <w:cantSplit/>
          <w:trHeight w:val="785"/>
        </w:trPr>
        <w:tc>
          <w:tcPr>
            <w:tcW w:w="1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8421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 xml:space="preserve">Płyty tytanowe </w:t>
            </w:r>
            <w:r w:rsidR="0084210C">
              <w:rPr>
                <w:rFonts w:cs="Times New Roman"/>
                <w:b/>
                <w:sz w:val="22"/>
                <w:szCs w:val="22"/>
              </w:rPr>
              <w:t xml:space="preserve">Trauma, blokowana o </w:t>
            </w:r>
            <w:r w:rsidRPr="003D6985">
              <w:rPr>
                <w:rFonts w:cs="Times New Roman"/>
                <w:b/>
                <w:sz w:val="22"/>
                <w:szCs w:val="22"/>
              </w:rPr>
              <w:t>grubości 1,6 mm</w:t>
            </w:r>
            <w:r w:rsidR="0084210C">
              <w:rPr>
                <w:rFonts w:cs="Times New Roman"/>
                <w:b/>
                <w:sz w:val="22"/>
                <w:szCs w:val="22"/>
              </w:rPr>
              <w:t xml:space="preserve">, </w:t>
            </w:r>
            <w:r w:rsidRPr="003D6985">
              <w:rPr>
                <w:rFonts w:cs="Times New Roman"/>
                <w:b/>
                <w:sz w:val="22"/>
                <w:szCs w:val="22"/>
              </w:rPr>
              <w:t>śruby o średnicy 2,5 mm:</w:t>
            </w: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100D80" w:rsidP="002406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9</w:t>
            </w:r>
            <w:r w:rsidR="002406EC">
              <w:rPr>
                <w:rFonts w:cs="Times New Roman"/>
                <w:b/>
                <w:sz w:val="22"/>
                <w:szCs w:val="22"/>
              </w:rPr>
              <w:t>9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prosta, 6 otworowa, grubość 1.6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prosta, 16 otworowa, grubość 1.6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łuk, 16 otworowa, grubość 1.6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102</w:t>
            </w:r>
            <w:r w:rsidR="00100D8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prosta, 8 otworowa, grubość 1.6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103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6 otworowa, kąt 120°, grubość 1.6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104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8 otworowa, kąt 120°, grubość 1.6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ind w:left="-142" w:right="-137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105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łuk, 8 otworowa, grubość 1.6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106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Płytka tytanowa, łuk z mostem 18 mm, 8 otworowa, grubość 1.6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107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2.5 mm, długość 6 mm, z otworem typu krzyżak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108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2.5 mm, długość 7 mm, z otworem typu krzyżak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109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2.5 mm, długość 8 mm, z otworem typu krzyżak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110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2.8 mm, długość 6 mm, z otworem typu krzyżak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111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2.8 mm, długość 8 mm, z otworem typu krzyżak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590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240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112</w:t>
            </w:r>
            <w:r w:rsidR="005D5903" w:rsidRPr="003D6985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>Śruba korowa, tytanowa, średnica 2.8 mm, długość 10 mm, z otworem typu krzyżak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3" w:rsidRPr="003D6985" w:rsidRDefault="005D59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A2715" w:rsidRPr="003D6985" w:rsidTr="00346AA1">
        <w:trPr>
          <w:cantSplit/>
          <w:trHeight w:val="785"/>
        </w:trPr>
        <w:tc>
          <w:tcPr>
            <w:tcW w:w="1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D6985">
              <w:rPr>
                <w:rFonts w:cs="Times New Roman"/>
                <w:b/>
                <w:sz w:val="22"/>
                <w:szCs w:val="22"/>
              </w:rPr>
              <w:t xml:space="preserve">Płyty tytanowe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Reco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, blokowana o </w:t>
            </w:r>
            <w:r w:rsidRPr="003D6985">
              <w:rPr>
                <w:rFonts w:cs="Times New Roman"/>
                <w:b/>
                <w:sz w:val="22"/>
                <w:szCs w:val="22"/>
              </w:rPr>
              <w:t xml:space="preserve">grubości </w:t>
            </w:r>
            <w:r>
              <w:rPr>
                <w:rFonts w:cs="Times New Roman"/>
                <w:b/>
                <w:sz w:val="22"/>
                <w:szCs w:val="22"/>
              </w:rPr>
              <w:t>2,5</w:t>
            </w:r>
            <w:r w:rsidRPr="003D6985">
              <w:rPr>
                <w:rFonts w:cs="Times New Roman"/>
                <w:b/>
                <w:sz w:val="22"/>
                <w:szCs w:val="22"/>
              </w:rPr>
              <w:t xml:space="preserve"> mm</w:t>
            </w:r>
            <w:r>
              <w:rPr>
                <w:rFonts w:cs="Times New Roman"/>
                <w:b/>
                <w:sz w:val="22"/>
                <w:szCs w:val="22"/>
              </w:rPr>
              <w:t xml:space="preserve">, </w:t>
            </w:r>
            <w:r w:rsidRPr="003D6985">
              <w:rPr>
                <w:rFonts w:cs="Times New Roman"/>
                <w:b/>
                <w:sz w:val="22"/>
                <w:szCs w:val="22"/>
              </w:rPr>
              <w:t>śruby o średnicy 2,5 mm:</w:t>
            </w:r>
          </w:p>
        </w:tc>
      </w:tr>
      <w:tr w:rsidR="006A271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6A271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>
              <w:rPr>
                <w:rFonts w:ascii="Times New Roman" w:hAnsi="Times New Roman"/>
              </w:rPr>
              <w:t>rekonstrukcyjna, prosta 12</w:t>
            </w:r>
            <w:r w:rsidRPr="003D6985">
              <w:rPr>
                <w:rFonts w:ascii="Times New Roman" w:hAnsi="Times New Roman"/>
              </w:rPr>
              <w:t xml:space="preserve"> otworowa, </w:t>
            </w:r>
            <w:r>
              <w:rPr>
                <w:rFonts w:ascii="Times New Roman" w:hAnsi="Times New Roman"/>
              </w:rPr>
              <w:t>grubość 2,5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6A271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A271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Default="001708C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1708C2" w:rsidP="001708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>
              <w:rPr>
                <w:rFonts w:ascii="Times New Roman" w:hAnsi="Times New Roman"/>
              </w:rPr>
              <w:t>rekonstrukcyjna, prosta 16</w:t>
            </w:r>
            <w:r w:rsidRPr="003D6985">
              <w:rPr>
                <w:rFonts w:ascii="Times New Roman" w:hAnsi="Times New Roman"/>
              </w:rPr>
              <w:t xml:space="preserve"> otworowa, </w:t>
            </w:r>
            <w:r>
              <w:rPr>
                <w:rFonts w:ascii="Times New Roman" w:hAnsi="Times New Roman"/>
              </w:rPr>
              <w:t>grubość 2,5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1708C2" w:rsidP="001708C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1708C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A271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Default="004756E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AC1E98" w:rsidP="00AC1E9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>
              <w:rPr>
                <w:rFonts w:ascii="Times New Roman" w:hAnsi="Times New Roman"/>
              </w:rPr>
              <w:t>rekonstrukcyjna, w kształcie łuku, 16</w:t>
            </w:r>
            <w:r w:rsidRPr="003D6985">
              <w:rPr>
                <w:rFonts w:ascii="Times New Roman" w:hAnsi="Times New Roman"/>
              </w:rPr>
              <w:t xml:space="preserve"> otworowa, </w:t>
            </w:r>
            <w:r>
              <w:rPr>
                <w:rFonts w:ascii="Times New Roman" w:hAnsi="Times New Roman"/>
              </w:rPr>
              <w:t>grubość 2,5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AC1E98" w:rsidP="00AC1E9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AC1E9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A271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Default="001879B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1879B8" w:rsidP="001879B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>
              <w:rPr>
                <w:rFonts w:ascii="Times New Roman" w:hAnsi="Times New Roman"/>
              </w:rPr>
              <w:t>rekonstrukcyjna, wygięta, 17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>
              <w:rPr>
                <w:rFonts w:ascii="Times New Roman" w:hAnsi="Times New Roman"/>
              </w:rPr>
              <w:t xml:space="preserve"> prawa i lewa</w:t>
            </w:r>
            <w:r w:rsidRPr="003D698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grubość 2,5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1879B8" w:rsidP="001879B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1879B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A271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525252" w:rsidP="0052525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>
              <w:rPr>
                <w:rFonts w:ascii="Times New Roman" w:hAnsi="Times New Roman"/>
              </w:rPr>
              <w:t>rekonstrukcyjna, wygięta, 22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>
              <w:rPr>
                <w:rFonts w:ascii="Times New Roman" w:hAnsi="Times New Roman"/>
              </w:rPr>
              <w:t xml:space="preserve"> prawa i lewa</w:t>
            </w:r>
            <w:r w:rsidRPr="003D698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grubość 2,5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525252" w:rsidP="005252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15" w:rsidRPr="003D6985" w:rsidRDefault="006A271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25252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Default="001A51A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1A51A1" w:rsidP="001A51A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>
              <w:rPr>
                <w:rFonts w:ascii="Times New Roman" w:hAnsi="Times New Roman"/>
              </w:rPr>
              <w:t>rekonstrukcyjna, podwójnie wygięta, 25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>
              <w:rPr>
                <w:rFonts w:ascii="Times New Roman" w:hAnsi="Times New Roman"/>
              </w:rPr>
              <w:t>,</w:t>
            </w:r>
            <w:r w:rsidRPr="003D6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grubość 2,5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1A51A1" w:rsidP="001A51A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1A51A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25252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Default="001E3C5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63046" w:rsidP="0056304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>
              <w:rPr>
                <w:rFonts w:ascii="Times New Roman" w:hAnsi="Times New Roman"/>
              </w:rPr>
              <w:t>rekonstrukcyjna, podwójnie wygięta, 28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>
              <w:rPr>
                <w:rFonts w:ascii="Times New Roman" w:hAnsi="Times New Roman"/>
              </w:rPr>
              <w:t>,</w:t>
            </w:r>
            <w:r w:rsidRPr="003D6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grubość 2,5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6304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6304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25252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Default="00382C0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120.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382C00" w:rsidP="00382C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6985">
              <w:rPr>
                <w:rFonts w:ascii="Times New Roman" w:hAnsi="Times New Roman"/>
              </w:rPr>
              <w:t xml:space="preserve">Płytka tytanowa, </w:t>
            </w:r>
            <w:r>
              <w:rPr>
                <w:rFonts w:ascii="Times New Roman" w:hAnsi="Times New Roman"/>
              </w:rPr>
              <w:t>rekonstrukcyjna, podwójnie wygięta, 29</w:t>
            </w:r>
            <w:r w:rsidRPr="003D6985">
              <w:rPr>
                <w:rFonts w:ascii="Times New Roman" w:hAnsi="Times New Roman"/>
              </w:rPr>
              <w:t xml:space="preserve"> otworowa</w:t>
            </w:r>
            <w:r>
              <w:rPr>
                <w:rFonts w:ascii="Times New Roman" w:hAnsi="Times New Roman"/>
              </w:rPr>
              <w:t>,</w:t>
            </w:r>
            <w:r w:rsidRPr="003D6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grubość 2,5</w:t>
            </w:r>
            <w:r w:rsidRPr="003D6985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EB4594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382C0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25252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Default="00952CFA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C" w:rsidRPr="0051626C" w:rsidRDefault="0051626C" w:rsidP="0051626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1626C">
              <w:rPr>
                <w:rFonts w:cs="Times New Roman"/>
                <w:color w:val="000000"/>
                <w:sz w:val="22"/>
                <w:szCs w:val="22"/>
              </w:rPr>
              <w:t>Proteza głowy kłykcia żuchwy, tytanowa, w zestawie z 4 śrubami mocującymi, lewa, prawa</w:t>
            </w:r>
          </w:p>
          <w:p w:rsidR="00525252" w:rsidRPr="003D6985" w:rsidRDefault="00525252" w:rsidP="0051626C">
            <w:pPr>
              <w:widowControl/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EB4594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1626C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25252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Default="00FF678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85" w:rsidRPr="00FD1FE3" w:rsidRDefault="00FF6785" w:rsidP="00FF678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D1FE3">
              <w:rPr>
                <w:rFonts w:cs="Times New Roman"/>
                <w:color w:val="000000"/>
                <w:sz w:val="22"/>
                <w:szCs w:val="22"/>
              </w:rPr>
              <w:t>Łącznik protezy głowy kłykcia żuchwy, tytanowy, w zestawie z 4 śrubami blokującymi, krótki</w:t>
            </w:r>
          </w:p>
          <w:p w:rsidR="00525252" w:rsidRPr="003D6985" w:rsidRDefault="00525252" w:rsidP="00100D8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EB4594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FF678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3D6985" w:rsidRDefault="0052525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E534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781FD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DE" w:rsidRPr="00781FDE" w:rsidRDefault="00781FDE" w:rsidP="00781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81FDE">
              <w:rPr>
                <w:rFonts w:cs="Times New Roman"/>
                <w:color w:val="000000"/>
                <w:sz w:val="22"/>
                <w:szCs w:val="22"/>
              </w:rPr>
              <w:t>Łącznik protezy głowy kłykcia żuchwy, tytanowy, w zestawie z 5 śrubami blokującymi, długi</w:t>
            </w:r>
          </w:p>
          <w:p w:rsidR="00CE5343" w:rsidRPr="00FD1FE3" w:rsidRDefault="00CE5343" w:rsidP="00FF6785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781FD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781FD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E534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0F43E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E8" w:rsidRPr="000F43E8" w:rsidRDefault="000F43E8" w:rsidP="000F43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F43E8">
              <w:rPr>
                <w:rFonts w:cs="Times New Roman"/>
                <w:color w:val="000000"/>
                <w:sz w:val="22"/>
                <w:szCs w:val="22"/>
              </w:rPr>
              <w:t>Śruba korowa, tytanowa, średnica 2.5 mm, długość 10 mm, z otworem typu krzyżak</w:t>
            </w:r>
          </w:p>
          <w:p w:rsidR="00CE5343" w:rsidRPr="00FD1FE3" w:rsidRDefault="00CE5343" w:rsidP="00FF6785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781FD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781FD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E5343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6E73A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A1" w:rsidRPr="006E73A1" w:rsidRDefault="006E73A1" w:rsidP="006E73A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6E73A1">
              <w:rPr>
                <w:rFonts w:cs="Times New Roman"/>
                <w:color w:val="000000"/>
                <w:sz w:val="22"/>
                <w:szCs w:val="22"/>
              </w:rPr>
              <w:t>Śruba korowa, tytanowa, średnica 2.5 mm, długość 12 mm, z otworem typu krzyżak</w:t>
            </w:r>
          </w:p>
          <w:p w:rsidR="00CE5343" w:rsidRPr="00FD1FE3" w:rsidRDefault="00CE5343" w:rsidP="00FF6785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781FD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Default="00781FD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3" w:rsidRPr="003D6985" w:rsidRDefault="00CE53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119A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36" w:rsidRPr="00536336" w:rsidRDefault="00536336" w:rsidP="005363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6336">
              <w:rPr>
                <w:rFonts w:cs="Times New Roman"/>
                <w:color w:val="000000"/>
                <w:sz w:val="22"/>
                <w:szCs w:val="22"/>
              </w:rPr>
              <w:t>Śruba korowa, tytanowa, średnica 2.5 mm, długość 14 mm, z otworem typu krzyżak</w:t>
            </w:r>
          </w:p>
          <w:p w:rsidR="001119A5" w:rsidRPr="006E73A1" w:rsidRDefault="001119A5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A82C6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119A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366564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64" w:rsidRPr="00366564" w:rsidRDefault="00366564" w:rsidP="003665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66564">
              <w:rPr>
                <w:rFonts w:cs="Times New Roman"/>
                <w:color w:val="000000"/>
                <w:sz w:val="22"/>
                <w:szCs w:val="22"/>
              </w:rPr>
              <w:t>Śruba korowa, tytanowa, średnica 2.5 mm, długość 16 mm, z otworem typu krzyżak</w:t>
            </w:r>
          </w:p>
          <w:p w:rsidR="001119A5" w:rsidRPr="006E73A1" w:rsidRDefault="001119A5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A82C6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119A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D7048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D" w:rsidRPr="00DC258D" w:rsidRDefault="00DC258D" w:rsidP="00DC25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C258D">
              <w:rPr>
                <w:rFonts w:cs="Times New Roman"/>
                <w:color w:val="000000"/>
                <w:sz w:val="22"/>
                <w:szCs w:val="22"/>
              </w:rPr>
              <w:t>Śruba korowa, tytanowa, średnica 2.5 mm, długość 18 mm, z otworem typu krzyżak</w:t>
            </w:r>
          </w:p>
          <w:p w:rsidR="001119A5" w:rsidRPr="006E73A1" w:rsidRDefault="001119A5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A82C6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119A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FA01BD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D" w:rsidRPr="00FA01BD" w:rsidRDefault="00FA01BD" w:rsidP="00FA01B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A01BD">
              <w:rPr>
                <w:rFonts w:cs="Times New Roman"/>
                <w:color w:val="000000"/>
                <w:sz w:val="22"/>
                <w:szCs w:val="22"/>
              </w:rPr>
              <w:t>Śruba korowa, tytanowa, średnica 2.5 mm, długość 20 mm, z otworem typu krzyżak</w:t>
            </w:r>
          </w:p>
          <w:p w:rsidR="001119A5" w:rsidRPr="006E73A1" w:rsidRDefault="001119A5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A82C6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119A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AE005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5D711F" w:rsidRDefault="005D711F" w:rsidP="005D71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D711F">
              <w:rPr>
                <w:rFonts w:cs="Times New Roman"/>
                <w:color w:val="000000"/>
                <w:sz w:val="22"/>
                <w:szCs w:val="22"/>
              </w:rPr>
              <w:t>Śruba blokowana, tytanowa, średnica 2.5 mm, długość 10 mm, z otworem typu krzyżak</w:t>
            </w:r>
          </w:p>
          <w:p w:rsidR="001119A5" w:rsidRPr="006E73A1" w:rsidRDefault="001119A5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Default="00A82C68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5" w:rsidRPr="003D6985" w:rsidRDefault="001119A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711F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131.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D1" w:rsidRPr="009772F5" w:rsidRDefault="003051D1" w:rsidP="003051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772F5">
              <w:rPr>
                <w:rFonts w:cs="Times New Roman"/>
                <w:color w:val="000000"/>
                <w:sz w:val="22"/>
                <w:szCs w:val="22"/>
              </w:rPr>
              <w:t>Śruba blokowana, tytanowa, średnica 2.5 mm, długość 12 mm, z otworem typu krzyżak</w:t>
            </w:r>
          </w:p>
          <w:p w:rsidR="005D711F" w:rsidRPr="006E73A1" w:rsidRDefault="005D711F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3051D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711F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6C583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F1" w:rsidRPr="00C427F1" w:rsidRDefault="00C427F1" w:rsidP="00C427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427F1">
              <w:rPr>
                <w:rFonts w:cs="Times New Roman"/>
                <w:color w:val="000000"/>
                <w:sz w:val="22"/>
                <w:szCs w:val="22"/>
              </w:rPr>
              <w:t>Śruba blokowana, tytanowa, średnica 2.5 mm, długość 14 mm, z otworem typu krzyżak</w:t>
            </w:r>
          </w:p>
          <w:p w:rsidR="005D711F" w:rsidRPr="006E73A1" w:rsidRDefault="005D711F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C427F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711F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F5480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0F" w:rsidRPr="00F5480F" w:rsidRDefault="00F5480F" w:rsidP="00F5480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5480F">
              <w:rPr>
                <w:rFonts w:cs="Times New Roman"/>
                <w:color w:val="000000"/>
                <w:sz w:val="22"/>
                <w:szCs w:val="22"/>
              </w:rPr>
              <w:t>Śruba blokowana, tytanowa, średnica 2.5 mm, długość 16 mm, z otworem typu krzyżak</w:t>
            </w:r>
          </w:p>
          <w:p w:rsidR="005D711F" w:rsidRPr="006E73A1" w:rsidRDefault="005D711F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F5480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711F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0279A2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BB" w:rsidRPr="00A078BB" w:rsidRDefault="00A078BB" w:rsidP="00A078B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78BB">
              <w:rPr>
                <w:rFonts w:cs="Times New Roman"/>
                <w:color w:val="000000"/>
                <w:sz w:val="22"/>
                <w:szCs w:val="22"/>
              </w:rPr>
              <w:t>Śruba blokowana, tytanowa, średnica 2.5 mm, długość 18 mm, z otworem typu krzyżak</w:t>
            </w:r>
          </w:p>
          <w:p w:rsidR="005D711F" w:rsidRPr="006E73A1" w:rsidRDefault="005D711F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A078BB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711F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C2AC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C5" w:rsidRPr="005C2AC5" w:rsidRDefault="005C2AC5" w:rsidP="005C2A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AC5">
              <w:rPr>
                <w:rFonts w:cs="Times New Roman"/>
                <w:color w:val="000000"/>
                <w:sz w:val="22"/>
                <w:szCs w:val="22"/>
              </w:rPr>
              <w:t>Śruba blokowana, tytanowa, średnica 2.5 mm, długość 20 mm, z otworem typu krzyżak</w:t>
            </w:r>
          </w:p>
          <w:p w:rsidR="005D711F" w:rsidRPr="006E73A1" w:rsidRDefault="005D711F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C2AC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D711F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94BA9">
              <w:rPr>
                <w:rFonts w:cs="Times New Roman"/>
                <w:color w:val="000000"/>
                <w:sz w:val="22"/>
                <w:szCs w:val="22"/>
              </w:rPr>
              <w:t>Śruba korowa, tytanowa, średnica 2.8 mm, długość 10 mm, z otworem typu krzyżak</w:t>
            </w:r>
          </w:p>
          <w:p w:rsidR="005D711F" w:rsidRPr="006E73A1" w:rsidRDefault="005D711F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F" w:rsidRPr="003D6985" w:rsidRDefault="005D711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94BA9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73" w:rsidRPr="00EB1438" w:rsidRDefault="00816E73" w:rsidP="00816E7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B1438">
              <w:rPr>
                <w:rFonts w:cs="Times New Roman"/>
                <w:color w:val="000000"/>
                <w:sz w:val="22"/>
                <w:szCs w:val="22"/>
              </w:rPr>
              <w:t>Śruba korowa, tytanowa, średnica 2.8 mm, długość 12 mm, z otworem typu krzyżak</w:t>
            </w:r>
          </w:p>
          <w:p w:rsidR="00C94BA9" w:rsidRPr="006E73A1" w:rsidRDefault="00C94BA9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94BA9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B47221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F0" w:rsidRPr="00302DF0" w:rsidRDefault="00302DF0" w:rsidP="00302D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02DF0">
              <w:rPr>
                <w:rFonts w:cs="Times New Roman"/>
                <w:color w:val="000000"/>
                <w:sz w:val="22"/>
                <w:szCs w:val="22"/>
              </w:rPr>
              <w:t>Śruba korowa, tytanowa, średnica 2.8 mm, długość 14 mm, z otworem typu krzyżak</w:t>
            </w:r>
          </w:p>
          <w:p w:rsidR="00C94BA9" w:rsidRPr="006E73A1" w:rsidRDefault="00C94BA9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94BA9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39714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ED" w:rsidRPr="003002ED" w:rsidRDefault="003002ED" w:rsidP="003002E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002ED">
              <w:rPr>
                <w:rFonts w:cs="Times New Roman"/>
                <w:color w:val="000000"/>
                <w:sz w:val="22"/>
                <w:szCs w:val="22"/>
              </w:rPr>
              <w:t>Śruba korowa, tytanowa, średnica 2.8 mm, długość 16 mm, z otworem typu krzyżak</w:t>
            </w:r>
          </w:p>
          <w:p w:rsidR="00C94BA9" w:rsidRPr="006E73A1" w:rsidRDefault="00C94BA9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94BA9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C5724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46" w:rsidRPr="00C57246" w:rsidRDefault="00C57246" w:rsidP="00C5724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57246">
              <w:rPr>
                <w:rFonts w:cs="Times New Roman"/>
                <w:color w:val="000000"/>
                <w:sz w:val="22"/>
                <w:szCs w:val="22"/>
              </w:rPr>
              <w:t>Śruba korowa, tytanowa, średnica 2.8 mm, długość 18 mm, z otworem typu krzyżak</w:t>
            </w:r>
          </w:p>
          <w:p w:rsidR="00C94BA9" w:rsidRPr="006E73A1" w:rsidRDefault="00C94BA9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94BA9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2C1A86" w:rsidRDefault="002C1A86" w:rsidP="002C1A8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C1A86">
              <w:rPr>
                <w:rFonts w:cs="Times New Roman"/>
                <w:color w:val="000000"/>
                <w:sz w:val="22"/>
                <w:szCs w:val="22"/>
              </w:rPr>
              <w:t>Śruba blokowana, tytanowa, średnica 2.8 mm, długość 10 mm, z otworem typu krzyżak</w:t>
            </w:r>
          </w:p>
          <w:p w:rsidR="00C94BA9" w:rsidRPr="006E73A1" w:rsidRDefault="00C94BA9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94BA9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142.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54" w:rsidRPr="001F4454" w:rsidRDefault="001F4454" w:rsidP="001F445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F4454">
              <w:rPr>
                <w:rFonts w:cs="Times New Roman"/>
                <w:color w:val="000000"/>
                <w:sz w:val="22"/>
                <w:szCs w:val="22"/>
              </w:rPr>
              <w:t>Śruba blokowana, tytanowa, średnica 2.8 mm, długość 12 mm, z otworem typu krzyżak</w:t>
            </w:r>
          </w:p>
          <w:p w:rsidR="00C94BA9" w:rsidRPr="006E73A1" w:rsidRDefault="00C94BA9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Default="00816E7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3D6985" w:rsidRDefault="00C94BA9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C1A86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F238E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EF" w:rsidRPr="00F238EF" w:rsidRDefault="00F238EF" w:rsidP="00F238E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38EF">
              <w:rPr>
                <w:rFonts w:cs="Times New Roman"/>
                <w:color w:val="000000"/>
                <w:sz w:val="22"/>
                <w:szCs w:val="22"/>
              </w:rPr>
              <w:t>Śruba blokowana, tytanowa, średnica 2.8 mm, długość 14 mm, z otworem typu krzyżak</w:t>
            </w:r>
          </w:p>
          <w:p w:rsidR="002C1A86" w:rsidRPr="006E73A1" w:rsidRDefault="002C1A86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6C657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C1A86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6C657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DB" w:rsidRPr="006D0BDB" w:rsidRDefault="006D0BDB" w:rsidP="006D0BD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6D0BDB">
              <w:rPr>
                <w:rFonts w:cs="Times New Roman"/>
                <w:color w:val="000000"/>
                <w:sz w:val="22"/>
                <w:szCs w:val="22"/>
              </w:rPr>
              <w:t>Śruba blokowana, tytanowa, średnica 2.8 mm, długość 16 mm, z otworem typu krzyżak</w:t>
            </w:r>
          </w:p>
          <w:p w:rsidR="002C1A86" w:rsidRPr="006E73A1" w:rsidRDefault="002C1A86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6C657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C1A86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370950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50" w:rsidRPr="00370950" w:rsidRDefault="00370950" w:rsidP="0037095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70950">
              <w:rPr>
                <w:rFonts w:cs="Times New Roman"/>
                <w:color w:val="000000"/>
                <w:sz w:val="22"/>
                <w:szCs w:val="22"/>
              </w:rPr>
              <w:t>Śruba blokowana, tytanowa, średnica 2.8 mm, długość 18 mm, z otworem typu krzyżak</w:t>
            </w:r>
          </w:p>
          <w:p w:rsidR="002C1A86" w:rsidRPr="006E73A1" w:rsidRDefault="002C1A86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6C657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C1A86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083A3F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59" w:rsidRPr="005F1559" w:rsidRDefault="005F1559" w:rsidP="005F15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1559">
              <w:rPr>
                <w:rFonts w:cs="Times New Roman"/>
                <w:color w:val="000000"/>
                <w:sz w:val="22"/>
                <w:szCs w:val="22"/>
              </w:rPr>
              <w:t>Śruba blokowana, tytanowa, średnica 2.8 mm, długość 20 mm, z otworem typu krzyżak</w:t>
            </w:r>
          </w:p>
          <w:p w:rsidR="002C1A86" w:rsidRPr="006E73A1" w:rsidRDefault="002C1A86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6C657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C1A86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6A1575" w:rsidRDefault="006A1575" w:rsidP="006A157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6A1575">
              <w:rPr>
                <w:rFonts w:cs="Times New Roman"/>
                <w:color w:val="000000"/>
                <w:sz w:val="22"/>
                <w:szCs w:val="22"/>
              </w:rPr>
              <w:t>Śruba blokowana, tytanowa, do kości g</w:t>
            </w:r>
            <w:r w:rsidR="00C867E4">
              <w:rPr>
                <w:rFonts w:cs="Times New Roman"/>
                <w:color w:val="000000"/>
                <w:sz w:val="22"/>
                <w:szCs w:val="22"/>
              </w:rPr>
              <w:t>ąb</w:t>
            </w:r>
            <w:r w:rsidRPr="006A1575">
              <w:rPr>
                <w:rFonts w:cs="Times New Roman"/>
                <w:color w:val="000000"/>
                <w:sz w:val="22"/>
                <w:szCs w:val="22"/>
              </w:rPr>
              <w:t>czastej, średnica 2.8 mm, długość 10 mm, z otworem typu krzyżak</w:t>
            </w:r>
          </w:p>
          <w:p w:rsidR="002C1A86" w:rsidRPr="006E73A1" w:rsidRDefault="002C1A86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Default="006C6577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6" w:rsidRPr="003D6985" w:rsidRDefault="002C1A86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A157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4B72B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B3" w:rsidRPr="004B72B3" w:rsidRDefault="004B72B3" w:rsidP="004B72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72B3">
              <w:rPr>
                <w:rFonts w:cs="Times New Roman"/>
                <w:color w:val="000000"/>
                <w:sz w:val="22"/>
                <w:szCs w:val="22"/>
              </w:rPr>
              <w:t>Śruba blokowana, tytanowa, do kości g</w:t>
            </w:r>
            <w:r w:rsidR="000608BF">
              <w:rPr>
                <w:rFonts w:cs="Times New Roman"/>
                <w:color w:val="000000"/>
                <w:sz w:val="22"/>
                <w:szCs w:val="22"/>
              </w:rPr>
              <w:t>ą</w:t>
            </w:r>
            <w:r w:rsidRPr="004B72B3">
              <w:rPr>
                <w:rFonts w:cs="Times New Roman"/>
                <w:color w:val="000000"/>
                <w:sz w:val="22"/>
                <w:szCs w:val="22"/>
              </w:rPr>
              <w:t>bczastej, średnica 2.8 mm, długość 12 mm, z otworem typu krzyżak</w:t>
            </w:r>
          </w:p>
          <w:p w:rsidR="006A1575" w:rsidRPr="006E73A1" w:rsidRDefault="006A1575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A157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BF429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E" w:rsidRPr="00BF429E" w:rsidRDefault="00BF429E" w:rsidP="00BF429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F429E">
              <w:rPr>
                <w:rFonts w:cs="Times New Roman"/>
                <w:color w:val="000000"/>
                <w:sz w:val="22"/>
                <w:szCs w:val="22"/>
              </w:rPr>
              <w:t>Śruba blokowana, tytanowa, do kości g</w:t>
            </w:r>
            <w:r w:rsidR="00C951E6">
              <w:rPr>
                <w:rFonts w:cs="Times New Roman"/>
                <w:color w:val="000000"/>
                <w:sz w:val="22"/>
                <w:szCs w:val="22"/>
              </w:rPr>
              <w:t>ą</w:t>
            </w:r>
            <w:r w:rsidRPr="00BF429E">
              <w:rPr>
                <w:rFonts w:cs="Times New Roman"/>
                <w:color w:val="000000"/>
                <w:sz w:val="22"/>
                <w:szCs w:val="22"/>
              </w:rPr>
              <w:t>bczastej, średnica 2.8 mm, długość 14 mm, z otworem typu krzyżak</w:t>
            </w:r>
          </w:p>
          <w:p w:rsidR="006A1575" w:rsidRPr="006E73A1" w:rsidRDefault="006A1575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A1575" w:rsidRPr="003D6985" w:rsidTr="00F03BFA">
        <w:trPr>
          <w:cantSplit/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762CAE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AE" w:rsidRPr="00762CAE" w:rsidRDefault="00762CAE" w:rsidP="00762C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62CAE">
              <w:rPr>
                <w:rFonts w:cs="Times New Roman"/>
                <w:color w:val="000000"/>
                <w:sz w:val="22"/>
                <w:szCs w:val="22"/>
              </w:rPr>
              <w:t>Śruba blokowana, tytanowa, do kości g</w:t>
            </w:r>
            <w:r w:rsidR="00143086">
              <w:rPr>
                <w:rFonts w:cs="Times New Roman"/>
                <w:color w:val="000000"/>
                <w:sz w:val="22"/>
                <w:szCs w:val="22"/>
              </w:rPr>
              <w:t>ą</w:t>
            </w:r>
            <w:r w:rsidRPr="00762CAE">
              <w:rPr>
                <w:rFonts w:cs="Times New Roman"/>
                <w:color w:val="000000"/>
                <w:sz w:val="22"/>
                <w:szCs w:val="22"/>
              </w:rPr>
              <w:t>bczastej, średnica 2.8 mm, długość 16 mm, z otworem typu krzyżak</w:t>
            </w:r>
          </w:p>
          <w:p w:rsidR="006A1575" w:rsidRPr="006E73A1" w:rsidRDefault="006A1575" w:rsidP="006E73A1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5" w:rsidRPr="003D6985" w:rsidRDefault="006A1575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82803" w:rsidRPr="003D6985" w:rsidTr="00346AA1">
        <w:trPr>
          <w:cantSplit/>
          <w:trHeight w:val="78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3" w:rsidRPr="003D6985" w:rsidRDefault="00F828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3" w:rsidRPr="003D6985" w:rsidRDefault="00F828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3" w:rsidRPr="003D6985" w:rsidRDefault="00F828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3" w:rsidRPr="003D6985" w:rsidRDefault="00F82803" w:rsidP="00100D8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5D5903" w:rsidRPr="003D6985" w:rsidRDefault="005D5903" w:rsidP="005D5903">
      <w:pPr>
        <w:rPr>
          <w:rFonts w:cs="Times New Roman"/>
          <w:b/>
          <w:sz w:val="22"/>
          <w:szCs w:val="22"/>
        </w:rPr>
      </w:pPr>
    </w:p>
    <w:p w:rsidR="005D5903" w:rsidRPr="003D6985" w:rsidRDefault="005D5903" w:rsidP="005D5903">
      <w:pPr>
        <w:textAlignment w:val="baseline"/>
        <w:rPr>
          <w:rFonts w:cs="Times New Roman"/>
          <w:b/>
          <w:sz w:val="22"/>
          <w:szCs w:val="22"/>
        </w:rPr>
      </w:pPr>
    </w:p>
    <w:p w:rsidR="005D5903" w:rsidRPr="003D6985" w:rsidRDefault="005D5903" w:rsidP="005D5903">
      <w:pPr>
        <w:textAlignment w:val="baseline"/>
        <w:rPr>
          <w:rFonts w:cs="Times New Roman"/>
          <w:b/>
          <w:sz w:val="22"/>
          <w:szCs w:val="22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5D5903" w:rsidRPr="003D6985" w:rsidTr="00F23193">
        <w:trPr>
          <w:trHeight w:val="28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903" w:rsidRPr="00F23193" w:rsidRDefault="005D5903" w:rsidP="00100D80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kern w:val="0"/>
                <w:szCs w:val="22"/>
                <w:lang w:eastAsia="pl-PL"/>
              </w:rPr>
            </w:pPr>
          </w:p>
        </w:tc>
      </w:tr>
      <w:tr w:rsidR="005D5903" w:rsidRPr="003D6985" w:rsidTr="00F23193">
        <w:trPr>
          <w:trHeight w:val="28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193" w:rsidRPr="00F23193" w:rsidRDefault="00F23193" w:rsidP="00100D8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F23193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 xml:space="preserve">Na czas trwania umowy Zamawiający wymaga użyczenia bezpłatnie osprzętu niezbędnego do implantacji płyt i śrub </w:t>
            </w:r>
          </w:p>
          <w:p w:rsidR="005D5903" w:rsidRPr="00AF0D9B" w:rsidRDefault="005D5903" w:rsidP="00100D80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pl-PL"/>
              </w:rPr>
            </w:pPr>
            <w:r w:rsidRPr="004919B0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do systemu 1,5 dwóch kompletów , do systemu 2.0 dwóch kompletów + 1 wkrętak , do systemu 2,5 jednego kompletu</w:t>
            </w:r>
          </w:p>
        </w:tc>
      </w:tr>
      <w:tr w:rsidR="005D5903" w:rsidRPr="003D6985" w:rsidTr="00F23193">
        <w:trPr>
          <w:trHeight w:val="28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3" w:rsidRPr="00AF0D9B" w:rsidRDefault="005D5903" w:rsidP="00100D80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pl-PL"/>
              </w:rPr>
            </w:pPr>
            <w:r w:rsidRPr="008A6CD4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lastRenderedPageBreak/>
              <w:t>Zamawiający wymaga użyczenia bezpłatnie jednej kasety i jednego kontenera do sterylizacji płyt o grubości 1, 6 mm i śrub o średnicy 2,5mm.</w:t>
            </w:r>
          </w:p>
        </w:tc>
      </w:tr>
      <w:tr w:rsidR="005D5903" w:rsidRPr="003D6985" w:rsidTr="00F23193">
        <w:trPr>
          <w:trHeight w:val="28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3" w:rsidRPr="00AF0D9B" w:rsidRDefault="005D5903" w:rsidP="00100D80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pl-PL"/>
              </w:rPr>
            </w:pPr>
            <w:r w:rsidRPr="00C633D2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Zamawiający wymaga użyczenia bezpłatnie dwóch kaset i dwóch kontenerów do sterylizacji płyt o grubości 0,7 mm i śrub o średnicy 2,0mm.</w:t>
            </w:r>
          </w:p>
        </w:tc>
      </w:tr>
      <w:tr w:rsidR="005D5903" w:rsidRPr="003D6985" w:rsidTr="00F23193">
        <w:trPr>
          <w:trHeight w:val="28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3" w:rsidRPr="00AF0D9B" w:rsidRDefault="005D5903" w:rsidP="00100D80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pl-PL"/>
              </w:rPr>
            </w:pPr>
            <w:r w:rsidRPr="006C3AC9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Zamawiający wymaga użyczenia bezpłatnie dwóch kaset i dwóch kontenerów do sterylizacji płyt o grubości 0,6 mmi śrub o średnicy 1,5mm.</w:t>
            </w:r>
          </w:p>
        </w:tc>
      </w:tr>
      <w:tr w:rsidR="005D5903" w:rsidRPr="003D6985" w:rsidTr="00F23193">
        <w:trPr>
          <w:trHeight w:val="28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3" w:rsidRPr="00AF0D9B" w:rsidRDefault="005D5903" w:rsidP="00100D80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5D5903" w:rsidRPr="003D6985" w:rsidTr="00F23193">
        <w:trPr>
          <w:trHeight w:val="28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3" w:rsidRPr="00956FC4" w:rsidRDefault="005D5903" w:rsidP="009A3ED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956FC4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Wymaga się dostarczenia na czas trwania umowy instrumentarium wraz z</w:t>
            </w:r>
            <w:r w:rsidR="00F23193" w:rsidRPr="00956FC4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 xml:space="preserve"> kontenerami sterylizacyjnymi i  kasetami na implanty oraz utworzenia składu</w:t>
            </w:r>
            <w:r w:rsidR="006C3AC9" w:rsidRPr="00956FC4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 xml:space="preserve"> konsygnacyjnego na terenie Bloku Operacyjnego  Specjalistycznego Szpitala im. dra Alfreda Sokołowskiego w Wałbrzychu.</w:t>
            </w:r>
          </w:p>
        </w:tc>
      </w:tr>
      <w:tr w:rsidR="005D5903" w:rsidRPr="003D6985" w:rsidTr="00F23193">
        <w:trPr>
          <w:trHeight w:val="28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903" w:rsidRPr="00AF0D9B" w:rsidRDefault="005D5903" w:rsidP="00100D80">
            <w:pPr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105452" w:rsidRDefault="00105452" w:rsidP="00EB7B93">
      <w:pPr>
        <w:rPr>
          <w:b/>
        </w:rPr>
      </w:pPr>
    </w:p>
    <w:p w:rsidR="00EB7B93" w:rsidRPr="00EB7B93" w:rsidRDefault="00EB7B93" w:rsidP="00EB7B93">
      <w:pPr>
        <w:rPr>
          <w:b/>
        </w:rPr>
      </w:pPr>
      <w:r w:rsidRPr="00EB7B93">
        <w:rPr>
          <w:b/>
        </w:rPr>
        <w:lastRenderedPageBreak/>
        <w:t xml:space="preserve">Pakiet nr 9 </w:t>
      </w:r>
    </w:p>
    <w:p w:rsidR="00EB7B93" w:rsidRPr="00EB7B93" w:rsidRDefault="00EB7B93" w:rsidP="00EB7B93">
      <w:pPr>
        <w:rPr>
          <w:b/>
          <w:bCs/>
        </w:rPr>
      </w:pPr>
      <w:r w:rsidRPr="00EB7B93">
        <w:rPr>
          <w:b/>
        </w:rPr>
        <w:t>Rękawice ortopedyczne</w:t>
      </w: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Pr="00C67D6C" w:rsidRDefault="00EB7B93" w:rsidP="00BB2B14">
      <w:pPr>
        <w:rPr>
          <w:rFonts w:cs="Times New Roman"/>
          <w:sz w:val="22"/>
          <w:szCs w:val="22"/>
        </w:rPr>
      </w:pPr>
    </w:p>
    <w:p w:rsidR="00781CA3" w:rsidRPr="007F5D7C" w:rsidRDefault="00781CA3" w:rsidP="00781CA3">
      <w:pPr>
        <w:rPr>
          <w:b/>
          <w:color w:val="FF0000"/>
          <w:sz w:val="22"/>
        </w:rPr>
      </w:pPr>
    </w:p>
    <w:tbl>
      <w:tblPr>
        <w:tblpPr w:leftFromText="141" w:rightFromText="141" w:bottomFromText="200" w:vertAnchor="text" w:horzAnchor="margin" w:tblpXSpec="center" w:tblpY="78"/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417"/>
        <w:gridCol w:w="1134"/>
        <w:gridCol w:w="993"/>
        <w:gridCol w:w="1134"/>
        <w:gridCol w:w="1417"/>
        <w:gridCol w:w="2049"/>
      </w:tblGrid>
      <w:tr w:rsidR="00781CA3" w:rsidRPr="007F5D7C" w:rsidTr="00781CA3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ASORTYMENT</w:t>
            </w: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ILOŚĆ</w:t>
            </w: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12 M-CY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81CA3" w:rsidRPr="0056698F" w:rsidRDefault="00781CA3" w:rsidP="00781CA3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PRODUCENT/</w:t>
            </w:r>
            <w:r w:rsidRPr="0056698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781CA3" w:rsidRPr="00FA71E1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781CA3" w:rsidRPr="007F5D7C" w:rsidTr="00781CA3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3" w:rsidRPr="004E6609" w:rsidRDefault="00781CA3" w:rsidP="004F279E">
            <w:pPr>
              <w:spacing w:line="276" w:lineRule="auto"/>
              <w:jc w:val="center"/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  <w:r w:rsidRPr="004E66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4E6609" w:rsidRDefault="00781CA3" w:rsidP="004F279E">
            <w:pPr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  <w:r w:rsidRPr="004E6609">
              <w:rPr>
                <w:rFonts w:eastAsia="Lucida Sans Unicode" w:cs="Times New Roman"/>
                <w:sz w:val="22"/>
                <w:szCs w:val="22"/>
                <w:lang w:eastAsia="ar-SA"/>
              </w:rPr>
              <w:t>Rękawice ortopedyczne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3" w:rsidRPr="004E6609" w:rsidRDefault="00781CA3" w:rsidP="004F279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 w:rsidRPr="004E6609"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  <w:t>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4E6609" w:rsidRDefault="00781CA3" w:rsidP="004F279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4E6609">
              <w:rPr>
                <w:rFonts w:ascii="Times New Roman" w:hAnsi="Times New Roman"/>
                <w:b/>
                <w:kern w:val="2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781CA3" w:rsidRPr="007F5D7C" w:rsidTr="00781CA3">
        <w:trPr>
          <w:cantSplit/>
          <w:trHeight w:val="6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  <w:r w:rsidRPr="007B6CF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3" w:rsidRPr="007F5D7C" w:rsidRDefault="00781CA3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781CA3" w:rsidRPr="007F5D7C" w:rsidRDefault="00781CA3" w:rsidP="00781CA3">
      <w:pPr>
        <w:rPr>
          <w:i/>
          <w:color w:val="FF0000"/>
          <w:sz w:val="22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Default="00781CA3" w:rsidP="00781CA3">
      <w:pPr>
        <w:rPr>
          <w:rFonts w:eastAsia="Lucida Sans Unicode"/>
          <w:sz w:val="22"/>
          <w:szCs w:val="22"/>
          <w:lang w:eastAsia="ar-SA"/>
        </w:rPr>
      </w:pP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>Rękawice ortopedyczne - lateksowe rękawice chirurgiczne stosowane przy zabiegach ortopedycznych.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>Materiał: naturalny lateks kauczukowy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>Rozmiary; 7,0; 7,5; 8,0; 8,5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>Rozmiar nr 7,0- 2500; 7,5- 2500; 8,0- 800; 8,5-700.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>Grubość pojedyncza: palec środkowy: 0,33mm, dłoń: 0,30mm, mankiet: 0,26mm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b/>
          <w:sz w:val="22"/>
          <w:szCs w:val="22"/>
          <w:lang w:eastAsia="ar-SA"/>
        </w:rPr>
        <w:t>Skład chemiczny</w:t>
      </w:r>
      <w:r w:rsidRPr="00DF26C3">
        <w:rPr>
          <w:rFonts w:eastAsia="Lucida Sans Unicode"/>
          <w:sz w:val="22"/>
          <w:szCs w:val="22"/>
          <w:lang w:eastAsia="ar-SA"/>
        </w:rPr>
        <w:t>: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 xml:space="preserve">Przyspieszacze: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Zinc</w:t>
      </w:r>
      <w:proofErr w:type="spellEnd"/>
      <w:r w:rsidRPr="00DF26C3">
        <w:rPr>
          <w:rFonts w:eastAsia="Lucida Sans Unicode"/>
          <w:sz w:val="22"/>
          <w:szCs w:val="22"/>
          <w:lang w:eastAsia="ar-SA"/>
        </w:rPr>
        <w:t xml:space="preserve">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diethyldithiocarbamate</w:t>
      </w:r>
      <w:proofErr w:type="spellEnd"/>
      <w:r w:rsidRPr="00DF26C3">
        <w:rPr>
          <w:rFonts w:eastAsia="Lucida Sans Unicode"/>
          <w:sz w:val="22"/>
          <w:szCs w:val="22"/>
          <w:lang w:eastAsia="ar-SA"/>
        </w:rPr>
        <w:t xml:space="preserve">,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Zinc</w:t>
      </w:r>
      <w:proofErr w:type="spellEnd"/>
      <w:r w:rsidRPr="00DF26C3">
        <w:rPr>
          <w:rFonts w:eastAsia="Lucida Sans Unicode"/>
          <w:sz w:val="22"/>
          <w:szCs w:val="22"/>
          <w:lang w:eastAsia="ar-SA"/>
        </w:rPr>
        <w:t xml:space="preserve">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dibutyl</w:t>
      </w:r>
      <w:proofErr w:type="spellEnd"/>
      <w:r w:rsidRPr="00DF26C3">
        <w:rPr>
          <w:rFonts w:eastAsia="Lucida Sans Unicode"/>
          <w:sz w:val="22"/>
          <w:szCs w:val="22"/>
          <w:lang w:eastAsia="ar-SA"/>
        </w:rPr>
        <w:t xml:space="preserve">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dithiocarbamate</w:t>
      </w:r>
      <w:proofErr w:type="spellEnd"/>
    </w:p>
    <w:p w:rsidR="00781CA3" w:rsidRPr="00DF26C3" w:rsidRDefault="00781CA3" w:rsidP="00781CA3">
      <w:pPr>
        <w:rPr>
          <w:rFonts w:eastAsia="Lucida Sans Unicode"/>
          <w:sz w:val="22"/>
          <w:szCs w:val="22"/>
          <w:lang w:val="en-US" w:eastAsia="ar-SA"/>
        </w:rPr>
      </w:pPr>
      <w:proofErr w:type="spellStart"/>
      <w:r w:rsidRPr="00DF26C3">
        <w:rPr>
          <w:rFonts w:eastAsia="Lucida Sans Unicode"/>
          <w:sz w:val="22"/>
          <w:szCs w:val="22"/>
          <w:lang w:val="en-US" w:eastAsia="ar-SA"/>
        </w:rPr>
        <w:t>Przeciwutleniacz</w:t>
      </w:r>
      <w:proofErr w:type="spellEnd"/>
      <w:r w:rsidRPr="00DF26C3">
        <w:rPr>
          <w:rFonts w:eastAsia="Lucida Sans Unicode"/>
          <w:sz w:val="22"/>
          <w:szCs w:val="22"/>
          <w:lang w:val="en-US" w:eastAsia="ar-SA"/>
        </w:rPr>
        <w:t xml:space="preserve">: Butylated reaction product of p-cresol I </w:t>
      </w:r>
      <w:proofErr w:type="spellStart"/>
      <w:r w:rsidRPr="00DF26C3">
        <w:rPr>
          <w:rFonts w:eastAsia="Lucida Sans Unicode"/>
          <w:sz w:val="22"/>
          <w:szCs w:val="22"/>
          <w:lang w:val="en-US" w:eastAsia="ar-SA"/>
        </w:rPr>
        <w:t>dicyclopentadiene</w:t>
      </w:r>
      <w:proofErr w:type="spellEnd"/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 xml:space="preserve">Pigment: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Titanium</w:t>
      </w:r>
      <w:proofErr w:type="spellEnd"/>
      <w:r w:rsidRPr="00DF26C3">
        <w:rPr>
          <w:rFonts w:eastAsia="Lucida Sans Unicode"/>
          <w:sz w:val="22"/>
          <w:szCs w:val="22"/>
          <w:lang w:eastAsia="ar-SA"/>
        </w:rPr>
        <w:t xml:space="preserve">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dioxide</w:t>
      </w:r>
      <w:proofErr w:type="spellEnd"/>
      <w:r w:rsidRPr="00DF26C3">
        <w:rPr>
          <w:rFonts w:eastAsia="Lucida Sans Unicode"/>
          <w:sz w:val="22"/>
          <w:szCs w:val="22"/>
          <w:lang w:eastAsia="ar-SA"/>
        </w:rPr>
        <w:t xml:space="preserve">, Brown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dispersion</w:t>
      </w:r>
      <w:proofErr w:type="spellEnd"/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 xml:space="preserve">Środek koagulujący: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Calcium</w:t>
      </w:r>
      <w:proofErr w:type="spellEnd"/>
      <w:r w:rsidRPr="00DF26C3">
        <w:rPr>
          <w:rFonts w:eastAsia="Lucida Sans Unicode"/>
          <w:sz w:val="22"/>
          <w:szCs w:val="22"/>
          <w:lang w:eastAsia="ar-SA"/>
        </w:rPr>
        <w:t xml:space="preserve"> </w:t>
      </w:r>
      <w:proofErr w:type="spellStart"/>
      <w:r w:rsidRPr="00DF26C3">
        <w:rPr>
          <w:rFonts w:eastAsia="Lucida Sans Unicode"/>
          <w:sz w:val="22"/>
          <w:szCs w:val="22"/>
          <w:lang w:eastAsia="ar-SA"/>
        </w:rPr>
        <w:t>Nitrate</w:t>
      </w:r>
      <w:proofErr w:type="spellEnd"/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proofErr w:type="spellStart"/>
      <w:r w:rsidRPr="00DF26C3">
        <w:rPr>
          <w:rFonts w:eastAsia="Lucida Sans Unicode"/>
          <w:b/>
          <w:sz w:val="22"/>
          <w:szCs w:val="22"/>
          <w:lang w:eastAsia="ar-SA"/>
        </w:rPr>
        <w:t>Bezpudrowe</w:t>
      </w:r>
      <w:proofErr w:type="spellEnd"/>
      <w:r w:rsidRPr="00DF26C3">
        <w:rPr>
          <w:rFonts w:eastAsia="Lucida Sans Unicode"/>
          <w:b/>
          <w:sz w:val="22"/>
          <w:szCs w:val="22"/>
          <w:lang w:eastAsia="ar-SA"/>
        </w:rPr>
        <w:t>, lateksowe, pakowane sterylnie, kolor brązowy</w:t>
      </w:r>
      <w:r w:rsidRPr="00DF26C3">
        <w:rPr>
          <w:rFonts w:eastAsia="Lucida Sans Unicode"/>
          <w:sz w:val="22"/>
          <w:szCs w:val="22"/>
          <w:lang w:eastAsia="ar-SA"/>
        </w:rPr>
        <w:t>.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>Zawartość protein: 16,9µg/g rękawicy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>Brak pirogenów.</w:t>
      </w:r>
    </w:p>
    <w:p w:rsidR="00781CA3" w:rsidRPr="00DF26C3" w:rsidRDefault="00781CA3" w:rsidP="00781CA3">
      <w:pPr>
        <w:rPr>
          <w:rFonts w:eastAsia="Lucida Sans Unicode"/>
          <w:sz w:val="22"/>
          <w:szCs w:val="22"/>
          <w:lang w:eastAsia="ar-SA"/>
        </w:rPr>
      </w:pPr>
      <w:r w:rsidRPr="00DF26C3">
        <w:rPr>
          <w:rFonts w:eastAsia="Lucida Sans Unicode"/>
          <w:sz w:val="22"/>
          <w:szCs w:val="22"/>
          <w:lang w:eastAsia="ar-SA"/>
        </w:rPr>
        <w:t>Penetracja wirusów test ASTM F-1671</w:t>
      </w:r>
    </w:p>
    <w:p w:rsidR="00EB7B93" w:rsidRPr="00945BC3" w:rsidRDefault="00EB7B93" w:rsidP="00BB2B14">
      <w:pPr>
        <w:rPr>
          <w:rFonts w:cs="Times New Roman"/>
          <w:i/>
          <w:color w:val="FF0000"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EB7B93" w:rsidRDefault="00EB7B93" w:rsidP="00BB2B14">
      <w:pPr>
        <w:rPr>
          <w:rFonts w:cs="Times New Roman"/>
          <w:i/>
          <w:sz w:val="22"/>
          <w:szCs w:val="22"/>
        </w:rPr>
      </w:pPr>
    </w:p>
    <w:p w:rsidR="00CC0F9B" w:rsidRPr="00EB7B93" w:rsidRDefault="00CC0F9B" w:rsidP="00CC0F9B">
      <w:pPr>
        <w:rPr>
          <w:b/>
        </w:rPr>
      </w:pPr>
      <w:r w:rsidRPr="00EB7B93">
        <w:rPr>
          <w:b/>
        </w:rPr>
        <w:lastRenderedPageBreak/>
        <w:t xml:space="preserve">Pakiet nr </w:t>
      </w:r>
      <w:r>
        <w:rPr>
          <w:b/>
        </w:rPr>
        <w:t>10</w:t>
      </w:r>
      <w:r w:rsidRPr="00EB7B93">
        <w:rPr>
          <w:b/>
        </w:rPr>
        <w:t xml:space="preserve"> </w:t>
      </w:r>
    </w:p>
    <w:p w:rsidR="00CE6514" w:rsidRDefault="00CE6514" w:rsidP="00BB2B14">
      <w:pPr>
        <w:rPr>
          <w:rFonts w:cs="Times New Roman"/>
          <w:b/>
        </w:rPr>
      </w:pPr>
      <w:r w:rsidRPr="00CE6514">
        <w:rPr>
          <w:rFonts w:cs="Times New Roman"/>
          <w:b/>
        </w:rPr>
        <w:t xml:space="preserve">Klipsy </w:t>
      </w:r>
      <w:r w:rsidR="00EE69FE">
        <w:rPr>
          <w:rFonts w:cs="Times New Roman"/>
          <w:b/>
        </w:rPr>
        <w:t>jednorazowego użytku</w:t>
      </w:r>
    </w:p>
    <w:p w:rsidR="001A4637" w:rsidRDefault="001A4637" w:rsidP="00BB2B14">
      <w:pPr>
        <w:rPr>
          <w:rFonts w:cs="Times New Roman"/>
          <w:b/>
        </w:rPr>
      </w:pPr>
    </w:p>
    <w:p w:rsidR="001A4637" w:rsidRDefault="001A4637" w:rsidP="00BB2B14">
      <w:pPr>
        <w:rPr>
          <w:rFonts w:cs="Times New Roman"/>
          <w:b/>
        </w:rPr>
      </w:pPr>
    </w:p>
    <w:tbl>
      <w:tblPr>
        <w:tblpPr w:leftFromText="141" w:rightFromText="141" w:bottomFromText="200" w:vertAnchor="text" w:horzAnchor="margin" w:tblpXSpec="center" w:tblpY="78"/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417"/>
        <w:gridCol w:w="1134"/>
        <w:gridCol w:w="993"/>
        <w:gridCol w:w="1134"/>
        <w:gridCol w:w="1417"/>
        <w:gridCol w:w="2049"/>
      </w:tblGrid>
      <w:tr w:rsidR="001A4637" w:rsidRPr="00FA71E1" w:rsidTr="004F279E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ASORTYMENT</w:t>
            </w:r>
          </w:p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ILOŚĆ</w:t>
            </w:r>
          </w:p>
          <w:p w:rsidR="001A4637" w:rsidRPr="00FA71E1" w:rsidRDefault="001A4637" w:rsidP="002C388F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2</w:t>
            </w:r>
            <w:r w:rsidR="002C388F">
              <w:rPr>
                <w:b/>
                <w:sz w:val="16"/>
                <w:szCs w:val="16"/>
              </w:rPr>
              <w:t>4</w:t>
            </w:r>
            <w:r w:rsidRPr="00FA71E1">
              <w:rPr>
                <w:b/>
                <w:sz w:val="16"/>
                <w:szCs w:val="16"/>
              </w:rPr>
              <w:t xml:space="preserve"> M-C</w:t>
            </w:r>
            <w:r w:rsidR="002C388F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1A4637" w:rsidRPr="0056698F" w:rsidRDefault="001A4637" w:rsidP="004F279E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PRODUCENT/</w:t>
            </w:r>
            <w:r w:rsidRPr="0056698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1A4637" w:rsidRPr="00FA71E1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1A4637" w:rsidRPr="007F5D7C" w:rsidTr="004F279E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7" w:rsidRPr="004E6609" w:rsidRDefault="001A4637" w:rsidP="004F279E">
            <w:pPr>
              <w:spacing w:line="276" w:lineRule="auto"/>
              <w:jc w:val="center"/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  <w:r w:rsidRPr="004E66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1A4637" w:rsidRDefault="001A4637" w:rsidP="001A4637">
            <w:pPr>
              <w:rPr>
                <w:rFonts w:cs="Times New Roman"/>
                <w:sz w:val="22"/>
                <w:szCs w:val="22"/>
              </w:rPr>
            </w:pPr>
            <w:r w:rsidRPr="001A4637">
              <w:rPr>
                <w:rFonts w:cs="Times New Roman"/>
                <w:sz w:val="22"/>
                <w:szCs w:val="22"/>
              </w:rPr>
              <w:t xml:space="preserve">Klipsy </w:t>
            </w:r>
            <w:r w:rsidR="003A7C85">
              <w:rPr>
                <w:rFonts w:cs="Times New Roman"/>
                <w:sz w:val="22"/>
                <w:szCs w:val="22"/>
              </w:rPr>
              <w:t xml:space="preserve">jednorazowego użytku, sterylne, czasowe – plastikowe </w:t>
            </w:r>
            <w:r w:rsidRPr="001A4637">
              <w:rPr>
                <w:rFonts w:cs="Times New Roman"/>
                <w:sz w:val="22"/>
                <w:szCs w:val="22"/>
              </w:rPr>
              <w:t xml:space="preserve">na skórę głowy </w:t>
            </w:r>
          </w:p>
          <w:p w:rsidR="001A4637" w:rsidRPr="004E6609" w:rsidRDefault="001A4637" w:rsidP="004F279E">
            <w:pPr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7" w:rsidRPr="004E6609" w:rsidRDefault="00FD1D9A" w:rsidP="00FD1D9A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4E6609" w:rsidRDefault="00FD1D9A" w:rsidP="004F279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1A4637" w:rsidRPr="007F5D7C" w:rsidTr="004F279E">
        <w:trPr>
          <w:cantSplit/>
          <w:trHeight w:val="6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  <w:r w:rsidRPr="007B6CF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7" w:rsidRPr="007F5D7C" w:rsidRDefault="001A4637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1A4637" w:rsidRDefault="001A4637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Default="007C01BC" w:rsidP="00BB2B14">
      <w:pPr>
        <w:rPr>
          <w:rFonts w:cs="Times New Roman"/>
          <w:b/>
        </w:rPr>
      </w:pPr>
    </w:p>
    <w:p w:rsidR="007C01BC" w:rsidRPr="00EB7B93" w:rsidRDefault="007C01BC" w:rsidP="007C01BC">
      <w:pPr>
        <w:rPr>
          <w:b/>
        </w:rPr>
      </w:pPr>
      <w:r w:rsidRPr="00EB7B93">
        <w:rPr>
          <w:b/>
        </w:rPr>
        <w:lastRenderedPageBreak/>
        <w:t xml:space="preserve">Pakiet nr </w:t>
      </w:r>
      <w:r>
        <w:rPr>
          <w:b/>
        </w:rPr>
        <w:t>11</w:t>
      </w:r>
      <w:r w:rsidRPr="00EB7B93">
        <w:rPr>
          <w:b/>
        </w:rPr>
        <w:t xml:space="preserve"> </w:t>
      </w:r>
    </w:p>
    <w:p w:rsidR="007C01BC" w:rsidRDefault="007C01BC" w:rsidP="007C01BC">
      <w:pPr>
        <w:rPr>
          <w:rFonts w:cs="Times New Roman"/>
          <w:b/>
        </w:rPr>
      </w:pPr>
      <w:r>
        <w:rPr>
          <w:rFonts w:cs="Times New Roman"/>
          <w:b/>
        </w:rPr>
        <w:t xml:space="preserve">Pojemniki do odsysania ran </w:t>
      </w:r>
    </w:p>
    <w:p w:rsidR="007C01BC" w:rsidRDefault="007C01BC" w:rsidP="007C01BC">
      <w:pPr>
        <w:rPr>
          <w:rFonts w:cs="Times New Roman"/>
          <w:b/>
        </w:rPr>
      </w:pPr>
    </w:p>
    <w:p w:rsidR="007C01BC" w:rsidRDefault="007C01BC" w:rsidP="007C01BC">
      <w:pPr>
        <w:rPr>
          <w:rFonts w:cs="Times New Roman"/>
          <w:b/>
        </w:rPr>
      </w:pPr>
    </w:p>
    <w:tbl>
      <w:tblPr>
        <w:tblpPr w:leftFromText="141" w:rightFromText="141" w:bottomFromText="200" w:vertAnchor="text" w:horzAnchor="margin" w:tblpXSpec="center" w:tblpY="78"/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417"/>
        <w:gridCol w:w="1134"/>
        <w:gridCol w:w="993"/>
        <w:gridCol w:w="1134"/>
        <w:gridCol w:w="1417"/>
        <w:gridCol w:w="2049"/>
      </w:tblGrid>
      <w:tr w:rsidR="007C01BC" w:rsidRPr="00FA71E1" w:rsidTr="004F279E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ASORTYMENT</w:t>
            </w: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ILOŚĆ</w:t>
            </w: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FA71E1">
              <w:rPr>
                <w:b/>
                <w:sz w:val="16"/>
                <w:szCs w:val="16"/>
              </w:rPr>
              <w:t xml:space="preserve"> M-C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7C01BC" w:rsidRPr="0056698F" w:rsidRDefault="007C01BC" w:rsidP="004F279E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PRODUCENT/</w:t>
            </w:r>
            <w:r w:rsidRPr="0056698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7C01BC" w:rsidRPr="00FA71E1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7C01BC" w:rsidRPr="007F5D7C" w:rsidTr="004F279E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BC" w:rsidRPr="004E6609" w:rsidRDefault="007C01BC" w:rsidP="004F279E">
            <w:pPr>
              <w:spacing w:line="276" w:lineRule="auto"/>
              <w:jc w:val="center"/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  <w:r w:rsidRPr="004E66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C01BC" w:rsidRDefault="007C01BC" w:rsidP="007C01BC">
            <w:pPr>
              <w:rPr>
                <w:rFonts w:cs="Times New Roman"/>
                <w:sz w:val="22"/>
                <w:szCs w:val="22"/>
              </w:rPr>
            </w:pPr>
            <w:r w:rsidRPr="007C01BC">
              <w:rPr>
                <w:rFonts w:cs="Times New Roman"/>
                <w:sz w:val="22"/>
                <w:szCs w:val="22"/>
              </w:rPr>
              <w:t>Pojemnik do odsysania ran</w:t>
            </w:r>
            <w:r>
              <w:rPr>
                <w:rFonts w:cs="Times New Roman"/>
                <w:sz w:val="22"/>
                <w:szCs w:val="22"/>
              </w:rPr>
              <w:t xml:space="preserve"> o pojemności 200ml sterylny podwójnie pakowany</w:t>
            </w:r>
            <w:r w:rsidRPr="007C01B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C01BC" w:rsidRPr="004E6609" w:rsidRDefault="007C01BC" w:rsidP="007C01BC">
            <w:pPr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BC" w:rsidRPr="004E6609" w:rsidRDefault="007C01BC" w:rsidP="007C01BC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4E6609" w:rsidRDefault="00963FE9" w:rsidP="004F279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7C01BC" w:rsidRPr="007F5D7C" w:rsidTr="004F279E">
        <w:trPr>
          <w:cantSplit/>
          <w:trHeight w:val="6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  <w:r w:rsidRPr="007B6CF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C" w:rsidRPr="007F5D7C" w:rsidRDefault="007C01BC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38165B" w:rsidRDefault="0038165B" w:rsidP="00BB2B14">
      <w:pPr>
        <w:rPr>
          <w:rFonts w:cs="Times New Roman"/>
          <w:b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Default="0038165B" w:rsidP="0038165B">
      <w:pPr>
        <w:rPr>
          <w:rFonts w:cs="Times New Roman"/>
        </w:rPr>
      </w:pPr>
    </w:p>
    <w:p w:rsidR="0038165B" w:rsidRPr="0038165B" w:rsidRDefault="0038165B" w:rsidP="0038165B">
      <w:pPr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  <w:r>
        <w:rPr>
          <w:rFonts w:cs="Times New Roman"/>
        </w:rPr>
        <w:tab/>
      </w: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Default="0038165B" w:rsidP="0038165B">
      <w:pPr>
        <w:tabs>
          <w:tab w:val="left" w:pos="3075"/>
        </w:tabs>
        <w:rPr>
          <w:rFonts w:cs="Times New Roman"/>
        </w:rPr>
      </w:pPr>
    </w:p>
    <w:p w:rsidR="0038165B" w:rsidRPr="00EB7B93" w:rsidRDefault="0038165B" w:rsidP="0038165B">
      <w:pPr>
        <w:rPr>
          <w:b/>
        </w:rPr>
      </w:pPr>
      <w:r w:rsidRPr="00EB7B93">
        <w:rPr>
          <w:b/>
        </w:rPr>
        <w:lastRenderedPageBreak/>
        <w:t xml:space="preserve">Pakiet nr </w:t>
      </w:r>
      <w:r>
        <w:rPr>
          <w:b/>
        </w:rPr>
        <w:t>12</w:t>
      </w:r>
      <w:r w:rsidRPr="00EB7B93">
        <w:rPr>
          <w:b/>
        </w:rPr>
        <w:t xml:space="preserve"> </w:t>
      </w:r>
    </w:p>
    <w:p w:rsidR="0038165B" w:rsidRDefault="002455CF" w:rsidP="0038165B">
      <w:pPr>
        <w:rPr>
          <w:rFonts w:cs="Times New Roman"/>
          <w:b/>
        </w:rPr>
      </w:pPr>
      <w:r>
        <w:rPr>
          <w:rFonts w:cs="Times New Roman"/>
          <w:b/>
        </w:rPr>
        <w:t>Cewnik</w:t>
      </w:r>
      <w:r w:rsidR="00DD5E09">
        <w:rPr>
          <w:rFonts w:cs="Times New Roman"/>
          <w:b/>
        </w:rPr>
        <w:t>i</w:t>
      </w:r>
      <w:r>
        <w:rPr>
          <w:rFonts w:cs="Times New Roman"/>
          <w:b/>
        </w:rPr>
        <w:t xml:space="preserve"> do </w:t>
      </w:r>
      <w:proofErr w:type="spellStart"/>
      <w:r w:rsidR="00E06ED7" w:rsidRPr="00316547">
        <w:rPr>
          <w:b/>
          <w:szCs w:val="22"/>
        </w:rPr>
        <w:t>embolektomii</w:t>
      </w:r>
      <w:proofErr w:type="spellEnd"/>
    </w:p>
    <w:p w:rsidR="0038165B" w:rsidRDefault="00E06ED7" w:rsidP="0038165B">
      <w:pPr>
        <w:tabs>
          <w:tab w:val="left" w:pos="3075"/>
        </w:tabs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pPr w:leftFromText="141" w:rightFromText="141" w:bottomFromText="200" w:vertAnchor="text" w:horzAnchor="margin" w:tblpXSpec="center" w:tblpY="78"/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417"/>
        <w:gridCol w:w="1134"/>
        <w:gridCol w:w="993"/>
        <w:gridCol w:w="1134"/>
        <w:gridCol w:w="1417"/>
        <w:gridCol w:w="2049"/>
      </w:tblGrid>
      <w:tr w:rsidR="004F279E" w:rsidRPr="00FA71E1" w:rsidTr="004F279E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ASORTYMENT</w:t>
            </w: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ILOŚĆ</w:t>
            </w: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FA71E1">
              <w:rPr>
                <w:b/>
                <w:sz w:val="16"/>
                <w:szCs w:val="16"/>
              </w:rPr>
              <w:t xml:space="preserve"> M-C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4F279E" w:rsidRPr="0056698F" w:rsidRDefault="004F279E" w:rsidP="004F279E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PRODUCENT/</w:t>
            </w:r>
            <w:r w:rsidRPr="0056698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4F279E" w:rsidRPr="00FA71E1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4F279E" w:rsidRPr="007F5D7C" w:rsidTr="004F279E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9E" w:rsidRPr="004E6609" w:rsidRDefault="004F279E" w:rsidP="004F279E">
            <w:pPr>
              <w:spacing w:line="276" w:lineRule="auto"/>
              <w:jc w:val="center"/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  <w:r w:rsidRPr="004E66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E" w:rsidRPr="00623B5E" w:rsidRDefault="00623B5E" w:rsidP="00623B5E">
            <w:pPr>
              <w:rPr>
                <w:rFonts w:cs="Times New Roman"/>
                <w:sz w:val="22"/>
                <w:szCs w:val="22"/>
              </w:rPr>
            </w:pPr>
            <w:r w:rsidRPr="00623B5E">
              <w:rPr>
                <w:rFonts w:cs="Times New Roman"/>
                <w:sz w:val="22"/>
                <w:szCs w:val="22"/>
              </w:rPr>
              <w:t xml:space="preserve">Cewnik do </w:t>
            </w:r>
            <w:proofErr w:type="spellStart"/>
            <w:r w:rsidRPr="00623B5E">
              <w:rPr>
                <w:sz w:val="22"/>
                <w:szCs w:val="22"/>
              </w:rPr>
              <w:t>embolektomii</w:t>
            </w:r>
            <w:proofErr w:type="spellEnd"/>
          </w:p>
          <w:p w:rsidR="004F279E" w:rsidRPr="004E6609" w:rsidRDefault="004F279E" w:rsidP="004F279E">
            <w:pPr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9E" w:rsidRPr="004E6609" w:rsidRDefault="004F279E" w:rsidP="004F279E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4E6609" w:rsidRDefault="00C078E8" w:rsidP="004F279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4F279E" w:rsidRPr="007F5D7C" w:rsidTr="004F279E">
        <w:trPr>
          <w:cantSplit/>
          <w:trHeight w:val="6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  <w:r w:rsidRPr="007B6CF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9E" w:rsidRPr="007F5D7C" w:rsidRDefault="004F279E" w:rsidP="004F279E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B32345" w:rsidRDefault="00B32345" w:rsidP="0038165B">
      <w:pPr>
        <w:tabs>
          <w:tab w:val="left" w:pos="3075"/>
        </w:tabs>
        <w:rPr>
          <w:rFonts w:cs="Times New Roman"/>
        </w:rPr>
      </w:pPr>
    </w:p>
    <w:p w:rsidR="00B32345" w:rsidRDefault="00B32345" w:rsidP="0038165B">
      <w:pPr>
        <w:tabs>
          <w:tab w:val="left" w:pos="3075"/>
        </w:tabs>
        <w:rPr>
          <w:rFonts w:cs="Times New Roman"/>
        </w:rPr>
      </w:pPr>
    </w:p>
    <w:p w:rsidR="00DD5E09" w:rsidRDefault="00DD5E09" w:rsidP="0038165B">
      <w:pPr>
        <w:tabs>
          <w:tab w:val="left" w:pos="3075"/>
        </w:tabs>
        <w:rPr>
          <w:rFonts w:cs="Times New Roman"/>
        </w:rPr>
      </w:pPr>
    </w:p>
    <w:p w:rsidR="00DD5E09" w:rsidRDefault="00DD5E09" w:rsidP="0038165B">
      <w:pPr>
        <w:tabs>
          <w:tab w:val="left" w:pos="3075"/>
        </w:tabs>
        <w:rPr>
          <w:rFonts w:cs="Times New Roman"/>
        </w:rPr>
      </w:pPr>
    </w:p>
    <w:p w:rsidR="00B32345" w:rsidRDefault="00B32345" w:rsidP="0038165B">
      <w:pPr>
        <w:tabs>
          <w:tab w:val="left" w:pos="3075"/>
        </w:tabs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ela-Siatka"/>
        <w:tblpPr w:leftFromText="141" w:rightFromText="141" w:vertAnchor="page" w:horzAnchor="margin" w:tblpXSpec="center" w:tblpY="4470"/>
        <w:tblW w:w="0" w:type="auto"/>
        <w:tblLook w:val="04A0" w:firstRow="1" w:lastRow="0" w:firstColumn="1" w:lastColumn="0" w:noHBand="0" w:noVBand="1"/>
      </w:tblPr>
      <w:tblGrid>
        <w:gridCol w:w="988"/>
        <w:gridCol w:w="950"/>
        <w:gridCol w:w="11324"/>
      </w:tblGrid>
      <w:tr w:rsidR="00DD5E09" w:rsidTr="00DD5E09">
        <w:tc>
          <w:tcPr>
            <w:tcW w:w="988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Rozmiar</w:t>
            </w:r>
          </w:p>
        </w:tc>
        <w:tc>
          <w:tcPr>
            <w:tcW w:w="850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Długość</w:t>
            </w:r>
          </w:p>
        </w:tc>
        <w:tc>
          <w:tcPr>
            <w:tcW w:w="11324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Średnia napełnionego balonika</w:t>
            </w:r>
          </w:p>
        </w:tc>
      </w:tr>
      <w:tr w:rsidR="00DD5E09" w:rsidTr="00DD5E09">
        <w:tc>
          <w:tcPr>
            <w:tcW w:w="988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FG/CH</w:t>
            </w:r>
          </w:p>
        </w:tc>
        <w:tc>
          <w:tcPr>
            <w:tcW w:w="850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4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E09" w:rsidTr="00DD5E09">
        <w:tc>
          <w:tcPr>
            <w:tcW w:w="988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2F</w:t>
            </w:r>
          </w:p>
        </w:tc>
        <w:tc>
          <w:tcPr>
            <w:tcW w:w="850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80 cm</w:t>
            </w:r>
          </w:p>
        </w:tc>
        <w:tc>
          <w:tcPr>
            <w:tcW w:w="11324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4   0,15ml        0,9NaCl%</w:t>
            </w:r>
          </w:p>
        </w:tc>
      </w:tr>
      <w:tr w:rsidR="00DD5E09" w:rsidTr="00DD5E09">
        <w:tc>
          <w:tcPr>
            <w:tcW w:w="988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3F</w:t>
            </w:r>
          </w:p>
        </w:tc>
        <w:tc>
          <w:tcPr>
            <w:tcW w:w="850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80 cm</w:t>
            </w:r>
          </w:p>
        </w:tc>
        <w:tc>
          <w:tcPr>
            <w:tcW w:w="11324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6  0,2 ml           0,9NaCl%</w:t>
            </w:r>
          </w:p>
        </w:tc>
      </w:tr>
      <w:tr w:rsidR="00DD5E09" w:rsidTr="00DD5E09">
        <w:tc>
          <w:tcPr>
            <w:tcW w:w="988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4F</w:t>
            </w:r>
          </w:p>
        </w:tc>
        <w:tc>
          <w:tcPr>
            <w:tcW w:w="850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80 cm</w:t>
            </w:r>
          </w:p>
        </w:tc>
        <w:tc>
          <w:tcPr>
            <w:tcW w:w="11324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8  0,7 ml           0,9NaCl%</w:t>
            </w:r>
          </w:p>
        </w:tc>
      </w:tr>
      <w:tr w:rsidR="00DD5E09" w:rsidTr="00DD5E09">
        <w:tc>
          <w:tcPr>
            <w:tcW w:w="988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5F</w:t>
            </w:r>
          </w:p>
        </w:tc>
        <w:tc>
          <w:tcPr>
            <w:tcW w:w="850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80 cm</w:t>
            </w:r>
          </w:p>
        </w:tc>
        <w:tc>
          <w:tcPr>
            <w:tcW w:w="11324" w:type="dxa"/>
          </w:tcPr>
          <w:p w:rsidR="00DD5E09" w:rsidRPr="00DD5E09" w:rsidRDefault="00DD5E09" w:rsidP="00A951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10  1,5 ml         0,9NaCl%</w:t>
            </w:r>
          </w:p>
        </w:tc>
      </w:tr>
      <w:tr w:rsidR="00DD5E09" w:rsidTr="00DD5E09">
        <w:tc>
          <w:tcPr>
            <w:tcW w:w="988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6F</w:t>
            </w:r>
          </w:p>
        </w:tc>
        <w:tc>
          <w:tcPr>
            <w:tcW w:w="850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80 cm</w:t>
            </w:r>
          </w:p>
        </w:tc>
        <w:tc>
          <w:tcPr>
            <w:tcW w:w="11324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12  2 ml            0,9NaCl%</w:t>
            </w:r>
          </w:p>
        </w:tc>
      </w:tr>
      <w:tr w:rsidR="00DD5E09" w:rsidTr="00DD5E09">
        <w:tc>
          <w:tcPr>
            <w:tcW w:w="988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7F</w:t>
            </w:r>
          </w:p>
        </w:tc>
        <w:tc>
          <w:tcPr>
            <w:tcW w:w="850" w:type="dxa"/>
          </w:tcPr>
          <w:p w:rsidR="00DD5E09" w:rsidRPr="00DD5E09" w:rsidRDefault="00DD5E09" w:rsidP="003C3F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80 cm</w:t>
            </w:r>
          </w:p>
        </w:tc>
        <w:tc>
          <w:tcPr>
            <w:tcW w:w="11324" w:type="dxa"/>
          </w:tcPr>
          <w:p w:rsidR="00DD5E09" w:rsidRPr="00DD5E09" w:rsidRDefault="00DD5E09" w:rsidP="00A951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E09">
              <w:rPr>
                <w:rFonts w:ascii="Times New Roman" w:hAnsi="Times New Roman" w:cs="Times New Roman"/>
                <w:sz w:val="22"/>
                <w:szCs w:val="22"/>
              </w:rPr>
              <w:t>14  2,5ml          0,9NaCl%</w:t>
            </w:r>
          </w:p>
        </w:tc>
      </w:tr>
    </w:tbl>
    <w:p w:rsidR="006E3A55" w:rsidRDefault="0038165B" w:rsidP="0038165B">
      <w:pPr>
        <w:tabs>
          <w:tab w:val="left" w:pos="3075"/>
        </w:tabs>
        <w:rPr>
          <w:rFonts w:cs="Times New Roman"/>
        </w:rPr>
      </w:pPr>
      <w:r>
        <w:rPr>
          <w:rFonts w:cs="Times New Roman"/>
        </w:rPr>
        <w:tab/>
      </w:r>
    </w:p>
    <w:p w:rsidR="006E3A55" w:rsidRPr="006E3A55" w:rsidRDefault="006E3A55" w:rsidP="006E3A55">
      <w:pPr>
        <w:rPr>
          <w:rFonts w:cs="Times New Roman"/>
        </w:rPr>
      </w:pPr>
    </w:p>
    <w:p w:rsidR="006E3A55" w:rsidRPr="006E3A55" w:rsidRDefault="006E3A55" w:rsidP="006E3A55">
      <w:pPr>
        <w:rPr>
          <w:rFonts w:cs="Times New Roman"/>
        </w:rPr>
      </w:pPr>
    </w:p>
    <w:p w:rsidR="006E3A55" w:rsidRPr="006E3A55" w:rsidRDefault="006E3A55" w:rsidP="006E3A55">
      <w:pPr>
        <w:rPr>
          <w:rFonts w:cs="Times New Roman"/>
        </w:rPr>
      </w:pPr>
    </w:p>
    <w:p w:rsidR="006E3A55" w:rsidRPr="006E3A55" w:rsidRDefault="006E3A55" w:rsidP="006E3A55">
      <w:pPr>
        <w:rPr>
          <w:rFonts w:cs="Times New Roman"/>
        </w:rPr>
      </w:pPr>
    </w:p>
    <w:p w:rsidR="006E3A55" w:rsidRPr="006E3A55" w:rsidRDefault="006E3A55" w:rsidP="006E3A55">
      <w:pPr>
        <w:rPr>
          <w:rFonts w:cs="Times New Roman"/>
        </w:rPr>
      </w:pPr>
    </w:p>
    <w:p w:rsidR="006E3A55" w:rsidRPr="006E3A55" w:rsidRDefault="006E3A55" w:rsidP="006E3A55">
      <w:pPr>
        <w:rPr>
          <w:rFonts w:cs="Times New Roman"/>
        </w:rPr>
      </w:pPr>
    </w:p>
    <w:p w:rsidR="006E3A55" w:rsidRPr="006E3A55" w:rsidRDefault="006E3A55" w:rsidP="006E3A55">
      <w:pPr>
        <w:rPr>
          <w:rFonts w:cs="Times New Roman"/>
        </w:rPr>
      </w:pPr>
    </w:p>
    <w:p w:rsidR="006E3A55" w:rsidRPr="006E3A55" w:rsidRDefault="006E3A55" w:rsidP="006E3A55">
      <w:pPr>
        <w:rPr>
          <w:rFonts w:cs="Times New Roman"/>
        </w:rPr>
      </w:pPr>
    </w:p>
    <w:p w:rsidR="006E3A55" w:rsidRDefault="006E3A55" w:rsidP="006E3A55">
      <w:pPr>
        <w:rPr>
          <w:rFonts w:cs="Times New Roman"/>
        </w:rPr>
      </w:pPr>
    </w:p>
    <w:p w:rsidR="006E3A55" w:rsidRPr="006E3A55" w:rsidRDefault="006E3A55" w:rsidP="006E3A55">
      <w:pPr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  <w:r>
        <w:rPr>
          <w:rFonts w:cs="Times New Roman"/>
        </w:rPr>
        <w:tab/>
      </w: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Default="006E3A55" w:rsidP="006E3A55">
      <w:pPr>
        <w:tabs>
          <w:tab w:val="left" w:pos="4230"/>
        </w:tabs>
        <w:rPr>
          <w:rFonts w:cs="Times New Roman"/>
        </w:rPr>
      </w:pPr>
    </w:p>
    <w:p w:rsidR="006E3A55" w:rsidRPr="00115893" w:rsidRDefault="006E3A55" w:rsidP="006E3A55">
      <w:pPr>
        <w:rPr>
          <w:b/>
        </w:rPr>
      </w:pPr>
      <w:r w:rsidRPr="00115893">
        <w:rPr>
          <w:b/>
        </w:rPr>
        <w:lastRenderedPageBreak/>
        <w:t xml:space="preserve">Pakiet nr 13 </w:t>
      </w:r>
    </w:p>
    <w:p w:rsidR="00B4283E" w:rsidRPr="00115893" w:rsidRDefault="00B4283E" w:rsidP="00B4283E">
      <w:pPr>
        <w:rPr>
          <w:color w:val="000000"/>
        </w:rPr>
      </w:pPr>
      <w:r w:rsidRPr="00115893">
        <w:rPr>
          <w:rFonts w:eastAsia="Times New Roman"/>
          <w:b/>
          <w:bCs/>
          <w:color w:val="000000"/>
        </w:rPr>
        <w:t>Zastawki dootrzewnowe</w:t>
      </w:r>
    </w:p>
    <w:p w:rsidR="00B4283E" w:rsidRDefault="00B4283E" w:rsidP="00B4283E">
      <w:pPr>
        <w:rPr>
          <w:color w:val="000000"/>
        </w:rPr>
      </w:pPr>
      <w:r>
        <w:rPr>
          <w:color w:val="000000"/>
        </w:rPr>
        <w:t> </w:t>
      </w:r>
    </w:p>
    <w:tbl>
      <w:tblPr>
        <w:tblpPr w:leftFromText="141" w:rightFromText="141" w:vertAnchor="text" w:horzAnchor="margin" w:tblpXSpec="center" w:tblpY="78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509"/>
        <w:gridCol w:w="930"/>
        <w:gridCol w:w="900"/>
        <w:gridCol w:w="720"/>
        <w:gridCol w:w="825"/>
        <w:gridCol w:w="1031"/>
        <w:gridCol w:w="1134"/>
        <w:gridCol w:w="1300"/>
      </w:tblGrid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ASORTYMENT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SZCZEGÓŁOWY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ILOŚĆ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CENA  BRUTTO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B4283E" w:rsidRPr="009556D1" w:rsidRDefault="00F93143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PRODUCENT/</w:t>
            </w:r>
            <w:r w:rsidR="002672D5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56698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NR KATALOG</w:t>
            </w: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4283E" w:rsidRPr="009556D1" w:rsidRDefault="00B4283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Zastawka średniociśnieniowa dootrzewnowa Nr 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Dren dootrzewnowy średniociśnieniowy „16”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Dren dokomorowy średniociśnieniowy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Zastawka niskociśnieniowa dootrzewnowa Nr „16”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Dren dootrzewnowy niskociśnieniowy  Nr „16”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 xml:space="preserve">Dren dokomorowy niskociśnieniowy  </w:t>
            </w:r>
            <w:r w:rsidRPr="00E978DE">
              <w:rPr>
                <w:rFonts w:cs="Times New Roman"/>
                <w:color w:val="000000"/>
                <w:sz w:val="22"/>
                <w:szCs w:val="22"/>
              </w:rPr>
              <w:br/>
              <w:t>Nr „16”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Zastawka wysokociśnieniowa dootrzewnowa  Nr „16”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Dren dootrzewnowy wysokociśnieniowy</w:t>
            </w:r>
          </w:p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Nr „16”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283E" w:rsidRPr="00E978DE" w:rsidTr="005A17AB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Dren dokomorowy wysokociśnieniowy</w:t>
            </w:r>
          </w:p>
          <w:p w:rsidR="00B4283E" w:rsidRPr="00E978DE" w:rsidRDefault="00B4283E" w:rsidP="003C3F74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Nr „16”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E" w:rsidRPr="00E978DE" w:rsidRDefault="00B4283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C0C4F" w:rsidRPr="00E978DE" w:rsidTr="005A17AB">
        <w:trPr>
          <w:cantSplit/>
          <w:trHeight w:val="66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4F" w:rsidRPr="00CC0C4F" w:rsidRDefault="00CC0C4F" w:rsidP="003C3F74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C0C4F">
              <w:rPr>
                <w:rFonts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4F" w:rsidRPr="00E978DE" w:rsidRDefault="00CC0C4F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4F" w:rsidRPr="00E978DE" w:rsidRDefault="00CC0C4F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4F" w:rsidRPr="00E978DE" w:rsidRDefault="00CC0C4F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B4283E" w:rsidRPr="00E978DE" w:rsidRDefault="00B4283E" w:rsidP="00B4283E">
      <w:pPr>
        <w:rPr>
          <w:rFonts w:eastAsia="Times New Roman" w:cs="Times New Roman"/>
          <w:sz w:val="22"/>
          <w:szCs w:val="22"/>
        </w:rPr>
      </w:pPr>
    </w:p>
    <w:p w:rsidR="00B4283E" w:rsidRPr="00E978DE" w:rsidRDefault="00B4283E" w:rsidP="00B4283E">
      <w:pPr>
        <w:rPr>
          <w:rFonts w:cs="Times New Roman"/>
          <w:sz w:val="22"/>
          <w:szCs w:val="22"/>
        </w:rPr>
      </w:pPr>
    </w:p>
    <w:p w:rsidR="00B4283E" w:rsidRPr="00E978DE" w:rsidRDefault="00B4283E" w:rsidP="00B4283E">
      <w:pPr>
        <w:rPr>
          <w:rFonts w:cs="Times New Roman"/>
          <w:i/>
          <w:sz w:val="22"/>
          <w:szCs w:val="22"/>
        </w:rPr>
      </w:pPr>
    </w:p>
    <w:p w:rsidR="006F32A5" w:rsidRDefault="006F32A5" w:rsidP="00313B2E">
      <w:pPr>
        <w:rPr>
          <w:b/>
        </w:rPr>
      </w:pPr>
    </w:p>
    <w:p w:rsidR="00313B2E" w:rsidRDefault="00313B2E" w:rsidP="00313B2E">
      <w:pPr>
        <w:rPr>
          <w:b/>
        </w:rPr>
      </w:pPr>
      <w:r w:rsidRPr="00115893">
        <w:rPr>
          <w:b/>
        </w:rPr>
        <w:lastRenderedPageBreak/>
        <w:t>Pakiet nr 1</w:t>
      </w:r>
      <w:r>
        <w:rPr>
          <w:b/>
        </w:rPr>
        <w:t>4</w:t>
      </w:r>
      <w:r w:rsidRPr="00115893">
        <w:rPr>
          <w:b/>
        </w:rPr>
        <w:t xml:space="preserve"> </w:t>
      </w:r>
    </w:p>
    <w:p w:rsidR="00436B0E" w:rsidRPr="00115893" w:rsidRDefault="00436B0E" w:rsidP="00313B2E">
      <w:pPr>
        <w:rPr>
          <w:b/>
        </w:rPr>
      </w:pPr>
      <w:r>
        <w:rPr>
          <w:b/>
        </w:rPr>
        <w:t>Aparat do szybkiego przetaczania krwi</w:t>
      </w:r>
    </w:p>
    <w:p w:rsidR="00B4283E" w:rsidRPr="00E978DE" w:rsidRDefault="00B4283E" w:rsidP="006E3A55">
      <w:pPr>
        <w:rPr>
          <w:rFonts w:cs="Times New Roman"/>
          <w:b/>
          <w:sz w:val="22"/>
          <w:szCs w:val="22"/>
        </w:rPr>
      </w:pPr>
    </w:p>
    <w:p w:rsidR="006E3A55" w:rsidRPr="00E978DE" w:rsidRDefault="006E3A55" w:rsidP="006E3A55">
      <w:pPr>
        <w:tabs>
          <w:tab w:val="left" w:pos="4230"/>
        </w:tabs>
        <w:rPr>
          <w:rFonts w:cs="Times New Roman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78"/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417"/>
        <w:gridCol w:w="1134"/>
        <w:gridCol w:w="993"/>
        <w:gridCol w:w="1134"/>
        <w:gridCol w:w="1417"/>
        <w:gridCol w:w="2049"/>
      </w:tblGrid>
      <w:tr w:rsidR="00844AAC" w:rsidRPr="00FA71E1" w:rsidTr="003C3F74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ASORTYMENT</w:t>
            </w: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A71E1">
              <w:rPr>
                <w:b/>
                <w:sz w:val="16"/>
                <w:szCs w:val="16"/>
              </w:rPr>
              <w:t>ILOŚĆ</w:t>
            </w: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FA71E1">
              <w:rPr>
                <w:b/>
                <w:sz w:val="16"/>
                <w:szCs w:val="16"/>
              </w:rPr>
              <w:t xml:space="preserve"> M-C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FA71E1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44AAC" w:rsidRPr="0056698F" w:rsidRDefault="00844AAC" w:rsidP="003C3F74">
            <w:pP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PRODUCENT/</w:t>
            </w:r>
            <w:r w:rsidRPr="0056698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/NR KATALOG.</w:t>
            </w:r>
          </w:p>
          <w:p w:rsidR="00844AAC" w:rsidRPr="00FA71E1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44AAC" w:rsidRPr="007F5D7C" w:rsidTr="003C3F74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AC" w:rsidRPr="004E6609" w:rsidRDefault="00844AAC" w:rsidP="003C3F74">
            <w:pPr>
              <w:spacing w:line="276" w:lineRule="auto"/>
              <w:jc w:val="center"/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  <w:r w:rsidRPr="004E66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0E" w:rsidRPr="004D1C4E" w:rsidRDefault="00436B0E" w:rsidP="00436B0E">
            <w:pPr>
              <w:rPr>
                <w:sz w:val="22"/>
                <w:szCs w:val="22"/>
              </w:rPr>
            </w:pPr>
            <w:r w:rsidRPr="004D1C4E">
              <w:rPr>
                <w:sz w:val="22"/>
                <w:szCs w:val="22"/>
              </w:rPr>
              <w:t>Aparat do szybkiego przetaczania krwi</w:t>
            </w:r>
          </w:p>
          <w:p w:rsidR="00844AAC" w:rsidRPr="004E6609" w:rsidRDefault="00844AAC" w:rsidP="00844AAC">
            <w:pPr>
              <w:rPr>
                <w:rFonts w:eastAsia="Lucida Sans Unicode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AC" w:rsidRPr="004E6609" w:rsidRDefault="00844AAC" w:rsidP="003C3F74">
            <w:pPr>
              <w:spacing w:line="276" w:lineRule="auto"/>
              <w:jc w:val="center"/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/>
                <w:b/>
                <w:kern w:val="2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4E6609" w:rsidRDefault="00844AAC" w:rsidP="003C3F7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  <w:tr w:rsidR="00844AAC" w:rsidRPr="007F5D7C" w:rsidTr="003C3F74">
        <w:trPr>
          <w:cantSplit/>
          <w:trHeight w:val="6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  <w:r w:rsidRPr="007B6CF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AC" w:rsidRPr="007F5D7C" w:rsidRDefault="00844AAC" w:rsidP="003C3F74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1E2B6C" w:rsidRDefault="001E2B6C" w:rsidP="006E3A55">
      <w:pPr>
        <w:tabs>
          <w:tab w:val="left" w:pos="4230"/>
        </w:tabs>
        <w:rPr>
          <w:rFonts w:cs="Times New Roman"/>
          <w:sz w:val="22"/>
          <w:szCs w:val="22"/>
        </w:rPr>
      </w:pPr>
    </w:p>
    <w:p w:rsidR="001E2B6C" w:rsidRDefault="001E2B6C" w:rsidP="006E3A55">
      <w:pPr>
        <w:tabs>
          <w:tab w:val="left" w:pos="4230"/>
        </w:tabs>
        <w:rPr>
          <w:rFonts w:cs="Times New Roman"/>
          <w:sz w:val="22"/>
          <w:szCs w:val="22"/>
        </w:rPr>
      </w:pPr>
    </w:p>
    <w:p w:rsidR="001E2B6C" w:rsidRDefault="001E2B6C" w:rsidP="006E3A55">
      <w:pPr>
        <w:tabs>
          <w:tab w:val="left" w:pos="4230"/>
        </w:tabs>
        <w:rPr>
          <w:rFonts w:cs="Times New Roman"/>
          <w:sz w:val="22"/>
          <w:szCs w:val="22"/>
        </w:rPr>
      </w:pPr>
    </w:p>
    <w:p w:rsidR="001E2B6C" w:rsidRDefault="001E2B6C" w:rsidP="006E3A55">
      <w:pPr>
        <w:tabs>
          <w:tab w:val="left" w:pos="4230"/>
        </w:tabs>
        <w:rPr>
          <w:rFonts w:cs="Times New Roman"/>
          <w:sz w:val="22"/>
          <w:szCs w:val="22"/>
        </w:rPr>
      </w:pPr>
    </w:p>
    <w:p w:rsidR="001E2B6C" w:rsidRDefault="006E3A55" w:rsidP="006E3A55">
      <w:pPr>
        <w:tabs>
          <w:tab w:val="left" w:pos="4230"/>
        </w:tabs>
        <w:rPr>
          <w:rFonts w:cs="Times New Roman"/>
        </w:rPr>
      </w:pPr>
      <w:r w:rsidRPr="00E978DE">
        <w:rPr>
          <w:rFonts w:cs="Times New Roman"/>
          <w:sz w:val="22"/>
          <w:szCs w:val="22"/>
        </w:rPr>
        <w:tab/>
      </w: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Default="001E2B6C" w:rsidP="001E2B6C">
      <w:pPr>
        <w:rPr>
          <w:rFonts w:cs="Times New Roman"/>
        </w:rPr>
      </w:pPr>
    </w:p>
    <w:p w:rsidR="001E2B6C" w:rsidRPr="001E2B6C" w:rsidRDefault="001E2B6C" w:rsidP="001E2B6C">
      <w:pPr>
        <w:rPr>
          <w:rFonts w:cs="Times New Roman"/>
        </w:rPr>
      </w:pPr>
    </w:p>
    <w:p w:rsidR="001E2B6C" w:rsidRDefault="001E2B6C" w:rsidP="001E2B6C">
      <w:pPr>
        <w:tabs>
          <w:tab w:val="left" w:pos="2340"/>
        </w:tabs>
        <w:rPr>
          <w:rFonts w:cs="Times New Roman"/>
        </w:rPr>
      </w:pPr>
      <w:r>
        <w:rPr>
          <w:rFonts w:cs="Times New Roman"/>
        </w:rPr>
        <w:tab/>
      </w:r>
    </w:p>
    <w:p w:rsidR="001E2B6C" w:rsidRDefault="001E2B6C" w:rsidP="001E2B6C">
      <w:pPr>
        <w:tabs>
          <w:tab w:val="left" w:pos="2340"/>
        </w:tabs>
        <w:rPr>
          <w:rFonts w:cs="Times New Roman"/>
        </w:rPr>
      </w:pPr>
    </w:p>
    <w:p w:rsidR="001E2B6C" w:rsidRDefault="001E2B6C" w:rsidP="001E2B6C">
      <w:pPr>
        <w:tabs>
          <w:tab w:val="left" w:pos="2340"/>
        </w:tabs>
        <w:rPr>
          <w:rFonts w:cs="Times New Roman"/>
        </w:rPr>
      </w:pPr>
    </w:p>
    <w:p w:rsidR="001E2B6C" w:rsidRDefault="001E2B6C" w:rsidP="001E2B6C">
      <w:pPr>
        <w:tabs>
          <w:tab w:val="left" w:pos="2340"/>
        </w:tabs>
        <w:rPr>
          <w:rFonts w:cs="Times New Roman"/>
        </w:rPr>
      </w:pPr>
    </w:p>
    <w:p w:rsidR="001E2B6C" w:rsidRDefault="001E2B6C" w:rsidP="001E2B6C">
      <w:pPr>
        <w:tabs>
          <w:tab w:val="left" w:pos="2340"/>
        </w:tabs>
        <w:rPr>
          <w:rFonts w:cs="Times New Roman"/>
        </w:rPr>
      </w:pPr>
    </w:p>
    <w:p w:rsidR="001E2B6C" w:rsidRDefault="001E2B6C" w:rsidP="001E2B6C">
      <w:pPr>
        <w:tabs>
          <w:tab w:val="left" w:pos="2340"/>
        </w:tabs>
        <w:rPr>
          <w:rFonts w:cs="Times New Roman"/>
        </w:rPr>
      </w:pPr>
    </w:p>
    <w:p w:rsidR="001E2B6C" w:rsidRDefault="001E2B6C" w:rsidP="001E2B6C">
      <w:pPr>
        <w:tabs>
          <w:tab w:val="left" w:pos="2340"/>
        </w:tabs>
        <w:rPr>
          <w:rFonts w:cs="Times New Roman"/>
        </w:rPr>
      </w:pPr>
    </w:p>
    <w:p w:rsidR="001E2B6C" w:rsidRDefault="001E2B6C" w:rsidP="001E2B6C">
      <w:pPr>
        <w:tabs>
          <w:tab w:val="left" w:pos="2340"/>
        </w:tabs>
        <w:rPr>
          <w:rFonts w:cs="Times New Roman"/>
        </w:rPr>
      </w:pPr>
    </w:p>
    <w:p w:rsidR="001E2B6C" w:rsidRDefault="001E2B6C" w:rsidP="001E2B6C">
      <w:pPr>
        <w:rPr>
          <w:b/>
        </w:rPr>
      </w:pPr>
      <w:r w:rsidRPr="00115893">
        <w:rPr>
          <w:b/>
        </w:rPr>
        <w:lastRenderedPageBreak/>
        <w:t>Pakiet nr 1</w:t>
      </w:r>
      <w:r>
        <w:rPr>
          <w:b/>
        </w:rPr>
        <w:t>5</w:t>
      </w:r>
      <w:r w:rsidRPr="00115893">
        <w:rPr>
          <w:b/>
        </w:rPr>
        <w:t xml:space="preserve"> </w:t>
      </w:r>
    </w:p>
    <w:p w:rsidR="00EB684D" w:rsidRPr="00EB684D" w:rsidRDefault="00EB684D" w:rsidP="001E2B6C">
      <w:pPr>
        <w:rPr>
          <w:b/>
        </w:rPr>
      </w:pPr>
      <w:r w:rsidRPr="00EB684D">
        <w:rPr>
          <w:b/>
        </w:rPr>
        <w:t xml:space="preserve">Jednorazowy osprzęt do bezpośredniej wizualizacji dróg żółciowych wraz z osprzętem zabiegowym    </w:t>
      </w:r>
    </w:p>
    <w:p w:rsidR="00A17E85" w:rsidRDefault="00A17E85" w:rsidP="001E2B6C">
      <w:pPr>
        <w:rPr>
          <w:b/>
        </w:rPr>
      </w:pPr>
    </w:p>
    <w:p w:rsidR="00E8738F" w:rsidRDefault="00E8738F" w:rsidP="001E2B6C">
      <w:pPr>
        <w:rPr>
          <w:b/>
        </w:rPr>
      </w:pPr>
      <w:r w:rsidRPr="00E8738F">
        <w:rPr>
          <w:b/>
        </w:rPr>
        <w:t xml:space="preserve">Elementy zestawu do </w:t>
      </w:r>
      <w:proofErr w:type="spellStart"/>
      <w:r w:rsidRPr="00E8738F">
        <w:rPr>
          <w:b/>
        </w:rPr>
        <w:t>cholangioskopii</w:t>
      </w:r>
      <w:proofErr w:type="spellEnd"/>
      <w:r w:rsidRPr="00E8738F">
        <w:rPr>
          <w:b/>
        </w:rPr>
        <w:t>*</w:t>
      </w:r>
    </w:p>
    <w:p w:rsidR="0093751E" w:rsidRDefault="0093751E" w:rsidP="001E2B6C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509"/>
        <w:gridCol w:w="930"/>
        <w:gridCol w:w="900"/>
        <w:gridCol w:w="720"/>
        <w:gridCol w:w="825"/>
        <w:gridCol w:w="1031"/>
        <w:gridCol w:w="1134"/>
        <w:gridCol w:w="1300"/>
      </w:tblGrid>
      <w:tr w:rsidR="0093751E" w:rsidRPr="009556D1" w:rsidTr="003C3F74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ASORTYMENT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SZCZEGÓŁOWY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ILOŚĆ</w:t>
            </w:r>
          </w:p>
          <w:p w:rsidR="0093751E" w:rsidRPr="009556D1" w:rsidRDefault="009208C6" w:rsidP="009208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</w:t>
            </w:r>
            <w:r w:rsidR="0093751E" w:rsidRPr="009556D1">
              <w:rPr>
                <w:rFonts w:cs="Times New Roman"/>
                <w:b/>
                <w:color w:val="000000"/>
                <w:sz w:val="16"/>
                <w:szCs w:val="16"/>
              </w:rPr>
              <w:t>2 m-</w:t>
            </w:r>
            <w:proofErr w:type="spellStart"/>
            <w:r w:rsidR="0093751E" w:rsidRPr="009556D1">
              <w:rPr>
                <w:rFonts w:cs="Times New Roman"/>
                <w:b/>
                <w:color w:val="000000"/>
                <w:sz w:val="16"/>
                <w:szCs w:val="16"/>
              </w:rPr>
              <w:t>c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CENA  BRUTTO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698F">
              <w:rPr>
                <w:rFonts w:cs="Times New Roman"/>
                <w:b/>
                <w:sz w:val="16"/>
                <w:szCs w:val="16"/>
              </w:rPr>
              <w:t>PRODUCENT/</w:t>
            </w:r>
            <w:r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56698F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NR KATALOG</w:t>
            </w:r>
            <w:r w:rsidRPr="009556D1">
              <w:rPr>
                <w:rFonts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93751E" w:rsidRPr="009556D1" w:rsidRDefault="0093751E" w:rsidP="003C3F7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56D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751E" w:rsidRPr="00E978DE" w:rsidTr="0093751E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46" w:rsidRPr="008D4946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Terapeutyczny </w:t>
            </w:r>
            <w:proofErr w:type="spellStart"/>
            <w:r w:rsidRPr="008D4946">
              <w:rPr>
                <w:rFonts w:cs="Times New Roman"/>
                <w:color w:val="000000"/>
                <w:sz w:val="22"/>
                <w:szCs w:val="22"/>
              </w:rPr>
              <w:t>choledochoskop</w:t>
            </w:r>
            <w:proofErr w:type="spellEnd"/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 cyfrowy jednorazowego użytku:</w:t>
            </w:r>
          </w:p>
          <w:p w:rsidR="008D4946" w:rsidRPr="008D4946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>• średnica max 10,8Fr</w:t>
            </w:r>
          </w:p>
          <w:p w:rsidR="008D4946" w:rsidRPr="008D4946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>•  możliwość zagięcia końcówki w czterech kierunkach oraz funkcja blokady wygięcia,</w:t>
            </w:r>
          </w:p>
          <w:p w:rsidR="008D4946" w:rsidRPr="008D4946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>•  podwójnym kanał do irygacji,</w:t>
            </w:r>
          </w:p>
          <w:p w:rsidR="008D4946" w:rsidRPr="008D4946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>•  kanał roboczy o średnicy 1,2-1,3 mm</w:t>
            </w:r>
          </w:p>
          <w:p w:rsidR="0093751E" w:rsidRPr="00E978DE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>•  system oświetlenia typu LED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8D4946" w:rsidRDefault="008D4946" w:rsidP="003C3F74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751E" w:rsidRPr="00E978DE" w:rsidTr="0093751E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E978DE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Szczypce biopsyjne współpracujące z kanałem roboczym </w:t>
            </w:r>
            <w:proofErr w:type="spellStart"/>
            <w:r w:rsidRPr="008D4946">
              <w:rPr>
                <w:rFonts w:cs="Times New Roman"/>
                <w:color w:val="000000"/>
                <w:sz w:val="22"/>
                <w:szCs w:val="22"/>
              </w:rPr>
              <w:t>choledochoskopu</w:t>
            </w:r>
            <w:proofErr w:type="spellEnd"/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 min 1,2 mm; długość robocza 286cm, średnica szczęk 1,0 mm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8D4946" w:rsidRDefault="008D4946" w:rsidP="003C3F74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751E" w:rsidRPr="00E978DE" w:rsidTr="0093751E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E978DE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Koszyk do usuwania kamieni, współpracujący z kanałem roboczym </w:t>
            </w:r>
            <w:proofErr w:type="spellStart"/>
            <w:r w:rsidRPr="008D4946">
              <w:rPr>
                <w:rFonts w:cs="Times New Roman"/>
                <w:color w:val="000000"/>
                <w:sz w:val="22"/>
                <w:szCs w:val="22"/>
              </w:rPr>
              <w:t>choledochoskopu</w:t>
            </w:r>
            <w:proofErr w:type="spellEnd"/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 min 1,2 mm; długość robocza 286cm, średnica 15mm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8D4946" w:rsidRDefault="008D4946" w:rsidP="003C3F74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751E" w:rsidRPr="00E978DE" w:rsidTr="0093751E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E978DE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Pętla do usuwania ciał obcych, współpracująca z kanałem roboczym </w:t>
            </w:r>
            <w:proofErr w:type="spellStart"/>
            <w:r w:rsidRPr="008D4946">
              <w:rPr>
                <w:rFonts w:cs="Times New Roman"/>
                <w:color w:val="000000"/>
                <w:sz w:val="22"/>
                <w:szCs w:val="22"/>
              </w:rPr>
              <w:t>choledochoskopu</w:t>
            </w:r>
            <w:proofErr w:type="spellEnd"/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 min 1,2 mm; długość robocza 286cm, średnica 9mm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AA0340" w:rsidRDefault="00AA0340" w:rsidP="003C3F74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AA0340">
              <w:rPr>
                <w:rFonts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751E" w:rsidRPr="00E978DE" w:rsidTr="0093751E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E978DE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>Zestaw drenów do irygacji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8D06AE" w:rsidRDefault="008D06AE" w:rsidP="003C3F74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D06AE">
              <w:rPr>
                <w:rFonts w:cs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751E" w:rsidRPr="00E978DE" w:rsidTr="0093751E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E978DE" w:rsidRDefault="008D4946" w:rsidP="00AA0340">
            <w:pPr>
              <w:pStyle w:val="Nagwek"/>
              <w:tabs>
                <w:tab w:val="left" w:pos="708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Elektroda do elektrohydraulicznej litotrypsji współpracująca z kanałem roboczym oferowanego </w:t>
            </w:r>
            <w:proofErr w:type="spellStart"/>
            <w:r w:rsidRPr="008D4946">
              <w:rPr>
                <w:rFonts w:cs="Times New Roman"/>
                <w:color w:val="000000"/>
                <w:sz w:val="22"/>
                <w:szCs w:val="22"/>
              </w:rPr>
              <w:t>choledochoskopu</w:t>
            </w:r>
            <w:proofErr w:type="spellEnd"/>
            <w:r w:rsidRPr="008D4946">
              <w:rPr>
                <w:rFonts w:cs="Times New Roman"/>
                <w:color w:val="000000"/>
                <w:sz w:val="22"/>
                <w:szCs w:val="22"/>
              </w:rPr>
              <w:t xml:space="preserve"> (z pozycji 1)**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8D06AE" w:rsidRDefault="008D06AE" w:rsidP="003C3F74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D06AE">
              <w:rPr>
                <w:rFonts w:cs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78DE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751E" w:rsidRPr="00E978DE" w:rsidTr="003C3F74">
        <w:trPr>
          <w:cantSplit/>
          <w:trHeight w:val="66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CC0C4F" w:rsidRDefault="0093751E" w:rsidP="003C3F74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C0C4F">
              <w:rPr>
                <w:rFonts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E" w:rsidRPr="00E978DE" w:rsidRDefault="0093751E" w:rsidP="003C3F7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E2B6C" w:rsidRDefault="008D4946" w:rsidP="001E2B6C">
      <w:pPr>
        <w:tabs>
          <w:tab w:val="left" w:pos="2340"/>
        </w:tabs>
        <w:rPr>
          <w:rFonts w:cs="Times New Roman"/>
        </w:rPr>
      </w:pPr>
      <w:r w:rsidRPr="008D4946">
        <w:rPr>
          <w:rFonts w:cs="Times New Roman"/>
        </w:rPr>
        <w:t xml:space="preserve">* </w:t>
      </w:r>
      <w:r w:rsidR="002D5F35">
        <w:rPr>
          <w:rFonts w:cs="Times New Roman"/>
        </w:rPr>
        <w:t>Z</w:t>
      </w:r>
      <w:r w:rsidRPr="008D4946">
        <w:rPr>
          <w:rFonts w:cs="Times New Roman"/>
        </w:rPr>
        <w:t xml:space="preserve">amawiający wymaga nieodpłatnego użyczenia generatora do obsługi </w:t>
      </w:r>
      <w:proofErr w:type="spellStart"/>
      <w:r w:rsidRPr="008D4946">
        <w:rPr>
          <w:rFonts w:cs="Times New Roman"/>
        </w:rPr>
        <w:t>choledochoskopu</w:t>
      </w:r>
      <w:proofErr w:type="spellEnd"/>
    </w:p>
    <w:p w:rsidR="0093751E" w:rsidRDefault="008D4946" w:rsidP="001E2B6C">
      <w:pPr>
        <w:tabs>
          <w:tab w:val="left" w:pos="2340"/>
        </w:tabs>
        <w:rPr>
          <w:rFonts w:cs="Times New Roman"/>
        </w:rPr>
      </w:pPr>
      <w:r w:rsidRPr="008D4946">
        <w:rPr>
          <w:rFonts w:cs="Times New Roman"/>
        </w:rPr>
        <w:t xml:space="preserve">** </w:t>
      </w:r>
      <w:r w:rsidR="002D5F35">
        <w:rPr>
          <w:rFonts w:cs="Times New Roman"/>
        </w:rPr>
        <w:t>Z</w:t>
      </w:r>
      <w:r w:rsidRPr="008D4946">
        <w:rPr>
          <w:rFonts w:cs="Times New Roman"/>
        </w:rPr>
        <w:t>amawiający wymaga nieodpłatnego użyczenia generatora do obsługi elektrody</w:t>
      </w:r>
    </w:p>
    <w:p w:rsidR="00CB4562" w:rsidRDefault="00CB4562" w:rsidP="00CB4562">
      <w:pPr>
        <w:tabs>
          <w:tab w:val="left" w:pos="1680"/>
        </w:tabs>
        <w:rPr>
          <w:rFonts w:cs="Times New Roman"/>
        </w:rPr>
      </w:pPr>
    </w:p>
    <w:p w:rsidR="007C01BC" w:rsidRPr="00CB4562" w:rsidRDefault="007C01BC" w:rsidP="00CB4562">
      <w:pPr>
        <w:tabs>
          <w:tab w:val="left" w:pos="1680"/>
        </w:tabs>
        <w:rPr>
          <w:rFonts w:cs="Times New Roman"/>
        </w:rPr>
        <w:sectPr w:rsidR="007C01BC" w:rsidRPr="00CB4562" w:rsidSect="008A45C5">
          <w:footerReference w:type="default" r:id="rId8"/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CE2CB8" w:rsidRDefault="00BB2B14" w:rsidP="00CE2CB8">
      <w:pPr>
        <w:jc w:val="both"/>
        <w:rPr>
          <w:b/>
          <w:sz w:val="22"/>
          <w:szCs w:val="22"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1E27B0">
        <w:rPr>
          <w:b/>
          <w:sz w:val="22"/>
          <w:szCs w:val="22"/>
        </w:rPr>
        <w:t xml:space="preserve">Dostawy </w:t>
      </w:r>
      <w:r w:rsidR="00CE2CB8" w:rsidRPr="009A2486">
        <w:rPr>
          <w:b/>
          <w:sz w:val="22"/>
          <w:szCs w:val="22"/>
        </w:rPr>
        <w:t>testów diagnostycznych, sprzętu laboratoryjnego,</w:t>
      </w:r>
      <w:r w:rsidR="00CE2CB8">
        <w:rPr>
          <w:b/>
          <w:sz w:val="22"/>
          <w:szCs w:val="22"/>
        </w:rPr>
        <w:t xml:space="preserve"> materiałów medycznych </w:t>
      </w:r>
      <w:r w:rsidR="001E27B0" w:rsidRPr="000A4344">
        <w:rPr>
          <w:b/>
          <w:sz w:val="22"/>
          <w:szCs w:val="22"/>
        </w:rPr>
        <w:t xml:space="preserve">nr </w:t>
      </w:r>
      <w:proofErr w:type="spellStart"/>
      <w:r w:rsidR="001E27B0" w:rsidRPr="000A4344">
        <w:rPr>
          <w:b/>
          <w:sz w:val="22"/>
          <w:szCs w:val="22"/>
        </w:rPr>
        <w:t>Zp</w:t>
      </w:r>
      <w:proofErr w:type="spellEnd"/>
      <w:r w:rsidR="001E27B0" w:rsidRPr="000A4344">
        <w:rPr>
          <w:b/>
          <w:sz w:val="22"/>
          <w:szCs w:val="22"/>
        </w:rPr>
        <w:t>/</w:t>
      </w:r>
      <w:r w:rsidR="00817F0C">
        <w:rPr>
          <w:b/>
          <w:sz w:val="22"/>
          <w:szCs w:val="22"/>
        </w:rPr>
        <w:t>15</w:t>
      </w:r>
      <w:r w:rsidR="001E27B0" w:rsidRPr="000A4344">
        <w:rPr>
          <w:b/>
          <w:sz w:val="22"/>
          <w:szCs w:val="22"/>
        </w:rPr>
        <w:t>/PN-</w:t>
      </w:r>
      <w:r w:rsidR="00817F0C">
        <w:rPr>
          <w:b/>
          <w:sz w:val="22"/>
          <w:szCs w:val="22"/>
        </w:rPr>
        <w:t>15</w:t>
      </w:r>
      <w:r w:rsidR="001E27B0" w:rsidRPr="000A4344">
        <w:rPr>
          <w:b/>
          <w:sz w:val="22"/>
          <w:szCs w:val="22"/>
        </w:rPr>
        <w:t>/</w:t>
      </w:r>
      <w:r w:rsidR="00470CCA">
        <w:rPr>
          <w:b/>
          <w:sz w:val="22"/>
          <w:szCs w:val="22"/>
        </w:rPr>
        <w:t>20</w:t>
      </w:r>
      <w:r w:rsidR="00521FBC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34493F" w:rsidRDefault="00C57CD3" w:rsidP="00C57CD3">
      <w:pPr>
        <w:pStyle w:val="Tekstpodstawowy"/>
        <w:widowControl/>
        <w:suppressAutoHyphens w:val="0"/>
        <w:spacing w:before="120" w:after="0"/>
        <w:jc w:val="both"/>
        <w:rPr>
          <w:bCs/>
          <w:i/>
          <w:kern w:val="0"/>
          <w:sz w:val="22"/>
          <w:szCs w:val="22"/>
        </w:rPr>
      </w:pPr>
      <w:r>
        <w:rPr>
          <w:sz w:val="22"/>
          <w:szCs w:val="22"/>
        </w:rPr>
        <w:t xml:space="preserve">4. </w:t>
      </w:r>
      <w:r w:rsidR="00EE3336" w:rsidRPr="005F4FB3">
        <w:rPr>
          <w:sz w:val="22"/>
          <w:szCs w:val="22"/>
        </w:rPr>
        <w:t>Gwarantujemy ……. dniowy termin dostawy przedmiotu zamówienia dla zamówień bieżących liczony od momentu przyjęcia zamówienia</w:t>
      </w:r>
      <w:r w:rsidR="00B03599" w:rsidRPr="005F4FB3">
        <w:rPr>
          <w:sz w:val="22"/>
          <w:szCs w:val="22"/>
        </w:rPr>
        <w:t xml:space="preserve"> </w:t>
      </w:r>
      <w:r w:rsidR="00EE3336" w:rsidRPr="00231B7A">
        <w:rPr>
          <w:i/>
          <w:iCs/>
          <w:kern w:val="0"/>
          <w:sz w:val="22"/>
          <w:szCs w:val="22"/>
        </w:rPr>
        <w:t>(dotyczy pakietu nr</w:t>
      </w:r>
      <w:r w:rsidR="0034493F">
        <w:rPr>
          <w:i/>
          <w:iCs/>
          <w:kern w:val="0"/>
          <w:sz w:val="22"/>
          <w:szCs w:val="22"/>
        </w:rPr>
        <w:t xml:space="preserve"> </w:t>
      </w:r>
      <w:r w:rsidR="0034493F" w:rsidRPr="002733C4">
        <w:rPr>
          <w:bCs/>
          <w:i/>
          <w:kern w:val="0"/>
          <w:sz w:val="22"/>
          <w:szCs w:val="22"/>
        </w:rPr>
        <w:t>1, 2, 3, 4</w:t>
      </w:r>
      <w:r w:rsidR="0034493F">
        <w:rPr>
          <w:bCs/>
          <w:i/>
          <w:kern w:val="0"/>
          <w:sz w:val="22"/>
          <w:szCs w:val="22"/>
        </w:rPr>
        <w:t>, 5, 6, 7, 9, 10, 11, 12, 13, 14, 15</w:t>
      </w:r>
      <w:r w:rsidR="00EE3336" w:rsidRPr="00231B7A">
        <w:rPr>
          <w:i/>
          <w:iCs/>
          <w:kern w:val="0"/>
          <w:sz w:val="22"/>
          <w:szCs w:val="22"/>
        </w:rPr>
        <w:t>)</w:t>
      </w:r>
      <w:r w:rsidR="00B43419" w:rsidRPr="00231B7A">
        <w:rPr>
          <w:i/>
          <w:iCs/>
          <w:kern w:val="0"/>
          <w:sz w:val="22"/>
          <w:szCs w:val="22"/>
        </w:rPr>
        <w:t>*</w:t>
      </w:r>
    </w:p>
    <w:p w:rsidR="00EE3336" w:rsidRPr="000469BB" w:rsidRDefault="00EE3336" w:rsidP="00EE3336">
      <w:pPr>
        <w:rPr>
          <w:color w:val="FF0000"/>
        </w:rPr>
      </w:pPr>
    </w:p>
    <w:p w:rsidR="00F63198" w:rsidRPr="0098367D" w:rsidRDefault="00F63198" w:rsidP="006A7EC7">
      <w:pPr>
        <w:pStyle w:val="Tekstpodstawowy2"/>
        <w:widowControl w:val="0"/>
        <w:suppressAutoHyphens/>
        <w:spacing w:after="0" w:line="240" w:lineRule="auto"/>
        <w:jc w:val="both"/>
        <w:rPr>
          <w:i/>
          <w:sz w:val="22"/>
          <w:szCs w:val="22"/>
        </w:rPr>
      </w:pPr>
      <w:r w:rsidRPr="0098367D">
        <w:rPr>
          <w:sz w:val="22"/>
          <w:szCs w:val="22"/>
        </w:rPr>
        <w:t xml:space="preserve">Gwarantujemy uzupełnienie </w:t>
      </w:r>
      <w:r w:rsidR="00561E1B" w:rsidRPr="0098367D">
        <w:rPr>
          <w:sz w:val="22"/>
          <w:szCs w:val="22"/>
        </w:rPr>
        <w:t xml:space="preserve">komisu </w:t>
      </w:r>
      <w:r w:rsidRPr="0098367D">
        <w:rPr>
          <w:sz w:val="22"/>
          <w:szCs w:val="22"/>
        </w:rPr>
        <w:t xml:space="preserve">do ……. dni od momentu wszczepienia implantów </w:t>
      </w:r>
      <w:r w:rsidR="00CB64D7">
        <w:rPr>
          <w:sz w:val="22"/>
          <w:szCs w:val="22"/>
        </w:rPr>
        <w:t xml:space="preserve">(wykorzystania sprzętu) - </w:t>
      </w:r>
      <w:r w:rsidR="00E87941" w:rsidRPr="0098367D">
        <w:rPr>
          <w:i/>
          <w:sz w:val="22"/>
          <w:szCs w:val="22"/>
        </w:rPr>
        <w:t>dotyczy pakietu nr 8</w:t>
      </w:r>
      <w:r w:rsidR="00C934F2">
        <w:rPr>
          <w:i/>
          <w:sz w:val="22"/>
          <w:szCs w:val="22"/>
        </w:rPr>
        <w:t>**</w:t>
      </w:r>
    </w:p>
    <w:p w:rsidR="00561E1B" w:rsidRDefault="00561E1B" w:rsidP="00607C75">
      <w:pPr>
        <w:spacing w:before="60" w:after="60"/>
        <w:jc w:val="center"/>
        <w:rPr>
          <w:b/>
          <w:sz w:val="22"/>
          <w:szCs w:val="22"/>
        </w:rPr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</w:t>
      </w:r>
      <w:r w:rsidR="00140483">
        <w:rPr>
          <w:sz w:val="16"/>
        </w:rPr>
        <w:t xml:space="preserve">              </w:t>
      </w:r>
      <w:r>
        <w:rPr>
          <w:sz w:val="16"/>
        </w:rPr>
        <w:t xml:space="preserve">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CC2657" w:rsidRDefault="00CC2657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CC2657" w:rsidRDefault="008270AD" w:rsidP="008270AD">
      <w:pPr>
        <w:spacing w:after="120"/>
        <w:jc w:val="both"/>
        <w:rPr>
          <w:i/>
          <w:sz w:val="22"/>
          <w:szCs w:val="22"/>
        </w:rPr>
      </w:pPr>
      <w:r w:rsidRPr="005F4FB3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5F4FB3">
        <w:rPr>
          <w:i/>
          <w:sz w:val="22"/>
          <w:szCs w:val="22"/>
        </w:rPr>
        <w:br/>
        <w:t>5 dni)</w:t>
      </w:r>
    </w:p>
    <w:p w:rsidR="00CC2657" w:rsidRPr="00327CE8" w:rsidRDefault="00CC2657" w:rsidP="00CC2657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**(</w:t>
      </w:r>
      <w:r w:rsidRPr="00327CE8">
        <w:rPr>
          <w:i/>
          <w:sz w:val="22"/>
          <w:szCs w:val="22"/>
        </w:rPr>
        <w:t>maksymalny czas uzupełnienia komisu od momentu wszczepienia implantów 5 dni)</w:t>
      </w:r>
    </w:p>
    <w:p w:rsidR="00AE7602" w:rsidRDefault="00AE7602" w:rsidP="00092AFF">
      <w:pPr>
        <w:jc w:val="both"/>
        <w:rPr>
          <w:rFonts w:cs="Times New Roman"/>
          <w:i/>
          <w:sz w:val="22"/>
          <w:szCs w:val="22"/>
        </w:rPr>
      </w:pPr>
    </w:p>
    <w:p w:rsidR="00327CE8" w:rsidRDefault="00327CE8" w:rsidP="00092AFF">
      <w:pPr>
        <w:jc w:val="both"/>
        <w:rPr>
          <w:rFonts w:cs="Times New Roman"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630CC" w:rsidRPr="00B630CC" w:rsidRDefault="00A9313B" w:rsidP="00B6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0CC">
              <w:rPr>
                <w:rFonts w:ascii="Arial" w:hAnsi="Arial" w:cs="Arial"/>
                <w:b/>
                <w:sz w:val="20"/>
                <w:szCs w:val="20"/>
              </w:rPr>
              <w:t xml:space="preserve">Dostawy </w:t>
            </w:r>
            <w:r w:rsidR="00B630CC" w:rsidRPr="00B630CC">
              <w:rPr>
                <w:rFonts w:ascii="Arial" w:hAnsi="Arial" w:cs="Arial"/>
                <w:b/>
                <w:sz w:val="20"/>
                <w:szCs w:val="20"/>
              </w:rPr>
              <w:t>testów diagnostycznych, sprzętu laboratoryjnego, materiałów medycznych</w:t>
            </w:r>
          </w:p>
          <w:p w:rsidR="00E553F8" w:rsidRPr="00B630CC" w:rsidRDefault="00E553F8" w:rsidP="00A931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6B70" w:rsidRPr="00B630CC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B630CC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D64316" w:rsidRDefault="00E51BC1" w:rsidP="00B630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4316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630C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B630C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71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64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6634BA" w:rsidRDefault="00BB2B14" w:rsidP="00E33672">
      <w:pPr>
        <w:jc w:val="both"/>
        <w:rPr>
          <w:b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09014D">
        <w:rPr>
          <w:b/>
          <w:sz w:val="22"/>
          <w:szCs w:val="22"/>
        </w:rPr>
        <w:t xml:space="preserve">Dostawy </w:t>
      </w:r>
      <w:r w:rsidR="006634BA" w:rsidRPr="009A2486">
        <w:rPr>
          <w:b/>
          <w:sz w:val="22"/>
          <w:szCs w:val="22"/>
        </w:rPr>
        <w:t xml:space="preserve"> testów diagnostycznych, sprzętu laboratoryjnego,</w:t>
      </w:r>
      <w:r w:rsidR="006634BA">
        <w:rPr>
          <w:b/>
          <w:sz w:val="22"/>
          <w:szCs w:val="22"/>
        </w:rPr>
        <w:t xml:space="preserve"> materiałów medycznych </w:t>
      </w:r>
      <w:r w:rsidR="0009014D" w:rsidRPr="000A4344">
        <w:rPr>
          <w:b/>
          <w:sz w:val="22"/>
          <w:szCs w:val="22"/>
        </w:rPr>
        <w:t xml:space="preserve">nr </w:t>
      </w:r>
      <w:proofErr w:type="spellStart"/>
      <w:r w:rsidR="0009014D" w:rsidRPr="000A4344">
        <w:rPr>
          <w:b/>
          <w:sz w:val="22"/>
          <w:szCs w:val="22"/>
        </w:rPr>
        <w:t>Zp</w:t>
      </w:r>
      <w:proofErr w:type="spellEnd"/>
      <w:r w:rsidR="0009014D" w:rsidRPr="000A4344">
        <w:rPr>
          <w:b/>
          <w:sz w:val="22"/>
          <w:szCs w:val="22"/>
        </w:rPr>
        <w:t>/</w:t>
      </w:r>
      <w:r w:rsidR="006634BA">
        <w:rPr>
          <w:b/>
          <w:sz w:val="22"/>
          <w:szCs w:val="22"/>
        </w:rPr>
        <w:t>15</w:t>
      </w:r>
      <w:r w:rsidR="0009014D" w:rsidRPr="000A4344">
        <w:rPr>
          <w:b/>
          <w:sz w:val="22"/>
          <w:szCs w:val="22"/>
        </w:rPr>
        <w:t>/PN-</w:t>
      </w:r>
      <w:r w:rsidR="006634BA">
        <w:rPr>
          <w:b/>
          <w:sz w:val="22"/>
          <w:szCs w:val="22"/>
        </w:rPr>
        <w:t>15</w:t>
      </w:r>
      <w:r w:rsidR="0009014D" w:rsidRPr="000A4344">
        <w:rPr>
          <w:b/>
          <w:sz w:val="22"/>
          <w:szCs w:val="22"/>
        </w:rPr>
        <w:t>/</w:t>
      </w:r>
      <w:r w:rsidR="00BF1ADB">
        <w:rPr>
          <w:b/>
          <w:sz w:val="22"/>
          <w:szCs w:val="22"/>
        </w:rPr>
        <w:t>20</w:t>
      </w:r>
      <w:r w:rsidR="0009014D">
        <w:rPr>
          <w:b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E3367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A20DC" w:rsidRDefault="003A20DC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660D96" w:rsidRPr="00AC58F8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BB6462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DE" w:rsidRDefault="007C52DE">
      <w:r>
        <w:separator/>
      </w:r>
    </w:p>
  </w:endnote>
  <w:endnote w:type="continuationSeparator" w:id="0">
    <w:p w:rsidR="007C52DE" w:rsidRDefault="007C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03009"/>
      <w:docPartObj>
        <w:docPartGallery w:val="Page Numbers (Bottom of Page)"/>
        <w:docPartUnique/>
      </w:docPartObj>
    </w:sdtPr>
    <w:sdtEndPr/>
    <w:sdtContent>
      <w:p w:rsidR="007C52DE" w:rsidRDefault="007C52DE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344D0C">
          <w:rPr>
            <w:noProof/>
            <w:sz w:val="18"/>
            <w:szCs w:val="18"/>
          </w:rPr>
          <w:t>43</w:t>
        </w:r>
        <w:r w:rsidRPr="0092287C">
          <w:rPr>
            <w:sz w:val="18"/>
            <w:szCs w:val="18"/>
          </w:rPr>
          <w:fldChar w:fldCharType="end"/>
        </w:r>
      </w:p>
    </w:sdtContent>
  </w:sdt>
  <w:p w:rsidR="007C52DE" w:rsidRDefault="007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DE" w:rsidRDefault="007C52DE">
      <w:r>
        <w:separator/>
      </w:r>
    </w:p>
  </w:footnote>
  <w:footnote w:type="continuationSeparator" w:id="0">
    <w:p w:rsidR="007C52DE" w:rsidRDefault="007C52DE">
      <w:r>
        <w:continuationSeparator/>
      </w:r>
    </w:p>
  </w:footnote>
  <w:footnote w:id="1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C52DE" w:rsidRPr="003B6373" w:rsidRDefault="007C52DE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52DE" w:rsidRPr="003B6373" w:rsidRDefault="007C52DE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C52DE" w:rsidRPr="003B6373" w:rsidRDefault="007C52DE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52DE" w:rsidRPr="003B6373" w:rsidRDefault="007C52DE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52DE" w:rsidRPr="003B6373" w:rsidRDefault="007C52DE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52DE" w:rsidRPr="003B6373" w:rsidRDefault="007C52DE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1394B"/>
    <w:multiLevelType w:val="hybridMultilevel"/>
    <w:tmpl w:val="7F963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0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6A85A85"/>
    <w:multiLevelType w:val="hybridMultilevel"/>
    <w:tmpl w:val="1C90064E"/>
    <w:lvl w:ilvl="0" w:tplc="3E76A3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C4B2864"/>
    <w:multiLevelType w:val="hybridMultilevel"/>
    <w:tmpl w:val="B2782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1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4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5" w15:restartNumberingAfterBreak="0">
    <w:nsid w:val="6CBA5B8D"/>
    <w:multiLevelType w:val="hybridMultilevel"/>
    <w:tmpl w:val="EA7A0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170E5"/>
    <w:multiLevelType w:val="hybridMultilevel"/>
    <w:tmpl w:val="B98A607E"/>
    <w:lvl w:ilvl="0" w:tplc="24F64BF0">
      <w:start w:val="2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27"/>
    <w:lvlOverride w:ilvl="0">
      <w:startOverride w:val="1"/>
    </w:lvlOverride>
  </w:num>
  <w:num w:numId="2">
    <w:abstractNumId w:val="15"/>
  </w:num>
  <w:num w:numId="3">
    <w:abstractNumId w:val="9"/>
    <w:lvlOverride w:ilvl="0">
      <w:startOverride w:val="2"/>
    </w:lvlOverride>
  </w:num>
  <w:num w:numId="4">
    <w:abstractNumId w:val="13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</w:num>
  <w:num w:numId="7">
    <w:abstractNumId w:val="23"/>
    <w:lvlOverride w:ilvl="0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19"/>
  </w:num>
  <w:num w:numId="20">
    <w:abstractNumId w:val="0"/>
  </w:num>
  <w:num w:numId="21">
    <w:abstractNumId w:val="25"/>
  </w:num>
  <w:num w:numId="22">
    <w:abstractNumId w:val="2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2"/>
  </w:num>
  <w:num w:numId="25">
    <w:abstractNumId w:val="1"/>
  </w:num>
  <w:num w:numId="26">
    <w:abstractNumId w:val="18"/>
  </w:num>
  <w:num w:numId="27">
    <w:abstractNumId w:val="7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1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181C"/>
    <w:rsid w:val="000028F7"/>
    <w:rsid w:val="00002AA3"/>
    <w:rsid w:val="00002E8E"/>
    <w:rsid w:val="00003945"/>
    <w:rsid w:val="00003C28"/>
    <w:rsid w:val="00004B1A"/>
    <w:rsid w:val="00004BFD"/>
    <w:rsid w:val="00004DAF"/>
    <w:rsid w:val="00005080"/>
    <w:rsid w:val="00006851"/>
    <w:rsid w:val="00007728"/>
    <w:rsid w:val="00007ACA"/>
    <w:rsid w:val="00011571"/>
    <w:rsid w:val="00011652"/>
    <w:rsid w:val="00011888"/>
    <w:rsid w:val="00011F8E"/>
    <w:rsid w:val="000126E8"/>
    <w:rsid w:val="000140AD"/>
    <w:rsid w:val="0001485C"/>
    <w:rsid w:val="00015C21"/>
    <w:rsid w:val="00016FD7"/>
    <w:rsid w:val="000173F5"/>
    <w:rsid w:val="00017AF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58ED"/>
    <w:rsid w:val="000262B8"/>
    <w:rsid w:val="000279A2"/>
    <w:rsid w:val="0003094B"/>
    <w:rsid w:val="00031385"/>
    <w:rsid w:val="00033251"/>
    <w:rsid w:val="00033689"/>
    <w:rsid w:val="00033D92"/>
    <w:rsid w:val="000357AC"/>
    <w:rsid w:val="000358AB"/>
    <w:rsid w:val="00035DB7"/>
    <w:rsid w:val="000366F7"/>
    <w:rsid w:val="00036F4C"/>
    <w:rsid w:val="00040725"/>
    <w:rsid w:val="00040AB6"/>
    <w:rsid w:val="00041541"/>
    <w:rsid w:val="0004190E"/>
    <w:rsid w:val="000425D9"/>
    <w:rsid w:val="00042D76"/>
    <w:rsid w:val="000432B1"/>
    <w:rsid w:val="000469BB"/>
    <w:rsid w:val="000473F2"/>
    <w:rsid w:val="00050B27"/>
    <w:rsid w:val="000521C5"/>
    <w:rsid w:val="00052ED6"/>
    <w:rsid w:val="00053509"/>
    <w:rsid w:val="00053846"/>
    <w:rsid w:val="0005475D"/>
    <w:rsid w:val="00054AD6"/>
    <w:rsid w:val="00055FD2"/>
    <w:rsid w:val="000560C1"/>
    <w:rsid w:val="0005620F"/>
    <w:rsid w:val="0005653B"/>
    <w:rsid w:val="000565A1"/>
    <w:rsid w:val="00057695"/>
    <w:rsid w:val="00057A63"/>
    <w:rsid w:val="00060457"/>
    <w:rsid w:val="000608BF"/>
    <w:rsid w:val="00060F80"/>
    <w:rsid w:val="00061CEC"/>
    <w:rsid w:val="00064366"/>
    <w:rsid w:val="00065C0C"/>
    <w:rsid w:val="00066988"/>
    <w:rsid w:val="00066F31"/>
    <w:rsid w:val="00067111"/>
    <w:rsid w:val="00071AB8"/>
    <w:rsid w:val="00071CF5"/>
    <w:rsid w:val="00072C62"/>
    <w:rsid w:val="0007303A"/>
    <w:rsid w:val="000731E4"/>
    <w:rsid w:val="0007322F"/>
    <w:rsid w:val="00074E29"/>
    <w:rsid w:val="0007618E"/>
    <w:rsid w:val="000761B2"/>
    <w:rsid w:val="000764DF"/>
    <w:rsid w:val="00077137"/>
    <w:rsid w:val="00077862"/>
    <w:rsid w:val="00077E3A"/>
    <w:rsid w:val="00080B23"/>
    <w:rsid w:val="00080D44"/>
    <w:rsid w:val="0008171F"/>
    <w:rsid w:val="00081866"/>
    <w:rsid w:val="00082665"/>
    <w:rsid w:val="00083536"/>
    <w:rsid w:val="00083555"/>
    <w:rsid w:val="000835CD"/>
    <w:rsid w:val="00083A3F"/>
    <w:rsid w:val="00083A45"/>
    <w:rsid w:val="00083B68"/>
    <w:rsid w:val="00083E6C"/>
    <w:rsid w:val="00084657"/>
    <w:rsid w:val="00084B0B"/>
    <w:rsid w:val="000853B5"/>
    <w:rsid w:val="0008541A"/>
    <w:rsid w:val="00085CA3"/>
    <w:rsid w:val="0008664B"/>
    <w:rsid w:val="0008793B"/>
    <w:rsid w:val="0009014D"/>
    <w:rsid w:val="00091445"/>
    <w:rsid w:val="00091EC5"/>
    <w:rsid w:val="00092274"/>
    <w:rsid w:val="00092761"/>
    <w:rsid w:val="00092AFF"/>
    <w:rsid w:val="000932F7"/>
    <w:rsid w:val="000938FE"/>
    <w:rsid w:val="00093F2C"/>
    <w:rsid w:val="000942A3"/>
    <w:rsid w:val="0009471F"/>
    <w:rsid w:val="00094FBC"/>
    <w:rsid w:val="000950AB"/>
    <w:rsid w:val="00095518"/>
    <w:rsid w:val="000956E5"/>
    <w:rsid w:val="0009603C"/>
    <w:rsid w:val="000979D9"/>
    <w:rsid w:val="000A1048"/>
    <w:rsid w:val="000A25A6"/>
    <w:rsid w:val="000A30B4"/>
    <w:rsid w:val="000A4344"/>
    <w:rsid w:val="000A532A"/>
    <w:rsid w:val="000A55B6"/>
    <w:rsid w:val="000A5CFA"/>
    <w:rsid w:val="000A5FF0"/>
    <w:rsid w:val="000A716E"/>
    <w:rsid w:val="000B050A"/>
    <w:rsid w:val="000B0DCA"/>
    <w:rsid w:val="000B0FFC"/>
    <w:rsid w:val="000B1C47"/>
    <w:rsid w:val="000B1FBF"/>
    <w:rsid w:val="000B20AB"/>
    <w:rsid w:val="000B284D"/>
    <w:rsid w:val="000B2BCE"/>
    <w:rsid w:val="000B315A"/>
    <w:rsid w:val="000B345D"/>
    <w:rsid w:val="000B3BA1"/>
    <w:rsid w:val="000B3CDA"/>
    <w:rsid w:val="000B487C"/>
    <w:rsid w:val="000B65C0"/>
    <w:rsid w:val="000B65F3"/>
    <w:rsid w:val="000C058D"/>
    <w:rsid w:val="000C05CA"/>
    <w:rsid w:val="000C0E15"/>
    <w:rsid w:val="000C105F"/>
    <w:rsid w:val="000C257D"/>
    <w:rsid w:val="000C3DF2"/>
    <w:rsid w:val="000C4217"/>
    <w:rsid w:val="000C45BB"/>
    <w:rsid w:val="000C4E67"/>
    <w:rsid w:val="000C4F31"/>
    <w:rsid w:val="000C6EF1"/>
    <w:rsid w:val="000C7FFA"/>
    <w:rsid w:val="000D0AC8"/>
    <w:rsid w:val="000D117B"/>
    <w:rsid w:val="000D148D"/>
    <w:rsid w:val="000D14BB"/>
    <w:rsid w:val="000D19BB"/>
    <w:rsid w:val="000D19D0"/>
    <w:rsid w:val="000D3267"/>
    <w:rsid w:val="000D392A"/>
    <w:rsid w:val="000D4B0F"/>
    <w:rsid w:val="000D4D95"/>
    <w:rsid w:val="000D4FC0"/>
    <w:rsid w:val="000D5051"/>
    <w:rsid w:val="000D5A22"/>
    <w:rsid w:val="000D5ACD"/>
    <w:rsid w:val="000D5C89"/>
    <w:rsid w:val="000D600B"/>
    <w:rsid w:val="000D608D"/>
    <w:rsid w:val="000D64EF"/>
    <w:rsid w:val="000D6D89"/>
    <w:rsid w:val="000D6E51"/>
    <w:rsid w:val="000D712C"/>
    <w:rsid w:val="000E0314"/>
    <w:rsid w:val="000E0785"/>
    <w:rsid w:val="000E0A46"/>
    <w:rsid w:val="000E20C2"/>
    <w:rsid w:val="000E34B3"/>
    <w:rsid w:val="000E4F74"/>
    <w:rsid w:val="000E7929"/>
    <w:rsid w:val="000E7B44"/>
    <w:rsid w:val="000E7C04"/>
    <w:rsid w:val="000E7CAC"/>
    <w:rsid w:val="000F00A6"/>
    <w:rsid w:val="000F0DEF"/>
    <w:rsid w:val="000F1017"/>
    <w:rsid w:val="000F1798"/>
    <w:rsid w:val="000F17C6"/>
    <w:rsid w:val="000F1F53"/>
    <w:rsid w:val="000F202D"/>
    <w:rsid w:val="000F20AF"/>
    <w:rsid w:val="000F21C6"/>
    <w:rsid w:val="000F27F6"/>
    <w:rsid w:val="000F2EA7"/>
    <w:rsid w:val="000F3533"/>
    <w:rsid w:val="000F3A17"/>
    <w:rsid w:val="000F3EFF"/>
    <w:rsid w:val="000F43E8"/>
    <w:rsid w:val="000F5B70"/>
    <w:rsid w:val="000F6029"/>
    <w:rsid w:val="000F6F29"/>
    <w:rsid w:val="000F7132"/>
    <w:rsid w:val="000F7192"/>
    <w:rsid w:val="000F73A2"/>
    <w:rsid w:val="000F73D7"/>
    <w:rsid w:val="001001FC"/>
    <w:rsid w:val="0010031C"/>
    <w:rsid w:val="00100D80"/>
    <w:rsid w:val="001013E4"/>
    <w:rsid w:val="00102944"/>
    <w:rsid w:val="0010390B"/>
    <w:rsid w:val="00103EE6"/>
    <w:rsid w:val="0010454F"/>
    <w:rsid w:val="00104872"/>
    <w:rsid w:val="00104B6F"/>
    <w:rsid w:val="00105421"/>
    <w:rsid w:val="00105452"/>
    <w:rsid w:val="00105790"/>
    <w:rsid w:val="0010798F"/>
    <w:rsid w:val="00107A72"/>
    <w:rsid w:val="00107BE8"/>
    <w:rsid w:val="001103B9"/>
    <w:rsid w:val="00110E29"/>
    <w:rsid w:val="00111642"/>
    <w:rsid w:val="001119A5"/>
    <w:rsid w:val="00112421"/>
    <w:rsid w:val="0011248E"/>
    <w:rsid w:val="0011412C"/>
    <w:rsid w:val="001151A2"/>
    <w:rsid w:val="0011585C"/>
    <w:rsid w:val="00115893"/>
    <w:rsid w:val="00117B00"/>
    <w:rsid w:val="00117BC3"/>
    <w:rsid w:val="00117CD0"/>
    <w:rsid w:val="00117E11"/>
    <w:rsid w:val="001205EB"/>
    <w:rsid w:val="00121052"/>
    <w:rsid w:val="00122647"/>
    <w:rsid w:val="00122B1F"/>
    <w:rsid w:val="001241E2"/>
    <w:rsid w:val="00125322"/>
    <w:rsid w:val="0012666F"/>
    <w:rsid w:val="0012729A"/>
    <w:rsid w:val="0012739F"/>
    <w:rsid w:val="001274F1"/>
    <w:rsid w:val="00127785"/>
    <w:rsid w:val="00127C5C"/>
    <w:rsid w:val="001314CB"/>
    <w:rsid w:val="001328A8"/>
    <w:rsid w:val="001342D9"/>
    <w:rsid w:val="00134859"/>
    <w:rsid w:val="00134C71"/>
    <w:rsid w:val="00135428"/>
    <w:rsid w:val="00135A8D"/>
    <w:rsid w:val="00135DAC"/>
    <w:rsid w:val="00137311"/>
    <w:rsid w:val="001376A0"/>
    <w:rsid w:val="00140423"/>
    <w:rsid w:val="00140483"/>
    <w:rsid w:val="001404C8"/>
    <w:rsid w:val="00140BB4"/>
    <w:rsid w:val="001419F5"/>
    <w:rsid w:val="00141A18"/>
    <w:rsid w:val="00142B63"/>
    <w:rsid w:val="00142E88"/>
    <w:rsid w:val="00143086"/>
    <w:rsid w:val="00143B2D"/>
    <w:rsid w:val="001442D8"/>
    <w:rsid w:val="001444A2"/>
    <w:rsid w:val="00144595"/>
    <w:rsid w:val="00144A50"/>
    <w:rsid w:val="00145072"/>
    <w:rsid w:val="00146177"/>
    <w:rsid w:val="00146D05"/>
    <w:rsid w:val="001476AA"/>
    <w:rsid w:val="001507EF"/>
    <w:rsid w:val="00150A3A"/>
    <w:rsid w:val="00151277"/>
    <w:rsid w:val="00151AF2"/>
    <w:rsid w:val="00151E88"/>
    <w:rsid w:val="001524E0"/>
    <w:rsid w:val="001533EA"/>
    <w:rsid w:val="00154D3F"/>
    <w:rsid w:val="00155B17"/>
    <w:rsid w:val="0015607E"/>
    <w:rsid w:val="00156A1E"/>
    <w:rsid w:val="00156AC2"/>
    <w:rsid w:val="00156E18"/>
    <w:rsid w:val="001572FC"/>
    <w:rsid w:val="001576BB"/>
    <w:rsid w:val="00157AFA"/>
    <w:rsid w:val="00157B77"/>
    <w:rsid w:val="00160637"/>
    <w:rsid w:val="0016078D"/>
    <w:rsid w:val="00162B06"/>
    <w:rsid w:val="00162CF5"/>
    <w:rsid w:val="00163149"/>
    <w:rsid w:val="001641D5"/>
    <w:rsid w:val="00165ABF"/>
    <w:rsid w:val="00165EC5"/>
    <w:rsid w:val="001661A4"/>
    <w:rsid w:val="00166524"/>
    <w:rsid w:val="001666E0"/>
    <w:rsid w:val="00166BCE"/>
    <w:rsid w:val="00166C30"/>
    <w:rsid w:val="00166D09"/>
    <w:rsid w:val="00167F6E"/>
    <w:rsid w:val="001708C2"/>
    <w:rsid w:val="00170EF8"/>
    <w:rsid w:val="00171A77"/>
    <w:rsid w:val="0017202B"/>
    <w:rsid w:val="00172425"/>
    <w:rsid w:val="00172D23"/>
    <w:rsid w:val="0017631B"/>
    <w:rsid w:val="001768B2"/>
    <w:rsid w:val="001769B8"/>
    <w:rsid w:val="00176EE0"/>
    <w:rsid w:val="00180375"/>
    <w:rsid w:val="001809E9"/>
    <w:rsid w:val="0018116A"/>
    <w:rsid w:val="00181F34"/>
    <w:rsid w:val="00182071"/>
    <w:rsid w:val="001825A6"/>
    <w:rsid w:val="00182701"/>
    <w:rsid w:val="001879B8"/>
    <w:rsid w:val="00190370"/>
    <w:rsid w:val="00190451"/>
    <w:rsid w:val="00191D8D"/>
    <w:rsid w:val="001921D2"/>
    <w:rsid w:val="001939BE"/>
    <w:rsid w:val="00193C3D"/>
    <w:rsid w:val="001948AA"/>
    <w:rsid w:val="00194D48"/>
    <w:rsid w:val="00195D17"/>
    <w:rsid w:val="001965D1"/>
    <w:rsid w:val="001965FB"/>
    <w:rsid w:val="00196EC4"/>
    <w:rsid w:val="001975C0"/>
    <w:rsid w:val="00197644"/>
    <w:rsid w:val="00197CE5"/>
    <w:rsid w:val="001A0441"/>
    <w:rsid w:val="001A0BA7"/>
    <w:rsid w:val="001A1CE1"/>
    <w:rsid w:val="001A3D82"/>
    <w:rsid w:val="001A4637"/>
    <w:rsid w:val="001A496F"/>
    <w:rsid w:val="001A51A1"/>
    <w:rsid w:val="001A62C0"/>
    <w:rsid w:val="001A6A70"/>
    <w:rsid w:val="001A6AA0"/>
    <w:rsid w:val="001A6E52"/>
    <w:rsid w:val="001A6F45"/>
    <w:rsid w:val="001A70BC"/>
    <w:rsid w:val="001B06DB"/>
    <w:rsid w:val="001B214C"/>
    <w:rsid w:val="001B262D"/>
    <w:rsid w:val="001B2EB3"/>
    <w:rsid w:val="001B30EC"/>
    <w:rsid w:val="001B3EE2"/>
    <w:rsid w:val="001B4107"/>
    <w:rsid w:val="001B6351"/>
    <w:rsid w:val="001B6AEE"/>
    <w:rsid w:val="001B6CC7"/>
    <w:rsid w:val="001B7F48"/>
    <w:rsid w:val="001C0116"/>
    <w:rsid w:val="001C128A"/>
    <w:rsid w:val="001C1ADB"/>
    <w:rsid w:val="001C289F"/>
    <w:rsid w:val="001C3838"/>
    <w:rsid w:val="001C4AA3"/>
    <w:rsid w:val="001C554E"/>
    <w:rsid w:val="001C6530"/>
    <w:rsid w:val="001D0651"/>
    <w:rsid w:val="001D158A"/>
    <w:rsid w:val="001D1DF8"/>
    <w:rsid w:val="001D1FD7"/>
    <w:rsid w:val="001D232A"/>
    <w:rsid w:val="001D361D"/>
    <w:rsid w:val="001D389C"/>
    <w:rsid w:val="001D48FA"/>
    <w:rsid w:val="001D4D90"/>
    <w:rsid w:val="001D54E3"/>
    <w:rsid w:val="001D5A8F"/>
    <w:rsid w:val="001D6007"/>
    <w:rsid w:val="001D6929"/>
    <w:rsid w:val="001D6F09"/>
    <w:rsid w:val="001E0120"/>
    <w:rsid w:val="001E0313"/>
    <w:rsid w:val="001E0B42"/>
    <w:rsid w:val="001E14F3"/>
    <w:rsid w:val="001E1E1E"/>
    <w:rsid w:val="001E27B0"/>
    <w:rsid w:val="001E27F0"/>
    <w:rsid w:val="001E2B6C"/>
    <w:rsid w:val="001E3C59"/>
    <w:rsid w:val="001E402D"/>
    <w:rsid w:val="001E4F77"/>
    <w:rsid w:val="001E59CC"/>
    <w:rsid w:val="001E5FFA"/>
    <w:rsid w:val="001E6630"/>
    <w:rsid w:val="001E6B3E"/>
    <w:rsid w:val="001E6B9F"/>
    <w:rsid w:val="001E7A12"/>
    <w:rsid w:val="001F00C6"/>
    <w:rsid w:val="001F098F"/>
    <w:rsid w:val="001F164E"/>
    <w:rsid w:val="001F22C3"/>
    <w:rsid w:val="001F25F5"/>
    <w:rsid w:val="001F2E95"/>
    <w:rsid w:val="001F393B"/>
    <w:rsid w:val="001F3A08"/>
    <w:rsid w:val="001F426E"/>
    <w:rsid w:val="001F4323"/>
    <w:rsid w:val="001F4454"/>
    <w:rsid w:val="001F4515"/>
    <w:rsid w:val="001F5CAA"/>
    <w:rsid w:val="001F5CE0"/>
    <w:rsid w:val="001F7123"/>
    <w:rsid w:val="001F7C12"/>
    <w:rsid w:val="001F7E4D"/>
    <w:rsid w:val="00200D8B"/>
    <w:rsid w:val="0020100B"/>
    <w:rsid w:val="00202F26"/>
    <w:rsid w:val="002038A1"/>
    <w:rsid w:val="00203B9F"/>
    <w:rsid w:val="0020419B"/>
    <w:rsid w:val="00204232"/>
    <w:rsid w:val="00205030"/>
    <w:rsid w:val="002053DD"/>
    <w:rsid w:val="00205F62"/>
    <w:rsid w:val="002066DA"/>
    <w:rsid w:val="00206BE1"/>
    <w:rsid w:val="0021028A"/>
    <w:rsid w:val="0021108D"/>
    <w:rsid w:val="002110AC"/>
    <w:rsid w:val="0021176E"/>
    <w:rsid w:val="002128D8"/>
    <w:rsid w:val="0021322C"/>
    <w:rsid w:val="00213262"/>
    <w:rsid w:val="002178A4"/>
    <w:rsid w:val="00217969"/>
    <w:rsid w:val="00217C0B"/>
    <w:rsid w:val="00217F77"/>
    <w:rsid w:val="002205BF"/>
    <w:rsid w:val="00220BAF"/>
    <w:rsid w:val="002218E6"/>
    <w:rsid w:val="00222156"/>
    <w:rsid w:val="00223D02"/>
    <w:rsid w:val="0022482F"/>
    <w:rsid w:val="002249DA"/>
    <w:rsid w:val="002250A1"/>
    <w:rsid w:val="002262FB"/>
    <w:rsid w:val="00226795"/>
    <w:rsid w:val="00226828"/>
    <w:rsid w:val="0022687C"/>
    <w:rsid w:val="00227CB2"/>
    <w:rsid w:val="00230276"/>
    <w:rsid w:val="00231B7A"/>
    <w:rsid w:val="002323D7"/>
    <w:rsid w:val="00233508"/>
    <w:rsid w:val="00233E8C"/>
    <w:rsid w:val="002342DA"/>
    <w:rsid w:val="00234D7F"/>
    <w:rsid w:val="0023505C"/>
    <w:rsid w:val="00235390"/>
    <w:rsid w:val="00235617"/>
    <w:rsid w:val="00240048"/>
    <w:rsid w:val="002406EC"/>
    <w:rsid w:val="002412E5"/>
    <w:rsid w:val="00241A11"/>
    <w:rsid w:val="002430CF"/>
    <w:rsid w:val="00243A06"/>
    <w:rsid w:val="002455CF"/>
    <w:rsid w:val="00245F82"/>
    <w:rsid w:val="00245F9D"/>
    <w:rsid w:val="00246EFE"/>
    <w:rsid w:val="00246F43"/>
    <w:rsid w:val="002500B9"/>
    <w:rsid w:val="00250CBF"/>
    <w:rsid w:val="00251386"/>
    <w:rsid w:val="0025215D"/>
    <w:rsid w:val="00252AFD"/>
    <w:rsid w:val="00252C1E"/>
    <w:rsid w:val="00253263"/>
    <w:rsid w:val="0025374E"/>
    <w:rsid w:val="002542EC"/>
    <w:rsid w:val="002543E6"/>
    <w:rsid w:val="002543FC"/>
    <w:rsid w:val="00254BED"/>
    <w:rsid w:val="00255069"/>
    <w:rsid w:val="00255A48"/>
    <w:rsid w:val="00255E00"/>
    <w:rsid w:val="00256F3C"/>
    <w:rsid w:val="0025708E"/>
    <w:rsid w:val="002604D7"/>
    <w:rsid w:val="00260A54"/>
    <w:rsid w:val="002611AB"/>
    <w:rsid w:val="00261F8C"/>
    <w:rsid w:val="0026200A"/>
    <w:rsid w:val="00262326"/>
    <w:rsid w:val="002645DC"/>
    <w:rsid w:val="0026477C"/>
    <w:rsid w:val="00264EEB"/>
    <w:rsid w:val="002651A2"/>
    <w:rsid w:val="00265AD5"/>
    <w:rsid w:val="00266039"/>
    <w:rsid w:val="002672A6"/>
    <w:rsid w:val="002672D5"/>
    <w:rsid w:val="00271548"/>
    <w:rsid w:val="00271C83"/>
    <w:rsid w:val="002726E4"/>
    <w:rsid w:val="002733C4"/>
    <w:rsid w:val="002747FF"/>
    <w:rsid w:val="0027559E"/>
    <w:rsid w:val="00275E1A"/>
    <w:rsid w:val="002760FC"/>
    <w:rsid w:val="0027677F"/>
    <w:rsid w:val="00276C0C"/>
    <w:rsid w:val="00276CB8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83"/>
    <w:rsid w:val="002834B8"/>
    <w:rsid w:val="002847EE"/>
    <w:rsid w:val="00284881"/>
    <w:rsid w:val="00284D7B"/>
    <w:rsid w:val="00285C7F"/>
    <w:rsid w:val="00286ED3"/>
    <w:rsid w:val="00287142"/>
    <w:rsid w:val="00290582"/>
    <w:rsid w:val="002908D6"/>
    <w:rsid w:val="002916A1"/>
    <w:rsid w:val="002932A9"/>
    <w:rsid w:val="002938E5"/>
    <w:rsid w:val="00293B26"/>
    <w:rsid w:val="00295CEF"/>
    <w:rsid w:val="00296567"/>
    <w:rsid w:val="002966D8"/>
    <w:rsid w:val="00296750"/>
    <w:rsid w:val="00296B40"/>
    <w:rsid w:val="0029738D"/>
    <w:rsid w:val="002A0248"/>
    <w:rsid w:val="002A0268"/>
    <w:rsid w:val="002A0927"/>
    <w:rsid w:val="002A0FAD"/>
    <w:rsid w:val="002A1ED2"/>
    <w:rsid w:val="002A2219"/>
    <w:rsid w:val="002A2E1E"/>
    <w:rsid w:val="002A386B"/>
    <w:rsid w:val="002A38F4"/>
    <w:rsid w:val="002A3C93"/>
    <w:rsid w:val="002A4603"/>
    <w:rsid w:val="002A553E"/>
    <w:rsid w:val="002A622E"/>
    <w:rsid w:val="002A7496"/>
    <w:rsid w:val="002B16C0"/>
    <w:rsid w:val="002B1CEA"/>
    <w:rsid w:val="002B4FB3"/>
    <w:rsid w:val="002B5D1E"/>
    <w:rsid w:val="002B67CD"/>
    <w:rsid w:val="002B75E5"/>
    <w:rsid w:val="002C1967"/>
    <w:rsid w:val="002C1A86"/>
    <w:rsid w:val="002C2DFC"/>
    <w:rsid w:val="002C388F"/>
    <w:rsid w:val="002C4AD4"/>
    <w:rsid w:val="002C4FCC"/>
    <w:rsid w:val="002C58AF"/>
    <w:rsid w:val="002C5BA6"/>
    <w:rsid w:val="002C646B"/>
    <w:rsid w:val="002C6D52"/>
    <w:rsid w:val="002D0B6F"/>
    <w:rsid w:val="002D0BDF"/>
    <w:rsid w:val="002D0C4A"/>
    <w:rsid w:val="002D1C15"/>
    <w:rsid w:val="002D2D9C"/>
    <w:rsid w:val="002D3156"/>
    <w:rsid w:val="002D5F35"/>
    <w:rsid w:val="002D76B5"/>
    <w:rsid w:val="002E0DC4"/>
    <w:rsid w:val="002E1D97"/>
    <w:rsid w:val="002E235F"/>
    <w:rsid w:val="002E24E5"/>
    <w:rsid w:val="002E2ED5"/>
    <w:rsid w:val="002E313D"/>
    <w:rsid w:val="002E33F8"/>
    <w:rsid w:val="002E3FDC"/>
    <w:rsid w:val="002E43DA"/>
    <w:rsid w:val="002E5F7D"/>
    <w:rsid w:val="002E6C5C"/>
    <w:rsid w:val="002E6C78"/>
    <w:rsid w:val="002E6DE2"/>
    <w:rsid w:val="002E6E71"/>
    <w:rsid w:val="002E714B"/>
    <w:rsid w:val="002F07E5"/>
    <w:rsid w:val="002F0821"/>
    <w:rsid w:val="002F14BE"/>
    <w:rsid w:val="002F2357"/>
    <w:rsid w:val="002F2A05"/>
    <w:rsid w:val="002F2F77"/>
    <w:rsid w:val="002F38FE"/>
    <w:rsid w:val="002F39AA"/>
    <w:rsid w:val="002F3D00"/>
    <w:rsid w:val="002F4759"/>
    <w:rsid w:val="002F48FB"/>
    <w:rsid w:val="002F4CFE"/>
    <w:rsid w:val="002F4EC9"/>
    <w:rsid w:val="002F557C"/>
    <w:rsid w:val="002F5B54"/>
    <w:rsid w:val="00300086"/>
    <w:rsid w:val="003002ED"/>
    <w:rsid w:val="00300313"/>
    <w:rsid w:val="003004AE"/>
    <w:rsid w:val="003008E5"/>
    <w:rsid w:val="0030173F"/>
    <w:rsid w:val="003025AC"/>
    <w:rsid w:val="00302DF0"/>
    <w:rsid w:val="00302E32"/>
    <w:rsid w:val="00303BE6"/>
    <w:rsid w:val="00303D52"/>
    <w:rsid w:val="003041D7"/>
    <w:rsid w:val="003051D1"/>
    <w:rsid w:val="0030779F"/>
    <w:rsid w:val="00307FE2"/>
    <w:rsid w:val="0031154D"/>
    <w:rsid w:val="00311679"/>
    <w:rsid w:val="003119BD"/>
    <w:rsid w:val="0031285B"/>
    <w:rsid w:val="0031342E"/>
    <w:rsid w:val="00313894"/>
    <w:rsid w:val="00313B2E"/>
    <w:rsid w:val="00313C90"/>
    <w:rsid w:val="003146C3"/>
    <w:rsid w:val="00314B7D"/>
    <w:rsid w:val="00314CB5"/>
    <w:rsid w:val="003168C9"/>
    <w:rsid w:val="003169E0"/>
    <w:rsid w:val="00321668"/>
    <w:rsid w:val="00321E16"/>
    <w:rsid w:val="003232EA"/>
    <w:rsid w:val="00323907"/>
    <w:rsid w:val="00323BFD"/>
    <w:rsid w:val="0032461B"/>
    <w:rsid w:val="00324B0C"/>
    <w:rsid w:val="00326289"/>
    <w:rsid w:val="00327155"/>
    <w:rsid w:val="0032722E"/>
    <w:rsid w:val="003276DF"/>
    <w:rsid w:val="00327CE8"/>
    <w:rsid w:val="00327E50"/>
    <w:rsid w:val="003311E6"/>
    <w:rsid w:val="00331CE3"/>
    <w:rsid w:val="0033202A"/>
    <w:rsid w:val="0033285A"/>
    <w:rsid w:val="00332A33"/>
    <w:rsid w:val="00332F7D"/>
    <w:rsid w:val="0033324F"/>
    <w:rsid w:val="00335802"/>
    <w:rsid w:val="003365D6"/>
    <w:rsid w:val="00341FB2"/>
    <w:rsid w:val="00343526"/>
    <w:rsid w:val="00344714"/>
    <w:rsid w:val="0034493F"/>
    <w:rsid w:val="00344D0C"/>
    <w:rsid w:val="00344F20"/>
    <w:rsid w:val="0034591F"/>
    <w:rsid w:val="00346AA1"/>
    <w:rsid w:val="00350A9D"/>
    <w:rsid w:val="00350C64"/>
    <w:rsid w:val="003511F0"/>
    <w:rsid w:val="0035138F"/>
    <w:rsid w:val="00352A74"/>
    <w:rsid w:val="00353390"/>
    <w:rsid w:val="00353513"/>
    <w:rsid w:val="003548DD"/>
    <w:rsid w:val="00354F1E"/>
    <w:rsid w:val="003568CD"/>
    <w:rsid w:val="003571E6"/>
    <w:rsid w:val="003574C6"/>
    <w:rsid w:val="0036057A"/>
    <w:rsid w:val="00362D9D"/>
    <w:rsid w:val="00363625"/>
    <w:rsid w:val="003636DC"/>
    <w:rsid w:val="00364027"/>
    <w:rsid w:val="003646E0"/>
    <w:rsid w:val="00364805"/>
    <w:rsid w:val="003657F0"/>
    <w:rsid w:val="00366564"/>
    <w:rsid w:val="003668FC"/>
    <w:rsid w:val="0036793E"/>
    <w:rsid w:val="00367940"/>
    <w:rsid w:val="00370950"/>
    <w:rsid w:val="00371688"/>
    <w:rsid w:val="003720D6"/>
    <w:rsid w:val="003722EA"/>
    <w:rsid w:val="0037304C"/>
    <w:rsid w:val="00373988"/>
    <w:rsid w:val="00374CE9"/>
    <w:rsid w:val="00374E34"/>
    <w:rsid w:val="003754C7"/>
    <w:rsid w:val="003765E4"/>
    <w:rsid w:val="00376903"/>
    <w:rsid w:val="00376D89"/>
    <w:rsid w:val="003805C7"/>
    <w:rsid w:val="00380F4B"/>
    <w:rsid w:val="003813D7"/>
    <w:rsid w:val="0038165B"/>
    <w:rsid w:val="00381A5A"/>
    <w:rsid w:val="00381B31"/>
    <w:rsid w:val="0038267C"/>
    <w:rsid w:val="00382C00"/>
    <w:rsid w:val="00383777"/>
    <w:rsid w:val="00383C10"/>
    <w:rsid w:val="0038451D"/>
    <w:rsid w:val="00384EEC"/>
    <w:rsid w:val="00385B82"/>
    <w:rsid w:val="00386226"/>
    <w:rsid w:val="003863A6"/>
    <w:rsid w:val="00387FE6"/>
    <w:rsid w:val="00390690"/>
    <w:rsid w:val="00390B3C"/>
    <w:rsid w:val="003911A6"/>
    <w:rsid w:val="00392582"/>
    <w:rsid w:val="0039274A"/>
    <w:rsid w:val="00392E90"/>
    <w:rsid w:val="00395F76"/>
    <w:rsid w:val="0039662B"/>
    <w:rsid w:val="00396737"/>
    <w:rsid w:val="003968E5"/>
    <w:rsid w:val="00397143"/>
    <w:rsid w:val="00397B9E"/>
    <w:rsid w:val="003A1455"/>
    <w:rsid w:val="003A163D"/>
    <w:rsid w:val="003A1DC1"/>
    <w:rsid w:val="003A20DC"/>
    <w:rsid w:val="003A2DE8"/>
    <w:rsid w:val="003A36C0"/>
    <w:rsid w:val="003A3806"/>
    <w:rsid w:val="003A67B9"/>
    <w:rsid w:val="003A7C85"/>
    <w:rsid w:val="003B213B"/>
    <w:rsid w:val="003B26AE"/>
    <w:rsid w:val="003B28E5"/>
    <w:rsid w:val="003B32ED"/>
    <w:rsid w:val="003B4010"/>
    <w:rsid w:val="003B539A"/>
    <w:rsid w:val="003B5B2B"/>
    <w:rsid w:val="003B6354"/>
    <w:rsid w:val="003B67F6"/>
    <w:rsid w:val="003B6BAB"/>
    <w:rsid w:val="003B6E2E"/>
    <w:rsid w:val="003B71FB"/>
    <w:rsid w:val="003B7FC8"/>
    <w:rsid w:val="003C02BD"/>
    <w:rsid w:val="003C0F70"/>
    <w:rsid w:val="003C2622"/>
    <w:rsid w:val="003C2E7C"/>
    <w:rsid w:val="003C3DE2"/>
    <w:rsid w:val="003C3F74"/>
    <w:rsid w:val="003C451C"/>
    <w:rsid w:val="003C4560"/>
    <w:rsid w:val="003C4BF7"/>
    <w:rsid w:val="003C4EB7"/>
    <w:rsid w:val="003C50BE"/>
    <w:rsid w:val="003C566E"/>
    <w:rsid w:val="003C5847"/>
    <w:rsid w:val="003C5932"/>
    <w:rsid w:val="003C5B28"/>
    <w:rsid w:val="003C5C69"/>
    <w:rsid w:val="003C5F27"/>
    <w:rsid w:val="003C6093"/>
    <w:rsid w:val="003C6E98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D6985"/>
    <w:rsid w:val="003E12B4"/>
    <w:rsid w:val="003E1BDD"/>
    <w:rsid w:val="003E26C5"/>
    <w:rsid w:val="003E2FE7"/>
    <w:rsid w:val="003E35F1"/>
    <w:rsid w:val="003E3663"/>
    <w:rsid w:val="003E37F8"/>
    <w:rsid w:val="003E4879"/>
    <w:rsid w:val="003E577F"/>
    <w:rsid w:val="003E5E39"/>
    <w:rsid w:val="003E73E0"/>
    <w:rsid w:val="003F09E6"/>
    <w:rsid w:val="003F103D"/>
    <w:rsid w:val="003F27D8"/>
    <w:rsid w:val="003F27F0"/>
    <w:rsid w:val="003F2EC5"/>
    <w:rsid w:val="003F488E"/>
    <w:rsid w:val="003F6D04"/>
    <w:rsid w:val="003F7DF3"/>
    <w:rsid w:val="004003AD"/>
    <w:rsid w:val="00400716"/>
    <w:rsid w:val="0040083F"/>
    <w:rsid w:val="00401008"/>
    <w:rsid w:val="004019C6"/>
    <w:rsid w:val="004024F4"/>
    <w:rsid w:val="00402749"/>
    <w:rsid w:val="0040335C"/>
    <w:rsid w:val="004037F9"/>
    <w:rsid w:val="00406CCB"/>
    <w:rsid w:val="00406D73"/>
    <w:rsid w:val="00406EB7"/>
    <w:rsid w:val="004075D1"/>
    <w:rsid w:val="0041026F"/>
    <w:rsid w:val="004117C0"/>
    <w:rsid w:val="00411EBC"/>
    <w:rsid w:val="0041229E"/>
    <w:rsid w:val="00412319"/>
    <w:rsid w:val="00412DFC"/>
    <w:rsid w:val="004136C2"/>
    <w:rsid w:val="00413E41"/>
    <w:rsid w:val="00414782"/>
    <w:rsid w:val="00414890"/>
    <w:rsid w:val="00416BEE"/>
    <w:rsid w:val="00416DA5"/>
    <w:rsid w:val="00417BCB"/>
    <w:rsid w:val="00417D87"/>
    <w:rsid w:val="004203B1"/>
    <w:rsid w:val="0042067D"/>
    <w:rsid w:val="00422328"/>
    <w:rsid w:val="00422492"/>
    <w:rsid w:val="00422A2F"/>
    <w:rsid w:val="00424B25"/>
    <w:rsid w:val="00427012"/>
    <w:rsid w:val="0043039E"/>
    <w:rsid w:val="00430AFB"/>
    <w:rsid w:val="00432367"/>
    <w:rsid w:val="004333FA"/>
    <w:rsid w:val="00433F42"/>
    <w:rsid w:val="004342D0"/>
    <w:rsid w:val="00434BE6"/>
    <w:rsid w:val="004352F0"/>
    <w:rsid w:val="00435E87"/>
    <w:rsid w:val="00436612"/>
    <w:rsid w:val="00436B0E"/>
    <w:rsid w:val="00437838"/>
    <w:rsid w:val="00437E9B"/>
    <w:rsid w:val="00440048"/>
    <w:rsid w:val="00440A45"/>
    <w:rsid w:val="0044165C"/>
    <w:rsid w:val="00443DE5"/>
    <w:rsid w:val="00444AA3"/>
    <w:rsid w:val="004458D8"/>
    <w:rsid w:val="004469E6"/>
    <w:rsid w:val="00446A5E"/>
    <w:rsid w:val="0045158F"/>
    <w:rsid w:val="004518C3"/>
    <w:rsid w:val="00452106"/>
    <w:rsid w:val="00453207"/>
    <w:rsid w:val="00453717"/>
    <w:rsid w:val="00453798"/>
    <w:rsid w:val="00454825"/>
    <w:rsid w:val="00454ACC"/>
    <w:rsid w:val="0045558F"/>
    <w:rsid w:val="0045597F"/>
    <w:rsid w:val="00455A3A"/>
    <w:rsid w:val="004569AA"/>
    <w:rsid w:val="0046026A"/>
    <w:rsid w:val="0046042B"/>
    <w:rsid w:val="00460705"/>
    <w:rsid w:val="00460777"/>
    <w:rsid w:val="00460E42"/>
    <w:rsid w:val="00462C97"/>
    <w:rsid w:val="00462E7B"/>
    <w:rsid w:val="0046345D"/>
    <w:rsid w:val="00463782"/>
    <w:rsid w:val="00463805"/>
    <w:rsid w:val="00463BE4"/>
    <w:rsid w:val="004640A4"/>
    <w:rsid w:val="004642BC"/>
    <w:rsid w:val="0046476B"/>
    <w:rsid w:val="004647B6"/>
    <w:rsid w:val="00464C13"/>
    <w:rsid w:val="00465C9A"/>
    <w:rsid w:val="004678A0"/>
    <w:rsid w:val="00470CCA"/>
    <w:rsid w:val="0047239E"/>
    <w:rsid w:val="00472B4C"/>
    <w:rsid w:val="004738B7"/>
    <w:rsid w:val="00473C6A"/>
    <w:rsid w:val="00473E2F"/>
    <w:rsid w:val="00474822"/>
    <w:rsid w:val="0047543B"/>
    <w:rsid w:val="004756EC"/>
    <w:rsid w:val="00475A79"/>
    <w:rsid w:val="00475D76"/>
    <w:rsid w:val="00476AF5"/>
    <w:rsid w:val="00477946"/>
    <w:rsid w:val="00477F27"/>
    <w:rsid w:val="00480D97"/>
    <w:rsid w:val="00481820"/>
    <w:rsid w:val="00481FA1"/>
    <w:rsid w:val="004826FF"/>
    <w:rsid w:val="00483004"/>
    <w:rsid w:val="00485CD2"/>
    <w:rsid w:val="0048625D"/>
    <w:rsid w:val="004867CC"/>
    <w:rsid w:val="00487E4D"/>
    <w:rsid w:val="004900AC"/>
    <w:rsid w:val="004908FB"/>
    <w:rsid w:val="00490F7D"/>
    <w:rsid w:val="004919B0"/>
    <w:rsid w:val="004924E4"/>
    <w:rsid w:val="00492C9B"/>
    <w:rsid w:val="0049309F"/>
    <w:rsid w:val="00493353"/>
    <w:rsid w:val="00493370"/>
    <w:rsid w:val="004939AD"/>
    <w:rsid w:val="00493E16"/>
    <w:rsid w:val="004943E1"/>
    <w:rsid w:val="00494EFA"/>
    <w:rsid w:val="00495061"/>
    <w:rsid w:val="00495298"/>
    <w:rsid w:val="004956EE"/>
    <w:rsid w:val="00495DA1"/>
    <w:rsid w:val="004966BE"/>
    <w:rsid w:val="004A00AE"/>
    <w:rsid w:val="004A06E9"/>
    <w:rsid w:val="004A0CD0"/>
    <w:rsid w:val="004A2435"/>
    <w:rsid w:val="004A2B91"/>
    <w:rsid w:val="004A344A"/>
    <w:rsid w:val="004A440D"/>
    <w:rsid w:val="004A4A14"/>
    <w:rsid w:val="004A5785"/>
    <w:rsid w:val="004A64B6"/>
    <w:rsid w:val="004A760D"/>
    <w:rsid w:val="004B038E"/>
    <w:rsid w:val="004B18BC"/>
    <w:rsid w:val="004B1E1B"/>
    <w:rsid w:val="004B20C6"/>
    <w:rsid w:val="004B2826"/>
    <w:rsid w:val="004B2E2D"/>
    <w:rsid w:val="004B2E38"/>
    <w:rsid w:val="004B3636"/>
    <w:rsid w:val="004B3E56"/>
    <w:rsid w:val="004B3EDB"/>
    <w:rsid w:val="004B4743"/>
    <w:rsid w:val="004B500E"/>
    <w:rsid w:val="004B504D"/>
    <w:rsid w:val="004B5407"/>
    <w:rsid w:val="004B688B"/>
    <w:rsid w:val="004B72B3"/>
    <w:rsid w:val="004B7920"/>
    <w:rsid w:val="004B7988"/>
    <w:rsid w:val="004C13B1"/>
    <w:rsid w:val="004C25D0"/>
    <w:rsid w:val="004C2BE3"/>
    <w:rsid w:val="004C2F41"/>
    <w:rsid w:val="004C340C"/>
    <w:rsid w:val="004C3F77"/>
    <w:rsid w:val="004C42E1"/>
    <w:rsid w:val="004C43D6"/>
    <w:rsid w:val="004C62FF"/>
    <w:rsid w:val="004C6779"/>
    <w:rsid w:val="004C6BD9"/>
    <w:rsid w:val="004C74F4"/>
    <w:rsid w:val="004C7AD6"/>
    <w:rsid w:val="004D0379"/>
    <w:rsid w:val="004D0559"/>
    <w:rsid w:val="004D136D"/>
    <w:rsid w:val="004D1C4E"/>
    <w:rsid w:val="004D2072"/>
    <w:rsid w:val="004D34E3"/>
    <w:rsid w:val="004D39AF"/>
    <w:rsid w:val="004D419E"/>
    <w:rsid w:val="004D43D5"/>
    <w:rsid w:val="004D4E3D"/>
    <w:rsid w:val="004D5010"/>
    <w:rsid w:val="004D5024"/>
    <w:rsid w:val="004D507E"/>
    <w:rsid w:val="004D56BB"/>
    <w:rsid w:val="004D67A2"/>
    <w:rsid w:val="004D686F"/>
    <w:rsid w:val="004D6BE6"/>
    <w:rsid w:val="004E0571"/>
    <w:rsid w:val="004E19EC"/>
    <w:rsid w:val="004E1C20"/>
    <w:rsid w:val="004E29E2"/>
    <w:rsid w:val="004E3014"/>
    <w:rsid w:val="004E37AF"/>
    <w:rsid w:val="004E382B"/>
    <w:rsid w:val="004E6609"/>
    <w:rsid w:val="004E7698"/>
    <w:rsid w:val="004F0177"/>
    <w:rsid w:val="004F0309"/>
    <w:rsid w:val="004F040F"/>
    <w:rsid w:val="004F0533"/>
    <w:rsid w:val="004F069B"/>
    <w:rsid w:val="004F072B"/>
    <w:rsid w:val="004F10F8"/>
    <w:rsid w:val="004F125D"/>
    <w:rsid w:val="004F1361"/>
    <w:rsid w:val="004F1521"/>
    <w:rsid w:val="004F19C9"/>
    <w:rsid w:val="004F1A9E"/>
    <w:rsid w:val="004F2088"/>
    <w:rsid w:val="004F279E"/>
    <w:rsid w:val="004F3570"/>
    <w:rsid w:val="004F46F4"/>
    <w:rsid w:val="004F524E"/>
    <w:rsid w:val="004F5375"/>
    <w:rsid w:val="004F59D8"/>
    <w:rsid w:val="004F5A61"/>
    <w:rsid w:val="004F5EFB"/>
    <w:rsid w:val="004F6436"/>
    <w:rsid w:val="004F75A5"/>
    <w:rsid w:val="004F7691"/>
    <w:rsid w:val="005009E2"/>
    <w:rsid w:val="00500B55"/>
    <w:rsid w:val="00501243"/>
    <w:rsid w:val="005017F7"/>
    <w:rsid w:val="00501D40"/>
    <w:rsid w:val="005023A5"/>
    <w:rsid w:val="005041BC"/>
    <w:rsid w:val="0050432B"/>
    <w:rsid w:val="00504F6B"/>
    <w:rsid w:val="005054E5"/>
    <w:rsid w:val="00505EAB"/>
    <w:rsid w:val="00506A28"/>
    <w:rsid w:val="00506CE4"/>
    <w:rsid w:val="005108D1"/>
    <w:rsid w:val="00510A29"/>
    <w:rsid w:val="00511005"/>
    <w:rsid w:val="005138E9"/>
    <w:rsid w:val="005139CF"/>
    <w:rsid w:val="005141E4"/>
    <w:rsid w:val="00514DD4"/>
    <w:rsid w:val="0051626C"/>
    <w:rsid w:val="00516F12"/>
    <w:rsid w:val="00517676"/>
    <w:rsid w:val="00517B7C"/>
    <w:rsid w:val="00517C1A"/>
    <w:rsid w:val="005216EE"/>
    <w:rsid w:val="00521FBC"/>
    <w:rsid w:val="00522479"/>
    <w:rsid w:val="00522B1D"/>
    <w:rsid w:val="00522BC5"/>
    <w:rsid w:val="00522F94"/>
    <w:rsid w:val="005231AC"/>
    <w:rsid w:val="00524807"/>
    <w:rsid w:val="00524E4B"/>
    <w:rsid w:val="00525252"/>
    <w:rsid w:val="00525AEF"/>
    <w:rsid w:val="00526ACB"/>
    <w:rsid w:val="005274FD"/>
    <w:rsid w:val="00527668"/>
    <w:rsid w:val="00527A58"/>
    <w:rsid w:val="00530093"/>
    <w:rsid w:val="00531082"/>
    <w:rsid w:val="00532616"/>
    <w:rsid w:val="00533047"/>
    <w:rsid w:val="00533F10"/>
    <w:rsid w:val="0053420E"/>
    <w:rsid w:val="005351F5"/>
    <w:rsid w:val="00535F75"/>
    <w:rsid w:val="00536336"/>
    <w:rsid w:val="00536F64"/>
    <w:rsid w:val="00541244"/>
    <w:rsid w:val="00541F45"/>
    <w:rsid w:val="00543D14"/>
    <w:rsid w:val="00545012"/>
    <w:rsid w:val="005453CF"/>
    <w:rsid w:val="00545DD1"/>
    <w:rsid w:val="00546A67"/>
    <w:rsid w:val="00547212"/>
    <w:rsid w:val="0054765B"/>
    <w:rsid w:val="005524D8"/>
    <w:rsid w:val="00554308"/>
    <w:rsid w:val="00554DFF"/>
    <w:rsid w:val="00555DB6"/>
    <w:rsid w:val="005561C1"/>
    <w:rsid w:val="005570C4"/>
    <w:rsid w:val="0055716A"/>
    <w:rsid w:val="00557513"/>
    <w:rsid w:val="0055760A"/>
    <w:rsid w:val="005607A6"/>
    <w:rsid w:val="0056124A"/>
    <w:rsid w:val="00561501"/>
    <w:rsid w:val="00561C2F"/>
    <w:rsid w:val="00561E1B"/>
    <w:rsid w:val="00561F43"/>
    <w:rsid w:val="00561F45"/>
    <w:rsid w:val="00562857"/>
    <w:rsid w:val="00562C4D"/>
    <w:rsid w:val="00562D4E"/>
    <w:rsid w:val="00563046"/>
    <w:rsid w:val="00563877"/>
    <w:rsid w:val="005657EC"/>
    <w:rsid w:val="00566282"/>
    <w:rsid w:val="0056648E"/>
    <w:rsid w:val="005666CB"/>
    <w:rsid w:val="0056698F"/>
    <w:rsid w:val="0057068B"/>
    <w:rsid w:val="00570F76"/>
    <w:rsid w:val="0057196A"/>
    <w:rsid w:val="00571D29"/>
    <w:rsid w:val="0057378A"/>
    <w:rsid w:val="00576507"/>
    <w:rsid w:val="00576907"/>
    <w:rsid w:val="00580D71"/>
    <w:rsid w:val="00580DCB"/>
    <w:rsid w:val="005811CC"/>
    <w:rsid w:val="00581F6A"/>
    <w:rsid w:val="00583247"/>
    <w:rsid w:val="00583F1F"/>
    <w:rsid w:val="00585148"/>
    <w:rsid w:val="00586817"/>
    <w:rsid w:val="00586FDF"/>
    <w:rsid w:val="0058725D"/>
    <w:rsid w:val="00587D8D"/>
    <w:rsid w:val="00590C98"/>
    <w:rsid w:val="0059175B"/>
    <w:rsid w:val="00591DF6"/>
    <w:rsid w:val="00593A67"/>
    <w:rsid w:val="005942CF"/>
    <w:rsid w:val="00594412"/>
    <w:rsid w:val="00596799"/>
    <w:rsid w:val="00597538"/>
    <w:rsid w:val="005975BF"/>
    <w:rsid w:val="00597BDA"/>
    <w:rsid w:val="005A0644"/>
    <w:rsid w:val="005A0F1D"/>
    <w:rsid w:val="005A130A"/>
    <w:rsid w:val="005A17AB"/>
    <w:rsid w:val="005A4019"/>
    <w:rsid w:val="005A4CA0"/>
    <w:rsid w:val="005A578F"/>
    <w:rsid w:val="005A71C0"/>
    <w:rsid w:val="005B045C"/>
    <w:rsid w:val="005B0A2A"/>
    <w:rsid w:val="005B1587"/>
    <w:rsid w:val="005B1BFB"/>
    <w:rsid w:val="005B30DB"/>
    <w:rsid w:val="005B340A"/>
    <w:rsid w:val="005B4C05"/>
    <w:rsid w:val="005B4CC3"/>
    <w:rsid w:val="005B4CFF"/>
    <w:rsid w:val="005B6623"/>
    <w:rsid w:val="005B7474"/>
    <w:rsid w:val="005B752C"/>
    <w:rsid w:val="005B7F56"/>
    <w:rsid w:val="005B7F96"/>
    <w:rsid w:val="005C0449"/>
    <w:rsid w:val="005C0B1B"/>
    <w:rsid w:val="005C0FDB"/>
    <w:rsid w:val="005C2AC5"/>
    <w:rsid w:val="005C3EF9"/>
    <w:rsid w:val="005C4725"/>
    <w:rsid w:val="005C48AE"/>
    <w:rsid w:val="005C4A51"/>
    <w:rsid w:val="005C54DF"/>
    <w:rsid w:val="005C5688"/>
    <w:rsid w:val="005C5A93"/>
    <w:rsid w:val="005C5BAC"/>
    <w:rsid w:val="005C5C87"/>
    <w:rsid w:val="005C6425"/>
    <w:rsid w:val="005C667C"/>
    <w:rsid w:val="005C67A9"/>
    <w:rsid w:val="005C68BC"/>
    <w:rsid w:val="005C74F3"/>
    <w:rsid w:val="005D1AB3"/>
    <w:rsid w:val="005D25D9"/>
    <w:rsid w:val="005D2E5D"/>
    <w:rsid w:val="005D308B"/>
    <w:rsid w:val="005D4179"/>
    <w:rsid w:val="005D5903"/>
    <w:rsid w:val="005D64EC"/>
    <w:rsid w:val="005D6661"/>
    <w:rsid w:val="005D703C"/>
    <w:rsid w:val="005D711F"/>
    <w:rsid w:val="005D717D"/>
    <w:rsid w:val="005D7378"/>
    <w:rsid w:val="005D73C7"/>
    <w:rsid w:val="005E0A3A"/>
    <w:rsid w:val="005E1BBC"/>
    <w:rsid w:val="005E1D7E"/>
    <w:rsid w:val="005E2EA9"/>
    <w:rsid w:val="005E2ED8"/>
    <w:rsid w:val="005E31B7"/>
    <w:rsid w:val="005E3291"/>
    <w:rsid w:val="005E4130"/>
    <w:rsid w:val="005E677B"/>
    <w:rsid w:val="005E762F"/>
    <w:rsid w:val="005F1414"/>
    <w:rsid w:val="005F1559"/>
    <w:rsid w:val="005F1974"/>
    <w:rsid w:val="005F1A13"/>
    <w:rsid w:val="005F1AD0"/>
    <w:rsid w:val="005F1EE1"/>
    <w:rsid w:val="005F309E"/>
    <w:rsid w:val="005F35C9"/>
    <w:rsid w:val="005F3D0F"/>
    <w:rsid w:val="005F3EDA"/>
    <w:rsid w:val="005F4A8A"/>
    <w:rsid w:val="005F4D13"/>
    <w:rsid w:val="005F4FB3"/>
    <w:rsid w:val="005F5565"/>
    <w:rsid w:val="005F6551"/>
    <w:rsid w:val="005F6910"/>
    <w:rsid w:val="005F79D4"/>
    <w:rsid w:val="005F7BAF"/>
    <w:rsid w:val="006007CD"/>
    <w:rsid w:val="00600AD2"/>
    <w:rsid w:val="006014CB"/>
    <w:rsid w:val="006029CA"/>
    <w:rsid w:val="00603203"/>
    <w:rsid w:val="006045A9"/>
    <w:rsid w:val="00605359"/>
    <w:rsid w:val="00605364"/>
    <w:rsid w:val="00606C97"/>
    <w:rsid w:val="00607181"/>
    <w:rsid w:val="00607C75"/>
    <w:rsid w:val="00610FC8"/>
    <w:rsid w:val="006112C9"/>
    <w:rsid w:val="00611F39"/>
    <w:rsid w:val="00613281"/>
    <w:rsid w:val="006136BB"/>
    <w:rsid w:val="006139F5"/>
    <w:rsid w:val="00613D36"/>
    <w:rsid w:val="00614E4E"/>
    <w:rsid w:val="006164F1"/>
    <w:rsid w:val="00617312"/>
    <w:rsid w:val="0061745A"/>
    <w:rsid w:val="00617563"/>
    <w:rsid w:val="0062074B"/>
    <w:rsid w:val="00620B58"/>
    <w:rsid w:val="00621DAC"/>
    <w:rsid w:val="00622B59"/>
    <w:rsid w:val="00622D14"/>
    <w:rsid w:val="00623B5E"/>
    <w:rsid w:val="0062451C"/>
    <w:rsid w:val="006245C0"/>
    <w:rsid w:val="00624C95"/>
    <w:rsid w:val="006260CD"/>
    <w:rsid w:val="00626122"/>
    <w:rsid w:val="0062764F"/>
    <w:rsid w:val="0063000A"/>
    <w:rsid w:val="006316B7"/>
    <w:rsid w:val="006323EB"/>
    <w:rsid w:val="00632512"/>
    <w:rsid w:val="00635900"/>
    <w:rsid w:val="00636F9A"/>
    <w:rsid w:val="006371B2"/>
    <w:rsid w:val="00637904"/>
    <w:rsid w:val="006409C7"/>
    <w:rsid w:val="0064220C"/>
    <w:rsid w:val="006426D7"/>
    <w:rsid w:val="00643448"/>
    <w:rsid w:val="00643C50"/>
    <w:rsid w:val="00643E40"/>
    <w:rsid w:val="00644629"/>
    <w:rsid w:val="00644D9A"/>
    <w:rsid w:val="00645162"/>
    <w:rsid w:val="00646A60"/>
    <w:rsid w:val="0064738A"/>
    <w:rsid w:val="006477FB"/>
    <w:rsid w:val="00647847"/>
    <w:rsid w:val="006500CC"/>
    <w:rsid w:val="00650A23"/>
    <w:rsid w:val="00650EA0"/>
    <w:rsid w:val="0065129A"/>
    <w:rsid w:val="0065132A"/>
    <w:rsid w:val="00651F67"/>
    <w:rsid w:val="00652589"/>
    <w:rsid w:val="00654077"/>
    <w:rsid w:val="006542FB"/>
    <w:rsid w:val="006544FF"/>
    <w:rsid w:val="00654566"/>
    <w:rsid w:val="00654FE8"/>
    <w:rsid w:val="00655E0E"/>
    <w:rsid w:val="00656641"/>
    <w:rsid w:val="00657491"/>
    <w:rsid w:val="006575FC"/>
    <w:rsid w:val="00657E5A"/>
    <w:rsid w:val="00660D96"/>
    <w:rsid w:val="006611E3"/>
    <w:rsid w:val="00662066"/>
    <w:rsid w:val="00662BEB"/>
    <w:rsid w:val="00662FE6"/>
    <w:rsid w:val="006634BA"/>
    <w:rsid w:val="006637D3"/>
    <w:rsid w:val="00663EC9"/>
    <w:rsid w:val="006657FB"/>
    <w:rsid w:val="00665CDE"/>
    <w:rsid w:val="00665F24"/>
    <w:rsid w:val="006661B4"/>
    <w:rsid w:val="0066712D"/>
    <w:rsid w:val="00667DF1"/>
    <w:rsid w:val="006719AB"/>
    <w:rsid w:val="0067233D"/>
    <w:rsid w:val="00673AC3"/>
    <w:rsid w:val="00674F59"/>
    <w:rsid w:val="00675010"/>
    <w:rsid w:val="00675BAB"/>
    <w:rsid w:val="00675DFD"/>
    <w:rsid w:val="00677651"/>
    <w:rsid w:val="00677698"/>
    <w:rsid w:val="006776EA"/>
    <w:rsid w:val="0068083F"/>
    <w:rsid w:val="00681204"/>
    <w:rsid w:val="0068145A"/>
    <w:rsid w:val="00681FE7"/>
    <w:rsid w:val="00683400"/>
    <w:rsid w:val="00684008"/>
    <w:rsid w:val="00684FBF"/>
    <w:rsid w:val="00684FFF"/>
    <w:rsid w:val="00690C82"/>
    <w:rsid w:val="006917BD"/>
    <w:rsid w:val="00692DFA"/>
    <w:rsid w:val="006933EC"/>
    <w:rsid w:val="00695389"/>
    <w:rsid w:val="00695931"/>
    <w:rsid w:val="006962DA"/>
    <w:rsid w:val="00696C16"/>
    <w:rsid w:val="00697696"/>
    <w:rsid w:val="006A0E45"/>
    <w:rsid w:val="006A0FC6"/>
    <w:rsid w:val="006A1575"/>
    <w:rsid w:val="006A2715"/>
    <w:rsid w:val="006A36BE"/>
    <w:rsid w:val="006A4ABC"/>
    <w:rsid w:val="006A59C3"/>
    <w:rsid w:val="006A5F14"/>
    <w:rsid w:val="006A5F6F"/>
    <w:rsid w:val="006A6EE9"/>
    <w:rsid w:val="006A7EC7"/>
    <w:rsid w:val="006A7EF1"/>
    <w:rsid w:val="006B07C9"/>
    <w:rsid w:val="006B0FAC"/>
    <w:rsid w:val="006B154D"/>
    <w:rsid w:val="006B156F"/>
    <w:rsid w:val="006B2BA7"/>
    <w:rsid w:val="006B30C4"/>
    <w:rsid w:val="006B3839"/>
    <w:rsid w:val="006B42FA"/>
    <w:rsid w:val="006B4638"/>
    <w:rsid w:val="006B4AD9"/>
    <w:rsid w:val="006B4B72"/>
    <w:rsid w:val="006B4F42"/>
    <w:rsid w:val="006B5050"/>
    <w:rsid w:val="006B5966"/>
    <w:rsid w:val="006B6A0A"/>
    <w:rsid w:val="006B78AC"/>
    <w:rsid w:val="006C067A"/>
    <w:rsid w:val="006C0DD4"/>
    <w:rsid w:val="006C1114"/>
    <w:rsid w:val="006C1624"/>
    <w:rsid w:val="006C2349"/>
    <w:rsid w:val="006C36AD"/>
    <w:rsid w:val="006C3AC9"/>
    <w:rsid w:val="006C40A9"/>
    <w:rsid w:val="006C5831"/>
    <w:rsid w:val="006C59B5"/>
    <w:rsid w:val="006C5BCF"/>
    <w:rsid w:val="006C5E10"/>
    <w:rsid w:val="006C6577"/>
    <w:rsid w:val="006C6C97"/>
    <w:rsid w:val="006C78D4"/>
    <w:rsid w:val="006C7C0E"/>
    <w:rsid w:val="006D01F2"/>
    <w:rsid w:val="006D0BDB"/>
    <w:rsid w:val="006D18FC"/>
    <w:rsid w:val="006D27CA"/>
    <w:rsid w:val="006D3A56"/>
    <w:rsid w:val="006D4929"/>
    <w:rsid w:val="006D4A2B"/>
    <w:rsid w:val="006E05E7"/>
    <w:rsid w:val="006E0A43"/>
    <w:rsid w:val="006E0CE7"/>
    <w:rsid w:val="006E1400"/>
    <w:rsid w:val="006E142F"/>
    <w:rsid w:val="006E1AD4"/>
    <w:rsid w:val="006E2AE5"/>
    <w:rsid w:val="006E3A55"/>
    <w:rsid w:val="006E3F30"/>
    <w:rsid w:val="006E452B"/>
    <w:rsid w:val="006E4CE0"/>
    <w:rsid w:val="006E594C"/>
    <w:rsid w:val="006E6821"/>
    <w:rsid w:val="006E73A1"/>
    <w:rsid w:val="006E792C"/>
    <w:rsid w:val="006E7935"/>
    <w:rsid w:val="006F0DDA"/>
    <w:rsid w:val="006F1906"/>
    <w:rsid w:val="006F2DDD"/>
    <w:rsid w:val="006F32A5"/>
    <w:rsid w:val="006F3427"/>
    <w:rsid w:val="006F36D6"/>
    <w:rsid w:val="006F5F73"/>
    <w:rsid w:val="006F75B5"/>
    <w:rsid w:val="006F777E"/>
    <w:rsid w:val="00700ACA"/>
    <w:rsid w:val="0070109A"/>
    <w:rsid w:val="00703496"/>
    <w:rsid w:val="0070406E"/>
    <w:rsid w:val="00704FDB"/>
    <w:rsid w:val="00705057"/>
    <w:rsid w:val="00705C56"/>
    <w:rsid w:val="0070652C"/>
    <w:rsid w:val="00711340"/>
    <w:rsid w:val="00711C54"/>
    <w:rsid w:val="0071292A"/>
    <w:rsid w:val="00712CC5"/>
    <w:rsid w:val="00713042"/>
    <w:rsid w:val="007144F1"/>
    <w:rsid w:val="00717703"/>
    <w:rsid w:val="00717FC2"/>
    <w:rsid w:val="007202D5"/>
    <w:rsid w:val="0072068C"/>
    <w:rsid w:val="007207BF"/>
    <w:rsid w:val="007214EF"/>
    <w:rsid w:val="0072270B"/>
    <w:rsid w:val="00722E46"/>
    <w:rsid w:val="00724286"/>
    <w:rsid w:val="00724A2F"/>
    <w:rsid w:val="00725EB0"/>
    <w:rsid w:val="007269D8"/>
    <w:rsid w:val="00726A82"/>
    <w:rsid w:val="00726C30"/>
    <w:rsid w:val="007275CF"/>
    <w:rsid w:val="00727846"/>
    <w:rsid w:val="00727D22"/>
    <w:rsid w:val="007304A5"/>
    <w:rsid w:val="007304F9"/>
    <w:rsid w:val="00730E03"/>
    <w:rsid w:val="00732490"/>
    <w:rsid w:val="007328DC"/>
    <w:rsid w:val="00736A66"/>
    <w:rsid w:val="00736BF9"/>
    <w:rsid w:val="00737647"/>
    <w:rsid w:val="00740834"/>
    <w:rsid w:val="00740B51"/>
    <w:rsid w:val="00741240"/>
    <w:rsid w:val="00742315"/>
    <w:rsid w:val="007428C6"/>
    <w:rsid w:val="007428DE"/>
    <w:rsid w:val="00743328"/>
    <w:rsid w:val="00745111"/>
    <w:rsid w:val="00745545"/>
    <w:rsid w:val="007456E5"/>
    <w:rsid w:val="0074700F"/>
    <w:rsid w:val="00747E09"/>
    <w:rsid w:val="00750600"/>
    <w:rsid w:val="00750D68"/>
    <w:rsid w:val="00751011"/>
    <w:rsid w:val="00751F87"/>
    <w:rsid w:val="00752BA5"/>
    <w:rsid w:val="00756294"/>
    <w:rsid w:val="0075677C"/>
    <w:rsid w:val="00760E88"/>
    <w:rsid w:val="007617B4"/>
    <w:rsid w:val="00762CAE"/>
    <w:rsid w:val="00763768"/>
    <w:rsid w:val="00763C62"/>
    <w:rsid w:val="00763DF9"/>
    <w:rsid w:val="00764D86"/>
    <w:rsid w:val="00767BEB"/>
    <w:rsid w:val="00770035"/>
    <w:rsid w:val="0077026D"/>
    <w:rsid w:val="00771D22"/>
    <w:rsid w:val="0077287A"/>
    <w:rsid w:val="00772AC9"/>
    <w:rsid w:val="00773071"/>
    <w:rsid w:val="007741E5"/>
    <w:rsid w:val="00775B27"/>
    <w:rsid w:val="00775BEF"/>
    <w:rsid w:val="00775CE0"/>
    <w:rsid w:val="00776B00"/>
    <w:rsid w:val="00777227"/>
    <w:rsid w:val="00777B3A"/>
    <w:rsid w:val="00780279"/>
    <w:rsid w:val="007815CC"/>
    <w:rsid w:val="00781C0D"/>
    <w:rsid w:val="00781CA3"/>
    <w:rsid w:val="00781FDE"/>
    <w:rsid w:val="00782286"/>
    <w:rsid w:val="00782644"/>
    <w:rsid w:val="00782B70"/>
    <w:rsid w:val="00783201"/>
    <w:rsid w:val="00783243"/>
    <w:rsid w:val="00783275"/>
    <w:rsid w:val="00783B4F"/>
    <w:rsid w:val="00785133"/>
    <w:rsid w:val="0078723E"/>
    <w:rsid w:val="00787629"/>
    <w:rsid w:val="00787744"/>
    <w:rsid w:val="00787B0A"/>
    <w:rsid w:val="00787F28"/>
    <w:rsid w:val="007914BC"/>
    <w:rsid w:val="007926CF"/>
    <w:rsid w:val="00792C3C"/>
    <w:rsid w:val="00792F44"/>
    <w:rsid w:val="00794396"/>
    <w:rsid w:val="00795250"/>
    <w:rsid w:val="00796D6F"/>
    <w:rsid w:val="007A0F28"/>
    <w:rsid w:val="007A157C"/>
    <w:rsid w:val="007A17AB"/>
    <w:rsid w:val="007A198B"/>
    <w:rsid w:val="007A1B3A"/>
    <w:rsid w:val="007A1BC4"/>
    <w:rsid w:val="007A2068"/>
    <w:rsid w:val="007A293F"/>
    <w:rsid w:val="007A2C63"/>
    <w:rsid w:val="007A3239"/>
    <w:rsid w:val="007A489E"/>
    <w:rsid w:val="007A4FC2"/>
    <w:rsid w:val="007A56B6"/>
    <w:rsid w:val="007A5747"/>
    <w:rsid w:val="007A57A5"/>
    <w:rsid w:val="007A68FA"/>
    <w:rsid w:val="007B038F"/>
    <w:rsid w:val="007B0429"/>
    <w:rsid w:val="007B066D"/>
    <w:rsid w:val="007B08A2"/>
    <w:rsid w:val="007B093A"/>
    <w:rsid w:val="007B0A6E"/>
    <w:rsid w:val="007B0B2A"/>
    <w:rsid w:val="007B0D0D"/>
    <w:rsid w:val="007B16B4"/>
    <w:rsid w:val="007B19B9"/>
    <w:rsid w:val="007B27D0"/>
    <w:rsid w:val="007B4056"/>
    <w:rsid w:val="007B4541"/>
    <w:rsid w:val="007B58F4"/>
    <w:rsid w:val="007B5F02"/>
    <w:rsid w:val="007B62AC"/>
    <w:rsid w:val="007B6625"/>
    <w:rsid w:val="007B664E"/>
    <w:rsid w:val="007C01BC"/>
    <w:rsid w:val="007C01F9"/>
    <w:rsid w:val="007C0F38"/>
    <w:rsid w:val="007C2482"/>
    <w:rsid w:val="007C342A"/>
    <w:rsid w:val="007C376D"/>
    <w:rsid w:val="007C42CD"/>
    <w:rsid w:val="007C490A"/>
    <w:rsid w:val="007C4B7E"/>
    <w:rsid w:val="007C4DA9"/>
    <w:rsid w:val="007C5089"/>
    <w:rsid w:val="007C52DE"/>
    <w:rsid w:val="007C5558"/>
    <w:rsid w:val="007C5CC4"/>
    <w:rsid w:val="007C69F9"/>
    <w:rsid w:val="007C6F3B"/>
    <w:rsid w:val="007C7104"/>
    <w:rsid w:val="007C7190"/>
    <w:rsid w:val="007D06B3"/>
    <w:rsid w:val="007D1142"/>
    <w:rsid w:val="007D2F65"/>
    <w:rsid w:val="007D3F75"/>
    <w:rsid w:val="007D56D7"/>
    <w:rsid w:val="007D5A55"/>
    <w:rsid w:val="007D5B66"/>
    <w:rsid w:val="007D6435"/>
    <w:rsid w:val="007D677F"/>
    <w:rsid w:val="007D70D0"/>
    <w:rsid w:val="007D7B26"/>
    <w:rsid w:val="007D7CB5"/>
    <w:rsid w:val="007E02B6"/>
    <w:rsid w:val="007E02D7"/>
    <w:rsid w:val="007E033C"/>
    <w:rsid w:val="007E07D0"/>
    <w:rsid w:val="007E0AB1"/>
    <w:rsid w:val="007E1227"/>
    <w:rsid w:val="007E1E40"/>
    <w:rsid w:val="007E4622"/>
    <w:rsid w:val="007E4D41"/>
    <w:rsid w:val="007E4F86"/>
    <w:rsid w:val="007E534C"/>
    <w:rsid w:val="007E5675"/>
    <w:rsid w:val="007E5BE3"/>
    <w:rsid w:val="007E5C4C"/>
    <w:rsid w:val="007E5CB1"/>
    <w:rsid w:val="007E6C2C"/>
    <w:rsid w:val="007E707C"/>
    <w:rsid w:val="007E7852"/>
    <w:rsid w:val="007F070B"/>
    <w:rsid w:val="007F082B"/>
    <w:rsid w:val="007F0DD1"/>
    <w:rsid w:val="007F1813"/>
    <w:rsid w:val="007F1BEC"/>
    <w:rsid w:val="007F1DA1"/>
    <w:rsid w:val="007F20E8"/>
    <w:rsid w:val="007F35AF"/>
    <w:rsid w:val="007F3B8A"/>
    <w:rsid w:val="007F51BC"/>
    <w:rsid w:val="007F61D0"/>
    <w:rsid w:val="0080052B"/>
    <w:rsid w:val="0080098D"/>
    <w:rsid w:val="00800EDD"/>
    <w:rsid w:val="00801C63"/>
    <w:rsid w:val="00801D13"/>
    <w:rsid w:val="00802366"/>
    <w:rsid w:val="00802E91"/>
    <w:rsid w:val="0080469D"/>
    <w:rsid w:val="008054BC"/>
    <w:rsid w:val="008056F8"/>
    <w:rsid w:val="00805B8F"/>
    <w:rsid w:val="00805D02"/>
    <w:rsid w:val="00805FA3"/>
    <w:rsid w:val="00811307"/>
    <w:rsid w:val="00811A9A"/>
    <w:rsid w:val="00811BEC"/>
    <w:rsid w:val="00812AA8"/>
    <w:rsid w:val="0081312C"/>
    <w:rsid w:val="00813C63"/>
    <w:rsid w:val="00814A48"/>
    <w:rsid w:val="00815732"/>
    <w:rsid w:val="00815D82"/>
    <w:rsid w:val="0081678A"/>
    <w:rsid w:val="00816E73"/>
    <w:rsid w:val="00817C06"/>
    <w:rsid w:val="00817F0C"/>
    <w:rsid w:val="00821C86"/>
    <w:rsid w:val="00822D55"/>
    <w:rsid w:val="0082362B"/>
    <w:rsid w:val="0082409F"/>
    <w:rsid w:val="0082430F"/>
    <w:rsid w:val="00825F56"/>
    <w:rsid w:val="00826E1C"/>
    <w:rsid w:val="008270AD"/>
    <w:rsid w:val="00827330"/>
    <w:rsid w:val="00827411"/>
    <w:rsid w:val="00831933"/>
    <w:rsid w:val="00832681"/>
    <w:rsid w:val="0083385A"/>
    <w:rsid w:val="00833AED"/>
    <w:rsid w:val="008368C0"/>
    <w:rsid w:val="00836978"/>
    <w:rsid w:val="0083783A"/>
    <w:rsid w:val="00837F5B"/>
    <w:rsid w:val="00840A96"/>
    <w:rsid w:val="0084210C"/>
    <w:rsid w:val="008425F8"/>
    <w:rsid w:val="00843473"/>
    <w:rsid w:val="00843DAB"/>
    <w:rsid w:val="00843E24"/>
    <w:rsid w:val="00844AAC"/>
    <w:rsid w:val="008463C8"/>
    <w:rsid w:val="00847421"/>
    <w:rsid w:val="00847837"/>
    <w:rsid w:val="0084793A"/>
    <w:rsid w:val="00852222"/>
    <w:rsid w:val="008529DC"/>
    <w:rsid w:val="00853C5D"/>
    <w:rsid w:val="00854F8B"/>
    <w:rsid w:val="00856018"/>
    <w:rsid w:val="00861B67"/>
    <w:rsid w:val="00861EBF"/>
    <w:rsid w:val="00862FEE"/>
    <w:rsid w:val="0086365F"/>
    <w:rsid w:val="00863978"/>
    <w:rsid w:val="00865BA6"/>
    <w:rsid w:val="00865DA1"/>
    <w:rsid w:val="0086704F"/>
    <w:rsid w:val="008673F7"/>
    <w:rsid w:val="008711A1"/>
    <w:rsid w:val="008724B5"/>
    <w:rsid w:val="008724F6"/>
    <w:rsid w:val="00873D3B"/>
    <w:rsid w:val="00873F5F"/>
    <w:rsid w:val="008747E4"/>
    <w:rsid w:val="008749BC"/>
    <w:rsid w:val="00874A4B"/>
    <w:rsid w:val="00874A59"/>
    <w:rsid w:val="0087545E"/>
    <w:rsid w:val="00876852"/>
    <w:rsid w:val="00876AEA"/>
    <w:rsid w:val="00876EB1"/>
    <w:rsid w:val="00877DBD"/>
    <w:rsid w:val="00880772"/>
    <w:rsid w:val="00880EDC"/>
    <w:rsid w:val="00880F86"/>
    <w:rsid w:val="00880FD2"/>
    <w:rsid w:val="00881774"/>
    <w:rsid w:val="00881A02"/>
    <w:rsid w:val="008825B3"/>
    <w:rsid w:val="00882989"/>
    <w:rsid w:val="00882BA6"/>
    <w:rsid w:val="00884D4F"/>
    <w:rsid w:val="008857E0"/>
    <w:rsid w:val="00885EF6"/>
    <w:rsid w:val="008860CF"/>
    <w:rsid w:val="00886C5D"/>
    <w:rsid w:val="00886D77"/>
    <w:rsid w:val="00887F8E"/>
    <w:rsid w:val="00890630"/>
    <w:rsid w:val="00890C89"/>
    <w:rsid w:val="00892264"/>
    <w:rsid w:val="0089348A"/>
    <w:rsid w:val="00893C30"/>
    <w:rsid w:val="00893DC5"/>
    <w:rsid w:val="00894F84"/>
    <w:rsid w:val="008951DC"/>
    <w:rsid w:val="00895486"/>
    <w:rsid w:val="008956C8"/>
    <w:rsid w:val="00895B08"/>
    <w:rsid w:val="008976F2"/>
    <w:rsid w:val="008A043A"/>
    <w:rsid w:val="008A08AA"/>
    <w:rsid w:val="008A109B"/>
    <w:rsid w:val="008A179A"/>
    <w:rsid w:val="008A17A2"/>
    <w:rsid w:val="008A1C0F"/>
    <w:rsid w:val="008A30FE"/>
    <w:rsid w:val="008A42E4"/>
    <w:rsid w:val="008A45C5"/>
    <w:rsid w:val="008A4684"/>
    <w:rsid w:val="008A4A2F"/>
    <w:rsid w:val="008A4FAC"/>
    <w:rsid w:val="008A6244"/>
    <w:rsid w:val="008A6CD4"/>
    <w:rsid w:val="008A6E16"/>
    <w:rsid w:val="008A7A26"/>
    <w:rsid w:val="008B14E8"/>
    <w:rsid w:val="008B21A7"/>
    <w:rsid w:val="008B234D"/>
    <w:rsid w:val="008B2C8B"/>
    <w:rsid w:val="008B3FEB"/>
    <w:rsid w:val="008B4A0C"/>
    <w:rsid w:val="008B4D4D"/>
    <w:rsid w:val="008B67B3"/>
    <w:rsid w:val="008C05CE"/>
    <w:rsid w:val="008C31F1"/>
    <w:rsid w:val="008C371F"/>
    <w:rsid w:val="008C398B"/>
    <w:rsid w:val="008C46AC"/>
    <w:rsid w:val="008C48E8"/>
    <w:rsid w:val="008C615D"/>
    <w:rsid w:val="008C6760"/>
    <w:rsid w:val="008C6B75"/>
    <w:rsid w:val="008C768B"/>
    <w:rsid w:val="008C77D1"/>
    <w:rsid w:val="008D0601"/>
    <w:rsid w:val="008D06AE"/>
    <w:rsid w:val="008D0A66"/>
    <w:rsid w:val="008D0B7C"/>
    <w:rsid w:val="008D1D17"/>
    <w:rsid w:val="008D2868"/>
    <w:rsid w:val="008D298F"/>
    <w:rsid w:val="008D4946"/>
    <w:rsid w:val="008D4CF5"/>
    <w:rsid w:val="008D5D64"/>
    <w:rsid w:val="008D5F69"/>
    <w:rsid w:val="008D648D"/>
    <w:rsid w:val="008D69B9"/>
    <w:rsid w:val="008D6EF5"/>
    <w:rsid w:val="008D6F97"/>
    <w:rsid w:val="008D7DD0"/>
    <w:rsid w:val="008E012C"/>
    <w:rsid w:val="008E01AB"/>
    <w:rsid w:val="008E01F9"/>
    <w:rsid w:val="008E049C"/>
    <w:rsid w:val="008E1915"/>
    <w:rsid w:val="008E1B3F"/>
    <w:rsid w:val="008E2629"/>
    <w:rsid w:val="008E2D8D"/>
    <w:rsid w:val="008E3810"/>
    <w:rsid w:val="008E3D31"/>
    <w:rsid w:val="008E40B4"/>
    <w:rsid w:val="008E40E9"/>
    <w:rsid w:val="008E4102"/>
    <w:rsid w:val="008E5FA2"/>
    <w:rsid w:val="008E691B"/>
    <w:rsid w:val="008E6B18"/>
    <w:rsid w:val="008F0CA4"/>
    <w:rsid w:val="008F1689"/>
    <w:rsid w:val="008F1807"/>
    <w:rsid w:val="008F1D2D"/>
    <w:rsid w:val="008F1F7E"/>
    <w:rsid w:val="008F2314"/>
    <w:rsid w:val="008F272F"/>
    <w:rsid w:val="008F29A2"/>
    <w:rsid w:val="008F3BD6"/>
    <w:rsid w:val="008F443E"/>
    <w:rsid w:val="008F556C"/>
    <w:rsid w:val="008F5BBD"/>
    <w:rsid w:val="008F5F3D"/>
    <w:rsid w:val="008F5FF7"/>
    <w:rsid w:val="008F7266"/>
    <w:rsid w:val="008F75BA"/>
    <w:rsid w:val="008F7B69"/>
    <w:rsid w:val="009004C6"/>
    <w:rsid w:val="009008ED"/>
    <w:rsid w:val="00900AA6"/>
    <w:rsid w:val="00901A5A"/>
    <w:rsid w:val="009028B7"/>
    <w:rsid w:val="00903597"/>
    <w:rsid w:val="00903A41"/>
    <w:rsid w:val="00904968"/>
    <w:rsid w:val="009055D2"/>
    <w:rsid w:val="00905627"/>
    <w:rsid w:val="009063F5"/>
    <w:rsid w:val="00906F90"/>
    <w:rsid w:val="0091140A"/>
    <w:rsid w:val="009114F8"/>
    <w:rsid w:val="00911BC6"/>
    <w:rsid w:val="00912000"/>
    <w:rsid w:val="00912327"/>
    <w:rsid w:val="00912D45"/>
    <w:rsid w:val="009138B6"/>
    <w:rsid w:val="00917C6F"/>
    <w:rsid w:val="0092013A"/>
    <w:rsid w:val="00920173"/>
    <w:rsid w:val="009202D1"/>
    <w:rsid w:val="0092089E"/>
    <w:rsid w:val="009208C6"/>
    <w:rsid w:val="00921275"/>
    <w:rsid w:val="009220D9"/>
    <w:rsid w:val="0092287C"/>
    <w:rsid w:val="00922C6C"/>
    <w:rsid w:val="00923087"/>
    <w:rsid w:val="009234B6"/>
    <w:rsid w:val="009240EC"/>
    <w:rsid w:val="00924838"/>
    <w:rsid w:val="0092524C"/>
    <w:rsid w:val="00925EE3"/>
    <w:rsid w:val="00925F90"/>
    <w:rsid w:val="00926A19"/>
    <w:rsid w:val="00926C7C"/>
    <w:rsid w:val="009274FD"/>
    <w:rsid w:val="00927767"/>
    <w:rsid w:val="00927951"/>
    <w:rsid w:val="00927E70"/>
    <w:rsid w:val="009300E5"/>
    <w:rsid w:val="009309CB"/>
    <w:rsid w:val="00930BBC"/>
    <w:rsid w:val="00930FC6"/>
    <w:rsid w:val="00932BE1"/>
    <w:rsid w:val="00933433"/>
    <w:rsid w:val="00933A7A"/>
    <w:rsid w:val="00934FB1"/>
    <w:rsid w:val="00935525"/>
    <w:rsid w:val="0093574C"/>
    <w:rsid w:val="009357FC"/>
    <w:rsid w:val="00935F1D"/>
    <w:rsid w:val="009369D2"/>
    <w:rsid w:val="00936FFF"/>
    <w:rsid w:val="00937078"/>
    <w:rsid w:val="0093751E"/>
    <w:rsid w:val="00937672"/>
    <w:rsid w:val="00937975"/>
    <w:rsid w:val="00937B3A"/>
    <w:rsid w:val="009404CF"/>
    <w:rsid w:val="0094114A"/>
    <w:rsid w:val="00941324"/>
    <w:rsid w:val="00941495"/>
    <w:rsid w:val="0094165A"/>
    <w:rsid w:val="009416F3"/>
    <w:rsid w:val="00943353"/>
    <w:rsid w:val="0094364B"/>
    <w:rsid w:val="00943E5A"/>
    <w:rsid w:val="00944529"/>
    <w:rsid w:val="00945319"/>
    <w:rsid w:val="00945BC3"/>
    <w:rsid w:val="00946605"/>
    <w:rsid w:val="00946807"/>
    <w:rsid w:val="00946837"/>
    <w:rsid w:val="00950ACD"/>
    <w:rsid w:val="00950B41"/>
    <w:rsid w:val="009519E5"/>
    <w:rsid w:val="00952753"/>
    <w:rsid w:val="009529F6"/>
    <w:rsid w:val="00952CFA"/>
    <w:rsid w:val="00953BBD"/>
    <w:rsid w:val="009543D0"/>
    <w:rsid w:val="009555EB"/>
    <w:rsid w:val="009556D1"/>
    <w:rsid w:val="0095652F"/>
    <w:rsid w:val="00956FC4"/>
    <w:rsid w:val="009602A1"/>
    <w:rsid w:val="00960A48"/>
    <w:rsid w:val="00960F0C"/>
    <w:rsid w:val="00961E93"/>
    <w:rsid w:val="0096251A"/>
    <w:rsid w:val="00962AF4"/>
    <w:rsid w:val="0096357D"/>
    <w:rsid w:val="009637F0"/>
    <w:rsid w:val="00963FE9"/>
    <w:rsid w:val="009646A4"/>
    <w:rsid w:val="00964974"/>
    <w:rsid w:val="009650B9"/>
    <w:rsid w:val="0096597A"/>
    <w:rsid w:val="0096668E"/>
    <w:rsid w:val="00966BAF"/>
    <w:rsid w:val="00966D1A"/>
    <w:rsid w:val="009675B3"/>
    <w:rsid w:val="009701C7"/>
    <w:rsid w:val="00970C3F"/>
    <w:rsid w:val="00971B8A"/>
    <w:rsid w:val="00971E04"/>
    <w:rsid w:val="009722A0"/>
    <w:rsid w:val="00972993"/>
    <w:rsid w:val="00972F4B"/>
    <w:rsid w:val="009745FF"/>
    <w:rsid w:val="00974C05"/>
    <w:rsid w:val="00976FF2"/>
    <w:rsid w:val="009772F5"/>
    <w:rsid w:val="00980D53"/>
    <w:rsid w:val="00980EB3"/>
    <w:rsid w:val="00981A3A"/>
    <w:rsid w:val="00981FEB"/>
    <w:rsid w:val="009834D0"/>
    <w:rsid w:val="00983620"/>
    <w:rsid w:val="0098367D"/>
    <w:rsid w:val="00984309"/>
    <w:rsid w:val="0098523C"/>
    <w:rsid w:val="00986384"/>
    <w:rsid w:val="00986574"/>
    <w:rsid w:val="00986F6F"/>
    <w:rsid w:val="00987014"/>
    <w:rsid w:val="00987B9A"/>
    <w:rsid w:val="009908C6"/>
    <w:rsid w:val="0099108D"/>
    <w:rsid w:val="00991E0D"/>
    <w:rsid w:val="00993AB3"/>
    <w:rsid w:val="0099475C"/>
    <w:rsid w:val="009948B4"/>
    <w:rsid w:val="0099588B"/>
    <w:rsid w:val="0099748E"/>
    <w:rsid w:val="009A064D"/>
    <w:rsid w:val="009A1546"/>
    <w:rsid w:val="009A18E0"/>
    <w:rsid w:val="009A2486"/>
    <w:rsid w:val="009A29FC"/>
    <w:rsid w:val="009A2C89"/>
    <w:rsid w:val="009A3EDB"/>
    <w:rsid w:val="009A52A2"/>
    <w:rsid w:val="009A55ED"/>
    <w:rsid w:val="009A5BAF"/>
    <w:rsid w:val="009A6679"/>
    <w:rsid w:val="009A6C68"/>
    <w:rsid w:val="009A71E3"/>
    <w:rsid w:val="009A7437"/>
    <w:rsid w:val="009A74C5"/>
    <w:rsid w:val="009B0C52"/>
    <w:rsid w:val="009B1EE7"/>
    <w:rsid w:val="009B29A6"/>
    <w:rsid w:val="009B3585"/>
    <w:rsid w:val="009B3BF8"/>
    <w:rsid w:val="009B5962"/>
    <w:rsid w:val="009C1A2E"/>
    <w:rsid w:val="009C1AD2"/>
    <w:rsid w:val="009C25AC"/>
    <w:rsid w:val="009C36CB"/>
    <w:rsid w:val="009C56F2"/>
    <w:rsid w:val="009C5DC5"/>
    <w:rsid w:val="009C7CA1"/>
    <w:rsid w:val="009D040E"/>
    <w:rsid w:val="009D1DC0"/>
    <w:rsid w:val="009D3DEC"/>
    <w:rsid w:val="009D4C60"/>
    <w:rsid w:val="009D52EB"/>
    <w:rsid w:val="009D5337"/>
    <w:rsid w:val="009D792F"/>
    <w:rsid w:val="009D7C5D"/>
    <w:rsid w:val="009D7DC6"/>
    <w:rsid w:val="009D7EF8"/>
    <w:rsid w:val="009D7F6C"/>
    <w:rsid w:val="009D7F98"/>
    <w:rsid w:val="009E0AC7"/>
    <w:rsid w:val="009E14AC"/>
    <w:rsid w:val="009E1DD0"/>
    <w:rsid w:val="009E3FF5"/>
    <w:rsid w:val="009E5C58"/>
    <w:rsid w:val="009E79AC"/>
    <w:rsid w:val="009E7CB8"/>
    <w:rsid w:val="009F07A4"/>
    <w:rsid w:val="009F1522"/>
    <w:rsid w:val="009F1C6A"/>
    <w:rsid w:val="009F21F4"/>
    <w:rsid w:val="009F3342"/>
    <w:rsid w:val="009F33C9"/>
    <w:rsid w:val="009F392C"/>
    <w:rsid w:val="009F4FBC"/>
    <w:rsid w:val="009F5240"/>
    <w:rsid w:val="009F6785"/>
    <w:rsid w:val="00A0012B"/>
    <w:rsid w:val="00A00F7A"/>
    <w:rsid w:val="00A04399"/>
    <w:rsid w:val="00A05554"/>
    <w:rsid w:val="00A05798"/>
    <w:rsid w:val="00A058D7"/>
    <w:rsid w:val="00A062E1"/>
    <w:rsid w:val="00A06D6C"/>
    <w:rsid w:val="00A06F01"/>
    <w:rsid w:val="00A078BB"/>
    <w:rsid w:val="00A07904"/>
    <w:rsid w:val="00A07A00"/>
    <w:rsid w:val="00A07C0A"/>
    <w:rsid w:val="00A106CC"/>
    <w:rsid w:val="00A10E8D"/>
    <w:rsid w:val="00A11E67"/>
    <w:rsid w:val="00A15492"/>
    <w:rsid w:val="00A155ED"/>
    <w:rsid w:val="00A15970"/>
    <w:rsid w:val="00A15D72"/>
    <w:rsid w:val="00A17E85"/>
    <w:rsid w:val="00A20ADD"/>
    <w:rsid w:val="00A20DDD"/>
    <w:rsid w:val="00A21066"/>
    <w:rsid w:val="00A2116C"/>
    <w:rsid w:val="00A214FB"/>
    <w:rsid w:val="00A215F8"/>
    <w:rsid w:val="00A21CDE"/>
    <w:rsid w:val="00A228ED"/>
    <w:rsid w:val="00A22FB2"/>
    <w:rsid w:val="00A24131"/>
    <w:rsid w:val="00A25395"/>
    <w:rsid w:val="00A2619E"/>
    <w:rsid w:val="00A27542"/>
    <w:rsid w:val="00A301C7"/>
    <w:rsid w:val="00A30BE6"/>
    <w:rsid w:val="00A31B33"/>
    <w:rsid w:val="00A320E0"/>
    <w:rsid w:val="00A3385B"/>
    <w:rsid w:val="00A34279"/>
    <w:rsid w:val="00A348BB"/>
    <w:rsid w:val="00A3498A"/>
    <w:rsid w:val="00A34BD7"/>
    <w:rsid w:val="00A369E9"/>
    <w:rsid w:val="00A37755"/>
    <w:rsid w:val="00A37B09"/>
    <w:rsid w:val="00A4018C"/>
    <w:rsid w:val="00A40BF9"/>
    <w:rsid w:val="00A42103"/>
    <w:rsid w:val="00A421D3"/>
    <w:rsid w:val="00A426AA"/>
    <w:rsid w:val="00A436F9"/>
    <w:rsid w:val="00A43BD1"/>
    <w:rsid w:val="00A447C0"/>
    <w:rsid w:val="00A44845"/>
    <w:rsid w:val="00A4549D"/>
    <w:rsid w:val="00A454AC"/>
    <w:rsid w:val="00A4686C"/>
    <w:rsid w:val="00A46D5A"/>
    <w:rsid w:val="00A504E8"/>
    <w:rsid w:val="00A50BD2"/>
    <w:rsid w:val="00A50EA1"/>
    <w:rsid w:val="00A512ED"/>
    <w:rsid w:val="00A516A9"/>
    <w:rsid w:val="00A51948"/>
    <w:rsid w:val="00A51BC3"/>
    <w:rsid w:val="00A51DA6"/>
    <w:rsid w:val="00A5278F"/>
    <w:rsid w:val="00A52FE0"/>
    <w:rsid w:val="00A53C19"/>
    <w:rsid w:val="00A5487B"/>
    <w:rsid w:val="00A54FFF"/>
    <w:rsid w:val="00A557A3"/>
    <w:rsid w:val="00A56EA4"/>
    <w:rsid w:val="00A56EED"/>
    <w:rsid w:val="00A5730E"/>
    <w:rsid w:val="00A6067E"/>
    <w:rsid w:val="00A6184D"/>
    <w:rsid w:val="00A6285B"/>
    <w:rsid w:val="00A65953"/>
    <w:rsid w:val="00A671B5"/>
    <w:rsid w:val="00A67367"/>
    <w:rsid w:val="00A70185"/>
    <w:rsid w:val="00A703FB"/>
    <w:rsid w:val="00A70807"/>
    <w:rsid w:val="00A70B31"/>
    <w:rsid w:val="00A70CDF"/>
    <w:rsid w:val="00A70E0C"/>
    <w:rsid w:val="00A71568"/>
    <w:rsid w:val="00A715CB"/>
    <w:rsid w:val="00A737BB"/>
    <w:rsid w:val="00A741DC"/>
    <w:rsid w:val="00A74F70"/>
    <w:rsid w:val="00A754FE"/>
    <w:rsid w:val="00A75844"/>
    <w:rsid w:val="00A7585A"/>
    <w:rsid w:val="00A75FD2"/>
    <w:rsid w:val="00A7691F"/>
    <w:rsid w:val="00A76A06"/>
    <w:rsid w:val="00A82A6F"/>
    <w:rsid w:val="00A82C68"/>
    <w:rsid w:val="00A82C81"/>
    <w:rsid w:val="00A83217"/>
    <w:rsid w:val="00A8348A"/>
    <w:rsid w:val="00A838EA"/>
    <w:rsid w:val="00A840B8"/>
    <w:rsid w:val="00A843D2"/>
    <w:rsid w:val="00A8599D"/>
    <w:rsid w:val="00A85E5A"/>
    <w:rsid w:val="00A8657F"/>
    <w:rsid w:val="00A86AA2"/>
    <w:rsid w:val="00A86D8C"/>
    <w:rsid w:val="00A86DA2"/>
    <w:rsid w:val="00A87412"/>
    <w:rsid w:val="00A87B82"/>
    <w:rsid w:val="00A9049E"/>
    <w:rsid w:val="00A906AB"/>
    <w:rsid w:val="00A90997"/>
    <w:rsid w:val="00A911D3"/>
    <w:rsid w:val="00A91941"/>
    <w:rsid w:val="00A91AA3"/>
    <w:rsid w:val="00A92565"/>
    <w:rsid w:val="00A9313B"/>
    <w:rsid w:val="00A94E6E"/>
    <w:rsid w:val="00A94F40"/>
    <w:rsid w:val="00A95144"/>
    <w:rsid w:val="00A9529B"/>
    <w:rsid w:val="00A952DA"/>
    <w:rsid w:val="00A96252"/>
    <w:rsid w:val="00A96577"/>
    <w:rsid w:val="00A96CBA"/>
    <w:rsid w:val="00AA0340"/>
    <w:rsid w:val="00AA0576"/>
    <w:rsid w:val="00AA0E4A"/>
    <w:rsid w:val="00AA0E74"/>
    <w:rsid w:val="00AA1E22"/>
    <w:rsid w:val="00AA2264"/>
    <w:rsid w:val="00AA3A75"/>
    <w:rsid w:val="00AA4A46"/>
    <w:rsid w:val="00AA5500"/>
    <w:rsid w:val="00AA563C"/>
    <w:rsid w:val="00AA5A80"/>
    <w:rsid w:val="00AA5DFC"/>
    <w:rsid w:val="00AA7161"/>
    <w:rsid w:val="00AB142D"/>
    <w:rsid w:val="00AB17C2"/>
    <w:rsid w:val="00AB183B"/>
    <w:rsid w:val="00AB2815"/>
    <w:rsid w:val="00AB2EB1"/>
    <w:rsid w:val="00AB37C1"/>
    <w:rsid w:val="00AB3B8E"/>
    <w:rsid w:val="00AB4C3E"/>
    <w:rsid w:val="00AB5832"/>
    <w:rsid w:val="00AB6F5B"/>
    <w:rsid w:val="00AB7830"/>
    <w:rsid w:val="00AB7989"/>
    <w:rsid w:val="00AC0060"/>
    <w:rsid w:val="00AC0E4D"/>
    <w:rsid w:val="00AC178C"/>
    <w:rsid w:val="00AC1E98"/>
    <w:rsid w:val="00AC3547"/>
    <w:rsid w:val="00AC4E89"/>
    <w:rsid w:val="00AC5761"/>
    <w:rsid w:val="00AC58F8"/>
    <w:rsid w:val="00AC5E3D"/>
    <w:rsid w:val="00AC60BD"/>
    <w:rsid w:val="00AC6800"/>
    <w:rsid w:val="00AC6C25"/>
    <w:rsid w:val="00AC75ED"/>
    <w:rsid w:val="00AC7AB9"/>
    <w:rsid w:val="00AC7FA2"/>
    <w:rsid w:val="00AD1255"/>
    <w:rsid w:val="00AD1E52"/>
    <w:rsid w:val="00AD298F"/>
    <w:rsid w:val="00AD33DE"/>
    <w:rsid w:val="00AD35B7"/>
    <w:rsid w:val="00AD59C8"/>
    <w:rsid w:val="00AD6272"/>
    <w:rsid w:val="00AD64A9"/>
    <w:rsid w:val="00AD650C"/>
    <w:rsid w:val="00AD6682"/>
    <w:rsid w:val="00AD6E80"/>
    <w:rsid w:val="00AD7707"/>
    <w:rsid w:val="00AE0058"/>
    <w:rsid w:val="00AE04CB"/>
    <w:rsid w:val="00AE0D87"/>
    <w:rsid w:val="00AE17DC"/>
    <w:rsid w:val="00AE1CCA"/>
    <w:rsid w:val="00AE1FDB"/>
    <w:rsid w:val="00AE22D6"/>
    <w:rsid w:val="00AE569A"/>
    <w:rsid w:val="00AE5CD8"/>
    <w:rsid w:val="00AE7602"/>
    <w:rsid w:val="00AE7F37"/>
    <w:rsid w:val="00AF0996"/>
    <w:rsid w:val="00AF0A7C"/>
    <w:rsid w:val="00AF0D9B"/>
    <w:rsid w:val="00AF0E58"/>
    <w:rsid w:val="00AF35B4"/>
    <w:rsid w:val="00AF40F5"/>
    <w:rsid w:val="00AF657C"/>
    <w:rsid w:val="00AF6CB4"/>
    <w:rsid w:val="00AF6CF2"/>
    <w:rsid w:val="00AF7C67"/>
    <w:rsid w:val="00B0016A"/>
    <w:rsid w:val="00B00BFE"/>
    <w:rsid w:val="00B00E45"/>
    <w:rsid w:val="00B01107"/>
    <w:rsid w:val="00B02C88"/>
    <w:rsid w:val="00B03599"/>
    <w:rsid w:val="00B041AA"/>
    <w:rsid w:val="00B0429C"/>
    <w:rsid w:val="00B04465"/>
    <w:rsid w:val="00B05224"/>
    <w:rsid w:val="00B05BDF"/>
    <w:rsid w:val="00B05F61"/>
    <w:rsid w:val="00B0663F"/>
    <w:rsid w:val="00B06F8B"/>
    <w:rsid w:val="00B07966"/>
    <w:rsid w:val="00B07EB2"/>
    <w:rsid w:val="00B10E81"/>
    <w:rsid w:val="00B1250E"/>
    <w:rsid w:val="00B128D6"/>
    <w:rsid w:val="00B12A73"/>
    <w:rsid w:val="00B12A82"/>
    <w:rsid w:val="00B12B22"/>
    <w:rsid w:val="00B13118"/>
    <w:rsid w:val="00B13A54"/>
    <w:rsid w:val="00B20D64"/>
    <w:rsid w:val="00B20DBF"/>
    <w:rsid w:val="00B2123F"/>
    <w:rsid w:val="00B214C3"/>
    <w:rsid w:val="00B214EC"/>
    <w:rsid w:val="00B214FD"/>
    <w:rsid w:val="00B2184D"/>
    <w:rsid w:val="00B2198A"/>
    <w:rsid w:val="00B21F84"/>
    <w:rsid w:val="00B234E6"/>
    <w:rsid w:val="00B247E4"/>
    <w:rsid w:val="00B2480B"/>
    <w:rsid w:val="00B24880"/>
    <w:rsid w:val="00B25553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27B52"/>
    <w:rsid w:val="00B30086"/>
    <w:rsid w:val="00B30FAC"/>
    <w:rsid w:val="00B3230B"/>
    <w:rsid w:val="00B32345"/>
    <w:rsid w:val="00B3282D"/>
    <w:rsid w:val="00B328AC"/>
    <w:rsid w:val="00B331BA"/>
    <w:rsid w:val="00B3361C"/>
    <w:rsid w:val="00B343A5"/>
    <w:rsid w:val="00B349D5"/>
    <w:rsid w:val="00B34A7B"/>
    <w:rsid w:val="00B34C50"/>
    <w:rsid w:val="00B358C0"/>
    <w:rsid w:val="00B35AD5"/>
    <w:rsid w:val="00B36202"/>
    <w:rsid w:val="00B36322"/>
    <w:rsid w:val="00B36E92"/>
    <w:rsid w:val="00B378E6"/>
    <w:rsid w:val="00B37E26"/>
    <w:rsid w:val="00B37EDF"/>
    <w:rsid w:val="00B42266"/>
    <w:rsid w:val="00B4230D"/>
    <w:rsid w:val="00B425EF"/>
    <w:rsid w:val="00B4283E"/>
    <w:rsid w:val="00B429FB"/>
    <w:rsid w:val="00B43419"/>
    <w:rsid w:val="00B44640"/>
    <w:rsid w:val="00B44C58"/>
    <w:rsid w:val="00B44DF3"/>
    <w:rsid w:val="00B452A2"/>
    <w:rsid w:val="00B47201"/>
    <w:rsid w:val="00B47221"/>
    <w:rsid w:val="00B473F0"/>
    <w:rsid w:val="00B47992"/>
    <w:rsid w:val="00B47D62"/>
    <w:rsid w:val="00B50361"/>
    <w:rsid w:val="00B50AA5"/>
    <w:rsid w:val="00B52C73"/>
    <w:rsid w:val="00B52CE6"/>
    <w:rsid w:val="00B53BA3"/>
    <w:rsid w:val="00B5402C"/>
    <w:rsid w:val="00B548BF"/>
    <w:rsid w:val="00B56E9C"/>
    <w:rsid w:val="00B60A49"/>
    <w:rsid w:val="00B6187E"/>
    <w:rsid w:val="00B61C7C"/>
    <w:rsid w:val="00B62069"/>
    <w:rsid w:val="00B6294F"/>
    <w:rsid w:val="00B62994"/>
    <w:rsid w:val="00B630CC"/>
    <w:rsid w:val="00B6316E"/>
    <w:rsid w:val="00B63D17"/>
    <w:rsid w:val="00B6480D"/>
    <w:rsid w:val="00B65446"/>
    <w:rsid w:val="00B65AFB"/>
    <w:rsid w:val="00B65FAA"/>
    <w:rsid w:val="00B66A7B"/>
    <w:rsid w:val="00B66B92"/>
    <w:rsid w:val="00B67A36"/>
    <w:rsid w:val="00B67E4E"/>
    <w:rsid w:val="00B70759"/>
    <w:rsid w:val="00B71833"/>
    <w:rsid w:val="00B72791"/>
    <w:rsid w:val="00B727F0"/>
    <w:rsid w:val="00B729CE"/>
    <w:rsid w:val="00B729D3"/>
    <w:rsid w:val="00B73B15"/>
    <w:rsid w:val="00B74437"/>
    <w:rsid w:val="00B75CAB"/>
    <w:rsid w:val="00B76A11"/>
    <w:rsid w:val="00B76CE3"/>
    <w:rsid w:val="00B7755F"/>
    <w:rsid w:val="00B77CE9"/>
    <w:rsid w:val="00B8038B"/>
    <w:rsid w:val="00B8321C"/>
    <w:rsid w:val="00B83235"/>
    <w:rsid w:val="00B839E1"/>
    <w:rsid w:val="00B83BB4"/>
    <w:rsid w:val="00B848B1"/>
    <w:rsid w:val="00B84E4E"/>
    <w:rsid w:val="00B85BAA"/>
    <w:rsid w:val="00B877CB"/>
    <w:rsid w:val="00B877D7"/>
    <w:rsid w:val="00B87BC8"/>
    <w:rsid w:val="00B90D30"/>
    <w:rsid w:val="00B916BD"/>
    <w:rsid w:val="00B91C16"/>
    <w:rsid w:val="00B93231"/>
    <w:rsid w:val="00B93C94"/>
    <w:rsid w:val="00B9412D"/>
    <w:rsid w:val="00B95214"/>
    <w:rsid w:val="00B95513"/>
    <w:rsid w:val="00B965DB"/>
    <w:rsid w:val="00B96782"/>
    <w:rsid w:val="00B9687E"/>
    <w:rsid w:val="00B973D7"/>
    <w:rsid w:val="00B97634"/>
    <w:rsid w:val="00B97DC2"/>
    <w:rsid w:val="00BA0B72"/>
    <w:rsid w:val="00BA0CA5"/>
    <w:rsid w:val="00BA1819"/>
    <w:rsid w:val="00BA2426"/>
    <w:rsid w:val="00BA2B18"/>
    <w:rsid w:val="00BA341B"/>
    <w:rsid w:val="00BA3D5E"/>
    <w:rsid w:val="00BA3E7D"/>
    <w:rsid w:val="00BA4E0B"/>
    <w:rsid w:val="00BA6256"/>
    <w:rsid w:val="00BA6F42"/>
    <w:rsid w:val="00BA72F6"/>
    <w:rsid w:val="00BB2778"/>
    <w:rsid w:val="00BB2B14"/>
    <w:rsid w:val="00BB2E78"/>
    <w:rsid w:val="00BB4715"/>
    <w:rsid w:val="00BB4B08"/>
    <w:rsid w:val="00BB4EEF"/>
    <w:rsid w:val="00BB4F3A"/>
    <w:rsid w:val="00BB5C34"/>
    <w:rsid w:val="00BB5C48"/>
    <w:rsid w:val="00BB6462"/>
    <w:rsid w:val="00BB64B8"/>
    <w:rsid w:val="00BB6B70"/>
    <w:rsid w:val="00BB7724"/>
    <w:rsid w:val="00BB79A8"/>
    <w:rsid w:val="00BB7B67"/>
    <w:rsid w:val="00BC0BC0"/>
    <w:rsid w:val="00BC11F0"/>
    <w:rsid w:val="00BC1596"/>
    <w:rsid w:val="00BC2BAD"/>
    <w:rsid w:val="00BC34D4"/>
    <w:rsid w:val="00BC5337"/>
    <w:rsid w:val="00BC539E"/>
    <w:rsid w:val="00BC5628"/>
    <w:rsid w:val="00BC5AC9"/>
    <w:rsid w:val="00BC6AAB"/>
    <w:rsid w:val="00BD0CAF"/>
    <w:rsid w:val="00BD0D0B"/>
    <w:rsid w:val="00BD128B"/>
    <w:rsid w:val="00BD1D5C"/>
    <w:rsid w:val="00BD1E9B"/>
    <w:rsid w:val="00BD3483"/>
    <w:rsid w:val="00BD3B17"/>
    <w:rsid w:val="00BD4D7A"/>
    <w:rsid w:val="00BD65F4"/>
    <w:rsid w:val="00BE04CE"/>
    <w:rsid w:val="00BE0DC8"/>
    <w:rsid w:val="00BE0F99"/>
    <w:rsid w:val="00BE10A1"/>
    <w:rsid w:val="00BE1812"/>
    <w:rsid w:val="00BE2AAA"/>
    <w:rsid w:val="00BE4C6E"/>
    <w:rsid w:val="00BE62D3"/>
    <w:rsid w:val="00BE6D8D"/>
    <w:rsid w:val="00BE6ED2"/>
    <w:rsid w:val="00BF1ADB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403C"/>
    <w:rsid w:val="00BF429E"/>
    <w:rsid w:val="00BF4411"/>
    <w:rsid w:val="00BF47F5"/>
    <w:rsid w:val="00BF494F"/>
    <w:rsid w:val="00BF6814"/>
    <w:rsid w:val="00BF68D2"/>
    <w:rsid w:val="00BF69EB"/>
    <w:rsid w:val="00BF70C2"/>
    <w:rsid w:val="00BF7562"/>
    <w:rsid w:val="00C0015E"/>
    <w:rsid w:val="00C00F68"/>
    <w:rsid w:val="00C02BE2"/>
    <w:rsid w:val="00C02F15"/>
    <w:rsid w:val="00C04074"/>
    <w:rsid w:val="00C042ED"/>
    <w:rsid w:val="00C04EED"/>
    <w:rsid w:val="00C062BD"/>
    <w:rsid w:val="00C074D8"/>
    <w:rsid w:val="00C078E8"/>
    <w:rsid w:val="00C07F1D"/>
    <w:rsid w:val="00C07F20"/>
    <w:rsid w:val="00C07F92"/>
    <w:rsid w:val="00C107F8"/>
    <w:rsid w:val="00C11F56"/>
    <w:rsid w:val="00C12D8B"/>
    <w:rsid w:val="00C12EC6"/>
    <w:rsid w:val="00C13549"/>
    <w:rsid w:val="00C14AF2"/>
    <w:rsid w:val="00C14FE8"/>
    <w:rsid w:val="00C150EA"/>
    <w:rsid w:val="00C1528A"/>
    <w:rsid w:val="00C15DBD"/>
    <w:rsid w:val="00C1611F"/>
    <w:rsid w:val="00C164D7"/>
    <w:rsid w:val="00C17DAE"/>
    <w:rsid w:val="00C17FB7"/>
    <w:rsid w:val="00C2074F"/>
    <w:rsid w:val="00C21E8F"/>
    <w:rsid w:val="00C22016"/>
    <w:rsid w:val="00C23FAC"/>
    <w:rsid w:val="00C244A9"/>
    <w:rsid w:val="00C24804"/>
    <w:rsid w:val="00C2522B"/>
    <w:rsid w:val="00C252D2"/>
    <w:rsid w:val="00C2598A"/>
    <w:rsid w:val="00C26155"/>
    <w:rsid w:val="00C27731"/>
    <w:rsid w:val="00C27BF7"/>
    <w:rsid w:val="00C32999"/>
    <w:rsid w:val="00C32B16"/>
    <w:rsid w:val="00C34495"/>
    <w:rsid w:val="00C34C0D"/>
    <w:rsid w:val="00C36277"/>
    <w:rsid w:val="00C367D3"/>
    <w:rsid w:val="00C373DB"/>
    <w:rsid w:val="00C37916"/>
    <w:rsid w:val="00C37A51"/>
    <w:rsid w:val="00C40942"/>
    <w:rsid w:val="00C40A4A"/>
    <w:rsid w:val="00C4106D"/>
    <w:rsid w:val="00C427F1"/>
    <w:rsid w:val="00C42976"/>
    <w:rsid w:val="00C42A10"/>
    <w:rsid w:val="00C441A1"/>
    <w:rsid w:val="00C443F2"/>
    <w:rsid w:val="00C44E45"/>
    <w:rsid w:val="00C452A9"/>
    <w:rsid w:val="00C46388"/>
    <w:rsid w:val="00C47B53"/>
    <w:rsid w:val="00C52879"/>
    <w:rsid w:val="00C542D5"/>
    <w:rsid w:val="00C5507B"/>
    <w:rsid w:val="00C56252"/>
    <w:rsid w:val="00C5633A"/>
    <w:rsid w:val="00C57246"/>
    <w:rsid w:val="00C57AF7"/>
    <w:rsid w:val="00C57CD3"/>
    <w:rsid w:val="00C60923"/>
    <w:rsid w:val="00C60E97"/>
    <w:rsid w:val="00C618E4"/>
    <w:rsid w:val="00C61ABD"/>
    <w:rsid w:val="00C62689"/>
    <w:rsid w:val="00C62B1E"/>
    <w:rsid w:val="00C633D2"/>
    <w:rsid w:val="00C649A8"/>
    <w:rsid w:val="00C650D5"/>
    <w:rsid w:val="00C65EB5"/>
    <w:rsid w:val="00C66B61"/>
    <w:rsid w:val="00C66CDF"/>
    <w:rsid w:val="00C67D6C"/>
    <w:rsid w:val="00C701D1"/>
    <w:rsid w:val="00C7043C"/>
    <w:rsid w:val="00C704BA"/>
    <w:rsid w:val="00C7105E"/>
    <w:rsid w:val="00C7235F"/>
    <w:rsid w:val="00C72834"/>
    <w:rsid w:val="00C733C6"/>
    <w:rsid w:val="00C742A1"/>
    <w:rsid w:val="00C748A1"/>
    <w:rsid w:val="00C7519D"/>
    <w:rsid w:val="00C756F8"/>
    <w:rsid w:val="00C75D7F"/>
    <w:rsid w:val="00C75F55"/>
    <w:rsid w:val="00C7616F"/>
    <w:rsid w:val="00C77D4F"/>
    <w:rsid w:val="00C8069E"/>
    <w:rsid w:val="00C80998"/>
    <w:rsid w:val="00C8169B"/>
    <w:rsid w:val="00C81708"/>
    <w:rsid w:val="00C81AB4"/>
    <w:rsid w:val="00C81F6A"/>
    <w:rsid w:val="00C83762"/>
    <w:rsid w:val="00C84701"/>
    <w:rsid w:val="00C861AC"/>
    <w:rsid w:val="00C867E4"/>
    <w:rsid w:val="00C90FE7"/>
    <w:rsid w:val="00C91351"/>
    <w:rsid w:val="00C913A9"/>
    <w:rsid w:val="00C92D2D"/>
    <w:rsid w:val="00C934F2"/>
    <w:rsid w:val="00C94BA9"/>
    <w:rsid w:val="00C951E6"/>
    <w:rsid w:val="00C955C4"/>
    <w:rsid w:val="00C958C1"/>
    <w:rsid w:val="00C964A9"/>
    <w:rsid w:val="00C96A94"/>
    <w:rsid w:val="00CA09BF"/>
    <w:rsid w:val="00CA0A78"/>
    <w:rsid w:val="00CA137C"/>
    <w:rsid w:val="00CA1EE2"/>
    <w:rsid w:val="00CA294D"/>
    <w:rsid w:val="00CA2973"/>
    <w:rsid w:val="00CA2ED0"/>
    <w:rsid w:val="00CA56D0"/>
    <w:rsid w:val="00CA5C64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163C"/>
    <w:rsid w:val="00CB2638"/>
    <w:rsid w:val="00CB28B7"/>
    <w:rsid w:val="00CB2D15"/>
    <w:rsid w:val="00CB33A0"/>
    <w:rsid w:val="00CB4562"/>
    <w:rsid w:val="00CB4B25"/>
    <w:rsid w:val="00CB4B4B"/>
    <w:rsid w:val="00CB64D7"/>
    <w:rsid w:val="00CB667D"/>
    <w:rsid w:val="00CB76E9"/>
    <w:rsid w:val="00CC00DD"/>
    <w:rsid w:val="00CC0103"/>
    <w:rsid w:val="00CC0A86"/>
    <w:rsid w:val="00CC0C4F"/>
    <w:rsid w:val="00CC0E71"/>
    <w:rsid w:val="00CC0F9B"/>
    <w:rsid w:val="00CC144D"/>
    <w:rsid w:val="00CC2657"/>
    <w:rsid w:val="00CC2B1F"/>
    <w:rsid w:val="00CC2BD8"/>
    <w:rsid w:val="00CC354E"/>
    <w:rsid w:val="00CC38F7"/>
    <w:rsid w:val="00CC398F"/>
    <w:rsid w:val="00CC3C40"/>
    <w:rsid w:val="00CC3CC8"/>
    <w:rsid w:val="00CC4414"/>
    <w:rsid w:val="00CC50F2"/>
    <w:rsid w:val="00CC5DF4"/>
    <w:rsid w:val="00CC6995"/>
    <w:rsid w:val="00CC7364"/>
    <w:rsid w:val="00CC7B35"/>
    <w:rsid w:val="00CC7C67"/>
    <w:rsid w:val="00CC7DCC"/>
    <w:rsid w:val="00CD052D"/>
    <w:rsid w:val="00CD0D91"/>
    <w:rsid w:val="00CD1242"/>
    <w:rsid w:val="00CD1EE7"/>
    <w:rsid w:val="00CD50A6"/>
    <w:rsid w:val="00CD68FE"/>
    <w:rsid w:val="00CD72EE"/>
    <w:rsid w:val="00CE0181"/>
    <w:rsid w:val="00CE2551"/>
    <w:rsid w:val="00CE2CB8"/>
    <w:rsid w:val="00CE2FAF"/>
    <w:rsid w:val="00CE3115"/>
    <w:rsid w:val="00CE388D"/>
    <w:rsid w:val="00CE4F58"/>
    <w:rsid w:val="00CE5343"/>
    <w:rsid w:val="00CE5A8C"/>
    <w:rsid w:val="00CE6514"/>
    <w:rsid w:val="00CE69E3"/>
    <w:rsid w:val="00CE700C"/>
    <w:rsid w:val="00CE7638"/>
    <w:rsid w:val="00CE766F"/>
    <w:rsid w:val="00CE7D34"/>
    <w:rsid w:val="00CF13E6"/>
    <w:rsid w:val="00CF2293"/>
    <w:rsid w:val="00CF3208"/>
    <w:rsid w:val="00CF39EF"/>
    <w:rsid w:val="00CF41D5"/>
    <w:rsid w:val="00CF4A02"/>
    <w:rsid w:val="00CF5055"/>
    <w:rsid w:val="00CF52C1"/>
    <w:rsid w:val="00CF6113"/>
    <w:rsid w:val="00CF6BE5"/>
    <w:rsid w:val="00CF701C"/>
    <w:rsid w:val="00CF755D"/>
    <w:rsid w:val="00CF756E"/>
    <w:rsid w:val="00CF7CBA"/>
    <w:rsid w:val="00D0090E"/>
    <w:rsid w:val="00D00C7B"/>
    <w:rsid w:val="00D019CA"/>
    <w:rsid w:val="00D02328"/>
    <w:rsid w:val="00D02B00"/>
    <w:rsid w:val="00D032BD"/>
    <w:rsid w:val="00D04455"/>
    <w:rsid w:val="00D0445A"/>
    <w:rsid w:val="00D04BBC"/>
    <w:rsid w:val="00D0617E"/>
    <w:rsid w:val="00D0659F"/>
    <w:rsid w:val="00D066A6"/>
    <w:rsid w:val="00D06DAD"/>
    <w:rsid w:val="00D06FF6"/>
    <w:rsid w:val="00D077F3"/>
    <w:rsid w:val="00D07BD3"/>
    <w:rsid w:val="00D07CC2"/>
    <w:rsid w:val="00D10B77"/>
    <w:rsid w:val="00D12F35"/>
    <w:rsid w:val="00D14964"/>
    <w:rsid w:val="00D15673"/>
    <w:rsid w:val="00D15CFA"/>
    <w:rsid w:val="00D15EBE"/>
    <w:rsid w:val="00D15F91"/>
    <w:rsid w:val="00D1613B"/>
    <w:rsid w:val="00D16A7D"/>
    <w:rsid w:val="00D16AD9"/>
    <w:rsid w:val="00D170B0"/>
    <w:rsid w:val="00D17EE3"/>
    <w:rsid w:val="00D208C5"/>
    <w:rsid w:val="00D21206"/>
    <w:rsid w:val="00D21C51"/>
    <w:rsid w:val="00D21DF0"/>
    <w:rsid w:val="00D22C1E"/>
    <w:rsid w:val="00D230CE"/>
    <w:rsid w:val="00D233E5"/>
    <w:rsid w:val="00D23957"/>
    <w:rsid w:val="00D250BF"/>
    <w:rsid w:val="00D25DF5"/>
    <w:rsid w:val="00D25FBE"/>
    <w:rsid w:val="00D26514"/>
    <w:rsid w:val="00D268E6"/>
    <w:rsid w:val="00D26CDA"/>
    <w:rsid w:val="00D33C8A"/>
    <w:rsid w:val="00D33F5A"/>
    <w:rsid w:val="00D340F7"/>
    <w:rsid w:val="00D34536"/>
    <w:rsid w:val="00D34C59"/>
    <w:rsid w:val="00D35A5E"/>
    <w:rsid w:val="00D36244"/>
    <w:rsid w:val="00D3685D"/>
    <w:rsid w:val="00D37821"/>
    <w:rsid w:val="00D40833"/>
    <w:rsid w:val="00D40BB6"/>
    <w:rsid w:val="00D40FCB"/>
    <w:rsid w:val="00D41743"/>
    <w:rsid w:val="00D417C1"/>
    <w:rsid w:val="00D43314"/>
    <w:rsid w:val="00D43354"/>
    <w:rsid w:val="00D440EC"/>
    <w:rsid w:val="00D44763"/>
    <w:rsid w:val="00D449F8"/>
    <w:rsid w:val="00D44D84"/>
    <w:rsid w:val="00D468B9"/>
    <w:rsid w:val="00D47ADE"/>
    <w:rsid w:val="00D515D4"/>
    <w:rsid w:val="00D52604"/>
    <w:rsid w:val="00D533DF"/>
    <w:rsid w:val="00D53FE4"/>
    <w:rsid w:val="00D555B7"/>
    <w:rsid w:val="00D55BC0"/>
    <w:rsid w:val="00D55EFF"/>
    <w:rsid w:val="00D568E4"/>
    <w:rsid w:val="00D56DBE"/>
    <w:rsid w:val="00D60167"/>
    <w:rsid w:val="00D60B2D"/>
    <w:rsid w:val="00D6112B"/>
    <w:rsid w:val="00D61463"/>
    <w:rsid w:val="00D6314C"/>
    <w:rsid w:val="00D64316"/>
    <w:rsid w:val="00D64693"/>
    <w:rsid w:val="00D65405"/>
    <w:rsid w:val="00D70481"/>
    <w:rsid w:val="00D704DE"/>
    <w:rsid w:val="00D711D5"/>
    <w:rsid w:val="00D73856"/>
    <w:rsid w:val="00D73FC3"/>
    <w:rsid w:val="00D75663"/>
    <w:rsid w:val="00D757BB"/>
    <w:rsid w:val="00D75ED2"/>
    <w:rsid w:val="00D766D8"/>
    <w:rsid w:val="00D76847"/>
    <w:rsid w:val="00D76DB4"/>
    <w:rsid w:val="00D771E2"/>
    <w:rsid w:val="00D779E5"/>
    <w:rsid w:val="00D8000A"/>
    <w:rsid w:val="00D8017B"/>
    <w:rsid w:val="00D80550"/>
    <w:rsid w:val="00D80A25"/>
    <w:rsid w:val="00D80BA8"/>
    <w:rsid w:val="00D80DAA"/>
    <w:rsid w:val="00D80DD7"/>
    <w:rsid w:val="00D811D0"/>
    <w:rsid w:val="00D814AB"/>
    <w:rsid w:val="00D81B0E"/>
    <w:rsid w:val="00D82078"/>
    <w:rsid w:val="00D84B4A"/>
    <w:rsid w:val="00D8509E"/>
    <w:rsid w:val="00D8641B"/>
    <w:rsid w:val="00D900F9"/>
    <w:rsid w:val="00D9011B"/>
    <w:rsid w:val="00D91415"/>
    <w:rsid w:val="00D91BED"/>
    <w:rsid w:val="00D92FA8"/>
    <w:rsid w:val="00D93F27"/>
    <w:rsid w:val="00D94FF3"/>
    <w:rsid w:val="00D95B8C"/>
    <w:rsid w:val="00D96FB4"/>
    <w:rsid w:val="00D97A17"/>
    <w:rsid w:val="00D97E99"/>
    <w:rsid w:val="00DA034E"/>
    <w:rsid w:val="00DA06C0"/>
    <w:rsid w:val="00DA0E25"/>
    <w:rsid w:val="00DA0E44"/>
    <w:rsid w:val="00DA2235"/>
    <w:rsid w:val="00DA40AA"/>
    <w:rsid w:val="00DA4694"/>
    <w:rsid w:val="00DA6D56"/>
    <w:rsid w:val="00DA75F2"/>
    <w:rsid w:val="00DA79BA"/>
    <w:rsid w:val="00DA7CD4"/>
    <w:rsid w:val="00DB0F7D"/>
    <w:rsid w:val="00DB1CE5"/>
    <w:rsid w:val="00DB234A"/>
    <w:rsid w:val="00DB26EC"/>
    <w:rsid w:val="00DB2A1E"/>
    <w:rsid w:val="00DB35E8"/>
    <w:rsid w:val="00DB404C"/>
    <w:rsid w:val="00DB4384"/>
    <w:rsid w:val="00DB472C"/>
    <w:rsid w:val="00DB528C"/>
    <w:rsid w:val="00DB60F3"/>
    <w:rsid w:val="00DB6C11"/>
    <w:rsid w:val="00DB6FB8"/>
    <w:rsid w:val="00DC0355"/>
    <w:rsid w:val="00DC0404"/>
    <w:rsid w:val="00DC0751"/>
    <w:rsid w:val="00DC1D17"/>
    <w:rsid w:val="00DC1D4E"/>
    <w:rsid w:val="00DC23F4"/>
    <w:rsid w:val="00DC256D"/>
    <w:rsid w:val="00DC258D"/>
    <w:rsid w:val="00DC2716"/>
    <w:rsid w:val="00DC33E8"/>
    <w:rsid w:val="00DC3DDE"/>
    <w:rsid w:val="00DC412E"/>
    <w:rsid w:val="00DC43F5"/>
    <w:rsid w:val="00DC4C34"/>
    <w:rsid w:val="00DC4D2B"/>
    <w:rsid w:val="00DC4F57"/>
    <w:rsid w:val="00DC537D"/>
    <w:rsid w:val="00DC6087"/>
    <w:rsid w:val="00DC6191"/>
    <w:rsid w:val="00DC63BA"/>
    <w:rsid w:val="00DC6472"/>
    <w:rsid w:val="00DC737C"/>
    <w:rsid w:val="00DD164A"/>
    <w:rsid w:val="00DD1F7F"/>
    <w:rsid w:val="00DD21C7"/>
    <w:rsid w:val="00DD26EA"/>
    <w:rsid w:val="00DD3270"/>
    <w:rsid w:val="00DD423E"/>
    <w:rsid w:val="00DD48A2"/>
    <w:rsid w:val="00DD53EA"/>
    <w:rsid w:val="00DD54A4"/>
    <w:rsid w:val="00DD56A6"/>
    <w:rsid w:val="00DD5E09"/>
    <w:rsid w:val="00DD5FD6"/>
    <w:rsid w:val="00DD6544"/>
    <w:rsid w:val="00DD70C8"/>
    <w:rsid w:val="00DD7704"/>
    <w:rsid w:val="00DD77DE"/>
    <w:rsid w:val="00DE0102"/>
    <w:rsid w:val="00DE05B9"/>
    <w:rsid w:val="00DE19AF"/>
    <w:rsid w:val="00DE2A7C"/>
    <w:rsid w:val="00DE3447"/>
    <w:rsid w:val="00DE36B6"/>
    <w:rsid w:val="00DE4698"/>
    <w:rsid w:val="00DE46CB"/>
    <w:rsid w:val="00DE4F13"/>
    <w:rsid w:val="00DE4FB6"/>
    <w:rsid w:val="00DE544F"/>
    <w:rsid w:val="00DE5F06"/>
    <w:rsid w:val="00DF07C9"/>
    <w:rsid w:val="00DF081F"/>
    <w:rsid w:val="00DF104F"/>
    <w:rsid w:val="00DF1401"/>
    <w:rsid w:val="00DF1836"/>
    <w:rsid w:val="00DF1870"/>
    <w:rsid w:val="00DF26C3"/>
    <w:rsid w:val="00DF2C3C"/>
    <w:rsid w:val="00DF376B"/>
    <w:rsid w:val="00DF4BED"/>
    <w:rsid w:val="00DF4D89"/>
    <w:rsid w:val="00DF55AD"/>
    <w:rsid w:val="00DF5626"/>
    <w:rsid w:val="00DF5970"/>
    <w:rsid w:val="00DF6854"/>
    <w:rsid w:val="00DF7424"/>
    <w:rsid w:val="00DF757C"/>
    <w:rsid w:val="00E0054D"/>
    <w:rsid w:val="00E00C5E"/>
    <w:rsid w:val="00E00FBD"/>
    <w:rsid w:val="00E02485"/>
    <w:rsid w:val="00E03AC1"/>
    <w:rsid w:val="00E049E9"/>
    <w:rsid w:val="00E056C7"/>
    <w:rsid w:val="00E069F7"/>
    <w:rsid w:val="00E06ED7"/>
    <w:rsid w:val="00E0782A"/>
    <w:rsid w:val="00E07DD5"/>
    <w:rsid w:val="00E11094"/>
    <w:rsid w:val="00E12696"/>
    <w:rsid w:val="00E12A72"/>
    <w:rsid w:val="00E13305"/>
    <w:rsid w:val="00E1360A"/>
    <w:rsid w:val="00E13836"/>
    <w:rsid w:val="00E14E39"/>
    <w:rsid w:val="00E15642"/>
    <w:rsid w:val="00E15B67"/>
    <w:rsid w:val="00E1634F"/>
    <w:rsid w:val="00E17577"/>
    <w:rsid w:val="00E2009C"/>
    <w:rsid w:val="00E207A6"/>
    <w:rsid w:val="00E2143C"/>
    <w:rsid w:val="00E21CD3"/>
    <w:rsid w:val="00E241E5"/>
    <w:rsid w:val="00E25021"/>
    <w:rsid w:val="00E252BE"/>
    <w:rsid w:val="00E255E8"/>
    <w:rsid w:val="00E25C63"/>
    <w:rsid w:val="00E25D06"/>
    <w:rsid w:val="00E268AD"/>
    <w:rsid w:val="00E26BB3"/>
    <w:rsid w:val="00E26E04"/>
    <w:rsid w:val="00E27513"/>
    <w:rsid w:val="00E27AD9"/>
    <w:rsid w:val="00E3141A"/>
    <w:rsid w:val="00E31DA0"/>
    <w:rsid w:val="00E32663"/>
    <w:rsid w:val="00E33672"/>
    <w:rsid w:val="00E355DA"/>
    <w:rsid w:val="00E35C57"/>
    <w:rsid w:val="00E37192"/>
    <w:rsid w:val="00E37646"/>
    <w:rsid w:val="00E402BE"/>
    <w:rsid w:val="00E4041F"/>
    <w:rsid w:val="00E407B8"/>
    <w:rsid w:val="00E41889"/>
    <w:rsid w:val="00E41EFE"/>
    <w:rsid w:val="00E42A8E"/>
    <w:rsid w:val="00E4457F"/>
    <w:rsid w:val="00E44657"/>
    <w:rsid w:val="00E449F2"/>
    <w:rsid w:val="00E44BF0"/>
    <w:rsid w:val="00E45737"/>
    <w:rsid w:val="00E4604E"/>
    <w:rsid w:val="00E470A7"/>
    <w:rsid w:val="00E47FAC"/>
    <w:rsid w:val="00E502C9"/>
    <w:rsid w:val="00E510EC"/>
    <w:rsid w:val="00E513B6"/>
    <w:rsid w:val="00E51599"/>
    <w:rsid w:val="00E516F8"/>
    <w:rsid w:val="00E51BC1"/>
    <w:rsid w:val="00E522E5"/>
    <w:rsid w:val="00E5285D"/>
    <w:rsid w:val="00E5410E"/>
    <w:rsid w:val="00E54A19"/>
    <w:rsid w:val="00E54E40"/>
    <w:rsid w:val="00E553F8"/>
    <w:rsid w:val="00E558C6"/>
    <w:rsid w:val="00E55C98"/>
    <w:rsid w:val="00E55CD1"/>
    <w:rsid w:val="00E55D06"/>
    <w:rsid w:val="00E56A5C"/>
    <w:rsid w:val="00E57FD9"/>
    <w:rsid w:val="00E61B20"/>
    <w:rsid w:val="00E6280B"/>
    <w:rsid w:val="00E63364"/>
    <w:rsid w:val="00E63F13"/>
    <w:rsid w:val="00E6423D"/>
    <w:rsid w:val="00E6448D"/>
    <w:rsid w:val="00E6499E"/>
    <w:rsid w:val="00E64EB4"/>
    <w:rsid w:val="00E66F21"/>
    <w:rsid w:val="00E70025"/>
    <w:rsid w:val="00E70817"/>
    <w:rsid w:val="00E71658"/>
    <w:rsid w:val="00E72BFD"/>
    <w:rsid w:val="00E734E9"/>
    <w:rsid w:val="00E741C7"/>
    <w:rsid w:val="00E74714"/>
    <w:rsid w:val="00E748C1"/>
    <w:rsid w:val="00E74D45"/>
    <w:rsid w:val="00E7749E"/>
    <w:rsid w:val="00E80127"/>
    <w:rsid w:val="00E8074D"/>
    <w:rsid w:val="00E80D9C"/>
    <w:rsid w:val="00E811B3"/>
    <w:rsid w:val="00E816E4"/>
    <w:rsid w:val="00E81935"/>
    <w:rsid w:val="00E81B66"/>
    <w:rsid w:val="00E81C97"/>
    <w:rsid w:val="00E820D6"/>
    <w:rsid w:val="00E82677"/>
    <w:rsid w:val="00E82955"/>
    <w:rsid w:val="00E829A4"/>
    <w:rsid w:val="00E83701"/>
    <w:rsid w:val="00E838BD"/>
    <w:rsid w:val="00E85F82"/>
    <w:rsid w:val="00E8738F"/>
    <w:rsid w:val="00E87941"/>
    <w:rsid w:val="00E87FC9"/>
    <w:rsid w:val="00E87FF5"/>
    <w:rsid w:val="00E914BB"/>
    <w:rsid w:val="00E91D81"/>
    <w:rsid w:val="00E92093"/>
    <w:rsid w:val="00E93791"/>
    <w:rsid w:val="00E94AAC"/>
    <w:rsid w:val="00E94D9D"/>
    <w:rsid w:val="00E9576F"/>
    <w:rsid w:val="00E95B17"/>
    <w:rsid w:val="00E962FF"/>
    <w:rsid w:val="00E97018"/>
    <w:rsid w:val="00E97265"/>
    <w:rsid w:val="00E974E6"/>
    <w:rsid w:val="00E978DE"/>
    <w:rsid w:val="00EA1134"/>
    <w:rsid w:val="00EA2130"/>
    <w:rsid w:val="00EA23AF"/>
    <w:rsid w:val="00EA25DA"/>
    <w:rsid w:val="00EA2992"/>
    <w:rsid w:val="00EA3CDF"/>
    <w:rsid w:val="00EA434A"/>
    <w:rsid w:val="00EA4A93"/>
    <w:rsid w:val="00EA60EE"/>
    <w:rsid w:val="00EA6EF6"/>
    <w:rsid w:val="00EB01B7"/>
    <w:rsid w:val="00EB082F"/>
    <w:rsid w:val="00EB0D57"/>
    <w:rsid w:val="00EB1123"/>
    <w:rsid w:val="00EB1438"/>
    <w:rsid w:val="00EB1524"/>
    <w:rsid w:val="00EB1866"/>
    <w:rsid w:val="00EB1A3A"/>
    <w:rsid w:val="00EB2CBE"/>
    <w:rsid w:val="00EB38AF"/>
    <w:rsid w:val="00EB4594"/>
    <w:rsid w:val="00EB4EE0"/>
    <w:rsid w:val="00EB529B"/>
    <w:rsid w:val="00EB5E12"/>
    <w:rsid w:val="00EB5FB7"/>
    <w:rsid w:val="00EB684D"/>
    <w:rsid w:val="00EB798D"/>
    <w:rsid w:val="00EB7B93"/>
    <w:rsid w:val="00EC0424"/>
    <w:rsid w:val="00EC223B"/>
    <w:rsid w:val="00EC3032"/>
    <w:rsid w:val="00EC40D0"/>
    <w:rsid w:val="00EC4859"/>
    <w:rsid w:val="00EC538B"/>
    <w:rsid w:val="00EC616B"/>
    <w:rsid w:val="00EC64A8"/>
    <w:rsid w:val="00EC6E90"/>
    <w:rsid w:val="00EC725D"/>
    <w:rsid w:val="00ED0C08"/>
    <w:rsid w:val="00ED1C31"/>
    <w:rsid w:val="00ED274F"/>
    <w:rsid w:val="00ED45A0"/>
    <w:rsid w:val="00ED5619"/>
    <w:rsid w:val="00ED5839"/>
    <w:rsid w:val="00ED5D41"/>
    <w:rsid w:val="00ED5D49"/>
    <w:rsid w:val="00ED610E"/>
    <w:rsid w:val="00ED7511"/>
    <w:rsid w:val="00EE14FC"/>
    <w:rsid w:val="00EE2C3F"/>
    <w:rsid w:val="00EE3032"/>
    <w:rsid w:val="00EE3336"/>
    <w:rsid w:val="00EE3A95"/>
    <w:rsid w:val="00EE3C9B"/>
    <w:rsid w:val="00EE437F"/>
    <w:rsid w:val="00EE48FE"/>
    <w:rsid w:val="00EE4EB8"/>
    <w:rsid w:val="00EE5123"/>
    <w:rsid w:val="00EE68A6"/>
    <w:rsid w:val="00EE69FE"/>
    <w:rsid w:val="00EE6A25"/>
    <w:rsid w:val="00EF08F2"/>
    <w:rsid w:val="00EF0E37"/>
    <w:rsid w:val="00EF3F97"/>
    <w:rsid w:val="00EF4AD8"/>
    <w:rsid w:val="00EF5061"/>
    <w:rsid w:val="00EF5280"/>
    <w:rsid w:val="00EF54FB"/>
    <w:rsid w:val="00EF5506"/>
    <w:rsid w:val="00EF5615"/>
    <w:rsid w:val="00EF56E0"/>
    <w:rsid w:val="00EF5A2A"/>
    <w:rsid w:val="00EF6827"/>
    <w:rsid w:val="00EF742F"/>
    <w:rsid w:val="00F002F7"/>
    <w:rsid w:val="00F00E26"/>
    <w:rsid w:val="00F01FA3"/>
    <w:rsid w:val="00F02C19"/>
    <w:rsid w:val="00F02EC7"/>
    <w:rsid w:val="00F03BFA"/>
    <w:rsid w:val="00F060EB"/>
    <w:rsid w:val="00F064D8"/>
    <w:rsid w:val="00F073A6"/>
    <w:rsid w:val="00F1037A"/>
    <w:rsid w:val="00F1116A"/>
    <w:rsid w:val="00F15476"/>
    <w:rsid w:val="00F1694D"/>
    <w:rsid w:val="00F169FB"/>
    <w:rsid w:val="00F16B7D"/>
    <w:rsid w:val="00F1702D"/>
    <w:rsid w:val="00F217E2"/>
    <w:rsid w:val="00F21EA1"/>
    <w:rsid w:val="00F226F2"/>
    <w:rsid w:val="00F22761"/>
    <w:rsid w:val="00F22B7E"/>
    <w:rsid w:val="00F23193"/>
    <w:rsid w:val="00F23379"/>
    <w:rsid w:val="00F238EF"/>
    <w:rsid w:val="00F266BA"/>
    <w:rsid w:val="00F27C21"/>
    <w:rsid w:val="00F3037D"/>
    <w:rsid w:val="00F30F67"/>
    <w:rsid w:val="00F30FD9"/>
    <w:rsid w:val="00F3159C"/>
    <w:rsid w:val="00F318A8"/>
    <w:rsid w:val="00F31DDA"/>
    <w:rsid w:val="00F32697"/>
    <w:rsid w:val="00F32809"/>
    <w:rsid w:val="00F32A7E"/>
    <w:rsid w:val="00F32DF8"/>
    <w:rsid w:val="00F32F9F"/>
    <w:rsid w:val="00F334DB"/>
    <w:rsid w:val="00F3427C"/>
    <w:rsid w:val="00F35603"/>
    <w:rsid w:val="00F364E9"/>
    <w:rsid w:val="00F370FC"/>
    <w:rsid w:val="00F37250"/>
    <w:rsid w:val="00F373D4"/>
    <w:rsid w:val="00F37740"/>
    <w:rsid w:val="00F377B0"/>
    <w:rsid w:val="00F37EEB"/>
    <w:rsid w:val="00F4008D"/>
    <w:rsid w:val="00F4032B"/>
    <w:rsid w:val="00F41CC6"/>
    <w:rsid w:val="00F42A0E"/>
    <w:rsid w:val="00F4422F"/>
    <w:rsid w:val="00F45D4C"/>
    <w:rsid w:val="00F479E8"/>
    <w:rsid w:val="00F51538"/>
    <w:rsid w:val="00F52734"/>
    <w:rsid w:val="00F5480F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198"/>
    <w:rsid w:val="00F6385E"/>
    <w:rsid w:val="00F63BB1"/>
    <w:rsid w:val="00F6463F"/>
    <w:rsid w:val="00F665E3"/>
    <w:rsid w:val="00F6685B"/>
    <w:rsid w:val="00F66E79"/>
    <w:rsid w:val="00F66FCF"/>
    <w:rsid w:val="00F67349"/>
    <w:rsid w:val="00F70B34"/>
    <w:rsid w:val="00F71406"/>
    <w:rsid w:val="00F71780"/>
    <w:rsid w:val="00F718A6"/>
    <w:rsid w:val="00F71A1B"/>
    <w:rsid w:val="00F71B9D"/>
    <w:rsid w:val="00F71EBB"/>
    <w:rsid w:val="00F7315A"/>
    <w:rsid w:val="00F73270"/>
    <w:rsid w:val="00F73531"/>
    <w:rsid w:val="00F74DC7"/>
    <w:rsid w:val="00F75319"/>
    <w:rsid w:val="00F755CB"/>
    <w:rsid w:val="00F758A1"/>
    <w:rsid w:val="00F75A86"/>
    <w:rsid w:val="00F75B04"/>
    <w:rsid w:val="00F76A19"/>
    <w:rsid w:val="00F76E04"/>
    <w:rsid w:val="00F7743E"/>
    <w:rsid w:val="00F800BB"/>
    <w:rsid w:val="00F818FD"/>
    <w:rsid w:val="00F82803"/>
    <w:rsid w:val="00F828F6"/>
    <w:rsid w:val="00F84230"/>
    <w:rsid w:val="00F84418"/>
    <w:rsid w:val="00F84D08"/>
    <w:rsid w:val="00F856EF"/>
    <w:rsid w:val="00F85E2D"/>
    <w:rsid w:val="00F85FA9"/>
    <w:rsid w:val="00F86465"/>
    <w:rsid w:val="00F8743D"/>
    <w:rsid w:val="00F87591"/>
    <w:rsid w:val="00F876A0"/>
    <w:rsid w:val="00F87D94"/>
    <w:rsid w:val="00F901ED"/>
    <w:rsid w:val="00F910D6"/>
    <w:rsid w:val="00F91FCE"/>
    <w:rsid w:val="00F9212D"/>
    <w:rsid w:val="00F93143"/>
    <w:rsid w:val="00F93FE9"/>
    <w:rsid w:val="00F9486C"/>
    <w:rsid w:val="00F94974"/>
    <w:rsid w:val="00FA01BD"/>
    <w:rsid w:val="00FA141F"/>
    <w:rsid w:val="00FA1FCE"/>
    <w:rsid w:val="00FA2EA9"/>
    <w:rsid w:val="00FA38A3"/>
    <w:rsid w:val="00FA3DC7"/>
    <w:rsid w:val="00FA5CB3"/>
    <w:rsid w:val="00FA6E03"/>
    <w:rsid w:val="00FA7479"/>
    <w:rsid w:val="00FB13C8"/>
    <w:rsid w:val="00FB1982"/>
    <w:rsid w:val="00FB1B87"/>
    <w:rsid w:val="00FB227A"/>
    <w:rsid w:val="00FB453F"/>
    <w:rsid w:val="00FB4DE0"/>
    <w:rsid w:val="00FB5A31"/>
    <w:rsid w:val="00FB6316"/>
    <w:rsid w:val="00FB701C"/>
    <w:rsid w:val="00FB78F6"/>
    <w:rsid w:val="00FB7DD2"/>
    <w:rsid w:val="00FC0BAE"/>
    <w:rsid w:val="00FC0FE9"/>
    <w:rsid w:val="00FC1785"/>
    <w:rsid w:val="00FC2335"/>
    <w:rsid w:val="00FC280D"/>
    <w:rsid w:val="00FC32BD"/>
    <w:rsid w:val="00FC3784"/>
    <w:rsid w:val="00FC4ACA"/>
    <w:rsid w:val="00FC5166"/>
    <w:rsid w:val="00FC65A7"/>
    <w:rsid w:val="00FC72D6"/>
    <w:rsid w:val="00FC73B7"/>
    <w:rsid w:val="00FD0A83"/>
    <w:rsid w:val="00FD1D9A"/>
    <w:rsid w:val="00FD1FE3"/>
    <w:rsid w:val="00FD3082"/>
    <w:rsid w:val="00FD3C3B"/>
    <w:rsid w:val="00FD4342"/>
    <w:rsid w:val="00FD4694"/>
    <w:rsid w:val="00FD498A"/>
    <w:rsid w:val="00FD5757"/>
    <w:rsid w:val="00FD7D7B"/>
    <w:rsid w:val="00FE058A"/>
    <w:rsid w:val="00FE0CE2"/>
    <w:rsid w:val="00FE213C"/>
    <w:rsid w:val="00FE280A"/>
    <w:rsid w:val="00FE55D0"/>
    <w:rsid w:val="00FE58FD"/>
    <w:rsid w:val="00FE5FAC"/>
    <w:rsid w:val="00FE6F26"/>
    <w:rsid w:val="00FE7E5C"/>
    <w:rsid w:val="00FF01B4"/>
    <w:rsid w:val="00FF0562"/>
    <w:rsid w:val="00FF0896"/>
    <w:rsid w:val="00FF2014"/>
    <w:rsid w:val="00FF290B"/>
    <w:rsid w:val="00FF50B6"/>
    <w:rsid w:val="00FF6785"/>
    <w:rsid w:val="00FF7BEF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0276D91C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822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uiPriority w:val="99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90D2-425B-4AE1-8D93-A7533666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55</Pages>
  <Words>11997</Words>
  <Characters>71987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996</cp:revision>
  <cp:lastPrinted>2020-02-26T08:08:00Z</cp:lastPrinted>
  <dcterms:created xsi:type="dcterms:W3CDTF">2019-09-18T18:36:00Z</dcterms:created>
  <dcterms:modified xsi:type="dcterms:W3CDTF">2020-03-04T08:36:00Z</dcterms:modified>
</cp:coreProperties>
</file>