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0434" w14:textId="0D1BFC9D" w:rsidR="00582D8D" w:rsidRPr="00E62428" w:rsidRDefault="00582D8D" w:rsidP="00582D8D">
      <w:pPr>
        <w:rPr>
          <w:rFonts w:ascii="Times New Roman" w:hAnsi="Times New Roman" w:cs="Times New Roman"/>
          <w:b/>
          <w:bCs/>
          <w:u w:val="single"/>
        </w:rPr>
      </w:pPr>
      <w:r w:rsidRPr="00E62428">
        <w:rPr>
          <w:rFonts w:ascii="Times New Roman" w:hAnsi="Times New Roman" w:cs="Times New Roman"/>
          <w:b/>
          <w:bCs/>
          <w:u w:val="single"/>
        </w:rPr>
        <w:t xml:space="preserve">Zadanie nr  </w:t>
      </w:r>
      <w:r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>3</w:t>
      </w:r>
      <w:r>
        <w:rPr>
          <w:rFonts w:ascii="Times New Roman" w:hAnsi="Times New Roman" w:cs="Times New Roman"/>
          <w:b/>
          <w:bCs/>
          <w:u w:val="single"/>
        </w:rPr>
        <w:t xml:space="preserve"> Komenda Powiatowa Policji w </w:t>
      </w:r>
      <w:r>
        <w:rPr>
          <w:rFonts w:ascii="Times New Roman" w:hAnsi="Times New Roman" w:cs="Times New Roman"/>
          <w:b/>
          <w:bCs/>
          <w:u w:val="single"/>
        </w:rPr>
        <w:t xml:space="preserve">Kartuzach </w:t>
      </w:r>
      <w:r>
        <w:rPr>
          <w:rFonts w:ascii="Times New Roman" w:hAnsi="Times New Roman" w:cs="Times New Roman"/>
          <w:b/>
          <w:bCs/>
          <w:u w:val="single"/>
        </w:rPr>
        <w:t xml:space="preserve">  – 1 sztuka</w:t>
      </w:r>
    </w:p>
    <w:p w14:paraId="7AE646F5" w14:textId="77777777" w:rsidR="00582D8D" w:rsidRPr="00E62428" w:rsidRDefault="00582D8D" w:rsidP="00582D8D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6F3D1FCF" w14:textId="77777777" w:rsidR="00582D8D" w:rsidRPr="00E62428" w:rsidRDefault="00582D8D" w:rsidP="00582D8D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S2 typ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</w:t>
      </w:r>
      <w:r w:rsidRPr="00E62428">
        <w:rPr>
          <w:rFonts w:ascii="Times New Roman" w:eastAsia="TimesNewRomanPSMT" w:hAnsi="Times New Roman" w:cs="Times New Roman"/>
        </w:rPr>
        <w:t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</w:t>
      </w:r>
      <w:r>
        <w:rPr>
          <w:rFonts w:ascii="Times New Roman" w:eastAsia="TimesNewRomanPSMT" w:hAnsi="Times New Roman" w:cs="Times New Roman"/>
        </w:rPr>
        <w:t xml:space="preserve">. </w:t>
      </w:r>
      <w:r w:rsidRPr="00E62428">
        <w:rPr>
          <w:rFonts w:ascii="Times New Roman" w:eastAsia="TimesNewRomanPSMT" w:hAnsi="Times New Roman" w:cs="Times New Roman"/>
        </w:rPr>
        <w:t>Szafa klasy S2 wyposażana w zamek kluczowy</w:t>
      </w:r>
      <w:r>
        <w:rPr>
          <w:rFonts w:ascii="Times New Roman" w:eastAsia="TimesNewRomanPSMT" w:hAnsi="Times New Roman" w:cs="Times New Roman"/>
        </w:rPr>
        <w:t xml:space="preserve"> i</w:t>
      </w:r>
      <w:r w:rsidRPr="00E62428">
        <w:rPr>
          <w:rFonts w:ascii="Times New Roman" w:eastAsia="TimesNewRomanPSMT" w:hAnsi="Times New Roman" w:cs="Times New Roman"/>
        </w:rPr>
        <w:t xml:space="preserve"> mechaniczny szyfrowy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klasy B</w:t>
      </w:r>
      <w:r w:rsidRPr="00E62428">
        <w:rPr>
          <w:rFonts w:ascii="Times New Roman" w:eastAsia="TimesNewRomanPSMT" w:hAnsi="Times New Roman" w:cs="Times New Roman"/>
        </w:rPr>
        <w:t xml:space="preserve">. W środku zamontowane min. </w:t>
      </w:r>
      <w:r>
        <w:rPr>
          <w:rFonts w:ascii="Times New Roman" w:eastAsia="TimesNewRomanPSMT" w:hAnsi="Times New Roman" w:cs="Times New Roman"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półki z możliwością regulacji oraz dwa skarbczyki na wysokość segregatora wykonane z blachy stalowej o grubości min. 2mm, indywidualnie zamykane na zamek kluczowy </w:t>
      </w:r>
      <w:r w:rsidRPr="00E62428">
        <w:rPr>
          <w:rFonts w:ascii="Times New Roman" w:eastAsia="TimesNewRomanPSMT" w:hAnsi="Times New Roman" w:cs="Times New Roman"/>
          <w:b/>
          <w:bCs/>
        </w:rPr>
        <w:t>klasy A.</w:t>
      </w:r>
      <w:r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16FA3D51" w14:textId="77777777" w:rsidR="00582D8D" w:rsidRPr="00E62428" w:rsidRDefault="00582D8D" w:rsidP="00582D8D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 xml:space="preserve">n. 24 miesiące na dostarczony asortyment. </w:t>
      </w:r>
    </w:p>
    <w:p w14:paraId="190EFC4F" w14:textId="77777777" w:rsidR="00582D8D" w:rsidRPr="00E62428" w:rsidRDefault="00582D8D" w:rsidP="00582D8D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6EF218CB" w14:textId="77777777" w:rsidR="00582D8D" w:rsidRPr="00E62428" w:rsidRDefault="00582D8D" w:rsidP="00582D8D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</w:t>
      </w:r>
      <w:r>
        <w:rPr>
          <w:rFonts w:ascii="Times New Roman" w:eastAsia="TimesNewRomanPSMT" w:hAnsi="Times New Roman" w:cs="Times New Roman"/>
        </w:rPr>
        <w:t>0</w:t>
      </w:r>
      <w:r w:rsidRPr="00E62428">
        <w:rPr>
          <w:rFonts w:ascii="Times New Roman" w:eastAsia="TimesNewRomanPSMT" w:hAnsi="Times New Roman" w:cs="Times New Roman"/>
        </w:rPr>
        <w:t>0-1900mm</w:t>
      </w:r>
    </w:p>
    <w:p w14:paraId="58AE297E" w14:textId="77777777" w:rsidR="00582D8D" w:rsidRPr="00E62428" w:rsidRDefault="00582D8D" w:rsidP="00582D8D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2C7AA975" w14:textId="77777777" w:rsidR="00582D8D" w:rsidRPr="00E62428" w:rsidRDefault="00582D8D" w:rsidP="00582D8D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>
        <w:rPr>
          <w:rFonts w:ascii="Times New Roman" w:eastAsia="TimesNewRomanPSMT" w:hAnsi="Times New Roman" w:cs="Times New Roman"/>
        </w:rPr>
        <w:t>500</w:t>
      </w:r>
      <w:r w:rsidRPr="00E62428">
        <w:rPr>
          <w:rFonts w:ascii="Times New Roman" w:eastAsia="TimesNewRomanPSMT" w:hAnsi="Times New Roman" w:cs="Times New Roman"/>
        </w:rPr>
        <w:t>mm</w:t>
      </w:r>
    </w:p>
    <w:p w14:paraId="78C3A972" w14:textId="77777777" w:rsidR="00582D8D" w:rsidRPr="00E62428" w:rsidRDefault="00582D8D" w:rsidP="00582D8D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W cenę szaf  należy wkalkulować usługę wniesienia, obsługę awaryjnego otwarcia szafy w okresie trwania gwarancji ( dojazd  na terenie całego województwa pomorskiego).</w:t>
      </w:r>
    </w:p>
    <w:p w14:paraId="0548603F" w14:textId="77777777" w:rsidR="00582D8D" w:rsidRPr="00C75646" w:rsidRDefault="00582D8D" w:rsidP="00582D8D">
      <w:pPr>
        <w:rPr>
          <w:rFonts w:ascii="Times New Roman" w:hAnsi="Times New Roman" w:cs="Times New Roman"/>
          <w:b/>
          <w:bCs/>
          <w:u w:val="single"/>
        </w:rPr>
      </w:pPr>
      <w:r w:rsidRPr="00C75646"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44A0FEAB" w14:textId="6831DA13" w:rsidR="00582D8D" w:rsidRPr="00E04C16" w:rsidRDefault="00582D8D" w:rsidP="00582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75646">
        <w:rPr>
          <w:rFonts w:ascii="Times New Roman" w:hAnsi="Times New Roman" w:cs="Times New Roman"/>
          <w:b/>
          <w:bCs/>
        </w:rPr>
        <w:t xml:space="preserve">. </w:t>
      </w:r>
      <w:r w:rsidRPr="00007D8F">
        <w:rPr>
          <w:rFonts w:ascii="Times New Roman" w:hAnsi="Times New Roman" w:cs="Times New Roman"/>
          <w:b/>
          <w:bCs/>
        </w:rPr>
        <w:t>Komenda Powiatowa Policji w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Kartuzach</w:t>
      </w:r>
      <w:r>
        <w:rPr>
          <w:rFonts w:ascii="Times New Roman" w:hAnsi="Times New Roman" w:cs="Times New Roman"/>
          <w:b/>
          <w:bCs/>
        </w:rPr>
        <w:t xml:space="preserve">  </w:t>
      </w:r>
      <w:r w:rsidRPr="00E04C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Sambora 41</w:t>
      </w:r>
      <w:r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</w:rPr>
        <w:t>Kartuzy</w:t>
      </w:r>
      <w:r>
        <w:rPr>
          <w:rFonts w:ascii="Times New Roman" w:hAnsi="Times New Roman" w:cs="Times New Roman"/>
        </w:rPr>
        <w:t xml:space="preserve">,  </w:t>
      </w:r>
      <w:r w:rsidRPr="005935CD">
        <w:rPr>
          <w:rFonts w:ascii="Times New Roman" w:hAnsi="Times New Roman" w:cs="Times New Roman"/>
          <w:b/>
          <w:bCs/>
        </w:rPr>
        <w:t xml:space="preserve">piętro </w:t>
      </w:r>
      <w:r>
        <w:rPr>
          <w:rFonts w:ascii="Times New Roman" w:hAnsi="Times New Roman" w:cs="Times New Roman"/>
          <w:b/>
          <w:bCs/>
        </w:rPr>
        <w:t>I</w:t>
      </w:r>
      <w:r w:rsidRPr="005935CD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6F56BF48" w14:textId="77777777" w:rsidR="00582D8D" w:rsidRDefault="00582D8D" w:rsidP="00582D8D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6DF53333" w14:textId="77777777" w:rsidR="00582D8D" w:rsidRPr="00E62428" w:rsidRDefault="00582D8D" w:rsidP="00582D8D">
      <w:pPr>
        <w:rPr>
          <w:rFonts w:ascii="Times New Roman" w:hAnsi="Times New Roman" w:cs="Times New Roman"/>
        </w:rPr>
      </w:pPr>
    </w:p>
    <w:p w14:paraId="72BA2A14" w14:textId="77777777" w:rsidR="00582D8D" w:rsidRPr="00E62428" w:rsidRDefault="00582D8D" w:rsidP="00582D8D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p w14:paraId="06ED6D0A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8D"/>
    <w:rsid w:val="00505B73"/>
    <w:rsid w:val="0058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F33F"/>
  <w15:chartTrackingRefBased/>
  <w15:docId w15:val="{9779DCC7-6760-4E18-8C44-5A42BBAE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D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1</cp:revision>
  <cp:lastPrinted>2024-08-28T12:14:00Z</cp:lastPrinted>
  <dcterms:created xsi:type="dcterms:W3CDTF">2024-08-28T12:13:00Z</dcterms:created>
  <dcterms:modified xsi:type="dcterms:W3CDTF">2024-08-28T12:16:00Z</dcterms:modified>
</cp:coreProperties>
</file>