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7F50" w14:textId="282BAAF4" w:rsidR="00D01276" w:rsidRDefault="00E73F2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Proponowane postanowienia umowy</w:t>
      </w:r>
    </w:p>
    <w:p w14:paraId="7DE05996" w14:textId="108D3337" w:rsidR="00E73F27" w:rsidRPr="002B6E8F" w:rsidRDefault="00E73F2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 postepowania nr:</w:t>
      </w:r>
    </w:p>
    <w:p w14:paraId="5723BC43" w14:textId="77777777" w:rsidR="00E73F27" w:rsidRDefault="00E73F2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507ADE3" w14:textId="190021A3" w:rsidR="00FB5849" w:rsidRPr="002B6E8F" w:rsidRDefault="007E1D62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Postanowienia </w:t>
      </w:r>
      <w:r w:rsidR="00FA571C" w:rsidRPr="002B6E8F">
        <w:rPr>
          <w:rFonts w:asciiTheme="minorHAnsi" w:hAnsiTheme="minorHAnsi" w:cstheme="minorHAnsi"/>
          <w:b/>
          <w:color w:val="000000" w:themeColor="text1"/>
        </w:rPr>
        <w:t>Paragraf</w:t>
      </w:r>
      <w:r>
        <w:rPr>
          <w:rFonts w:asciiTheme="minorHAnsi" w:hAnsiTheme="minorHAnsi" w:cstheme="minorHAnsi"/>
          <w:b/>
          <w:color w:val="000000" w:themeColor="text1"/>
        </w:rPr>
        <w:t>u</w:t>
      </w:r>
      <w:r w:rsidR="00A65A19" w:rsidRPr="002B6E8F">
        <w:rPr>
          <w:rFonts w:asciiTheme="minorHAnsi" w:hAnsiTheme="minorHAnsi" w:cstheme="minorHAnsi"/>
          <w:b/>
          <w:color w:val="000000" w:themeColor="text1"/>
        </w:rPr>
        <w:t xml:space="preserve"> 1</w:t>
      </w:r>
      <w:r w:rsidR="00E73F27">
        <w:rPr>
          <w:rFonts w:asciiTheme="minorHAnsi" w:hAnsiTheme="minorHAnsi" w:cstheme="minorHAnsi"/>
          <w:b/>
          <w:color w:val="000000" w:themeColor="text1"/>
        </w:rPr>
        <w:t xml:space="preserve"> dla zamówienia oprogramowania ESET</w:t>
      </w:r>
    </w:p>
    <w:p w14:paraId="4628D41F" w14:textId="77777777" w:rsidR="00E73F27" w:rsidRPr="002B1070" w:rsidRDefault="00E73F27" w:rsidP="002348D0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2B1070">
        <w:rPr>
          <w:rFonts w:asciiTheme="minorHAnsi" w:hAnsiTheme="minorHAnsi" w:cstheme="minorHAnsi"/>
          <w:color w:val="000000" w:themeColor="text1"/>
        </w:rPr>
        <w:t>Przedmiotem niniejszej umowy jest:</w:t>
      </w:r>
    </w:p>
    <w:p w14:paraId="34A456CB" w14:textId="43837472" w:rsidR="00FB75AD" w:rsidRPr="00DA2044" w:rsidRDefault="00E73F27" w:rsidP="002348D0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A2044">
        <w:rPr>
          <w:rFonts w:asciiTheme="minorHAnsi" w:hAnsiTheme="minorHAnsi" w:cstheme="minorHAnsi"/>
          <w:color w:val="000000" w:themeColor="text1"/>
        </w:rPr>
        <w:t>odnowienie licencji na korzystanie z oprogramowania antywirusowego ESET</w:t>
      </w:r>
      <w:r w:rsidRPr="00DA20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A2044">
        <w:rPr>
          <w:rFonts w:asciiTheme="minorHAnsi" w:hAnsiTheme="minorHAnsi" w:cstheme="minorHAnsi"/>
          <w:color w:val="000000"/>
        </w:rPr>
        <w:t>Protect</w:t>
      </w:r>
      <w:proofErr w:type="spellEnd"/>
      <w:r w:rsidRPr="00DA2044">
        <w:rPr>
          <w:rFonts w:asciiTheme="minorHAnsi" w:hAnsiTheme="minorHAnsi" w:cstheme="minorHAnsi"/>
          <w:color w:val="000000"/>
        </w:rPr>
        <w:t xml:space="preserve"> Complete </w:t>
      </w:r>
      <w:r w:rsidR="00FB75AD" w:rsidRPr="00DA2044">
        <w:rPr>
          <w:rFonts w:asciiTheme="minorHAnsi" w:hAnsiTheme="minorHAnsi" w:cstheme="minorHAnsi"/>
          <w:color w:val="000000" w:themeColor="text1"/>
        </w:rPr>
        <w:br/>
      </w:r>
      <w:r w:rsidRPr="00DA2044">
        <w:rPr>
          <w:rFonts w:asciiTheme="minorHAnsi" w:hAnsiTheme="minorHAnsi" w:cstheme="minorHAnsi"/>
          <w:color w:val="000000"/>
        </w:rPr>
        <w:t>OP (On-</w:t>
      </w:r>
      <w:proofErr w:type="spellStart"/>
      <w:r w:rsidRPr="00DA2044">
        <w:rPr>
          <w:rFonts w:asciiTheme="minorHAnsi" w:hAnsiTheme="minorHAnsi" w:cstheme="minorHAnsi"/>
          <w:color w:val="000000"/>
        </w:rPr>
        <w:t>Premise</w:t>
      </w:r>
      <w:proofErr w:type="spellEnd"/>
      <w:r w:rsidRPr="00DA2044">
        <w:rPr>
          <w:rFonts w:asciiTheme="minorHAnsi" w:hAnsiTheme="minorHAnsi" w:cstheme="minorHAnsi"/>
          <w:color w:val="000000"/>
        </w:rPr>
        <w:t>)</w:t>
      </w:r>
      <w:r w:rsidRPr="00DA2044">
        <w:rPr>
          <w:rFonts w:asciiTheme="minorHAnsi" w:hAnsiTheme="minorHAnsi" w:cstheme="minorHAnsi"/>
          <w:color w:val="000000" w:themeColor="text1"/>
        </w:rPr>
        <w:t>, zainstalowanego u Zamawiającego, uprawniającej do zainstalowania tego oprogramowania na 1550 wybranych komputerach Zamawiającego i korzystania przez użytkowników, na okres 12 miesięcy liczony od dnia podpisania Umowy, jednak nie wcześniej niż od 15 marca 2024 roku, wraz z pełną automatyczną subskrypcją aktualizacji baz wirusów i innych zagrożeń w tym okresie</w:t>
      </w:r>
      <w:r w:rsidR="007E1D62" w:rsidRPr="00DA2044">
        <w:rPr>
          <w:rFonts w:asciiTheme="minorHAnsi" w:hAnsiTheme="minorHAnsi" w:cstheme="minorHAnsi"/>
          <w:color w:val="000000" w:themeColor="text1"/>
        </w:rPr>
        <w:t>;</w:t>
      </w:r>
      <w:r w:rsidRPr="00DA2044">
        <w:rPr>
          <w:rFonts w:asciiTheme="minorHAnsi" w:hAnsiTheme="minorHAnsi" w:cstheme="minorHAnsi"/>
          <w:color w:val="000000" w:themeColor="text1"/>
        </w:rPr>
        <w:t xml:space="preserve"> </w:t>
      </w:r>
    </w:p>
    <w:p w14:paraId="33C1F240" w14:textId="7F5EEC65" w:rsidR="00FB75AD" w:rsidRPr="00DA2044" w:rsidRDefault="00E73F27" w:rsidP="002348D0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A2044">
        <w:rPr>
          <w:rFonts w:asciiTheme="minorHAnsi" w:hAnsiTheme="minorHAnsi" w:cstheme="minorHAnsi"/>
          <w:color w:val="000000" w:themeColor="text1"/>
        </w:rPr>
        <w:t xml:space="preserve">dostawa licencji przez Zamawiającego, do oprogramowania antywirusowego </w:t>
      </w:r>
      <w:r w:rsidR="0086679C" w:rsidRPr="00DA2044">
        <w:rPr>
          <w:rFonts w:asciiTheme="minorHAnsi" w:hAnsiTheme="minorHAnsi" w:cstheme="minorHAnsi"/>
          <w:color w:val="000000" w:themeColor="text1"/>
        </w:rPr>
        <w:t>ESET</w:t>
      </w:r>
      <w:r w:rsidR="0086679C" w:rsidRPr="00DA204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6679C" w:rsidRPr="00DA2044">
        <w:rPr>
          <w:rFonts w:asciiTheme="minorHAnsi" w:hAnsiTheme="minorHAnsi" w:cstheme="minorHAnsi"/>
          <w:color w:val="000000"/>
        </w:rPr>
        <w:t>Protect</w:t>
      </w:r>
      <w:proofErr w:type="spellEnd"/>
      <w:r w:rsidR="0086679C" w:rsidRPr="00DA2044">
        <w:rPr>
          <w:rFonts w:asciiTheme="minorHAnsi" w:hAnsiTheme="minorHAnsi" w:cstheme="minorHAnsi"/>
          <w:color w:val="000000"/>
        </w:rPr>
        <w:t xml:space="preserve"> Complete </w:t>
      </w:r>
      <w:r w:rsidRPr="00DA2044">
        <w:rPr>
          <w:rFonts w:asciiTheme="minorHAnsi" w:hAnsiTheme="minorHAnsi" w:cstheme="minorHAnsi"/>
          <w:color w:val="000000"/>
        </w:rPr>
        <w:t xml:space="preserve"> OP (On-</w:t>
      </w:r>
      <w:proofErr w:type="spellStart"/>
      <w:r w:rsidRPr="00DA2044">
        <w:rPr>
          <w:rFonts w:asciiTheme="minorHAnsi" w:hAnsiTheme="minorHAnsi" w:cstheme="minorHAnsi"/>
          <w:color w:val="000000"/>
        </w:rPr>
        <w:t>Premise</w:t>
      </w:r>
      <w:proofErr w:type="spellEnd"/>
      <w:r w:rsidRPr="00DA2044">
        <w:rPr>
          <w:rFonts w:asciiTheme="minorHAnsi" w:hAnsiTheme="minorHAnsi" w:cstheme="minorHAnsi"/>
          <w:color w:val="000000"/>
        </w:rPr>
        <w:t>)</w:t>
      </w:r>
      <w:r w:rsidRPr="00DA2044">
        <w:rPr>
          <w:rFonts w:asciiTheme="minorHAnsi" w:hAnsiTheme="minorHAnsi" w:cstheme="minorHAnsi"/>
          <w:color w:val="000000" w:themeColor="text1"/>
        </w:rPr>
        <w:t xml:space="preserve"> dla 150 użytkowników przez okres 12 miesięcy liczony od dnia podpisania Umowy, jednak nie wcześniej niż od 15 marca 2024 roku, wraz z pełną automatyczną subskrypcją aktualizacji baz wirusów i innych zagrożeń w tym okresie</w:t>
      </w:r>
      <w:r w:rsidR="007E1D62" w:rsidRPr="00DA2044">
        <w:rPr>
          <w:rFonts w:asciiTheme="minorHAnsi" w:hAnsiTheme="minorHAnsi" w:cstheme="minorHAnsi"/>
          <w:color w:val="000000" w:themeColor="text1"/>
        </w:rPr>
        <w:t>;</w:t>
      </w:r>
    </w:p>
    <w:p w14:paraId="402FDA74" w14:textId="129BA273" w:rsidR="00E73F27" w:rsidRPr="00FB75AD" w:rsidRDefault="00E73F27" w:rsidP="002348D0">
      <w:pPr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75AD">
        <w:rPr>
          <w:rFonts w:asciiTheme="minorHAnsi" w:hAnsiTheme="minorHAnsi" w:cstheme="minorHAnsi"/>
          <w:color w:val="000000" w:themeColor="text1"/>
        </w:rPr>
        <w:t>odnowienie licencji na korzystanie z oprogramowania antywirusowego ESET</w:t>
      </w:r>
      <w:r w:rsidRPr="00FB75A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75AD">
        <w:rPr>
          <w:rFonts w:asciiTheme="minorHAnsi" w:hAnsiTheme="minorHAnsi" w:cstheme="minorHAnsi"/>
          <w:color w:val="000000" w:themeColor="text1"/>
        </w:rPr>
        <w:t>Protect</w:t>
      </w:r>
      <w:proofErr w:type="spellEnd"/>
      <w:r w:rsidRPr="00FB75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75AD">
        <w:rPr>
          <w:rFonts w:asciiTheme="minorHAnsi" w:hAnsiTheme="minorHAnsi" w:cstheme="minorHAnsi"/>
          <w:color w:val="000000" w:themeColor="text1"/>
        </w:rPr>
        <w:t>Entry</w:t>
      </w:r>
      <w:proofErr w:type="spellEnd"/>
      <w:r w:rsidRPr="00FB75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75AD">
        <w:rPr>
          <w:rFonts w:asciiTheme="minorHAnsi" w:hAnsiTheme="minorHAnsi" w:cstheme="minorHAnsi"/>
          <w:color w:val="000000" w:themeColor="text1"/>
        </w:rPr>
        <w:t>Cloud</w:t>
      </w:r>
      <w:proofErr w:type="spellEnd"/>
      <w:r w:rsidRPr="00FB75AD">
        <w:rPr>
          <w:rFonts w:asciiTheme="minorHAnsi" w:hAnsiTheme="minorHAnsi" w:cstheme="minorHAnsi"/>
          <w:color w:val="000000" w:themeColor="text1"/>
        </w:rPr>
        <w:t xml:space="preserve"> (Konsola w chmurze), zainstalowanego u Zamawiającego, uprawniającej do zainstalowania tego oprogramowania na 56 wybranych urządzenia  Zamawiającego i korzystania na okres 12 miesięcy od dnia 19 czerwca 2024 roku, wraz z pełną automatyczną subskrypcją aktualizacji baz wirusów i innych zagrożeń w tym okresie, </w:t>
      </w:r>
    </w:p>
    <w:p w14:paraId="06DC6764" w14:textId="77777777" w:rsidR="00E73F27" w:rsidRPr="002B1070" w:rsidRDefault="00E73F27" w:rsidP="00E73F27">
      <w:pPr>
        <w:ind w:left="284"/>
        <w:rPr>
          <w:rFonts w:asciiTheme="minorHAnsi" w:hAnsiTheme="minorHAnsi" w:cstheme="minorHAnsi"/>
          <w:color w:val="000000" w:themeColor="text1"/>
        </w:rPr>
      </w:pPr>
      <w:r w:rsidRPr="002B1070">
        <w:rPr>
          <w:rFonts w:asciiTheme="minorHAnsi" w:hAnsiTheme="minorHAnsi" w:cstheme="minorHAnsi"/>
          <w:color w:val="000000" w:themeColor="text1"/>
        </w:rPr>
        <w:t xml:space="preserve">zgodnie z załącznikiem nr 1 do </w:t>
      </w:r>
      <w:r>
        <w:rPr>
          <w:rFonts w:asciiTheme="minorHAnsi" w:hAnsiTheme="minorHAnsi" w:cstheme="minorHAnsi"/>
          <w:color w:val="000000" w:themeColor="text1"/>
        </w:rPr>
        <w:t>u</w:t>
      </w:r>
      <w:r w:rsidRPr="002B1070">
        <w:rPr>
          <w:rFonts w:asciiTheme="minorHAnsi" w:hAnsiTheme="minorHAnsi" w:cstheme="minorHAnsi"/>
          <w:color w:val="000000" w:themeColor="text1"/>
        </w:rPr>
        <w:t>mowy – opisem przedmiotu zamówienia (dalej „OPZ”).</w:t>
      </w:r>
    </w:p>
    <w:p w14:paraId="5077133C" w14:textId="7B8F19CB" w:rsidR="00E73F27" w:rsidRDefault="00E73F27" w:rsidP="002348D0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2B1070">
        <w:rPr>
          <w:rFonts w:asciiTheme="minorHAnsi" w:hAnsiTheme="minorHAnsi" w:cstheme="minorHAnsi"/>
          <w:color w:val="000000" w:themeColor="text1"/>
        </w:rPr>
        <w:t>Licencje wskazane</w:t>
      </w:r>
      <w:r w:rsidR="00C84A92">
        <w:rPr>
          <w:rFonts w:asciiTheme="minorHAnsi" w:hAnsiTheme="minorHAnsi" w:cstheme="minorHAnsi"/>
          <w:color w:val="000000" w:themeColor="text1"/>
        </w:rPr>
        <w:t xml:space="preserve"> </w:t>
      </w:r>
      <w:r w:rsidR="007E1D62">
        <w:rPr>
          <w:rFonts w:asciiTheme="minorHAnsi" w:hAnsiTheme="minorHAnsi" w:cstheme="minorHAnsi"/>
          <w:color w:val="000000" w:themeColor="text1"/>
        </w:rPr>
        <w:t>w:</w:t>
      </w:r>
    </w:p>
    <w:p w14:paraId="0329CF93" w14:textId="713FEB86" w:rsidR="00E73F27" w:rsidRPr="002659C6" w:rsidRDefault="00E73F27" w:rsidP="002348D0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2659C6">
        <w:rPr>
          <w:rFonts w:asciiTheme="minorHAnsi" w:hAnsiTheme="minorHAnsi" w:cstheme="minorHAnsi"/>
          <w:color w:val="000000" w:themeColor="text1"/>
        </w:rPr>
        <w:t>ust. 1 pkt 1-2 przypisane są do identyfikatora publicznego o nr 33B-TBW-B29</w:t>
      </w:r>
      <w:r w:rsidR="007E1D62">
        <w:rPr>
          <w:rFonts w:asciiTheme="minorHAnsi" w:hAnsiTheme="minorHAnsi" w:cstheme="minorHAnsi"/>
          <w:color w:val="000000" w:themeColor="text1"/>
        </w:rPr>
        <w:t>;</w:t>
      </w:r>
      <w:r w:rsidRPr="002659C6">
        <w:rPr>
          <w:rFonts w:asciiTheme="minorHAnsi" w:hAnsiTheme="minorHAnsi" w:cstheme="minorHAnsi"/>
          <w:color w:val="000000" w:themeColor="text1"/>
        </w:rPr>
        <w:t xml:space="preserve"> </w:t>
      </w:r>
    </w:p>
    <w:p w14:paraId="760CE7A8" w14:textId="202CFE84" w:rsidR="00E73F27" w:rsidRPr="002659C6" w:rsidRDefault="00E73F27" w:rsidP="002348D0">
      <w:pPr>
        <w:pStyle w:val="Akapitzlist"/>
        <w:numPr>
          <w:ilvl w:val="0"/>
          <w:numId w:val="15"/>
        </w:numPr>
        <w:contextualSpacing w:val="0"/>
        <w:rPr>
          <w:rFonts w:asciiTheme="minorHAnsi" w:hAnsiTheme="minorHAnsi" w:cstheme="minorHAnsi"/>
          <w:color w:val="000000" w:themeColor="text1"/>
        </w:rPr>
      </w:pPr>
      <w:r w:rsidRPr="002659C6">
        <w:rPr>
          <w:rFonts w:asciiTheme="minorHAnsi" w:hAnsiTheme="minorHAnsi" w:cstheme="minorHAnsi"/>
          <w:color w:val="000000" w:themeColor="text1"/>
        </w:rPr>
        <w:t>ust. 1 pkt 3 przypisane są do identyfikatora publicznego o nr 33C-F96-5SK</w:t>
      </w:r>
      <w:r w:rsidR="007E1D62">
        <w:rPr>
          <w:rFonts w:asciiTheme="minorHAnsi" w:hAnsiTheme="minorHAnsi" w:cstheme="minorHAnsi"/>
          <w:color w:val="000000" w:themeColor="text1"/>
        </w:rPr>
        <w:t>.</w:t>
      </w:r>
      <w:r w:rsidRPr="002659C6">
        <w:rPr>
          <w:rFonts w:asciiTheme="minorHAnsi" w:hAnsiTheme="minorHAnsi" w:cstheme="minorHAnsi"/>
          <w:color w:val="000000" w:themeColor="text1"/>
        </w:rPr>
        <w:t xml:space="preserve"> </w:t>
      </w:r>
    </w:p>
    <w:p w14:paraId="630D552E" w14:textId="52B92DF7" w:rsidR="00123F24" w:rsidRPr="00123F24" w:rsidRDefault="00123F24" w:rsidP="00123F2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123F24">
        <w:rPr>
          <w:rFonts w:asciiTheme="minorHAnsi" w:hAnsiTheme="minorHAnsi" w:cstheme="minorHAnsi"/>
          <w:color w:val="000000" w:themeColor="text1"/>
        </w:rPr>
        <w:t>Prawidłowa realizacja przedmiotu umowy, w przypadku zakupu oprogramowania,</w:t>
      </w:r>
      <w:r>
        <w:rPr>
          <w:rFonts w:asciiTheme="minorHAnsi" w:hAnsiTheme="minorHAnsi" w:cstheme="minorHAnsi"/>
          <w:color w:val="000000" w:themeColor="text1"/>
        </w:rPr>
        <w:t xml:space="preserve"> o którym mowa w ust. 1,</w:t>
      </w:r>
      <w:r w:rsidRPr="00123F24">
        <w:rPr>
          <w:rFonts w:asciiTheme="minorHAnsi" w:hAnsiTheme="minorHAnsi" w:cstheme="minorHAnsi"/>
          <w:color w:val="000000" w:themeColor="text1"/>
        </w:rPr>
        <w:t xml:space="preserve"> zostanie potwierdzona przez przedstawiciela Zamawiającego wskazanego w § 5 ust. </w:t>
      </w:r>
      <w:r>
        <w:rPr>
          <w:rFonts w:asciiTheme="minorHAnsi" w:hAnsiTheme="minorHAnsi" w:cstheme="minorHAnsi"/>
          <w:color w:val="000000" w:themeColor="text1"/>
        </w:rPr>
        <w:t>2,</w:t>
      </w:r>
      <w:r w:rsidRPr="00123F24">
        <w:rPr>
          <w:rFonts w:asciiTheme="minorHAnsi" w:hAnsiTheme="minorHAnsi" w:cstheme="minorHAnsi"/>
          <w:color w:val="000000" w:themeColor="text1"/>
        </w:rPr>
        <w:t xml:space="preserve"> po dostarczeniu licencji opisanych w OPZ. Wzór potwierdzenia stanowi załącznik nr 3 do umowy.</w:t>
      </w:r>
    </w:p>
    <w:p w14:paraId="24B1702A" w14:textId="77777777" w:rsidR="00E73F27" w:rsidRDefault="00E73F2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D08042F" w14:textId="30BE0B0A" w:rsidR="00D47509" w:rsidRPr="002B6E8F" w:rsidRDefault="007E1D62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Postanowienia </w:t>
      </w:r>
      <w:r w:rsidR="00E73F27">
        <w:rPr>
          <w:rFonts w:asciiTheme="minorHAnsi" w:hAnsiTheme="minorHAnsi" w:cstheme="minorHAnsi"/>
          <w:b/>
          <w:color w:val="000000" w:themeColor="text1"/>
        </w:rPr>
        <w:t>Paragraf</w:t>
      </w:r>
      <w:r>
        <w:rPr>
          <w:rFonts w:asciiTheme="minorHAnsi" w:hAnsiTheme="minorHAnsi" w:cstheme="minorHAnsi"/>
          <w:b/>
          <w:color w:val="000000" w:themeColor="text1"/>
        </w:rPr>
        <w:t>u</w:t>
      </w:r>
      <w:r w:rsidR="00E73F27">
        <w:rPr>
          <w:rFonts w:asciiTheme="minorHAnsi" w:hAnsiTheme="minorHAnsi" w:cstheme="minorHAnsi"/>
          <w:b/>
          <w:color w:val="000000" w:themeColor="text1"/>
        </w:rPr>
        <w:t xml:space="preserve"> 1 dla </w:t>
      </w:r>
      <w:r>
        <w:rPr>
          <w:rFonts w:asciiTheme="minorHAnsi" w:hAnsiTheme="minorHAnsi" w:cstheme="minorHAnsi"/>
          <w:b/>
          <w:color w:val="000000" w:themeColor="text1"/>
        </w:rPr>
        <w:t xml:space="preserve">zamówienia </w:t>
      </w:r>
      <w:r w:rsidR="00E73F27">
        <w:rPr>
          <w:rFonts w:asciiTheme="minorHAnsi" w:hAnsiTheme="minorHAnsi" w:cstheme="minorHAnsi"/>
          <w:b/>
          <w:color w:val="000000" w:themeColor="text1"/>
        </w:rPr>
        <w:t>oprogramowania równoważnego</w:t>
      </w:r>
    </w:p>
    <w:p w14:paraId="2E476E67" w14:textId="59BCCADA" w:rsidR="00312A32" w:rsidRPr="00312A32" w:rsidRDefault="00312A32" w:rsidP="002348D0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Hlk158024915"/>
      <w:r w:rsidRPr="00312A32">
        <w:rPr>
          <w:rFonts w:asciiTheme="minorHAnsi" w:hAnsiTheme="minorHAnsi" w:cstheme="minorHAnsi"/>
          <w:color w:val="000000" w:themeColor="text1"/>
        </w:rPr>
        <w:t xml:space="preserve">Przedmiotem </w:t>
      </w:r>
      <w:r w:rsidR="00D74178">
        <w:rPr>
          <w:rFonts w:asciiTheme="minorHAnsi" w:hAnsiTheme="minorHAnsi" w:cstheme="minorHAnsi"/>
          <w:color w:val="000000" w:themeColor="text1"/>
        </w:rPr>
        <w:t>U</w:t>
      </w:r>
      <w:r w:rsidRPr="00312A32">
        <w:rPr>
          <w:rFonts w:asciiTheme="minorHAnsi" w:hAnsiTheme="minorHAnsi" w:cstheme="minorHAnsi"/>
          <w:color w:val="000000" w:themeColor="text1"/>
        </w:rPr>
        <w:t>mowy jest:</w:t>
      </w:r>
    </w:p>
    <w:bookmarkEnd w:id="0"/>
    <w:p w14:paraId="47F24184" w14:textId="47A58ACE" w:rsidR="00312A32" w:rsidRPr="00312A32" w:rsidRDefault="00312A32" w:rsidP="002348D0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12A32">
        <w:rPr>
          <w:rFonts w:asciiTheme="minorHAnsi" w:hAnsiTheme="minorHAnsi" w:cstheme="minorHAnsi"/>
          <w:color w:val="000000" w:themeColor="text1"/>
        </w:rPr>
        <w:t>dostawa licencji na korzystanie z oprogramowania …………………………………….dla …….. użytkowników na okres 12 miesięcy</w:t>
      </w:r>
      <w:r w:rsidR="00D74178">
        <w:rPr>
          <w:rFonts w:asciiTheme="minorHAnsi" w:hAnsiTheme="minorHAnsi" w:cstheme="minorHAnsi"/>
          <w:color w:val="000000" w:themeColor="text1"/>
        </w:rPr>
        <w:t xml:space="preserve"> liczony od dnia podpisania Umowy</w:t>
      </w:r>
      <w:r>
        <w:rPr>
          <w:rFonts w:asciiTheme="minorHAnsi" w:hAnsiTheme="minorHAnsi" w:cstheme="minorHAnsi"/>
          <w:color w:val="000000" w:themeColor="text1"/>
        </w:rPr>
        <w:t>,</w:t>
      </w:r>
      <w:r w:rsidR="00D74178">
        <w:rPr>
          <w:rFonts w:asciiTheme="minorHAnsi" w:hAnsiTheme="minorHAnsi" w:cstheme="minorHAnsi"/>
          <w:color w:val="000000" w:themeColor="text1"/>
        </w:rPr>
        <w:t xml:space="preserve"> jednak</w:t>
      </w:r>
      <w:r>
        <w:rPr>
          <w:rFonts w:asciiTheme="minorHAnsi" w:hAnsiTheme="minorHAnsi" w:cstheme="minorHAnsi"/>
          <w:color w:val="000000" w:themeColor="text1"/>
        </w:rPr>
        <w:t xml:space="preserve"> nie wcześniej niż</w:t>
      </w:r>
      <w:r w:rsidRPr="00312A3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od</w:t>
      </w:r>
      <w:r w:rsidRPr="00312A32">
        <w:rPr>
          <w:rFonts w:asciiTheme="minorHAnsi" w:hAnsiTheme="minorHAnsi" w:cstheme="minorHAnsi"/>
          <w:color w:val="000000" w:themeColor="text1"/>
        </w:rPr>
        <w:t xml:space="preserve"> 15 marca </w:t>
      </w:r>
      <w:r w:rsidR="00E73F27">
        <w:rPr>
          <w:rFonts w:asciiTheme="minorHAnsi" w:hAnsiTheme="minorHAnsi" w:cstheme="minorHAnsi"/>
          <w:color w:val="000000" w:themeColor="text1"/>
        </w:rPr>
        <w:br/>
      </w:r>
      <w:r w:rsidRPr="00312A32">
        <w:rPr>
          <w:rFonts w:asciiTheme="minorHAnsi" w:hAnsiTheme="minorHAnsi" w:cstheme="minorHAnsi"/>
          <w:color w:val="000000" w:themeColor="text1"/>
        </w:rPr>
        <w:t xml:space="preserve">2024 roku, wraz z pełną automatyczną subskrypcją aktualizacji baz wirusów i innych zagrożeń w tym okresie, </w:t>
      </w:r>
    </w:p>
    <w:p w14:paraId="6A3579E3" w14:textId="7CBF291A" w:rsidR="00FB75AD" w:rsidRPr="00FB75AD" w:rsidRDefault="00312A32" w:rsidP="002348D0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12A32">
        <w:rPr>
          <w:rFonts w:asciiTheme="minorHAnsi" w:hAnsiTheme="minorHAnsi" w:cstheme="minorHAnsi"/>
          <w:color w:val="000000" w:themeColor="text1"/>
        </w:rPr>
        <w:t xml:space="preserve">dostawa licencji na korzystanie z oprogramowania …………………………………….dla ……….. użytkowników </w:t>
      </w:r>
      <w:r w:rsidRPr="00312A32">
        <w:rPr>
          <w:rFonts w:asciiTheme="minorHAnsi" w:hAnsiTheme="minorHAnsi" w:cstheme="minorHAnsi"/>
          <w:color w:val="000000" w:themeColor="text1"/>
        </w:rPr>
        <w:br/>
        <w:t>na okres 12 miesięcy</w:t>
      </w:r>
      <w:r w:rsidR="007E1D62">
        <w:rPr>
          <w:rFonts w:asciiTheme="minorHAnsi" w:hAnsiTheme="minorHAnsi" w:cstheme="minorHAnsi"/>
          <w:color w:val="000000" w:themeColor="text1"/>
        </w:rPr>
        <w:t xml:space="preserve"> liczony</w:t>
      </w:r>
      <w:r w:rsidR="00D74178">
        <w:rPr>
          <w:rFonts w:asciiTheme="minorHAnsi" w:hAnsiTheme="minorHAnsi" w:cstheme="minorHAnsi"/>
          <w:color w:val="000000" w:themeColor="text1"/>
        </w:rPr>
        <w:t xml:space="preserve"> od </w:t>
      </w:r>
      <w:r w:rsidRPr="00312A32">
        <w:rPr>
          <w:rFonts w:asciiTheme="minorHAnsi" w:hAnsiTheme="minorHAnsi" w:cstheme="minorHAnsi"/>
          <w:color w:val="000000" w:themeColor="text1"/>
        </w:rPr>
        <w:t xml:space="preserve">dnia 19 czerwca 2024 roku, wraz z pełną automatyczną subskrypcją aktualizacji baz wirusów i innych zagrożeń w tym okresie, </w:t>
      </w:r>
    </w:p>
    <w:p w14:paraId="1E7D20C9" w14:textId="77B3C265" w:rsidR="007E1D62" w:rsidRDefault="00312A32" w:rsidP="002348D0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73F27">
        <w:rPr>
          <w:rFonts w:asciiTheme="minorHAnsi" w:hAnsiTheme="minorHAnsi" w:cstheme="minorHAnsi"/>
          <w:color w:val="000000" w:themeColor="text1"/>
        </w:rPr>
        <w:t>przeprowadzeni</w:t>
      </w:r>
      <w:r w:rsidR="007E1D62">
        <w:rPr>
          <w:rFonts w:asciiTheme="minorHAnsi" w:hAnsiTheme="minorHAnsi" w:cstheme="minorHAnsi"/>
          <w:color w:val="000000" w:themeColor="text1"/>
        </w:rPr>
        <w:t>e</w:t>
      </w:r>
      <w:r w:rsidRPr="00E73F27">
        <w:rPr>
          <w:rFonts w:asciiTheme="minorHAnsi" w:hAnsiTheme="minorHAnsi" w:cstheme="minorHAnsi"/>
          <w:color w:val="000000" w:themeColor="text1"/>
        </w:rPr>
        <w:t xml:space="preserve"> przez wykonawcę migracji, instalacji i wdrożenia oprogramowania (instalacja na wszystkich stanowiskach wskazanych przez Zamawiającego) w terminie </w:t>
      </w:r>
      <w:r w:rsidR="00DA2044">
        <w:rPr>
          <w:rFonts w:asciiTheme="minorHAnsi" w:hAnsiTheme="minorHAnsi" w:cstheme="minorHAnsi"/>
          <w:color w:val="000000" w:themeColor="text1"/>
        </w:rPr>
        <w:t>7</w:t>
      </w:r>
      <w:r w:rsidR="00DA2044" w:rsidRPr="00E73F27">
        <w:rPr>
          <w:rFonts w:asciiTheme="minorHAnsi" w:hAnsiTheme="minorHAnsi" w:cstheme="minorHAnsi"/>
          <w:color w:val="000000" w:themeColor="text1"/>
        </w:rPr>
        <w:t xml:space="preserve"> </w:t>
      </w:r>
      <w:r w:rsidRPr="00E73F27">
        <w:rPr>
          <w:rFonts w:asciiTheme="minorHAnsi" w:hAnsiTheme="minorHAnsi" w:cstheme="minorHAnsi"/>
          <w:color w:val="000000" w:themeColor="text1"/>
        </w:rPr>
        <w:t>dni</w:t>
      </w:r>
      <w:r w:rsidR="006412CA" w:rsidRPr="00E73F27">
        <w:rPr>
          <w:rFonts w:asciiTheme="minorHAnsi" w:hAnsiTheme="minorHAnsi" w:cstheme="minorHAnsi"/>
          <w:color w:val="000000" w:themeColor="text1"/>
        </w:rPr>
        <w:t xml:space="preserve"> od daty zawarcia Umowy</w:t>
      </w:r>
      <w:r w:rsidRPr="00E73F27">
        <w:rPr>
          <w:rFonts w:asciiTheme="minorHAnsi" w:hAnsiTheme="minorHAnsi" w:cstheme="minorHAnsi"/>
          <w:color w:val="000000" w:themeColor="text1"/>
        </w:rPr>
        <w:t xml:space="preserve"> oraz przeprowadzenie szkolenia 6 informatyków, wskazanych przez Zamawiającego, </w:t>
      </w:r>
      <w:r w:rsidR="00DC5C69">
        <w:rPr>
          <w:rFonts w:asciiTheme="minorHAnsi" w:hAnsiTheme="minorHAnsi" w:cstheme="minorHAnsi"/>
          <w:color w:val="000000" w:themeColor="text1"/>
        </w:rPr>
        <w:br/>
      </w:r>
      <w:r w:rsidRPr="00E73F27">
        <w:rPr>
          <w:rFonts w:asciiTheme="minorHAnsi" w:hAnsiTheme="minorHAnsi" w:cstheme="minorHAnsi"/>
          <w:color w:val="000000" w:themeColor="text1"/>
        </w:rPr>
        <w:t>w zakresie obsługi oprogramowania</w:t>
      </w:r>
    </w:p>
    <w:p w14:paraId="5D96A508" w14:textId="57647CCF" w:rsidR="00312A32" w:rsidRPr="00E73F27" w:rsidRDefault="00312A32" w:rsidP="00DA2044">
      <w:p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E73F27">
        <w:rPr>
          <w:rFonts w:asciiTheme="minorHAnsi" w:hAnsiTheme="minorHAnsi" w:cstheme="minorHAnsi"/>
          <w:color w:val="000000" w:themeColor="text1"/>
        </w:rPr>
        <w:t xml:space="preserve"> </w:t>
      </w:r>
      <w:r w:rsidR="007E1D62">
        <w:rPr>
          <w:rFonts w:asciiTheme="minorHAnsi" w:hAnsiTheme="minorHAnsi" w:cstheme="minorHAnsi"/>
          <w:color w:val="000000" w:themeColor="text1"/>
        </w:rPr>
        <w:t xml:space="preserve">- </w:t>
      </w:r>
      <w:r w:rsidR="007E1D62" w:rsidRPr="00FB75AD">
        <w:rPr>
          <w:rFonts w:asciiTheme="minorHAnsi" w:hAnsiTheme="minorHAnsi" w:cstheme="minorHAnsi"/>
          <w:color w:val="000000" w:themeColor="text1"/>
        </w:rPr>
        <w:t xml:space="preserve">zgodnie z załącznikiem nr 1 do </w:t>
      </w:r>
      <w:r w:rsidR="00C84A92">
        <w:rPr>
          <w:rFonts w:asciiTheme="minorHAnsi" w:hAnsiTheme="minorHAnsi" w:cstheme="minorHAnsi"/>
          <w:color w:val="000000" w:themeColor="text1"/>
        </w:rPr>
        <w:t>u</w:t>
      </w:r>
      <w:r w:rsidR="007E1D62" w:rsidRPr="00FB75AD">
        <w:rPr>
          <w:rFonts w:asciiTheme="minorHAnsi" w:hAnsiTheme="minorHAnsi" w:cstheme="minorHAnsi"/>
          <w:color w:val="000000" w:themeColor="text1"/>
        </w:rPr>
        <w:t>mowy – opisem przedmiotu zamówienia (dalej „OPZ”).</w:t>
      </w:r>
    </w:p>
    <w:p w14:paraId="1EB4BC68" w14:textId="77018460" w:rsidR="002348D0" w:rsidRPr="00E73F27" w:rsidRDefault="002348D0" w:rsidP="002348D0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73F27">
        <w:rPr>
          <w:rFonts w:asciiTheme="minorHAnsi" w:hAnsiTheme="minorHAnsi" w:cstheme="minorHAnsi"/>
          <w:color w:val="000000" w:themeColor="text1"/>
        </w:rPr>
        <w:t xml:space="preserve">Szkolenie, o którym mowa w ust. </w:t>
      </w:r>
      <w:r>
        <w:rPr>
          <w:rFonts w:asciiTheme="minorHAnsi" w:hAnsiTheme="minorHAnsi" w:cstheme="minorHAnsi"/>
          <w:color w:val="000000" w:themeColor="text1"/>
        </w:rPr>
        <w:t>1 pkt 3</w:t>
      </w:r>
      <w:r w:rsidRPr="00E73F27">
        <w:rPr>
          <w:rFonts w:asciiTheme="minorHAnsi" w:hAnsiTheme="minorHAnsi" w:cstheme="minorHAnsi"/>
          <w:color w:val="000000" w:themeColor="text1"/>
        </w:rPr>
        <w:t xml:space="preserve"> zostanie przeprowadzone z wykorzystaniem e-</w:t>
      </w:r>
      <w:proofErr w:type="spellStart"/>
      <w:r w:rsidRPr="00E73F27">
        <w:rPr>
          <w:rFonts w:asciiTheme="minorHAnsi" w:hAnsiTheme="minorHAnsi" w:cstheme="minorHAnsi"/>
          <w:color w:val="000000" w:themeColor="text1"/>
        </w:rPr>
        <w:t>lerningu</w:t>
      </w:r>
      <w:proofErr w:type="spellEnd"/>
      <w:r w:rsidRPr="00E73F27">
        <w:rPr>
          <w:rFonts w:asciiTheme="minorHAnsi" w:hAnsiTheme="minorHAnsi" w:cstheme="minorHAnsi"/>
          <w:color w:val="000000" w:themeColor="text1"/>
        </w:rPr>
        <w:t xml:space="preserve"> lub </w:t>
      </w:r>
      <w:r>
        <w:rPr>
          <w:rFonts w:asciiTheme="minorHAnsi" w:hAnsiTheme="minorHAnsi" w:cstheme="minorHAnsi"/>
          <w:color w:val="000000" w:themeColor="text1"/>
        </w:rPr>
        <w:br/>
      </w:r>
      <w:r w:rsidRPr="00E73F27">
        <w:rPr>
          <w:rFonts w:asciiTheme="minorHAnsi" w:hAnsiTheme="minorHAnsi" w:cstheme="minorHAnsi"/>
          <w:color w:val="000000" w:themeColor="text1"/>
        </w:rPr>
        <w:t xml:space="preserve">w siedzibie Zamawiającego w terminie do 14 dni od daty zawarcia </w:t>
      </w:r>
      <w:r w:rsidR="00C84A92">
        <w:rPr>
          <w:rFonts w:asciiTheme="minorHAnsi" w:hAnsiTheme="minorHAnsi" w:cstheme="minorHAnsi"/>
          <w:color w:val="000000" w:themeColor="text1"/>
        </w:rPr>
        <w:t>u</w:t>
      </w:r>
      <w:r w:rsidRPr="00E73F27">
        <w:rPr>
          <w:rFonts w:asciiTheme="minorHAnsi" w:hAnsiTheme="minorHAnsi" w:cstheme="minorHAnsi"/>
          <w:color w:val="000000" w:themeColor="text1"/>
        </w:rPr>
        <w:t xml:space="preserve">mowy. </w:t>
      </w:r>
    </w:p>
    <w:p w14:paraId="24BF70FF" w14:textId="41E36951" w:rsidR="00FB75AD" w:rsidRPr="00E73F27" w:rsidRDefault="00FB75AD" w:rsidP="002348D0">
      <w:pPr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E73F27">
        <w:rPr>
          <w:rFonts w:asciiTheme="minorHAnsi" w:hAnsiTheme="minorHAnsi" w:cstheme="minorHAnsi"/>
          <w:color w:val="000000" w:themeColor="text1"/>
        </w:rPr>
        <w:t>Prawidłowa realizacja przedmiotu umowy, w przypadku zakupu oprogramowania</w:t>
      </w:r>
      <w:r w:rsidR="00123F24">
        <w:rPr>
          <w:rFonts w:asciiTheme="minorHAnsi" w:hAnsiTheme="minorHAnsi" w:cstheme="minorHAnsi"/>
          <w:color w:val="000000" w:themeColor="text1"/>
        </w:rPr>
        <w:t>, o którym mowa w ust. 1</w:t>
      </w:r>
      <w:r w:rsidRPr="00E73F27">
        <w:rPr>
          <w:rFonts w:asciiTheme="minorHAnsi" w:hAnsiTheme="minorHAnsi" w:cstheme="minorHAnsi"/>
          <w:color w:val="000000" w:themeColor="text1"/>
        </w:rPr>
        <w:t xml:space="preserve">, zostanie potwierdzona przez przedstawiciela Zamawiającego wskazanego w § 5 ust. </w:t>
      </w:r>
      <w:r w:rsidR="00123F24">
        <w:rPr>
          <w:rFonts w:asciiTheme="minorHAnsi" w:hAnsiTheme="minorHAnsi" w:cstheme="minorHAnsi"/>
          <w:color w:val="000000" w:themeColor="text1"/>
        </w:rPr>
        <w:t>2</w:t>
      </w:r>
      <w:r w:rsidRPr="00E73F27">
        <w:rPr>
          <w:rFonts w:asciiTheme="minorHAnsi" w:hAnsiTheme="minorHAnsi" w:cstheme="minorHAnsi"/>
          <w:color w:val="000000" w:themeColor="text1"/>
        </w:rPr>
        <w:t xml:space="preserve"> po dostarczeniu licencji opisanych w OPZ. </w:t>
      </w:r>
      <w:r w:rsidR="005F6BF8">
        <w:rPr>
          <w:rFonts w:asciiTheme="minorHAnsi" w:hAnsiTheme="minorHAnsi" w:cstheme="minorHAnsi"/>
          <w:color w:val="000000" w:themeColor="text1"/>
        </w:rPr>
        <w:t>Wzór potwierdzenia stanowi załącznik nr 3 do umowy.</w:t>
      </w:r>
    </w:p>
    <w:p w14:paraId="22E2AA44" w14:textId="4A496A4D" w:rsidR="0004004C" w:rsidRDefault="001D6975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/>
      </w:r>
    </w:p>
    <w:p w14:paraId="211F52F4" w14:textId="77777777" w:rsidR="00FB75AD" w:rsidRDefault="00FB75AD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E07B15B" w14:textId="37834BFA" w:rsidR="00FB75AD" w:rsidRDefault="00C24178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Postanowienia </w:t>
      </w:r>
      <w:r w:rsidR="002348D0">
        <w:rPr>
          <w:rFonts w:asciiTheme="minorHAnsi" w:hAnsiTheme="minorHAnsi" w:cstheme="minorHAnsi"/>
          <w:b/>
          <w:color w:val="000000" w:themeColor="text1"/>
        </w:rPr>
        <w:t>Paragraf</w:t>
      </w:r>
      <w:r>
        <w:rPr>
          <w:rFonts w:asciiTheme="minorHAnsi" w:hAnsiTheme="minorHAnsi" w:cstheme="minorHAnsi"/>
          <w:b/>
          <w:color w:val="000000" w:themeColor="text1"/>
        </w:rPr>
        <w:t>ów</w:t>
      </w:r>
      <w:r w:rsidR="002348D0">
        <w:rPr>
          <w:rFonts w:asciiTheme="minorHAnsi" w:hAnsiTheme="minorHAnsi" w:cstheme="minorHAnsi"/>
          <w:b/>
          <w:color w:val="000000" w:themeColor="text1"/>
        </w:rPr>
        <w:t xml:space="preserve"> 2- 13 wspólne dla oprogramowania ESET oraz oprogramowania równoważnego</w:t>
      </w:r>
    </w:p>
    <w:p w14:paraId="6D460B9D" w14:textId="77777777" w:rsidR="00FB75AD" w:rsidRDefault="00FB75AD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553BB9F" w14:textId="337ECF47" w:rsidR="00C4400C" w:rsidRPr="002B6E8F" w:rsidRDefault="00C4400C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>Paragraf 2</w:t>
      </w:r>
    </w:p>
    <w:p w14:paraId="0D2DE1FE" w14:textId="66E559CC" w:rsidR="00D47509" w:rsidRPr="002B6E8F" w:rsidRDefault="00D47509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 xml:space="preserve">Realizacja </w:t>
      </w:r>
      <w:r w:rsidR="00A23E16">
        <w:rPr>
          <w:rFonts w:asciiTheme="minorHAnsi" w:hAnsiTheme="minorHAnsi" w:cstheme="minorHAnsi"/>
          <w:b/>
          <w:color w:val="000000" w:themeColor="text1"/>
        </w:rPr>
        <w:t>U</w:t>
      </w:r>
      <w:r w:rsidRPr="002B6E8F">
        <w:rPr>
          <w:rFonts w:asciiTheme="minorHAnsi" w:hAnsiTheme="minorHAnsi" w:cstheme="minorHAnsi"/>
          <w:b/>
          <w:color w:val="000000" w:themeColor="text1"/>
        </w:rPr>
        <w:t xml:space="preserve">mowy </w:t>
      </w:r>
    </w:p>
    <w:p w14:paraId="21868E29" w14:textId="10F5DA51" w:rsidR="00CA6337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Wykonawca zobowiązany jest do realizacji przedmiotu </w:t>
      </w:r>
      <w:r w:rsidRPr="006A2259">
        <w:rPr>
          <w:rFonts w:asciiTheme="minorHAnsi" w:hAnsiTheme="minorHAnsi" w:cstheme="minorHAnsi"/>
          <w:color w:val="000000" w:themeColor="text1"/>
        </w:rPr>
        <w:t xml:space="preserve">umowy w terminie od dnia </w:t>
      </w:r>
      <w:r w:rsidR="00312A32" w:rsidRPr="006A2259">
        <w:rPr>
          <w:rFonts w:asciiTheme="minorHAnsi" w:hAnsiTheme="minorHAnsi" w:cstheme="minorHAnsi"/>
          <w:color w:val="000000" w:themeColor="text1"/>
        </w:rPr>
        <w:t xml:space="preserve">jej </w:t>
      </w:r>
      <w:r w:rsidRPr="006A2259">
        <w:rPr>
          <w:rFonts w:asciiTheme="minorHAnsi" w:hAnsiTheme="minorHAnsi" w:cstheme="minorHAnsi"/>
          <w:color w:val="000000" w:themeColor="text1"/>
        </w:rPr>
        <w:t>zawarcia</w:t>
      </w:r>
      <w:r w:rsidR="00FB129F">
        <w:rPr>
          <w:rFonts w:asciiTheme="minorHAnsi" w:hAnsiTheme="minorHAnsi" w:cstheme="minorHAnsi"/>
          <w:color w:val="000000" w:themeColor="text1"/>
        </w:rPr>
        <w:t>,</w:t>
      </w:r>
      <w:r w:rsidRPr="002B6E8F">
        <w:rPr>
          <w:rFonts w:asciiTheme="minorHAnsi" w:hAnsiTheme="minorHAnsi" w:cstheme="minorHAnsi"/>
          <w:color w:val="000000" w:themeColor="text1"/>
        </w:rPr>
        <w:t xml:space="preserve"> jednak nie wcześniej niż od </w:t>
      </w:r>
      <w:r w:rsidR="00B71D57" w:rsidRPr="002B6E8F">
        <w:rPr>
          <w:rFonts w:asciiTheme="minorHAnsi" w:hAnsiTheme="minorHAnsi" w:cstheme="minorHAnsi"/>
          <w:color w:val="000000" w:themeColor="text1"/>
        </w:rPr>
        <w:t xml:space="preserve">15 marca </w:t>
      </w:r>
      <w:r w:rsidRPr="002B6E8F">
        <w:rPr>
          <w:rFonts w:asciiTheme="minorHAnsi" w:hAnsiTheme="minorHAnsi" w:cstheme="minorHAnsi"/>
          <w:color w:val="000000" w:themeColor="text1"/>
        </w:rPr>
        <w:t>202</w:t>
      </w:r>
      <w:r w:rsidR="00F82A3C" w:rsidRPr="002B6E8F">
        <w:rPr>
          <w:rFonts w:asciiTheme="minorHAnsi" w:hAnsiTheme="minorHAnsi" w:cstheme="minorHAnsi"/>
          <w:color w:val="000000" w:themeColor="text1"/>
        </w:rPr>
        <w:t>4</w:t>
      </w:r>
      <w:r w:rsidRPr="002B6E8F">
        <w:rPr>
          <w:rFonts w:asciiTheme="minorHAnsi" w:hAnsiTheme="minorHAnsi" w:cstheme="minorHAnsi"/>
          <w:color w:val="000000" w:themeColor="text1"/>
        </w:rPr>
        <w:t xml:space="preserve"> r</w:t>
      </w:r>
      <w:r w:rsidR="00F82A3C" w:rsidRPr="002B6E8F">
        <w:rPr>
          <w:rFonts w:asciiTheme="minorHAnsi" w:hAnsiTheme="minorHAnsi" w:cstheme="minorHAnsi"/>
          <w:color w:val="000000" w:themeColor="text1"/>
        </w:rPr>
        <w:t>oku</w:t>
      </w:r>
      <w:r w:rsidRPr="002B6E8F">
        <w:rPr>
          <w:rFonts w:asciiTheme="minorHAnsi" w:hAnsiTheme="minorHAnsi" w:cstheme="minorHAnsi"/>
          <w:color w:val="000000" w:themeColor="text1"/>
        </w:rPr>
        <w:t>.</w:t>
      </w:r>
    </w:p>
    <w:p w14:paraId="2238EFFF" w14:textId="7B8076F6" w:rsidR="00312A32" w:rsidRPr="00312A32" w:rsidRDefault="00312A32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312A32">
        <w:rPr>
          <w:rFonts w:asciiTheme="minorHAnsi" w:hAnsiTheme="minorHAnsi" w:cstheme="minorHAnsi"/>
          <w:color w:val="000000" w:themeColor="text1"/>
        </w:rPr>
        <w:t xml:space="preserve">Wykonawca dostarczy w terminie do 5 dni od daty zawarcia </w:t>
      </w:r>
      <w:r w:rsidR="0003662F">
        <w:rPr>
          <w:rFonts w:asciiTheme="minorHAnsi" w:hAnsiTheme="minorHAnsi" w:cstheme="minorHAnsi"/>
          <w:color w:val="000000" w:themeColor="text1"/>
        </w:rPr>
        <w:t>U</w:t>
      </w:r>
      <w:r w:rsidRPr="00312A32">
        <w:rPr>
          <w:rFonts w:asciiTheme="minorHAnsi" w:hAnsiTheme="minorHAnsi" w:cstheme="minorHAnsi"/>
          <w:color w:val="000000" w:themeColor="text1"/>
        </w:rPr>
        <w:t>mowy certyfikat producenta oprogramowania</w:t>
      </w:r>
      <w:r w:rsidR="002E173F">
        <w:rPr>
          <w:rFonts w:asciiTheme="minorHAnsi" w:hAnsiTheme="minorHAnsi" w:cstheme="minorHAnsi"/>
          <w:color w:val="000000" w:themeColor="text1"/>
        </w:rPr>
        <w:t>…………………………….</w:t>
      </w:r>
      <w:r w:rsidR="0003662F">
        <w:rPr>
          <w:rFonts w:asciiTheme="minorHAnsi" w:hAnsiTheme="minorHAnsi" w:cstheme="minorHAnsi"/>
          <w:color w:val="000000" w:themeColor="text1"/>
        </w:rPr>
        <w:t>,</w:t>
      </w:r>
      <w:r w:rsidRPr="00312A32">
        <w:rPr>
          <w:rFonts w:asciiTheme="minorHAnsi" w:hAnsiTheme="minorHAnsi" w:cstheme="minorHAnsi"/>
          <w:color w:val="000000" w:themeColor="text1"/>
        </w:rPr>
        <w:t xml:space="preserve"> o którym mowa w § 1 ust. 1 lub równoważny dokument</w:t>
      </w:r>
      <w:r w:rsidR="0002260C">
        <w:rPr>
          <w:rFonts w:asciiTheme="minorHAnsi" w:hAnsiTheme="minorHAnsi" w:cstheme="minorHAnsi"/>
          <w:color w:val="000000" w:themeColor="text1"/>
        </w:rPr>
        <w:t xml:space="preserve"> oraz </w:t>
      </w:r>
      <w:r w:rsidR="0002260C" w:rsidRPr="0002260C">
        <w:rPr>
          <w:rFonts w:asciiTheme="minorHAnsi" w:hAnsiTheme="minorHAnsi" w:cstheme="minorHAnsi"/>
          <w:color w:val="000000" w:themeColor="text1"/>
        </w:rPr>
        <w:t>wszelk</w:t>
      </w:r>
      <w:r w:rsidR="0002260C">
        <w:rPr>
          <w:rFonts w:asciiTheme="minorHAnsi" w:hAnsiTheme="minorHAnsi" w:cstheme="minorHAnsi"/>
          <w:color w:val="000000" w:themeColor="text1"/>
        </w:rPr>
        <w:t>ą</w:t>
      </w:r>
      <w:r w:rsidR="0002260C" w:rsidRPr="0002260C">
        <w:rPr>
          <w:rFonts w:asciiTheme="minorHAnsi" w:hAnsiTheme="minorHAnsi" w:cstheme="minorHAnsi"/>
          <w:color w:val="000000" w:themeColor="text1"/>
        </w:rPr>
        <w:t xml:space="preserve"> dokumentacj</w:t>
      </w:r>
      <w:r w:rsidR="0002260C">
        <w:rPr>
          <w:rFonts w:asciiTheme="minorHAnsi" w:hAnsiTheme="minorHAnsi" w:cstheme="minorHAnsi"/>
          <w:color w:val="000000" w:themeColor="text1"/>
        </w:rPr>
        <w:t>ę</w:t>
      </w:r>
      <w:r w:rsidR="0002260C" w:rsidRPr="0002260C">
        <w:rPr>
          <w:rFonts w:asciiTheme="minorHAnsi" w:hAnsiTheme="minorHAnsi" w:cstheme="minorHAnsi"/>
          <w:color w:val="000000" w:themeColor="text1"/>
        </w:rPr>
        <w:t xml:space="preserve"> niezbędn</w:t>
      </w:r>
      <w:r w:rsidR="0002260C">
        <w:rPr>
          <w:rFonts w:asciiTheme="minorHAnsi" w:hAnsiTheme="minorHAnsi" w:cstheme="minorHAnsi"/>
          <w:color w:val="000000" w:themeColor="text1"/>
        </w:rPr>
        <w:t>ą</w:t>
      </w:r>
      <w:r w:rsidR="0002260C" w:rsidRPr="0002260C">
        <w:rPr>
          <w:rFonts w:asciiTheme="minorHAnsi" w:hAnsiTheme="minorHAnsi" w:cstheme="minorHAnsi"/>
          <w:color w:val="000000" w:themeColor="text1"/>
        </w:rPr>
        <w:t xml:space="preserve"> do korzystania z licencji lub zostanie wskazane miejsce (link) pod którym znajduje się jej elektroniczna wersja. Z dokumentacji, o której mowa w zdaniu poprzednim, wynikają pola eksploatacji licencji. </w:t>
      </w:r>
    </w:p>
    <w:p w14:paraId="6AE89025" w14:textId="709E53A2" w:rsidR="00DA033D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Wykonawca oświadcza, że posiada autoryzację producenta oprogramowania</w:t>
      </w:r>
      <w:r w:rsidR="00CB30E8" w:rsidRPr="002B6E8F">
        <w:rPr>
          <w:rFonts w:asciiTheme="minorHAnsi" w:hAnsiTheme="minorHAnsi" w:cstheme="minorHAnsi"/>
          <w:color w:val="000000" w:themeColor="text1"/>
        </w:rPr>
        <w:t>, o którym mowa w § 1</w:t>
      </w:r>
      <w:r w:rsidR="00C84A92">
        <w:rPr>
          <w:rFonts w:asciiTheme="minorHAnsi" w:hAnsiTheme="minorHAnsi" w:cstheme="minorHAnsi"/>
          <w:color w:val="000000" w:themeColor="text1"/>
        </w:rPr>
        <w:t xml:space="preserve"> ust. 1</w:t>
      </w:r>
      <w:r w:rsidR="00CB30E8" w:rsidRPr="002B6E8F">
        <w:rPr>
          <w:rFonts w:asciiTheme="minorHAnsi" w:hAnsiTheme="minorHAnsi" w:cstheme="minorHAnsi"/>
          <w:color w:val="000000" w:themeColor="text1"/>
        </w:rPr>
        <w:t>,</w:t>
      </w:r>
      <w:r w:rsidR="00CB30E8" w:rsidRPr="002B6E8F">
        <w:rPr>
          <w:rFonts w:asciiTheme="minorHAnsi" w:hAnsiTheme="minorHAnsi" w:cstheme="minorHAnsi"/>
          <w:color w:val="000000" w:themeColor="text1"/>
        </w:rPr>
        <w:br/>
        <w:t>do sprzedaży jego usług i produktów</w:t>
      </w:r>
      <w:r w:rsidR="0002260C">
        <w:rPr>
          <w:rFonts w:asciiTheme="minorHAnsi" w:hAnsiTheme="minorHAnsi" w:cstheme="minorHAnsi"/>
          <w:color w:val="000000" w:themeColor="text1"/>
        </w:rPr>
        <w:t xml:space="preserve">, co potwierdza </w:t>
      </w:r>
      <w:r w:rsidR="0002260C" w:rsidRPr="0002260C">
        <w:rPr>
          <w:rFonts w:asciiTheme="minorHAnsi" w:hAnsiTheme="minorHAnsi" w:cstheme="minorHAnsi"/>
          <w:color w:val="000000" w:themeColor="text1"/>
        </w:rPr>
        <w:t xml:space="preserve">oświadczenie/ certyfikat stanowiący załącznik nr </w:t>
      </w:r>
      <w:r w:rsidR="005F6BF8">
        <w:rPr>
          <w:rFonts w:asciiTheme="minorHAnsi" w:hAnsiTheme="minorHAnsi" w:cstheme="minorHAnsi"/>
          <w:color w:val="000000" w:themeColor="text1"/>
        </w:rPr>
        <w:t>4</w:t>
      </w:r>
      <w:r w:rsidR="0002260C" w:rsidRPr="0002260C">
        <w:rPr>
          <w:rFonts w:asciiTheme="minorHAnsi" w:hAnsiTheme="minorHAnsi" w:cstheme="minorHAnsi"/>
          <w:color w:val="000000" w:themeColor="text1"/>
        </w:rPr>
        <w:t xml:space="preserve"> do umowy</w:t>
      </w:r>
      <w:r w:rsidRPr="002B6E8F">
        <w:rPr>
          <w:rFonts w:asciiTheme="minorHAnsi" w:hAnsiTheme="minorHAnsi" w:cstheme="minorHAnsi"/>
          <w:color w:val="000000" w:themeColor="text1"/>
        </w:rPr>
        <w:t xml:space="preserve">. </w:t>
      </w:r>
    </w:p>
    <w:p w14:paraId="018090A4" w14:textId="533A5F6D" w:rsidR="00DA033D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Wykonawca oświadcza, że posiada kwalifikację, wiedzę i umiejętności techniczne </w:t>
      </w:r>
      <w:r w:rsidR="0002260C">
        <w:rPr>
          <w:rFonts w:ascii="Calibri" w:eastAsiaTheme="minorHAnsi" w:hAnsi="Calibri" w:cs="Calibri"/>
          <w:color w:val="000000" w:themeColor="text1"/>
          <w:lang w:eastAsia="en-US"/>
        </w:rPr>
        <w:t xml:space="preserve">oraz wystarczające zasoby ludzkie 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niezbędne do wykonania przedmiotu umowy. </w:t>
      </w:r>
    </w:p>
    <w:p w14:paraId="79B7ECF6" w14:textId="008CCBC0" w:rsidR="00DA033D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Wykonawca zobowiązuje się wykonywać </w:t>
      </w:r>
      <w:r w:rsidR="00C84A92">
        <w:rPr>
          <w:rFonts w:ascii="Calibri" w:eastAsiaTheme="minorHAnsi" w:hAnsi="Calibri" w:cs="Calibri"/>
          <w:color w:val="000000" w:themeColor="text1"/>
          <w:lang w:eastAsia="en-US"/>
        </w:rPr>
        <w:t>u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mowę z należytą starannością, zgodnie z obowiązującymi przepisami prawa. </w:t>
      </w:r>
    </w:p>
    <w:p w14:paraId="4EA1C8E2" w14:textId="15D3CEF9" w:rsidR="00CA6337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 ramach realizacji przedmiotu umowy Wykonawca zobowiązuje się do: </w:t>
      </w:r>
    </w:p>
    <w:p w14:paraId="2FA477B2" w14:textId="19515AEF" w:rsidR="00CA6337" w:rsidRPr="002B6E8F" w:rsidRDefault="00CA6337" w:rsidP="002348D0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zapewnienia wsparcia producenta</w:t>
      </w:r>
      <w:r w:rsidR="002E173F">
        <w:rPr>
          <w:rFonts w:asciiTheme="minorHAnsi" w:hAnsiTheme="minorHAnsi" w:cstheme="minorHAnsi"/>
          <w:color w:val="000000" w:themeColor="text1"/>
        </w:rPr>
        <w:t xml:space="preserve"> oprogramowania</w:t>
      </w:r>
      <w:r w:rsidR="00B06EB7" w:rsidRPr="002B6E8F">
        <w:rPr>
          <w:rFonts w:asciiTheme="minorHAnsi" w:hAnsiTheme="minorHAnsi" w:cstheme="minorHAnsi"/>
          <w:color w:val="000000" w:themeColor="text1"/>
        </w:rPr>
        <w:t>,</w:t>
      </w:r>
      <w:r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B06EB7" w:rsidRPr="002B6E8F">
        <w:rPr>
          <w:rFonts w:asciiTheme="minorHAnsi" w:hAnsiTheme="minorHAnsi" w:cstheme="minorHAnsi"/>
          <w:color w:val="000000" w:themeColor="text1"/>
        </w:rPr>
        <w:t xml:space="preserve">o którym mowa w ust. </w:t>
      </w:r>
      <w:r w:rsidR="002E173F">
        <w:rPr>
          <w:rFonts w:asciiTheme="minorHAnsi" w:hAnsiTheme="minorHAnsi" w:cstheme="minorHAnsi"/>
          <w:color w:val="000000" w:themeColor="text1"/>
        </w:rPr>
        <w:t xml:space="preserve">2 </w:t>
      </w:r>
      <w:r w:rsidRPr="002B6E8F">
        <w:rPr>
          <w:rFonts w:asciiTheme="minorHAnsi" w:hAnsiTheme="minorHAnsi" w:cstheme="minorHAnsi"/>
          <w:color w:val="000000" w:themeColor="text1"/>
        </w:rPr>
        <w:t xml:space="preserve">za pośrednictwem poczty elektronicznej w zakresie korzystania przez Zamawiającego z przedmiotu umowy, </w:t>
      </w:r>
    </w:p>
    <w:p w14:paraId="5390A93A" w14:textId="13C7050F" w:rsidR="00CA6337" w:rsidRPr="002B6E8F" w:rsidRDefault="00CA6337" w:rsidP="002348D0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zapewnienia dostępu i możliwość pobierania/instalowania aktualizacji licencji </w:t>
      </w:r>
      <w:r w:rsidR="00370F4A" w:rsidRPr="002B6E8F">
        <w:rPr>
          <w:rFonts w:asciiTheme="minorHAnsi" w:hAnsiTheme="minorHAnsi" w:cstheme="minorHAnsi"/>
          <w:color w:val="000000" w:themeColor="text1"/>
        </w:rPr>
        <w:t>oprogramowania</w:t>
      </w:r>
      <w:r w:rsidR="0003662F">
        <w:rPr>
          <w:rFonts w:asciiTheme="minorHAnsi" w:hAnsiTheme="minorHAnsi" w:cstheme="minorHAnsi"/>
          <w:color w:val="000000" w:themeColor="text1"/>
        </w:rPr>
        <w:t>,</w:t>
      </w:r>
      <w:r w:rsidR="00370F4A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2E173F">
        <w:rPr>
          <w:rFonts w:asciiTheme="minorHAnsi" w:hAnsiTheme="minorHAnsi" w:cstheme="minorHAnsi"/>
          <w:color w:val="000000" w:themeColor="text1"/>
        </w:rPr>
        <w:br/>
      </w:r>
      <w:r w:rsidR="00B06EB7" w:rsidRPr="002B6E8F">
        <w:rPr>
          <w:rFonts w:asciiTheme="minorHAnsi" w:hAnsiTheme="minorHAnsi" w:cstheme="minorHAnsi"/>
          <w:color w:val="000000" w:themeColor="text1"/>
        </w:rPr>
        <w:t xml:space="preserve">o którym mowa w </w:t>
      </w:r>
      <w:r w:rsidR="0003662F">
        <w:rPr>
          <w:rFonts w:asciiTheme="minorHAnsi" w:hAnsiTheme="minorHAnsi" w:cstheme="minorHAnsi"/>
          <w:color w:val="000000" w:themeColor="text1"/>
        </w:rPr>
        <w:t xml:space="preserve">§ 1 </w:t>
      </w:r>
      <w:r w:rsidR="002153B6">
        <w:rPr>
          <w:rFonts w:asciiTheme="minorHAnsi" w:hAnsiTheme="minorHAnsi" w:cstheme="minorHAnsi"/>
          <w:color w:val="000000" w:themeColor="text1"/>
        </w:rPr>
        <w:t>ust 1</w:t>
      </w:r>
      <w:r w:rsidR="0003662F">
        <w:rPr>
          <w:rFonts w:asciiTheme="minorHAnsi" w:hAnsiTheme="minorHAnsi" w:cstheme="minorHAnsi"/>
          <w:color w:val="000000" w:themeColor="text1"/>
        </w:rPr>
        <w:t xml:space="preserve"> </w:t>
      </w:r>
      <w:r w:rsidR="00B71D57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Pr="002B6E8F">
        <w:rPr>
          <w:rFonts w:asciiTheme="minorHAnsi" w:hAnsiTheme="minorHAnsi" w:cstheme="minorHAnsi"/>
          <w:color w:val="000000" w:themeColor="text1"/>
        </w:rPr>
        <w:t xml:space="preserve">udostępnionych przez producenta w trakcie trwania umowy. </w:t>
      </w:r>
    </w:p>
    <w:p w14:paraId="6FB8ED6F" w14:textId="467E98B6" w:rsidR="00CA6337" w:rsidRPr="002B6E8F" w:rsidRDefault="00CA633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Wykonawca nie może bez uprzedniej pisemnej lub elektronicznej (opatrzonej kwalifikowanym podpisem elektronicznym) zgody Zamawiającego: </w:t>
      </w:r>
    </w:p>
    <w:p w14:paraId="2479B396" w14:textId="2029F3A1" w:rsidR="00CA6337" w:rsidRPr="002B6E8F" w:rsidRDefault="00CA6337" w:rsidP="002348D0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przenieść praw i/lub obowiązków wynikających z </w:t>
      </w:r>
      <w:r w:rsidR="0003662F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mowy, na osoby trzecie; </w:t>
      </w:r>
    </w:p>
    <w:p w14:paraId="6BEB497F" w14:textId="6C4CBB2A" w:rsidR="00CA6337" w:rsidRPr="002B6E8F" w:rsidRDefault="00CA6337" w:rsidP="002348D0">
      <w:pPr>
        <w:pStyle w:val="Akapitzlist"/>
        <w:numPr>
          <w:ilvl w:val="0"/>
          <w:numId w:val="14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pod rygorem nieważności – przenieść na osobę trzecią wierzytelności wynikających z </w:t>
      </w:r>
      <w:r w:rsidR="007A2785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 (zastrzeżenie umowne, o którym mowa w art. 509 Kodeksu cywilnego). </w:t>
      </w:r>
    </w:p>
    <w:p w14:paraId="4A679751" w14:textId="64271D62" w:rsidR="00D3788A" w:rsidRPr="002B6E8F" w:rsidRDefault="00D3788A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Wykonawca zobowiązany jest do informowania Zamawiającego o wszystkich zdarzeniach mających lub mogących mieć wpływ na wykonanie </w:t>
      </w:r>
      <w:r w:rsidR="007A2785">
        <w:rPr>
          <w:rFonts w:ascii="Calibri" w:eastAsiaTheme="minorHAnsi" w:hAnsi="Calibri" w:cs="Calibri"/>
          <w:color w:val="000000" w:themeColor="text1"/>
          <w:lang w:eastAsia="en-US"/>
        </w:rPr>
        <w:t>u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mowy, w tym o wszczęciu wobec niego postępowania egzekucyjnego, naprawczego, likwidacyjnego lub innego, a także o innych istotnych zdarzeniach, </w:t>
      </w:r>
      <w:r w:rsidR="00244AF0" w:rsidRPr="002B6E8F">
        <w:rPr>
          <w:rFonts w:ascii="Calibri" w:eastAsiaTheme="minorHAnsi" w:hAnsi="Calibri" w:cs="Calibri"/>
          <w:color w:val="000000" w:themeColor="text1"/>
          <w:lang w:eastAsia="en-US"/>
        </w:rPr>
        <w:br/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>w szczególności ogłoszeniu upadłości – następnego dnia</w:t>
      </w:r>
      <w:r w:rsidR="00941C97"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 po dniu ich wystąpienia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>.</w:t>
      </w:r>
    </w:p>
    <w:p w14:paraId="48DE4682" w14:textId="61752AAA" w:rsidR="00C50C77" w:rsidRPr="002B6E8F" w:rsidRDefault="00D44266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 przypadku zamiaru powierzenia wykonania </w:t>
      </w:r>
      <w:r w:rsidR="00F71020">
        <w:rPr>
          <w:rFonts w:ascii="Calibri" w:eastAsiaTheme="minorHAnsi" w:hAnsi="Calibri" w:cs="Calibri"/>
          <w:color w:val="000000" w:themeColor="text1"/>
          <w:lang w:eastAsia="en-US"/>
        </w:rPr>
        <w:t>u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>mowy osobie trzeciej, Wykonawca zobowiązuje się do uprzedniego uzyskania zgody Zamawiającego wyrażonej w formie</w:t>
      </w:r>
      <w:r w:rsidR="002153B6">
        <w:rPr>
          <w:rFonts w:ascii="Calibri" w:eastAsiaTheme="minorHAnsi" w:hAnsi="Calibri" w:cs="Calibri"/>
          <w:color w:val="000000" w:themeColor="text1"/>
          <w:lang w:eastAsia="en-US"/>
        </w:rPr>
        <w:t xml:space="preserve"> pisemnej lub </w:t>
      </w: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elektronicznej (podpisanej kwalifikowanym podpisem elektronicznym). </w:t>
      </w:r>
      <w:r w:rsidR="00F71020" w:rsidRPr="00F71020">
        <w:rPr>
          <w:rFonts w:ascii="Calibri" w:eastAsiaTheme="minorHAnsi" w:hAnsi="Calibri" w:cs="Calibri"/>
          <w:color w:val="000000" w:themeColor="text1"/>
          <w:lang w:eastAsia="en-US"/>
        </w:rPr>
        <w:t xml:space="preserve">W takiej sytuacji, Wykonawca zobowiązany jest do bezpośredniego rozliczenia się z tą osobą trzecią za wykonane przez nią pracę oraz odpowiada za jej zachowania jak za własne.  </w:t>
      </w:r>
    </w:p>
    <w:p w14:paraId="00C30EC2" w14:textId="09A70FDE" w:rsidR="00D44266" w:rsidRPr="002B6E8F" w:rsidRDefault="00C50C77" w:rsidP="002348D0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Z </w:t>
      </w:r>
      <w:r w:rsidRPr="002B6E8F">
        <w:rPr>
          <w:rFonts w:asciiTheme="minorHAnsi" w:hAnsiTheme="minorHAnsi" w:cstheme="minorHAnsi"/>
          <w:color w:val="000000" w:themeColor="text1"/>
        </w:rPr>
        <w:t xml:space="preserve">uwzględnieniem </w:t>
      </w:r>
      <w:r w:rsidR="0003662F">
        <w:rPr>
          <w:rFonts w:asciiTheme="minorHAnsi" w:hAnsiTheme="minorHAnsi" w:cstheme="minorHAnsi"/>
          <w:color w:val="000000" w:themeColor="text1"/>
        </w:rPr>
        <w:t xml:space="preserve">obowiązku wynikającego z </w:t>
      </w:r>
      <w:r w:rsidRPr="002B6E8F">
        <w:rPr>
          <w:rFonts w:asciiTheme="minorHAnsi" w:hAnsiTheme="minorHAnsi" w:cstheme="minorHAnsi"/>
          <w:color w:val="000000" w:themeColor="text1"/>
        </w:rPr>
        <w:t xml:space="preserve">ust. </w:t>
      </w:r>
      <w:r w:rsidR="002E173F">
        <w:rPr>
          <w:rFonts w:asciiTheme="minorHAnsi" w:hAnsiTheme="minorHAnsi" w:cstheme="minorHAnsi"/>
          <w:color w:val="000000" w:themeColor="text1"/>
        </w:rPr>
        <w:t>9</w:t>
      </w:r>
      <w:r w:rsidR="0003662F">
        <w:rPr>
          <w:rFonts w:asciiTheme="minorHAnsi" w:hAnsiTheme="minorHAnsi" w:cstheme="minorHAnsi"/>
          <w:color w:val="000000" w:themeColor="text1"/>
        </w:rPr>
        <w:t>,</w:t>
      </w:r>
      <w:r w:rsidRPr="002B6E8F">
        <w:rPr>
          <w:rFonts w:asciiTheme="minorHAnsi" w:hAnsiTheme="minorHAnsi" w:cstheme="minorHAnsi"/>
          <w:color w:val="000000" w:themeColor="text1"/>
        </w:rPr>
        <w:t xml:space="preserve"> Wykonawca ponosi odpowiedzialność za działania oraz zaniechania osób, którym powierzy wykonanie czynności wynikających z </w:t>
      </w:r>
      <w:r w:rsidR="0003662F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mowy.</w:t>
      </w:r>
    </w:p>
    <w:p w14:paraId="79E8BA17" w14:textId="5F343D8D" w:rsidR="002459FB" w:rsidRDefault="002459FB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>Paragraf 3</w:t>
      </w:r>
      <w:r w:rsidR="00FB129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62F060D" w14:textId="42C17D4F" w:rsidR="00FB129F" w:rsidRPr="002B6E8F" w:rsidRDefault="00FB129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Odpowiedzialność</w:t>
      </w:r>
    </w:p>
    <w:p w14:paraId="5965BCEA" w14:textId="77777777" w:rsidR="00FB129F" w:rsidRPr="00FB129F" w:rsidRDefault="002459FB" w:rsidP="002348D0">
      <w:pPr>
        <w:pStyle w:val="Akapitzlist"/>
        <w:numPr>
          <w:ilvl w:val="0"/>
          <w:numId w:val="23"/>
        </w:numPr>
        <w:spacing w:line="276" w:lineRule="auto"/>
        <w:rPr>
          <w:rFonts w:ascii="Calibri" w:eastAsiaTheme="minorHAnsi" w:hAnsi="Calibri" w:cs="Calibri"/>
          <w:color w:val="000000" w:themeColor="text1"/>
          <w:lang w:eastAsia="en-US"/>
        </w:rPr>
      </w:pPr>
      <w:r w:rsidRPr="00FB129F">
        <w:rPr>
          <w:rFonts w:ascii="Calibri" w:eastAsiaTheme="minorHAnsi" w:hAnsi="Calibri" w:cs="Calibri"/>
          <w:color w:val="000000" w:themeColor="text1"/>
          <w:lang w:eastAsia="en-US"/>
        </w:rPr>
        <w:t xml:space="preserve">Wykonawca jest odpowiedzialny względem Zamawiającego za wszelkie wady prawne przedmiotu umowy, </w:t>
      </w:r>
      <w:r w:rsidR="00747031" w:rsidRPr="00FB129F">
        <w:rPr>
          <w:rFonts w:ascii="Calibri" w:eastAsiaTheme="minorHAnsi" w:hAnsi="Calibri" w:cs="Calibri"/>
          <w:color w:val="000000" w:themeColor="text1"/>
          <w:lang w:eastAsia="en-US"/>
        </w:rPr>
        <w:br/>
      </w:r>
      <w:r w:rsidRPr="00FB129F">
        <w:rPr>
          <w:rFonts w:ascii="Calibri" w:eastAsiaTheme="minorHAnsi" w:hAnsi="Calibri" w:cs="Calibri"/>
          <w:color w:val="000000" w:themeColor="text1"/>
          <w:lang w:eastAsia="en-US"/>
        </w:rPr>
        <w:t>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przedmiotu umowy do obrotu na terytorium Rzeczypospolitej Polskiej.</w:t>
      </w:r>
    </w:p>
    <w:p w14:paraId="180DE2EF" w14:textId="431C3507" w:rsidR="004A5A6F" w:rsidRPr="00DA2044" w:rsidRDefault="004A5A6F" w:rsidP="00DA2044">
      <w:pPr>
        <w:pStyle w:val="Akapitzlist"/>
        <w:numPr>
          <w:ilvl w:val="0"/>
          <w:numId w:val="23"/>
        </w:numPr>
        <w:rPr>
          <w:rFonts w:ascii="Calibri" w:eastAsiaTheme="minorHAnsi" w:hAnsi="Calibri" w:cs="Calibri"/>
          <w:color w:val="000000" w:themeColor="text1"/>
          <w:lang w:eastAsia="en-US"/>
        </w:rPr>
      </w:pPr>
      <w:r w:rsidRPr="004A5A6F">
        <w:rPr>
          <w:rFonts w:ascii="Calibri" w:eastAsiaTheme="minorHAnsi" w:hAnsi="Calibri" w:cs="Calibri"/>
          <w:color w:val="000000" w:themeColor="text1"/>
          <w:lang w:eastAsia="en-US"/>
        </w:rPr>
        <w:t xml:space="preserve">W przypadku wad prawnych przedmiotu umowy i stwierdzenia przez sąd naruszenia przez Zamawiającego praw osób trzecich będącego wynikiem nieuprawnionej realizacji przedmiotu umowy na terytorium Rzeczypospolitej Polskiej przez Wykonawcę, na żądanie Zamawiającego, Wykonawca przystąpi do ewentualnego postępowania sądowego w charakterze interwenienta ubocznego po stronie </w:t>
      </w:r>
      <w:r w:rsidRPr="004A5A6F">
        <w:rPr>
          <w:rFonts w:ascii="Calibri" w:eastAsiaTheme="minorHAnsi" w:hAnsi="Calibri" w:cs="Calibri"/>
          <w:color w:val="000000" w:themeColor="text1"/>
          <w:lang w:eastAsia="en-US"/>
        </w:rPr>
        <w:lastRenderedPageBreak/>
        <w:t xml:space="preserve">Zamawiającego i/lub zwolni Zamawiającego z wszelkich związanych z tym roszczeń, a w szczególności zwróci Zamawiającemu wszelkie zapłacone przez niego z tego tytułu odszkodowania, kary umowne, grzywny i inne podobne płatności, w tym poniesione opłaty i koszty sądowe. </w:t>
      </w:r>
    </w:p>
    <w:p w14:paraId="17D51401" w14:textId="10404BB1" w:rsidR="002459FB" w:rsidRPr="00FB129F" w:rsidRDefault="002459FB" w:rsidP="002348D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r w:rsidRPr="00FB129F">
        <w:rPr>
          <w:rFonts w:ascii="Calibri" w:eastAsiaTheme="minorHAnsi" w:hAnsi="Calibri" w:cs="Calibri"/>
          <w:color w:val="000000" w:themeColor="text1"/>
          <w:lang w:eastAsia="en-US"/>
        </w:rPr>
        <w:t xml:space="preserve">Wykonawca jest odpowiedzialny względem Zamawiającego za to, że jest uprawniony do wprowadzania </w:t>
      </w:r>
      <w:r w:rsidR="00244AF0" w:rsidRPr="00FB129F">
        <w:rPr>
          <w:rFonts w:ascii="Calibri" w:eastAsiaTheme="minorHAnsi" w:hAnsi="Calibri" w:cs="Calibri"/>
          <w:color w:val="000000" w:themeColor="text1"/>
          <w:lang w:eastAsia="en-US"/>
        </w:rPr>
        <w:br/>
      </w:r>
      <w:r w:rsidRPr="00FB129F">
        <w:rPr>
          <w:rFonts w:ascii="Calibri" w:eastAsiaTheme="minorHAnsi" w:hAnsi="Calibri" w:cs="Calibri"/>
          <w:color w:val="000000" w:themeColor="text1"/>
          <w:lang w:eastAsia="en-US"/>
        </w:rPr>
        <w:t xml:space="preserve">do obrotu oprogramowania </w:t>
      </w:r>
      <w:r w:rsidR="00D63FAA" w:rsidRPr="00FB129F">
        <w:rPr>
          <w:rFonts w:ascii="Calibri" w:eastAsiaTheme="minorHAnsi" w:hAnsi="Calibri" w:cs="Calibri"/>
          <w:color w:val="000000" w:themeColor="text1"/>
          <w:lang w:eastAsia="en-US"/>
        </w:rPr>
        <w:t xml:space="preserve">stanowiącego przedmiot umowy </w:t>
      </w:r>
      <w:r w:rsidRPr="00FB129F">
        <w:rPr>
          <w:rFonts w:ascii="Calibri" w:eastAsiaTheme="minorHAnsi" w:hAnsi="Calibri" w:cs="Calibri"/>
          <w:color w:val="000000" w:themeColor="text1"/>
          <w:lang w:eastAsia="en-US"/>
        </w:rPr>
        <w:t xml:space="preserve">oraz za to, że Zamawiający wskutek zawarcia </w:t>
      </w:r>
      <w:r w:rsidR="0094293B">
        <w:rPr>
          <w:rFonts w:ascii="Calibri" w:eastAsiaTheme="minorHAnsi" w:hAnsi="Calibri" w:cs="Calibri"/>
          <w:color w:val="000000" w:themeColor="text1"/>
          <w:lang w:eastAsia="en-US"/>
        </w:rPr>
        <w:t>u</w:t>
      </w:r>
      <w:r w:rsidRPr="00FB129F">
        <w:rPr>
          <w:rFonts w:ascii="Calibri" w:eastAsiaTheme="minorHAnsi" w:hAnsi="Calibri" w:cs="Calibri"/>
          <w:color w:val="000000" w:themeColor="text1"/>
          <w:lang w:eastAsia="en-US"/>
        </w:rPr>
        <w:t>mowy, będzie upoważniony do korzystania w ramach zwykłego użytku z przedmiotowego oprogramowania.</w:t>
      </w:r>
    </w:p>
    <w:p w14:paraId="222B8060" w14:textId="76B84A72" w:rsidR="002459FB" w:rsidRPr="00FB129F" w:rsidRDefault="00FB129F" w:rsidP="002348D0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Calibri" w:eastAsiaTheme="minorHAnsi" w:hAnsi="Calibri" w:cs="Calibri"/>
          <w:color w:val="000000" w:themeColor="text1"/>
          <w:lang w:eastAsia="en-US"/>
        </w:rPr>
      </w:pPr>
      <w:bookmarkStart w:id="1" w:name="_Hlk158977619"/>
      <w:r w:rsidRPr="002B6E8F">
        <w:rPr>
          <w:rFonts w:ascii="Calibri" w:eastAsiaTheme="minorHAnsi" w:hAnsi="Calibri" w:cs="Calibri"/>
          <w:color w:val="000000" w:themeColor="text1"/>
          <w:lang w:eastAsia="en-US"/>
        </w:rPr>
        <w:t xml:space="preserve">Wykonawca jest wyłącznie odpowiedzialny w zakresie ewentualnych umów licencyjnych zawartych z osobami trzecimi. </w:t>
      </w:r>
      <w:bookmarkEnd w:id="1"/>
    </w:p>
    <w:p w14:paraId="7B5FA031" w14:textId="54CC7BAD" w:rsidR="00A65A19" w:rsidRDefault="00FA571C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>Paragraf</w:t>
      </w:r>
      <w:r w:rsidR="00A65A19" w:rsidRPr="002B6E8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59FB" w:rsidRPr="002B6E8F">
        <w:rPr>
          <w:rFonts w:asciiTheme="minorHAnsi" w:hAnsiTheme="minorHAnsi" w:cstheme="minorHAnsi"/>
          <w:b/>
          <w:color w:val="000000" w:themeColor="text1"/>
        </w:rPr>
        <w:t>4</w:t>
      </w:r>
    </w:p>
    <w:p w14:paraId="1A343BEA" w14:textId="1D79A824" w:rsidR="00FB129F" w:rsidRPr="002B6E8F" w:rsidRDefault="00FB129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Wynagrodzenie</w:t>
      </w:r>
    </w:p>
    <w:p w14:paraId="644BB2D9" w14:textId="340ED650" w:rsidR="00670CDB" w:rsidRPr="002B6E8F" w:rsidRDefault="00670CDB" w:rsidP="00FB129F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Wynagrodzenie</w:t>
      </w:r>
      <w:r w:rsidR="00941C97" w:rsidRPr="002B6E8F">
        <w:rPr>
          <w:rFonts w:asciiTheme="minorHAnsi" w:hAnsiTheme="minorHAnsi" w:cstheme="minorHAnsi"/>
          <w:color w:val="000000" w:themeColor="text1"/>
        </w:rPr>
        <w:t xml:space="preserve"> Wykonawcy </w:t>
      </w:r>
      <w:r w:rsidRPr="002B6E8F">
        <w:rPr>
          <w:rFonts w:asciiTheme="minorHAnsi" w:hAnsiTheme="minorHAnsi" w:cstheme="minorHAnsi"/>
          <w:color w:val="000000" w:themeColor="text1"/>
        </w:rPr>
        <w:t xml:space="preserve"> z tytułu realizacji przedmiotu umowy zostało określone na łączną kwotę brutto w wysokości ____________ zł brutto (słownie: ________ złotych).</w:t>
      </w:r>
    </w:p>
    <w:p w14:paraId="5848C09A" w14:textId="7AC2B010" w:rsidR="001B22F7" w:rsidRPr="002B6E8F" w:rsidRDefault="001B22F7" w:rsidP="00FB129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Podstawą do wystawienia faktury jest </w:t>
      </w:r>
      <w:r w:rsidR="00E035D7" w:rsidRPr="002B6E8F">
        <w:rPr>
          <w:rFonts w:asciiTheme="minorHAnsi" w:hAnsiTheme="minorHAnsi" w:cstheme="minorHAnsi"/>
          <w:color w:val="000000" w:themeColor="text1"/>
        </w:rPr>
        <w:t xml:space="preserve"> potwierdzenie przez Zamawiającego prawidłowego wykonania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="00E035D7" w:rsidRPr="002B6E8F">
        <w:rPr>
          <w:rFonts w:asciiTheme="minorHAnsi" w:hAnsiTheme="minorHAnsi" w:cstheme="minorHAnsi"/>
          <w:color w:val="000000" w:themeColor="text1"/>
        </w:rPr>
        <w:t>mowy</w:t>
      </w:r>
      <w:r w:rsidR="006412CA">
        <w:rPr>
          <w:rFonts w:asciiTheme="minorHAnsi" w:hAnsiTheme="minorHAnsi" w:cstheme="minorHAnsi"/>
          <w:color w:val="000000" w:themeColor="text1"/>
        </w:rPr>
        <w:t xml:space="preserve"> w sposób,</w:t>
      </w:r>
      <w:r w:rsidR="00146166" w:rsidRPr="002B6E8F">
        <w:rPr>
          <w:rFonts w:asciiTheme="minorHAnsi" w:hAnsiTheme="minorHAnsi" w:cstheme="minorHAnsi"/>
          <w:color w:val="000000" w:themeColor="text1"/>
        </w:rPr>
        <w:t xml:space="preserve"> o który</w:t>
      </w:r>
      <w:r w:rsidR="000B7D4A">
        <w:rPr>
          <w:rFonts w:asciiTheme="minorHAnsi" w:hAnsiTheme="minorHAnsi" w:cstheme="minorHAnsi"/>
          <w:color w:val="000000" w:themeColor="text1"/>
        </w:rPr>
        <w:t>m</w:t>
      </w:r>
      <w:r w:rsidR="00146166" w:rsidRPr="002B6E8F">
        <w:rPr>
          <w:rFonts w:asciiTheme="minorHAnsi" w:hAnsiTheme="minorHAnsi" w:cstheme="minorHAnsi"/>
          <w:color w:val="000000" w:themeColor="text1"/>
        </w:rPr>
        <w:t xml:space="preserve"> mowa w § </w:t>
      </w:r>
      <w:r w:rsidR="00670CDB" w:rsidRPr="002B6E8F">
        <w:rPr>
          <w:rFonts w:asciiTheme="minorHAnsi" w:hAnsiTheme="minorHAnsi" w:cstheme="minorHAnsi"/>
          <w:color w:val="000000" w:themeColor="text1"/>
        </w:rPr>
        <w:t>1</w:t>
      </w:r>
      <w:r w:rsidR="00146166" w:rsidRPr="002B6E8F">
        <w:rPr>
          <w:rFonts w:asciiTheme="minorHAnsi" w:hAnsiTheme="minorHAnsi" w:cstheme="minorHAnsi"/>
          <w:color w:val="000000" w:themeColor="text1"/>
        </w:rPr>
        <w:t xml:space="preserve"> ust. </w:t>
      </w:r>
      <w:r w:rsidR="0094293B">
        <w:rPr>
          <w:rFonts w:asciiTheme="minorHAnsi" w:hAnsiTheme="minorHAnsi" w:cstheme="minorHAnsi"/>
          <w:color w:val="000000" w:themeColor="text1"/>
        </w:rPr>
        <w:t>3.</w:t>
      </w:r>
      <w:r w:rsidR="00E035D7" w:rsidRPr="002B6E8F">
        <w:rPr>
          <w:rFonts w:asciiTheme="minorHAnsi" w:hAnsiTheme="minorHAnsi" w:cstheme="minorHAnsi"/>
          <w:color w:val="000000" w:themeColor="text1"/>
        </w:rPr>
        <w:t xml:space="preserve"> Informacja o potwierdzeniu zostanie przesłana na adres wskazany w § 5 ust. 3 pkt. 1</w:t>
      </w:r>
      <w:r w:rsidR="00FB129F">
        <w:rPr>
          <w:rFonts w:asciiTheme="minorHAnsi" w:hAnsiTheme="minorHAnsi" w:cstheme="minorHAnsi"/>
          <w:color w:val="000000" w:themeColor="text1"/>
        </w:rPr>
        <w:t xml:space="preserve"> w terminie </w:t>
      </w:r>
      <w:r w:rsidR="001D6975">
        <w:rPr>
          <w:rFonts w:asciiTheme="minorHAnsi" w:hAnsiTheme="minorHAnsi" w:cstheme="minorHAnsi"/>
          <w:color w:val="000000" w:themeColor="text1"/>
        </w:rPr>
        <w:t xml:space="preserve">7 dni. </w:t>
      </w:r>
    </w:p>
    <w:p w14:paraId="71FB386A" w14:textId="77777777" w:rsidR="0094293B" w:rsidRDefault="00670CDB" w:rsidP="00FB129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Zamawiający dokona zapłaty należności przelewem w terminie do 21 dni od daty otrzymania przez Zamawiającego prawidłowo wystawionej przez Wykonawcę faktury, na rachunek bankowy Wykonawcy </w:t>
      </w:r>
      <w:r w:rsidR="00702233" w:rsidRPr="002B6E8F">
        <w:rPr>
          <w:rFonts w:asciiTheme="minorHAnsi" w:hAnsiTheme="minorHAnsi" w:cstheme="minorHAnsi"/>
          <w:color w:val="000000" w:themeColor="text1"/>
        </w:rPr>
        <w:br/>
      </w:r>
      <w:r w:rsidRPr="002B6E8F">
        <w:rPr>
          <w:rFonts w:asciiTheme="minorHAnsi" w:hAnsiTheme="minorHAnsi" w:cstheme="minorHAnsi"/>
          <w:color w:val="000000" w:themeColor="text1"/>
        </w:rPr>
        <w:t>nr _______________</w:t>
      </w:r>
      <w:r w:rsidR="006C5614" w:rsidRPr="002B6E8F">
        <w:rPr>
          <w:rFonts w:asciiTheme="minorHAnsi" w:hAnsiTheme="minorHAnsi" w:cstheme="minorHAnsi"/>
          <w:color w:val="000000" w:themeColor="text1"/>
        </w:rPr>
        <w:t xml:space="preserve">. </w:t>
      </w:r>
    </w:p>
    <w:p w14:paraId="47686B3D" w14:textId="23DD0AFC" w:rsidR="006C5614" w:rsidRPr="002B6E8F" w:rsidRDefault="006C5614" w:rsidP="00FB129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Zadanie zostanie sfinansowane ze środków własnych Zamawiającego. </w:t>
      </w:r>
    </w:p>
    <w:p w14:paraId="62B77963" w14:textId="77777777" w:rsidR="004435E4" w:rsidRPr="004435E4" w:rsidRDefault="004435E4" w:rsidP="004435E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435E4">
        <w:rPr>
          <w:rFonts w:asciiTheme="minorHAnsi" w:hAnsiTheme="minorHAnsi" w:cstheme="minorHAnsi"/>
          <w:color w:val="000000" w:themeColor="text1"/>
        </w:rPr>
        <w:t xml:space="preserve">Faktury mogą być dostarczone: </w:t>
      </w:r>
    </w:p>
    <w:p w14:paraId="6DF0BD40" w14:textId="77777777" w:rsidR="004435E4" w:rsidRDefault="004435E4" w:rsidP="002348D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435E4">
        <w:rPr>
          <w:rFonts w:asciiTheme="minorHAnsi" w:hAnsiTheme="minorHAnsi" w:cstheme="minorHAnsi"/>
          <w:color w:val="000000" w:themeColor="text1"/>
        </w:rPr>
        <w:t>przesyłką poleconą przez operatora publicznego na adres: Urząd Marszałkowski Województwa Mazowieckiego w Warszawie, Departament …………………, ul. ……………, ………………… Warszawa lub</w:t>
      </w:r>
    </w:p>
    <w:p w14:paraId="09E752B7" w14:textId="77777777" w:rsidR="004435E4" w:rsidRDefault="004435E4" w:rsidP="002348D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D13B4">
        <w:rPr>
          <w:rFonts w:asciiTheme="minorHAnsi" w:hAnsiTheme="minorHAnsi" w:cstheme="minorHAnsi"/>
          <w:color w:val="000000" w:themeColor="text1"/>
        </w:rPr>
        <w:t>przesyłką elektroniczną na adres email:  ………………………….. lub</w:t>
      </w:r>
    </w:p>
    <w:p w14:paraId="1E12E08E" w14:textId="77777777" w:rsidR="004435E4" w:rsidRDefault="004435E4" w:rsidP="002348D0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D13B4">
        <w:rPr>
          <w:rFonts w:asciiTheme="minorHAnsi" w:hAnsiTheme="minorHAnsi" w:cstheme="minorHAnsi"/>
          <w:color w:val="000000" w:themeColor="text1"/>
        </w:rPr>
        <w:t xml:space="preserve">za pośrednictwem </w:t>
      </w:r>
      <w:proofErr w:type="spellStart"/>
      <w:r w:rsidRPr="009D13B4">
        <w:rPr>
          <w:rFonts w:asciiTheme="minorHAnsi" w:hAnsiTheme="minorHAnsi" w:cstheme="minorHAnsi"/>
          <w:color w:val="000000" w:themeColor="text1"/>
        </w:rPr>
        <w:t>ePUAP</w:t>
      </w:r>
      <w:proofErr w:type="spellEnd"/>
      <w:r w:rsidRPr="009D13B4">
        <w:rPr>
          <w:rFonts w:asciiTheme="minorHAnsi" w:hAnsiTheme="minorHAnsi" w:cstheme="minorHAnsi"/>
          <w:color w:val="000000" w:themeColor="text1"/>
        </w:rPr>
        <w:t xml:space="preserve"> Urzędu Marszałkowskiego Województwa Mazowieckiego lub</w:t>
      </w:r>
    </w:p>
    <w:p w14:paraId="316F4422" w14:textId="2830E238" w:rsidR="00533635" w:rsidRPr="00DA2044" w:rsidRDefault="004435E4" w:rsidP="00DA2044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D13B4">
        <w:rPr>
          <w:rFonts w:asciiTheme="minorHAnsi" w:hAnsiTheme="minorHAnsi" w:cstheme="minorHAnsi"/>
          <w:color w:val="000000" w:themeColor="text1"/>
        </w:rPr>
        <w:t xml:space="preserve">za pośrednictwem Platformy Elektronicznego Fakturowania (PEF). </w:t>
      </w:r>
    </w:p>
    <w:p w14:paraId="126773A7" w14:textId="10F2107D" w:rsidR="001B22F7" w:rsidRPr="002B6E8F" w:rsidRDefault="001B22F7" w:rsidP="00FB129F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Wykonawca oświadcza, że posiada rachunek rozliczeniowy ujawniony w wykazie podatników VAT, służący wyłącznie do celów rozliczeń z tytułu prowadzonej przez niego działalności gospodarczej, </w:t>
      </w:r>
    </w:p>
    <w:p w14:paraId="6AC4290B" w14:textId="36E8E636" w:rsidR="00670CDB" w:rsidRPr="002B6E8F" w:rsidRDefault="00670CDB" w:rsidP="00FB129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Zamawiający zastrzega sobie prawo do wstrzymania płatności w przypadku braku numeru rachunku bankowego Wykonawcy lub jego zmiany w wykazie podatników VAT, bez wcześniejszego powiadomienia Zamawiającego przez Wykonawcę, do czasu uzupełnienia informacji dotyczącej tego rachunku bankowego przez Wykonawcę. Zmiana numeru rachunku nie stanowi zmiany </w:t>
      </w:r>
      <w:r w:rsidR="00EA4CD7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mowy, a jedynie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wymaga </w:t>
      </w:r>
      <w:r w:rsidR="006C5614" w:rsidRPr="002B6E8F">
        <w:rPr>
          <w:rFonts w:asciiTheme="minorHAnsi" w:hAnsiTheme="minorHAnsi" w:cstheme="minorHAnsi"/>
          <w:color w:val="000000" w:themeColor="text1"/>
        </w:rPr>
        <w:t>powiadomienia podpisanego kwalifikowanym podpisem elektronicznym</w:t>
      </w:r>
      <w:r w:rsidRPr="002B6E8F">
        <w:rPr>
          <w:rFonts w:asciiTheme="minorHAnsi" w:hAnsiTheme="minorHAnsi" w:cstheme="minorHAnsi"/>
          <w:color w:val="000000" w:themeColor="text1"/>
        </w:rPr>
        <w:t xml:space="preserve"> o tym fakcie Zamawiającego w formie elektronicznej na adres:</w:t>
      </w:r>
      <w:r w:rsidR="00C339AC" w:rsidRPr="002B6E8F">
        <w:rPr>
          <w:rFonts w:asciiTheme="minorHAnsi" w:hAnsiTheme="minorHAnsi" w:cstheme="minorHAnsi"/>
          <w:color w:val="000000" w:themeColor="text1"/>
        </w:rPr>
        <w:t xml:space="preserve"> </w:t>
      </w:r>
      <w:hyperlink r:id="rId11" w:history="1">
        <w:r w:rsidR="00C339AC" w:rsidRPr="002B6E8F">
          <w:rPr>
            <w:rStyle w:val="Hipercze"/>
            <w:rFonts w:asciiTheme="minorHAnsi" w:hAnsiTheme="minorHAnsi" w:cstheme="minorHAnsi"/>
            <w:color w:val="000000" w:themeColor="text1"/>
          </w:rPr>
          <w:t>zakupywspolne@mazovia.pl</w:t>
        </w:r>
      </w:hyperlink>
      <w:r w:rsidR="00C339AC" w:rsidRPr="002B6E8F">
        <w:rPr>
          <w:rFonts w:asciiTheme="minorHAnsi" w:hAnsiTheme="minorHAnsi" w:cstheme="minorHAnsi"/>
          <w:color w:val="000000" w:themeColor="text1"/>
        </w:rPr>
        <w:t>.</w:t>
      </w:r>
    </w:p>
    <w:p w14:paraId="10ABB0D0" w14:textId="22AD1DC9" w:rsidR="00670CDB" w:rsidRPr="002B6E8F" w:rsidRDefault="00670CDB" w:rsidP="00FB129F">
      <w:pPr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Fakturę należy wystawić na Województwo Mazowieckie, ul. Jagiellońska 26, 03–719 Warszawa, </w:t>
      </w:r>
      <w:r w:rsidR="00C339AC" w:rsidRPr="002B6E8F">
        <w:rPr>
          <w:rFonts w:asciiTheme="minorHAnsi" w:hAnsiTheme="minorHAnsi" w:cstheme="minorHAnsi"/>
          <w:color w:val="000000" w:themeColor="text1"/>
        </w:rPr>
        <w:br/>
      </w:r>
      <w:r w:rsidRPr="002B6E8F">
        <w:rPr>
          <w:rFonts w:asciiTheme="minorHAnsi" w:hAnsiTheme="minorHAnsi" w:cstheme="minorHAnsi"/>
          <w:color w:val="000000" w:themeColor="text1"/>
        </w:rPr>
        <w:t>NIP 113-245-39-40, a w jej treści wskazać następujące dane:</w:t>
      </w:r>
    </w:p>
    <w:p w14:paraId="25AAE080" w14:textId="665C7A5D" w:rsidR="00670CDB" w:rsidRPr="002B6E8F" w:rsidRDefault="00670CDB" w:rsidP="002348D0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Nabywca usługi: Województwo Mazowieckie, ul. Jagiellońska 26, 03–719 Warszawa, </w:t>
      </w:r>
      <w:r w:rsidR="00C339AC" w:rsidRPr="002B6E8F">
        <w:rPr>
          <w:rFonts w:asciiTheme="minorHAnsi" w:hAnsiTheme="minorHAnsi" w:cstheme="minorHAnsi"/>
          <w:color w:val="000000" w:themeColor="text1"/>
        </w:rPr>
        <w:br/>
      </w:r>
      <w:r w:rsidRPr="002B6E8F">
        <w:rPr>
          <w:rFonts w:asciiTheme="minorHAnsi" w:hAnsiTheme="minorHAnsi" w:cstheme="minorHAnsi"/>
          <w:color w:val="000000" w:themeColor="text1"/>
        </w:rPr>
        <w:t>NIP 113-245-39-40;</w:t>
      </w:r>
    </w:p>
    <w:p w14:paraId="27735D2D" w14:textId="77777777" w:rsidR="00670CDB" w:rsidRPr="002B6E8F" w:rsidRDefault="00670CDB" w:rsidP="002348D0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Płatnik/Odbiorca faktury: Urząd Marszałkowski Województwa Mazowieckiego w Warszawie, </w:t>
      </w:r>
      <w:r w:rsidRPr="002B6E8F">
        <w:rPr>
          <w:rFonts w:asciiTheme="minorHAnsi" w:hAnsiTheme="minorHAnsi" w:cstheme="minorHAnsi"/>
          <w:color w:val="000000" w:themeColor="text1"/>
        </w:rPr>
        <w:br/>
        <w:t>ul. Jagiellońska 26, 03–719 Warszawa;</w:t>
      </w:r>
    </w:p>
    <w:p w14:paraId="6B905C59" w14:textId="699B2B1A" w:rsidR="001B22F7" w:rsidRPr="002B6E8F" w:rsidRDefault="00670CDB" w:rsidP="002348D0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numer niniejszej umowy.</w:t>
      </w:r>
    </w:p>
    <w:p w14:paraId="1C33B5B9" w14:textId="77777777" w:rsidR="001B22F7" w:rsidRPr="002B6E8F" w:rsidRDefault="001B22F7" w:rsidP="00FB129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Jako dzień zapłaty Strony ustalają dzień wydania dyspozycji przelewu z rachunku bankowego Zamawiającego.</w:t>
      </w:r>
    </w:p>
    <w:p w14:paraId="59B90A6F" w14:textId="77777777" w:rsidR="00B234D5" w:rsidRPr="002B6E8F" w:rsidRDefault="00B234D5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5178068" w14:textId="05063201" w:rsidR="00AD707F" w:rsidRDefault="00AD707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 xml:space="preserve">Paragraf </w:t>
      </w:r>
      <w:r w:rsidR="002459FB" w:rsidRPr="002B6E8F">
        <w:rPr>
          <w:rFonts w:asciiTheme="minorHAnsi" w:hAnsiTheme="minorHAnsi" w:cstheme="minorHAnsi"/>
          <w:b/>
          <w:color w:val="000000" w:themeColor="text1"/>
        </w:rPr>
        <w:t>5</w:t>
      </w:r>
    </w:p>
    <w:p w14:paraId="5C474C3B" w14:textId="04D4CF2A" w:rsidR="00FB129F" w:rsidRPr="002B6E8F" w:rsidRDefault="00FB129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Komunikacja</w:t>
      </w:r>
    </w:p>
    <w:p w14:paraId="1B1C167E" w14:textId="0A0EB6FE" w:rsidR="00AD707F" w:rsidRPr="002B6E8F" w:rsidRDefault="00AD707F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Do kontaktów z Zamawiającym, w zakresie wykonywania przedmiotu umowy, w tym </w:t>
      </w:r>
      <w:r w:rsidR="00D01276" w:rsidRPr="002B6E8F">
        <w:rPr>
          <w:rFonts w:asciiTheme="minorHAnsi" w:hAnsiTheme="minorHAnsi" w:cstheme="minorHAnsi"/>
          <w:color w:val="000000" w:themeColor="text1"/>
        </w:rPr>
        <w:t xml:space="preserve">do </w:t>
      </w:r>
      <w:r w:rsidRPr="002B6E8F">
        <w:rPr>
          <w:rFonts w:asciiTheme="minorHAnsi" w:hAnsiTheme="minorHAnsi" w:cstheme="minorHAnsi"/>
          <w:color w:val="000000" w:themeColor="text1"/>
        </w:rPr>
        <w:t xml:space="preserve">podpisania protokołu </w:t>
      </w:r>
      <w:r w:rsidR="00D01276" w:rsidRPr="002B6E8F">
        <w:rPr>
          <w:rFonts w:asciiTheme="minorHAnsi" w:hAnsiTheme="minorHAnsi" w:cstheme="minorHAnsi"/>
          <w:color w:val="000000" w:themeColor="text1"/>
        </w:rPr>
        <w:t>odbioru</w:t>
      </w:r>
      <w:r w:rsidRPr="002B6E8F">
        <w:rPr>
          <w:rFonts w:asciiTheme="minorHAnsi" w:hAnsiTheme="minorHAnsi" w:cstheme="minorHAnsi"/>
          <w:color w:val="000000" w:themeColor="text1"/>
        </w:rPr>
        <w:t>, Wykonawca upoważnia:</w:t>
      </w:r>
      <w:r w:rsidR="000B3F14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244AF0" w:rsidRPr="002B6E8F">
        <w:rPr>
          <w:rFonts w:asciiTheme="minorHAnsi" w:hAnsiTheme="minorHAnsi" w:cstheme="minorHAnsi"/>
          <w:color w:val="000000" w:themeColor="text1"/>
        </w:rPr>
        <w:t>_____________</w:t>
      </w:r>
      <w:r w:rsidR="00D01276" w:rsidRPr="002B6E8F">
        <w:rPr>
          <w:rFonts w:asciiTheme="minorHAnsi" w:hAnsiTheme="minorHAnsi" w:cstheme="minorHAnsi"/>
          <w:color w:val="000000" w:themeColor="text1"/>
        </w:rPr>
        <w:t>____.</w:t>
      </w:r>
    </w:p>
    <w:p w14:paraId="216846CF" w14:textId="2F8780CC" w:rsidR="00244AF0" w:rsidRPr="002B6E8F" w:rsidRDefault="00AD707F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Zamawiający do współpracy z Wykonawcą, w tym podpisan</w:t>
      </w:r>
      <w:r w:rsidR="00941C97" w:rsidRPr="002B6E8F">
        <w:rPr>
          <w:rFonts w:asciiTheme="minorHAnsi" w:hAnsiTheme="minorHAnsi" w:cstheme="minorHAnsi"/>
          <w:color w:val="000000" w:themeColor="text1"/>
        </w:rPr>
        <w:t>i</w:t>
      </w:r>
      <w:r w:rsidRPr="002B6E8F">
        <w:rPr>
          <w:rFonts w:asciiTheme="minorHAnsi" w:hAnsiTheme="minorHAnsi" w:cstheme="minorHAnsi"/>
          <w:color w:val="000000" w:themeColor="text1"/>
        </w:rPr>
        <w:t xml:space="preserve">a </w:t>
      </w:r>
      <w:r w:rsidR="00DC5C69">
        <w:rPr>
          <w:rFonts w:asciiTheme="minorHAnsi" w:hAnsiTheme="minorHAnsi" w:cstheme="minorHAnsi"/>
          <w:color w:val="000000" w:themeColor="text1"/>
        </w:rPr>
        <w:t>potwierdzenia</w:t>
      </w:r>
      <w:r w:rsidR="00DC5C69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D01276" w:rsidRPr="002B6E8F">
        <w:rPr>
          <w:rFonts w:asciiTheme="minorHAnsi" w:hAnsiTheme="minorHAnsi" w:cstheme="minorHAnsi"/>
          <w:color w:val="000000" w:themeColor="text1"/>
        </w:rPr>
        <w:t>odbioru</w:t>
      </w:r>
      <w:r w:rsidR="00244AF0" w:rsidRPr="002B6E8F">
        <w:rPr>
          <w:rFonts w:asciiTheme="minorHAnsi" w:hAnsiTheme="minorHAnsi" w:cstheme="minorHAnsi"/>
          <w:color w:val="000000" w:themeColor="text1"/>
        </w:rPr>
        <w:t>,</w:t>
      </w:r>
      <w:r w:rsidRPr="002B6E8F">
        <w:rPr>
          <w:rFonts w:asciiTheme="minorHAnsi" w:hAnsiTheme="minorHAnsi" w:cstheme="minorHAnsi"/>
          <w:color w:val="000000" w:themeColor="text1"/>
        </w:rPr>
        <w:t xml:space="preserve"> upoważnia</w:t>
      </w:r>
      <w:r w:rsidR="00D01276" w:rsidRPr="002B6E8F">
        <w:rPr>
          <w:rFonts w:asciiTheme="minorHAnsi" w:hAnsiTheme="minorHAnsi" w:cstheme="minorHAnsi"/>
          <w:color w:val="000000" w:themeColor="text1"/>
        </w:rPr>
        <w:t>:</w:t>
      </w:r>
      <w:r w:rsidR="00244AF0" w:rsidRPr="002B6E8F">
        <w:rPr>
          <w:rFonts w:asciiTheme="minorHAnsi" w:hAnsiTheme="minorHAnsi" w:cstheme="minorHAnsi"/>
          <w:color w:val="000000" w:themeColor="text1"/>
        </w:rPr>
        <w:t xml:space="preserve"> _______________.</w:t>
      </w:r>
    </w:p>
    <w:p w14:paraId="2689742B" w14:textId="77777777" w:rsidR="00807F53" w:rsidRPr="002B6E8F" w:rsidRDefault="00807F53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lastRenderedPageBreak/>
        <w:t>Strony ustalają następujące adresy do korespondencji:</w:t>
      </w:r>
    </w:p>
    <w:p w14:paraId="023A4D4C" w14:textId="77777777" w:rsidR="00807F53" w:rsidRPr="002B6E8F" w:rsidRDefault="00807F53" w:rsidP="00FB129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hanging="142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Zamawiający: _______________________;</w:t>
      </w:r>
    </w:p>
    <w:p w14:paraId="11B40E84" w14:textId="77777777" w:rsidR="00807F53" w:rsidRPr="002B6E8F" w:rsidRDefault="00807F53" w:rsidP="00FB129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426" w:hanging="142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Wykonawca: ________________________.</w:t>
      </w:r>
    </w:p>
    <w:p w14:paraId="0B679E8C" w14:textId="589A5E84" w:rsidR="007B0787" w:rsidRPr="002B6E8F" w:rsidRDefault="007B0787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Zmiana osób, o których mowa w ust. 1</w:t>
      </w:r>
      <w:r w:rsidR="0094293B">
        <w:rPr>
          <w:rFonts w:asciiTheme="minorHAnsi" w:hAnsiTheme="minorHAnsi" w:cstheme="minorHAnsi"/>
          <w:color w:val="000000" w:themeColor="text1"/>
        </w:rPr>
        <w:t xml:space="preserve"> i </w:t>
      </w:r>
      <w:r w:rsidRPr="002B6E8F">
        <w:rPr>
          <w:rFonts w:asciiTheme="minorHAnsi" w:hAnsiTheme="minorHAnsi" w:cstheme="minorHAnsi"/>
          <w:color w:val="000000" w:themeColor="text1"/>
        </w:rPr>
        <w:t xml:space="preserve">2 wymaga poinformowania o tym fakcie drugiej Strony w formie dokumentowej z adresów i na adresy e-mail wskazane w ust. 3 i nie stanowi zmiany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mowy.</w:t>
      </w:r>
    </w:p>
    <w:p w14:paraId="7FE7AB1B" w14:textId="3528E22B" w:rsidR="007B0787" w:rsidRPr="002B6E8F" w:rsidRDefault="007B0787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Zmiana danych kontaktowych, o których mowa w ust. 3 wymaga poinformowania o tym fakcie drugiej Strony w formie elektronicznej (opatrzonej kwalifikowanym podpisem elektronicznym) na adres e-mail wskazany w ust. 3 i nie stanowi zmiany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mowy.</w:t>
      </w:r>
    </w:p>
    <w:p w14:paraId="5D6B2E42" w14:textId="7C795AE4" w:rsidR="000220D6" w:rsidRPr="002B6E8F" w:rsidRDefault="000220D6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Strony ustalają, że o ile postanowienia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 nie stanowią inaczej, korespondencja pomiędzy nimi odbywa się w formie elektronicznej (podpisanej kwalifikowanym podpisem elektronicznym) na adresy wskazane w ust. 3</w:t>
      </w:r>
      <w:r w:rsidR="008B5287" w:rsidRPr="002B6E8F">
        <w:rPr>
          <w:rFonts w:asciiTheme="minorHAnsi" w:hAnsiTheme="minorHAnsi" w:cstheme="minorHAnsi"/>
          <w:color w:val="000000" w:themeColor="text1"/>
        </w:rPr>
        <w:t xml:space="preserve"> lub formie pisemnej na adres wskazany w </w:t>
      </w:r>
      <w:r w:rsidR="00C66817" w:rsidRPr="002B6E8F">
        <w:rPr>
          <w:rFonts w:asciiTheme="minorHAnsi" w:hAnsiTheme="minorHAnsi" w:cstheme="minorHAnsi"/>
          <w:color w:val="000000" w:themeColor="text1"/>
        </w:rPr>
        <w:t>komparycji</w:t>
      </w:r>
      <w:r w:rsidR="008B5287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8019C1">
        <w:rPr>
          <w:rFonts w:asciiTheme="minorHAnsi" w:hAnsiTheme="minorHAnsi" w:cstheme="minorHAnsi"/>
          <w:color w:val="000000" w:themeColor="text1"/>
        </w:rPr>
        <w:t>U</w:t>
      </w:r>
      <w:r w:rsidR="00C66817" w:rsidRPr="002B6E8F">
        <w:rPr>
          <w:rFonts w:asciiTheme="minorHAnsi" w:hAnsiTheme="minorHAnsi" w:cstheme="minorHAnsi"/>
          <w:color w:val="000000" w:themeColor="text1"/>
        </w:rPr>
        <w:t>mowy.</w:t>
      </w:r>
      <w:r w:rsidRPr="002B6E8F">
        <w:rPr>
          <w:rFonts w:asciiTheme="minorHAnsi" w:hAnsiTheme="minorHAnsi" w:cstheme="minorHAnsi"/>
          <w:color w:val="000000" w:themeColor="text1"/>
        </w:rPr>
        <w:t xml:space="preserve"> </w:t>
      </w:r>
    </w:p>
    <w:p w14:paraId="73DA88CB" w14:textId="56A0E3C6" w:rsidR="000220D6" w:rsidRPr="002B6E8F" w:rsidRDefault="000220D6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2" w:name="_Hlk88046709"/>
      <w:r w:rsidRPr="002B6E8F">
        <w:rPr>
          <w:rFonts w:asciiTheme="minorHAnsi" w:hAnsiTheme="minorHAnsi" w:cstheme="minorHAnsi"/>
          <w:color w:val="000000" w:themeColor="text1"/>
        </w:rPr>
        <w:t xml:space="preserve">Strony są zobowiązane do niezwłocznego, wzajemnego powiadomienia o każdej zmianie nazw lub adresów wskazanych w komparycji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 bez konieczności sporządzania aneksu do </w:t>
      </w:r>
      <w:r w:rsidR="008019C1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mowy. Powiadomienie winno być pod rygorem nieważności dokonane w formie </w:t>
      </w:r>
      <w:r w:rsidR="008019C1">
        <w:rPr>
          <w:rFonts w:asciiTheme="minorHAnsi" w:hAnsiTheme="minorHAnsi" w:cstheme="minorHAnsi"/>
          <w:color w:val="000000" w:themeColor="text1"/>
        </w:rPr>
        <w:t xml:space="preserve">pisemnej lub </w:t>
      </w:r>
      <w:r w:rsidRPr="002B6E8F">
        <w:rPr>
          <w:rFonts w:asciiTheme="minorHAnsi" w:hAnsiTheme="minorHAnsi" w:cstheme="minorHAnsi"/>
          <w:color w:val="000000" w:themeColor="text1"/>
        </w:rPr>
        <w:t>elektronicznej (podpisane kwalifikowanym podpisem elektronicznym) i doręczonej Stronie na adres e-mail wskazany w ust. 3</w:t>
      </w:r>
      <w:r w:rsidR="008019C1">
        <w:rPr>
          <w:rFonts w:asciiTheme="minorHAnsi" w:hAnsiTheme="minorHAnsi" w:cstheme="minorHAnsi"/>
          <w:color w:val="000000" w:themeColor="text1"/>
        </w:rPr>
        <w:t xml:space="preserve"> lub na adres wskazany w komparycji Umowy</w:t>
      </w:r>
      <w:r w:rsidRPr="002B6E8F">
        <w:rPr>
          <w:rFonts w:asciiTheme="minorHAnsi" w:hAnsiTheme="minorHAnsi" w:cstheme="minorHAnsi"/>
          <w:color w:val="000000" w:themeColor="text1"/>
        </w:rPr>
        <w:t xml:space="preserve">; powiadomienie uznaje się </w:t>
      </w:r>
      <w:r w:rsidRPr="002B6E8F">
        <w:rPr>
          <w:rFonts w:asciiTheme="minorHAnsi" w:hAnsiTheme="minorHAnsi" w:cstheme="minorHAnsi"/>
          <w:color w:val="000000" w:themeColor="text1"/>
        </w:rPr>
        <w:br/>
        <w:t>za dostarczone następnego dnia po dniu jego wysłania</w:t>
      </w:r>
      <w:r w:rsidR="008019C1">
        <w:rPr>
          <w:rFonts w:asciiTheme="minorHAnsi" w:hAnsiTheme="minorHAnsi" w:cstheme="minorHAnsi"/>
          <w:color w:val="000000" w:themeColor="text1"/>
        </w:rPr>
        <w:t xml:space="preserve"> lub doręczenia</w:t>
      </w:r>
      <w:r w:rsidRPr="002B6E8F">
        <w:rPr>
          <w:rFonts w:asciiTheme="minorHAnsi" w:hAnsiTheme="minorHAnsi" w:cstheme="minorHAnsi"/>
          <w:color w:val="000000" w:themeColor="text1"/>
        </w:rPr>
        <w:t xml:space="preserve">. </w:t>
      </w:r>
      <w:bookmarkEnd w:id="2"/>
    </w:p>
    <w:p w14:paraId="21BEC663" w14:textId="70A1B23A" w:rsidR="000220D6" w:rsidRPr="002B6E8F" w:rsidRDefault="000220D6" w:rsidP="00FB129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Zaniechanie obowiązku, o którym mowa w ust. 7 powoduje, że korespondencję wysłaną na adres wskazany w komparycji </w:t>
      </w:r>
      <w:r w:rsidR="009429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 lub na adres e-mail wskazany w ust. 3 uznaje się za doręczoną. </w:t>
      </w:r>
    </w:p>
    <w:p w14:paraId="4E54826B" w14:textId="77777777" w:rsidR="00AD707F" w:rsidRPr="002B6E8F" w:rsidRDefault="00AD707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5BA6A2A" w14:textId="6B1E461F" w:rsidR="00A65A19" w:rsidRDefault="005C6AD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 xml:space="preserve">Paragraf </w:t>
      </w:r>
      <w:r w:rsidR="002459FB" w:rsidRPr="002B6E8F">
        <w:rPr>
          <w:rFonts w:asciiTheme="minorHAnsi" w:hAnsiTheme="minorHAnsi" w:cstheme="minorHAnsi"/>
          <w:b/>
          <w:color w:val="000000" w:themeColor="text1"/>
        </w:rPr>
        <w:t>7</w:t>
      </w:r>
    </w:p>
    <w:p w14:paraId="637F3C12" w14:textId="26E1CD26" w:rsidR="00FB129F" w:rsidRPr="002B6E8F" w:rsidRDefault="00FB129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Kary umowne</w:t>
      </w:r>
    </w:p>
    <w:p w14:paraId="202DFA63" w14:textId="7CF2BD2D" w:rsidR="00AD707F" w:rsidRDefault="00391AC1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Wykonawca zapłaci Zamawiającemu karę umowną w wysokości </w:t>
      </w:r>
      <w:bookmarkStart w:id="3" w:name="_Hlk135645921"/>
      <w:r w:rsidRPr="002B6E8F">
        <w:rPr>
          <w:rFonts w:asciiTheme="minorHAnsi" w:hAnsiTheme="minorHAnsi" w:cstheme="minorHAnsi"/>
          <w:color w:val="000000" w:themeColor="text1"/>
        </w:rPr>
        <w:t>0,1 %</w:t>
      </w:r>
      <w:bookmarkEnd w:id="3"/>
      <w:r w:rsidRPr="002B6E8F">
        <w:rPr>
          <w:rFonts w:asciiTheme="minorHAnsi" w:hAnsiTheme="minorHAnsi" w:cstheme="minorHAnsi"/>
          <w:color w:val="000000" w:themeColor="text1"/>
        </w:rPr>
        <w:t xml:space="preserve"> wynagrodzenia brutto określonego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w § </w:t>
      </w:r>
      <w:r w:rsidR="00244AF0" w:rsidRPr="002B6E8F">
        <w:rPr>
          <w:rFonts w:asciiTheme="minorHAnsi" w:hAnsiTheme="minorHAnsi" w:cstheme="minorHAnsi"/>
          <w:color w:val="000000" w:themeColor="text1"/>
        </w:rPr>
        <w:t>4</w:t>
      </w:r>
      <w:r w:rsidRPr="002B6E8F">
        <w:rPr>
          <w:rFonts w:asciiTheme="minorHAnsi" w:hAnsiTheme="minorHAnsi" w:cstheme="minorHAnsi"/>
          <w:color w:val="000000" w:themeColor="text1"/>
        </w:rPr>
        <w:t xml:space="preserve"> ust. 1 za każdy rozpoczęty dzień zwłoki w </w:t>
      </w:r>
      <w:r w:rsidR="00A64105" w:rsidRPr="002B6E8F">
        <w:rPr>
          <w:rFonts w:asciiTheme="minorHAnsi" w:hAnsiTheme="minorHAnsi" w:cstheme="minorHAnsi"/>
          <w:color w:val="000000" w:themeColor="text1"/>
        </w:rPr>
        <w:t>realizacji</w:t>
      </w:r>
      <w:r w:rsidR="00D01276" w:rsidRPr="002B6E8F">
        <w:rPr>
          <w:rFonts w:asciiTheme="minorHAnsi" w:hAnsiTheme="minorHAnsi" w:cstheme="minorHAnsi"/>
          <w:color w:val="000000" w:themeColor="text1"/>
        </w:rPr>
        <w:t xml:space="preserve"> przedmiotu umowy</w:t>
      </w:r>
      <w:r w:rsidR="00A64105" w:rsidRPr="002B6E8F">
        <w:rPr>
          <w:rFonts w:asciiTheme="minorHAnsi" w:hAnsiTheme="minorHAnsi" w:cstheme="minorHAnsi"/>
          <w:color w:val="000000" w:themeColor="text1"/>
        </w:rPr>
        <w:t xml:space="preserve">, </w:t>
      </w:r>
      <w:r w:rsidR="00D60855" w:rsidRPr="002B6E8F">
        <w:rPr>
          <w:rFonts w:asciiTheme="minorHAnsi" w:hAnsiTheme="minorHAnsi" w:cstheme="minorHAnsi"/>
          <w:color w:val="000000" w:themeColor="text1"/>
        </w:rPr>
        <w:t>o który</w:t>
      </w:r>
      <w:r w:rsidR="00A64105" w:rsidRPr="002B6E8F">
        <w:rPr>
          <w:rFonts w:asciiTheme="minorHAnsi" w:hAnsiTheme="minorHAnsi" w:cstheme="minorHAnsi"/>
          <w:color w:val="000000" w:themeColor="text1"/>
        </w:rPr>
        <w:t>m</w:t>
      </w:r>
      <w:r w:rsidR="00D60855" w:rsidRPr="002B6E8F">
        <w:rPr>
          <w:rFonts w:asciiTheme="minorHAnsi" w:hAnsiTheme="minorHAnsi" w:cstheme="minorHAnsi"/>
          <w:color w:val="000000" w:themeColor="text1"/>
        </w:rPr>
        <w:t xml:space="preserve"> mowa w § </w:t>
      </w:r>
      <w:r w:rsidR="00CC5D6C" w:rsidRPr="002B6E8F">
        <w:rPr>
          <w:rFonts w:asciiTheme="minorHAnsi" w:hAnsiTheme="minorHAnsi" w:cstheme="minorHAnsi"/>
          <w:color w:val="000000" w:themeColor="text1"/>
        </w:rPr>
        <w:t>1</w:t>
      </w:r>
      <w:r w:rsidR="002153B6">
        <w:rPr>
          <w:rFonts w:asciiTheme="minorHAnsi" w:hAnsiTheme="minorHAnsi" w:cstheme="minorHAnsi"/>
          <w:color w:val="000000" w:themeColor="text1"/>
        </w:rPr>
        <w:t xml:space="preserve"> ust. 1</w:t>
      </w:r>
      <w:r w:rsidR="004A5A6F">
        <w:rPr>
          <w:rFonts w:asciiTheme="minorHAnsi" w:hAnsiTheme="minorHAnsi" w:cstheme="minorHAnsi"/>
          <w:color w:val="000000" w:themeColor="text1"/>
        </w:rPr>
        <w:t>, liczoną osobno za każdy przypadek popadnięcia w zwłokę.</w:t>
      </w:r>
    </w:p>
    <w:p w14:paraId="4023F53E" w14:textId="04B332A4" w:rsidR="00AD707F" w:rsidRPr="002B6E8F" w:rsidRDefault="00AD707F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 przypadku rozwiązania lub odstąpienia od umowy przez Zamawiającego lub Wykonawcę z przyczyn,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za które odpowiedzialność ponosi Wykonawca, Wykonawca zapłaci Zamawiającemu karę umowną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w wysokości 10% wynagrodzenia brutto określonego w § </w:t>
      </w:r>
      <w:r w:rsidR="00244AF0" w:rsidRPr="002B6E8F">
        <w:rPr>
          <w:rFonts w:asciiTheme="minorHAnsi" w:hAnsiTheme="minorHAnsi" w:cstheme="minorHAnsi"/>
          <w:color w:val="000000" w:themeColor="text1"/>
        </w:rPr>
        <w:t>4</w:t>
      </w:r>
      <w:r w:rsidRPr="002B6E8F">
        <w:rPr>
          <w:rFonts w:asciiTheme="minorHAnsi" w:hAnsiTheme="minorHAnsi" w:cstheme="minorHAnsi"/>
          <w:color w:val="000000" w:themeColor="text1"/>
        </w:rPr>
        <w:t xml:space="preserve"> ust. 1.</w:t>
      </w:r>
    </w:p>
    <w:p w14:paraId="023ABEDE" w14:textId="77777777" w:rsidR="004A5A6F" w:rsidRPr="004A5A6F" w:rsidRDefault="004A5A6F" w:rsidP="004A5A6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A5A6F">
        <w:rPr>
          <w:rFonts w:asciiTheme="minorHAnsi" w:hAnsiTheme="minorHAnsi" w:cstheme="minorHAnsi"/>
          <w:color w:val="000000" w:themeColor="text1"/>
        </w:rPr>
        <w:t xml:space="preserve">Wykonawca zobowiązuje się do zapłaty na rzecz Zamawiającego naliczonych kar umownych w terminie 14 dni od daty otrzymania oświadczenia o naliczeniu kary i wezwania do jej zapłaty. Oświadczenie i wezwanie, o których mowa w zdaniu poprzednim, mogą mieć postać noty księgowej. </w:t>
      </w:r>
    </w:p>
    <w:p w14:paraId="37517B54" w14:textId="77777777" w:rsidR="004A5A6F" w:rsidRDefault="004A5A6F" w:rsidP="00BC521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BCE9085" w14:textId="063F58BB" w:rsidR="00AD707F" w:rsidRPr="002B6E8F" w:rsidRDefault="00AD707F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Wykonawca oświadcza, że wyraża zgodę na potrącenie kar umownych z należnego mu wynagrodzenia. Kary </w:t>
      </w:r>
      <w:r w:rsidR="004A5A6F">
        <w:rPr>
          <w:rFonts w:asciiTheme="minorHAnsi" w:hAnsiTheme="minorHAnsi" w:cstheme="minorHAnsi"/>
          <w:color w:val="000000" w:themeColor="text1"/>
        </w:rPr>
        <w:t xml:space="preserve">umowne </w:t>
      </w:r>
      <w:r w:rsidRPr="002B6E8F">
        <w:rPr>
          <w:rFonts w:asciiTheme="minorHAnsi" w:hAnsiTheme="minorHAnsi" w:cstheme="minorHAnsi"/>
          <w:color w:val="000000" w:themeColor="text1"/>
        </w:rPr>
        <w:t>będą potrącane bezpośrednio z należności wynikającej z wystawionej przez Wykonawcę faktury VAT dotyczącej przedmiotu umowy</w:t>
      </w:r>
      <w:r w:rsidR="00FB75AD">
        <w:rPr>
          <w:rFonts w:asciiTheme="minorHAnsi" w:hAnsiTheme="minorHAnsi" w:cstheme="minorHAnsi"/>
          <w:color w:val="000000" w:themeColor="text1"/>
        </w:rPr>
        <w:t xml:space="preserve">. </w:t>
      </w:r>
    </w:p>
    <w:p w14:paraId="788E2B1A" w14:textId="12BAB958" w:rsidR="00244AF0" w:rsidRPr="002B6E8F" w:rsidRDefault="00244AF0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Zastrzega się, że łączna wysokość kar umownych należnych w związku z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mową nie może przekroczyć  wartości wynagrodzenia brutto określonej w § 4 ust 1. </w:t>
      </w:r>
    </w:p>
    <w:p w14:paraId="779A7983" w14:textId="20652B2E" w:rsidR="00244AF0" w:rsidRPr="002B6E8F" w:rsidRDefault="00244AF0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Postanowienia dotyczące kar umownych obowiązują pomimo wygaśnięcia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mowy, rozwiązania lub odstąpienia od niej.</w:t>
      </w:r>
    </w:p>
    <w:p w14:paraId="28D6DD09" w14:textId="20757C9B" w:rsidR="00D0685E" w:rsidRPr="002B6E8F" w:rsidRDefault="00AD707F" w:rsidP="00FB129F">
      <w:pPr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  <w:sectPr w:rsidR="00D0685E" w:rsidRPr="002B6E8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B6E8F">
        <w:rPr>
          <w:rFonts w:asciiTheme="minorHAnsi" w:hAnsiTheme="minorHAnsi" w:cstheme="minorHAnsi"/>
          <w:color w:val="000000" w:themeColor="text1"/>
        </w:rPr>
        <w:t>Zamawiający zastrzega możliwość dochodzenia odszkodowania przewyższającego wysokość wyżej wymienionych kar umownych na zasadach określonych przepisami kodeksu cywilneg</w:t>
      </w:r>
      <w:r w:rsidR="00244AF0" w:rsidRPr="002B6E8F">
        <w:rPr>
          <w:rFonts w:asciiTheme="minorHAnsi" w:hAnsiTheme="minorHAnsi" w:cstheme="minorHAnsi"/>
          <w:color w:val="000000" w:themeColor="text1"/>
        </w:rPr>
        <w:t>o.</w:t>
      </w:r>
    </w:p>
    <w:p w14:paraId="3EA52C26" w14:textId="77777777" w:rsidR="00D01276" w:rsidRPr="002B6E8F" w:rsidRDefault="00D01276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3DADB172" w14:textId="3ABB2D89" w:rsidR="00A65A19" w:rsidRDefault="005C6AD7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B6E8F">
        <w:rPr>
          <w:rFonts w:asciiTheme="minorHAnsi" w:hAnsiTheme="minorHAnsi" w:cstheme="minorHAnsi"/>
          <w:b/>
          <w:color w:val="000000" w:themeColor="text1"/>
        </w:rPr>
        <w:t>Paragraf</w:t>
      </w:r>
      <w:r w:rsidR="00A65A19" w:rsidRPr="002B6E8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459FB" w:rsidRPr="002B6E8F">
        <w:rPr>
          <w:rFonts w:asciiTheme="minorHAnsi" w:hAnsiTheme="minorHAnsi" w:cstheme="minorHAnsi"/>
          <w:b/>
          <w:color w:val="000000" w:themeColor="text1"/>
        </w:rPr>
        <w:t>8</w:t>
      </w:r>
    </w:p>
    <w:p w14:paraId="7D7233CF" w14:textId="64363EC1" w:rsidR="00FB129F" w:rsidRPr="002B6E8F" w:rsidRDefault="00FB129F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Rozwiązanie </w:t>
      </w:r>
      <w:r w:rsidR="00A23E16">
        <w:rPr>
          <w:rFonts w:asciiTheme="minorHAnsi" w:hAnsiTheme="minorHAnsi" w:cstheme="minorHAnsi"/>
          <w:b/>
          <w:color w:val="000000" w:themeColor="text1"/>
        </w:rPr>
        <w:t>U</w:t>
      </w:r>
      <w:r>
        <w:rPr>
          <w:rFonts w:asciiTheme="minorHAnsi" w:hAnsiTheme="minorHAnsi" w:cstheme="minorHAnsi"/>
          <w:b/>
          <w:color w:val="000000" w:themeColor="text1"/>
        </w:rPr>
        <w:t>mowy</w:t>
      </w:r>
    </w:p>
    <w:p w14:paraId="40A3DD53" w14:textId="0FB6A5E8" w:rsidR="00391AC1" w:rsidRPr="002B6E8F" w:rsidRDefault="00391AC1" w:rsidP="00FB129F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Strony postanawiają, że Zamawiającemu przysługuje prawo do rozwiązania </w:t>
      </w:r>
      <w:r w:rsidR="0078333B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 w trybie natychmiastowym (bez zachowania okresu wypowiedzenia) w terminie 30 dni od dnia </w:t>
      </w:r>
      <w:r w:rsidR="004A5A6F">
        <w:rPr>
          <w:rFonts w:asciiTheme="minorHAnsi" w:hAnsiTheme="minorHAnsi" w:cstheme="minorHAnsi"/>
          <w:color w:val="000000" w:themeColor="text1"/>
        </w:rPr>
        <w:t xml:space="preserve">dowiedzenia się </w:t>
      </w:r>
      <w:r w:rsidR="0078333B">
        <w:rPr>
          <w:rFonts w:asciiTheme="minorHAnsi" w:hAnsiTheme="minorHAnsi" w:cstheme="minorHAnsi"/>
          <w:color w:val="000000" w:themeColor="text1"/>
        </w:rPr>
        <w:t>przez Zamawiającego</w:t>
      </w:r>
      <w:r w:rsidR="004A5A6F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="0078333B">
        <w:rPr>
          <w:rFonts w:asciiTheme="minorHAnsi" w:hAnsiTheme="minorHAnsi" w:cstheme="minorHAnsi"/>
          <w:color w:val="000000" w:themeColor="text1"/>
        </w:rPr>
        <w:t xml:space="preserve">o </w:t>
      </w:r>
      <w:r w:rsidRPr="002B6E8F">
        <w:rPr>
          <w:rFonts w:asciiTheme="minorHAnsi" w:hAnsiTheme="minorHAnsi" w:cstheme="minorHAnsi"/>
          <w:color w:val="000000" w:themeColor="text1"/>
        </w:rPr>
        <w:t>okoliczności</w:t>
      </w:r>
      <w:r w:rsidR="0078333B">
        <w:rPr>
          <w:rFonts w:asciiTheme="minorHAnsi" w:hAnsiTheme="minorHAnsi" w:cstheme="minorHAnsi"/>
          <w:color w:val="000000" w:themeColor="text1"/>
        </w:rPr>
        <w:t>ach</w:t>
      </w:r>
      <w:r w:rsidRPr="002B6E8F">
        <w:rPr>
          <w:rFonts w:asciiTheme="minorHAnsi" w:hAnsiTheme="minorHAnsi" w:cstheme="minorHAnsi"/>
          <w:color w:val="000000" w:themeColor="text1"/>
        </w:rPr>
        <w:t xml:space="preserve"> uzasadniających skorzystanie z prawa </w:t>
      </w:r>
      <w:r w:rsidR="0078333B">
        <w:rPr>
          <w:rFonts w:asciiTheme="minorHAnsi" w:hAnsiTheme="minorHAnsi" w:cstheme="minorHAnsi"/>
          <w:color w:val="000000" w:themeColor="text1"/>
        </w:rPr>
        <w:t>rozwiązania umowy</w:t>
      </w:r>
      <w:r w:rsidR="0078333B" w:rsidRPr="002B6E8F">
        <w:rPr>
          <w:rFonts w:asciiTheme="minorHAnsi" w:hAnsiTheme="minorHAnsi" w:cstheme="minorHAnsi"/>
          <w:color w:val="000000" w:themeColor="text1"/>
        </w:rPr>
        <w:t xml:space="preserve"> </w:t>
      </w:r>
      <w:r w:rsidRPr="002B6E8F">
        <w:rPr>
          <w:rFonts w:asciiTheme="minorHAnsi" w:hAnsiTheme="minorHAnsi" w:cstheme="minorHAnsi"/>
          <w:color w:val="000000" w:themeColor="text1"/>
        </w:rPr>
        <w:t xml:space="preserve">w przypadku, gdy: </w:t>
      </w:r>
    </w:p>
    <w:p w14:paraId="696EA340" w14:textId="77777777" w:rsidR="00391AC1" w:rsidRPr="002B6E8F" w:rsidRDefault="00391AC1" w:rsidP="00FB129F">
      <w:pPr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wszczęte zostanie postępowanie likwidacyjne przedsiębiorstwa Wykonawcy; </w:t>
      </w:r>
    </w:p>
    <w:p w14:paraId="5479AFE1" w14:textId="77777777" w:rsidR="00391AC1" w:rsidRPr="002B6E8F" w:rsidRDefault="00391AC1" w:rsidP="00FB129F">
      <w:pPr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lastRenderedPageBreak/>
        <w:t xml:space="preserve">zostanie wydany nakaz zajęcia majątku Wykonawcy lub majątku, za pomocą którego Wykonawca wykonuje przedmiot umowy przez podmioty i osoby trzecie na mocy orzeczenia właściwego organu; </w:t>
      </w:r>
    </w:p>
    <w:p w14:paraId="5B5D3E93" w14:textId="628DF456" w:rsidR="00391AC1" w:rsidRPr="002B6E8F" w:rsidRDefault="00391AC1" w:rsidP="00FB129F">
      <w:pPr>
        <w:numPr>
          <w:ilvl w:val="0"/>
          <w:numId w:val="6"/>
        </w:numPr>
        <w:spacing w:line="276" w:lineRule="auto"/>
        <w:ind w:left="709" w:hanging="283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Wykonawca dopuszcza się zwłoki w </w:t>
      </w:r>
      <w:r w:rsidR="00941C97" w:rsidRPr="002B6E8F">
        <w:rPr>
          <w:rFonts w:asciiTheme="minorHAnsi" w:hAnsiTheme="minorHAnsi" w:cstheme="minorHAnsi"/>
          <w:color w:val="000000" w:themeColor="text1"/>
        </w:rPr>
        <w:t xml:space="preserve">wykonaniu przedmiotu </w:t>
      </w:r>
      <w:r w:rsidRPr="002B6E8F">
        <w:rPr>
          <w:rFonts w:asciiTheme="minorHAnsi" w:hAnsiTheme="minorHAnsi" w:cstheme="minorHAnsi"/>
          <w:color w:val="000000" w:themeColor="text1"/>
        </w:rPr>
        <w:t>umow</w:t>
      </w:r>
      <w:r w:rsidR="00941C97" w:rsidRPr="002B6E8F">
        <w:rPr>
          <w:rFonts w:asciiTheme="minorHAnsi" w:hAnsiTheme="minorHAnsi" w:cstheme="minorHAnsi"/>
          <w:color w:val="000000" w:themeColor="text1"/>
        </w:rPr>
        <w:t>y</w:t>
      </w:r>
      <w:r w:rsidR="00D3788A" w:rsidRPr="002B6E8F">
        <w:rPr>
          <w:rFonts w:asciiTheme="minorHAnsi" w:hAnsiTheme="minorHAnsi" w:cstheme="minorHAnsi"/>
          <w:color w:val="000000" w:themeColor="text1"/>
        </w:rPr>
        <w:t>.</w:t>
      </w:r>
      <w:r w:rsidRPr="002B6E8F">
        <w:rPr>
          <w:rFonts w:asciiTheme="minorHAnsi" w:hAnsiTheme="minorHAnsi" w:cstheme="minorHAnsi"/>
          <w:color w:val="000000" w:themeColor="text1"/>
        </w:rPr>
        <w:t xml:space="preserve"> Rozwiązanie takie winno zostać poprzedzone wezwaniem do prawidłowego wykonania przedmiotu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 i wyznaczeniem w tym celu dodatkowego terminu, nie krótszego niż 3 dni.</w:t>
      </w:r>
    </w:p>
    <w:p w14:paraId="23368690" w14:textId="6D0767B5" w:rsidR="00391AC1" w:rsidRPr="002B6E8F" w:rsidRDefault="00391AC1" w:rsidP="00FB129F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Postanowienia ust. 1 nie ograniczają prawa Zamawiającego do odstąpienia od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 w przypadkach wskazanych w przepisach obowiązującego prawa, w szczególności postanowieniach Kodeksu cywilnego</w:t>
      </w:r>
      <w:r w:rsidR="005F6BF8">
        <w:rPr>
          <w:rFonts w:asciiTheme="minorHAnsi" w:hAnsiTheme="minorHAnsi" w:cstheme="minorHAnsi"/>
          <w:color w:val="000000" w:themeColor="text1"/>
        </w:rPr>
        <w:t xml:space="preserve"> oraz ustawy Prawo zamówień publicznych</w:t>
      </w:r>
      <w:r w:rsidRPr="002B6E8F">
        <w:rPr>
          <w:rFonts w:asciiTheme="minorHAnsi" w:hAnsiTheme="minorHAnsi" w:cstheme="minorHAnsi"/>
          <w:color w:val="000000" w:themeColor="text1"/>
        </w:rPr>
        <w:t xml:space="preserve">. </w:t>
      </w:r>
      <w:r w:rsidR="0078333B" w:rsidRPr="0078333B">
        <w:rPr>
          <w:rFonts w:asciiTheme="minorHAnsi" w:hAnsiTheme="minorHAnsi" w:cstheme="minorHAnsi"/>
          <w:color w:val="000000" w:themeColor="text1"/>
        </w:rPr>
        <w:t>Zamawiającemu przysługuje prawo do odstąpienia od umowy w terminie 30 dni od dnia dowiedzenia się przez Zamawiającego o wystąpieniu przyczyn uzasadniających odstąpienie.</w:t>
      </w:r>
    </w:p>
    <w:p w14:paraId="793EAC25" w14:textId="3943DB7F" w:rsidR="0078333B" w:rsidRPr="00DA2044" w:rsidRDefault="0078333B" w:rsidP="00DA204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78333B">
        <w:rPr>
          <w:rFonts w:asciiTheme="minorHAnsi" w:hAnsiTheme="minorHAnsi" w:cstheme="minorHAnsi"/>
          <w:color w:val="000000" w:themeColor="text1"/>
        </w:rPr>
        <w:t>W przypadku odstąpienia od umowy lub jej rozwiązania, wynagrodzenie, o którym mowa w § 4 ust. 1 zostanie rozliczone proporcjonalnie do czasu faktycznej realizacji przedmiotu umowy.</w:t>
      </w:r>
    </w:p>
    <w:p w14:paraId="78D4E6F5" w14:textId="16F96905" w:rsidR="00391AC1" w:rsidRPr="002B6E8F" w:rsidRDefault="00391AC1" w:rsidP="00FB129F">
      <w:pPr>
        <w:numPr>
          <w:ilvl w:val="0"/>
          <w:numId w:val="5"/>
        </w:numPr>
        <w:spacing w:line="276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Oświadczenie o odstąpieniu od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 lub jej rozwiązania dla swej ważności wymaga zachowania formy</w:t>
      </w:r>
      <w:r w:rsidR="009D13B4">
        <w:rPr>
          <w:rFonts w:asciiTheme="minorHAnsi" w:hAnsiTheme="minorHAnsi" w:cstheme="minorHAnsi"/>
          <w:color w:val="000000" w:themeColor="text1"/>
        </w:rPr>
        <w:t xml:space="preserve"> pisemnej lub </w:t>
      </w:r>
      <w:r w:rsidRPr="002B6E8F">
        <w:rPr>
          <w:rFonts w:asciiTheme="minorHAnsi" w:hAnsiTheme="minorHAnsi" w:cstheme="minorHAnsi"/>
          <w:color w:val="000000" w:themeColor="text1"/>
        </w:rPr>
        <w:t xml:space="preserve"> elektronicznej (podpisanej kwalifikowanym podpisem elektronicznym).</w:t>
      </w:r>
    </w:p>
    <w:p w14:paraId="2F080FA7" w14:textId="77777777" w:rsidR="0010467E" w:rsidRPr="002B6E8F" w:rsidRDefault="0010467E" w:rsidP="00FB129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5814A12A" w14:textId="159C7A2F" w:rsidR="0010467E" w:rsidRPr="001D6975" w:rsidRDefault="0010467E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>Paragraf 9</w:t>
      </w:r>
    </w:p>
    <w:p w14:paraId="3D305423" w14:textId="43DA6941" w:rsidR="00FB129F" w:rsidRPr="001D6975" w:rsidRDefault="00FB129F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Zmiany postanowień </w:t>
      </w:r>
      <w:r w:rsidR="00A23E16">
        <w:rPr>
          <w:rFonts w:asciiTheme="majorHAnsi" w:hAnsiTheme="majorHAnsi" w:cstheme="majorHAnsi"/>
          <w:b/>
          <w:color w:val="000000" w:themeColor="text1"/>
        </w:rPr>
        <w:t>U</w:t>
      </w:r>
      <w:r w:rsidRPr="001D6975">
        <w:rPr>
          <w:rFonts w:asciiTheme="majorHAnsi" w:hAnsiTheme="majorHAnsi" w:cstheme="majorHAnsi"/>
          <w:b/>
          <w:color w:val="000000" w:themeColor="text1"/>
        </w:rPr>
        <w:t>mowy</w:t>
      </w:r>
    </w:p>
    <w:p w14:paraId="1DBBFEA6" w14:textId="6E901FA2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Strony przewidują możliwość dokonania zmiany postanowień </w:t>
      </w:r>
      <w:r w:rsidR="00A23E16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mowy, w okresie trwania </w:t>
      </w:r>
      <w:r w:rsidR="000D1154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mowy, dającej Zamawiającemu prawo do zakupu nowych licencji </w:t>
      </w:r>
      <w:r w:rsidR="00F36F0E" w:rsidRPr="002B6E8F">
        <w:rPr>
          <w:rFonts w:asciiTheme="minorHAnsi" w:hAnsiTheme="minorHAnsi" w:cstheme="minorHAnsi"/>
          <w:color w:val="000000" w:themeColor="text1"/>
        </w:rPr>
        <w:t>oprogramowania</w:t>
      </w:r>
      <w:r w:rsidR="005B48C5" w:rsidRPr="002B6E8F">
        <w:rPr>
          <w:rFonts w:asciiTheme="minorHAnsi" w:hAnsiTheme="minorHAnsi" w:cstheme="minorHAnsi"/>
          <w:color w:val="000000" w:themeColor="text1"/>
        </w:rPr>
        <w:t xml:space="preserve"> antywirusowego określonego w § 1 ust</w:t>
      </w:r>
      <w:r w:rsidR="00FB5CB9">
        <w:rPr>
          <w:rFonts w:asciiTheme="minorHAnsi" w:hAnsiTheme="minorHAnsi" w:cstheme="minorHAnsi"/>
          <w:color w:val="000000" w:themeColor="text1"/>
        </w:rPr>
        <w:t>.</w:t>
      </w:r>
      <w:r w:rsidR="005B48C5" w:rsidRPr="002B6E8F">
        <w:rPr>
          <w:rFonts w:asciiTheme="minorHAnsi" w:hAnsiTheme="minorHAnsi" w:cstheme="minorHAnsi"/>
          <w:color w:val="000000" w:themeColor="text1"/>
        </w:rPr>
        <w:t xml:space="preserve"> 1,</w:t>
      </w:r>
      <w:r w:rsidR="002B1070" w:rsidRPr="002B6E8F">
        <w:rPr>
          <w:rFonts w:asciiTheme="minorHAnsi" w:hAnsiTheme="minorHAnsi" w:cstheme="minorHAnsi"/>
          <w:color w:val="000000" w:themeColor="text1"/>
        </w:rPr>
        <w:t xml:space="preserve"> z dodatkowym zastrzeżeniem, że łączna wartość wynagrodzenia umownego Wykonawcy po tych zmianach przedmiotu umowy nie może przekroczyć kwoty </w:t>
      </w:r>
      <w:r w:rsidR="001D6975">
        <w:rPr>
          <w:rFonts w:asciiTheme="minorHAnsi" w:hAnsiTheme="minorHAnsi" w:cstheme="minorHAnsi"/>
          <w:color w:val="000000" w:themeColor="text1"/>
        </w:rPr>
        <w:t>250.000</w:t>
      </w:r>
      <w:r w:rsidR="00300C44" w:rsidRPr="002B6E8F">
        <w:rPr>
          <w:rFonts w:asciiTheme="minorHAnsi" w:hAnsiTheme="minorHAnsi" w:cstheme="minorHAnsi"/>
          <w:color w:val="000000" w:themeColor="text1"/>
        </w:rPr>
        <w:t>,00</w:t>
      </w:r>
      <w:r w:rsidR="002B1070" w:rsidRPr="002B6E8F">
        <w:rPr>
          <w:rFonts w:asciiTheme="minorHAnsi" w:hAnsiTheme="minorHAnsi" w:cstheme="minorHAnsi"/>
          <w:color w:val="000000" w:themeColor="text1"/>
        </w:rPr>
        <w:t xml:space="preserve"> zł  brutto </w:t>
      </w:r>
      <w:r w:rsidR="001D6975">
        <w:rPr>
          <w:rFonts w:asciiTheme="minorHAnsi" w:hAnsiTheme="minorHAnsi" w:cstheme="minorHAnsi"/>
          <w:color w:val="000000" w:themeColor="text1"/>
        </w:rPr>
        <w:br/>
      </w:r>
      <w:r w:rsidR="002B1070" w:rsidRPr="002B6E8F">
        <w:rPr>
          <w:rFonts w:asciiTheme="minorHAnsi" w:hAnsiTheme="minorHAnsi" w:cstheme="minorHAnsi"/>
          <w:color w:val="000000" w:themeColor="text1"/>
        </w:rPr>
        <w:t xml:space="preserve">( słownie : </w:t>
      </w:r>
      <w:r w:rsidR="001D6975">
        <w:rPr>
          <w:rFonts w:asciiTheme="minorHAnsi" w:hAnsiTheme="minorHAnsi" w:cstheme="minorHAnsi"/>
          <w:color w:val="000000" w:themeColor="text1"/>
        </w:rPr>
        <w:t xml:space="preserve">dwieście pięćdziesiąt tysięcy </w:t>
      </w:r>
      <w:r w:rsidR="002B1070" w:rsidRPr="002B6E8F">
        <w:rPr>
          <w:rFonts w:asciiTheme="minorHAnsi" w:hAnsiTheme="minorHAnsi" w:cstheme="minorHAnsi"/>
          <w:color w:val="000000" w:themeColor="text1"/>
        </w:rPr>
        <w:t xml:space="preserve"> złotych 00/100). </w:t>
      </w:r>
    </w:p>
    <w:p w14:paraId="5ECE86A2" w14:textId="77777777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Możliwość dokonania zamówienia aktualizacyjnego, o którym mowa w ust. 1, uwarunkowana będzie zmianami w strukturze organizacyjnej Zamawiającego w zakresie zatrudnienia, podejmowania nowych projektów informatycznych lub wymaganiami w utrzymaniu eksploatowanych rozwiązań informatycznych.</w:t>
      </w:r>
    </w:p>
    <w:p w14:paraId="340FE0C0" w14:textId="77777777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W przypadku zamiaru dokonania zamówienia, o którym mowa w ust. 1, Zamawiający zleci Wykonawcy wykonanie wyceny, uwzględniającej, aktualne na datę sporządzenia wyceny, ceny nowych licencji produktów. </w:t>
      </w:r>
    </w:p>
    <w:p w14:paraId="602DEECE" w14:textId="70798690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Dokonanie zamówienia aktualizacyjnego, o którym mowa w </w:t>
      </w:r>
      <w:r w:rsidR="00FB5CB9">
        <w:rPr>
          <w:rFonts w:asciiTheme="minorHAnsi" w:hAnsiTheme="minorHAnsi" w:cstheme="minorHAnsi"/>
          <w:color w:val="000000" w:themeColor="text1"/>
        </w:rPr>
        <w:t>ust. 1</w:t>
      </w:r>
      <w:r w:rsidRPr="002B6E8F">
        <w:rPr>
          <w:rFonts w:asciiTheme="minorHAnsi" w:hAnsiTheme="minorHAnsi" w:cstheme="minorHAnsi"/>
          <w:color w:val="000000" w:themeColor="text1"/>
        </w:rPr>
        <w:t xml:space="preserve">, wymaga zawarcia przez Strony aneksu do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="00273ECD" w:rsidRPr="002B6E8F">
        <w:rPr>
          <w:rFonts w:asciiTheme="minorHAnsi" w:hAnsiTheme="minorHAnsi" w:cstheme="minorHAnsi"/>
          <w:color w:val="000000" w:themeColor="text1"/>
        </w:rPr>
        <w:t>mowy</w:t>
      </w:r>
      <w:r w:rsidRPr="002B6E8F">
        <w:rPr>
          <w:rFonts w:asciiTheme="minorHAnsi" w:hAnsiTheme="minorHAnsi" w:cstheme="minorHAnsi"/>
          <w:color w:val="000000" w:themeColor="text1"/>
        </w:rPr>
        <w:t>.</w:t>
      </w:r>
    </w:p>
    <w:p w14:paraId="5D2F327F" w14:textId="77777777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W celu uniknięcia wszelkich wątpliwości Strony ustalają, że prawo Zamawiającego do zakupu nowych licencji produktów w wyniku zamówienia, o którym mowa w ust. 1, jest wielokrotne, do osiągnięcia wartości, o której mowa w ust. 1.</w:t>
      </w:r>
    </w:p>
    <w:p w14:paraId="76B10DEC" w14:textId="012C2B97" w:rsidR="0010467E" w:rsidRPr="002B6E8F" w:rsidRDefault="0010467E" w:rsidP="002348D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Niedokonanie przez Zamawiającego zamówienia, o którym mowa w ust. 1, nie wymaga podania przyczyn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i nie może stanowić podstawy jakiejkolwiek odpowiedzialności Zamawiającego wobec Wykonawcy z tytułu niewykonania lub nienależytego wykonania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mowy. </w:t>
      </w:r>
    </w:p>
    <w:p w14:paraId="56A58D48" w14:textId="77777777" w:rsidR="00FB5CB9" w:rsidRDefault="00FB5CB9" w:rsidP="001D697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</w:p>
    <w:p w14:paraId="33ACCCEB" w14:textId="5F4E371F" w:rsidR="00FB129F" w:rsidRPr="001D6975" w:rsidRDefault="00FB129F" w:rsidP="001D697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Paragraf 10 </w:t>
      </w:r>
    </w:p>
    <w:p w14:paraId="073E1610" w14:textId="77777777" w:rsidR="00FB129F" w:rsidRPr="001D6975" w:rsidRDefault="00FB129F" w:rsidP="001D697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Klauzula zmiany wynagrodzenia </w:t>
      </w:r>
    </w:p>
    <w:p w14:paraId="73E10A3F" w14:textId="0E78B028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Strony dopuszczają możliwość zmiany wysokości wynagrodzenia należnego Wykonawcy, o którym mowa w § </w:t>
      </w:r>
      <w:r w:rsidR="00A23E16">
        <w:rPr>
          <w:rFonts w:asciiTheme="minorHAnsi" w:hAnsiTheme="minorHAnsi" w:cstheme="minorHAnsi"/>
          <w:color w:val="000000" w:themeColor="text1"/>
        </w:rPr>
        <w:t>4 ust. 1</w:t>
      </w:r>
      <w:r w:rsidRPr="00FB129F">
        <w:rPr>
          <w:rFonts w:asciiTheme="minorHAnsi" w:hAnsiTheme="minorHAnsi" w:cstheme="minorHAnsi"/>
          <w:color w:val="000000" w:themeColor="text1"/>
        </w:rPr>
        <w:t xml:space="preserve"> umowy, w formie aneksu, każdorazowo w przypadku wystąpienia jednej z następujących okoliczności: </w:t>
      </w:r>
    </w:p>
    <w:p w14:paraId="1B531A0F" w14:textId="77777777" w:rsidR="00FB129F" w:rsidRDefault="00FB129F" w:rsidP="002348D0">
      <w:pPr>
        <w:pStyle w:val="Default"/>
        <w:numPr>
          <w:ilvl w:val="0"/>
          <w:numId w:val="18"/>
        </w:numPr>
        <w:spacing w:after="51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zmiany stawki podatku od towarów i usług; </w:t>
      </w:r>
    </w:p>
    <w:p w14:paraId="5E1B7F00" w14:textId="77777777" w:rsidR="00FB129F" w:rsidRPr="006C2DCC" w:rsidRDefault="00FB129F" w:rsidP="002348D0">
      <w:pPr>
        <w:pStyle w:val="Default"/>
        <w:numPr>
          <w:ilvl w:val="0"/>
          <w:numId w:val="18"/>
        </w:numPr>
        <w:spacing w:after="51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zmiany wysokości minimalnego wynagrodzenia za pracę albo wysokości minimalnej stawki godzinowej, ustalanej zgodnie z przepisami o minimalnym wynagrodzeniu; </w:t>
      </w:r>
    </w:p>
    <w:p w14:paraId="5FE3FCC3" w14:textId="77777777" w:rsidR="00FB129F" w:rsidRDefault="00FB129F" w:rsidP="002348D0">
      <w:pPr>
        <w:pStyle w:val="Default"/>
        <w:numPr>
          <w:ilvl w:val="0"/>
          <w:numId w:val="18"/>
        </w:numPr>
        <w:spacing w:after="51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zmiany zasad podlegania ubezpieczeniom społecznym lub ubezpieczeniu zdrowotnemu lub wysokości stawki składki na ubezpieczenia społeczne lub zdrowotne; </w:t>
      </w:r>
    </w:p>
    <w:p w14:paraId="4864B5E8" w14:textId="1690FB47" w:rsidR="00FB129F" w:rsidRPr="006C2DCC" w:rsidRDefault="00FB129F" w:rsidP="002348D0">
      <w:pPr>
        <w:pStyle w:val="Default"/>
        <w:numPr>
          <w:ilvl w:val="0"/>
          <w:numId w:val="18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 zmiany zasad gromadzenia i wysokości wpłat do pracowniczych planów kapitałowych, o których mowa w ustawie z dnia 4 października 2018 r. o pracowniczych planach kapitałowych (w skrócie: PPK) - na zasadach i w sposób określony w ust. 2 - 12, jeżeli zmiany wymienione w pkt 1- 4 będą miały wpływ na koszty wykonania przedmiotu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 przez Wykonawcę. </w:t>
      </w:r>
    </w:p>
    <w:p w14:paraId="5AA362CA" w14:textId="6F7DD5F0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Zmiana wysokości wynagrodzenia należnego Wykonawcy w przypadku zaistnienia przesłanki, o której mowa w ust. 1 pkt 1, będzie odnosić się wyłącznie do części przedmiotu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 zrealizowanej, zgodnie z </w:t>
      </w:r>
      <w:r w:rsidRPr="00FB129F">
        <w:rPr>
          <w:rFonts w:asciiTheme="minorHAnsi" w:hAnsiTheme="minorHAnsi" w:cstheme="minorHAnsi"/>
          <w:color w:val="000000" w:themeColor="text1"/>
        </w:rPr>
        <w:lastRenderedPageBreak/>
        <w:t xml:space="preserve">terminami ustalonymi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mową, po dniu wejścia w życie przepisów zmieniających stawkę podatku od towarów i usług oraz wyłącznie do części przedmiotu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mowy, do której zastosowanie znajdzie zmiana stawki podatku od towarów i usług. </w:t>
      </w:r>
    </w:p>
    <w:p w14:paraId="4911D399" w14:textId="77777777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4BEF63DB" w14:textId="49854582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Zmiana wysokości wynagrodzenia w przypadku zaistnienia przesłanki, o której mowa w ust. 1 pkt 2 lub 3 lub 4, będzie obejmować wyłącznie część wynagrodzenia należnego Wykonawcy, w odniesieniu do której nastąpiła zmiana wysokości kosztów wykonania przedmiotu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 zasad gromadzenia i wysokości wpłat do pracowniczych planów kapitałowych, o których mowa w ustawie z dnia 4 października 2018 r. o pracowniczych planach kapitałowych. </w:t>
      </w:r>
    </w:p>
    <w:p w14:paraId="39D6A924" w14:textId="5B176AD0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przypadku zmiany, o której mowa w ust. 1 pkt 2, wynagrodzenie Wykonawcy ulegnie zmianie o kwotę odpowiadającą wzrostowi kosztu Wykonawcy w związku ze zwiększeniem wysokości wynagrodzeń pracowników realizującym przedmiot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mowy. </w:t>
      </w:r>
    </w:p>
    <w:p w14:paraId="7B23A915" w14:textId="683A038D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przypadku zmiany, o której mowa w ust. 1 pkt 3 i 4, wynagrodzenie Wykonawcy ulegnie zmianie o kwotę odpowiadającą zmianie kosztu Wykonawcy ponoszonego w związku z wypłatą wynagrodzenia pracownikom realizującym przedmiot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mowy. Kwota odpowiadająca zmianie kosztu Wykonawcy będzie odnosić się wyłącznie do części wynagrodzenia pracowników, o których mowa w zdaniu poprzedzającym, odpowiadającej zakresowi, w jakim wykonują oni prace bezpośrednio związane z realizacją przedmiotu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mowy. </w:t>
      </w:r>
    </w:p>
    <w:p w14:paraId="221A971F" w14:textId="77777777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celu zawarcia aneksu, o którym mowa w ust. 1, każda ze Stron, w terminie od dnia opublikowania przepisów dokonujących tych zmian do 30 dnia od dnia ich wejścia w życie,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umowy, uzasadniająca zmianę wysokości wynagrodzenia należnego Wykonawcy. </w:t>
      </w:r>
    </w:p>
    <w:p w14:paraId="712449EA" w14:textId="14A73488" w:rsidR="00FB129F" w:rsidRPr="006C2DCC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color w:val="000000"/>
        </w:rPr>
      </w:pPr>
      <w:r w:rsidRPr="00FB129F">
        <w:rPr>
          <w:rFonts w:asciiTheme="minorHAnsi" w:hAnsiTheme="minorHAnsi" w:cstheme="minorHAnsi"/>
          <w:color w:val="000000" w:themeColor="text1"/>
        </w:rPr>
        <w:t>W przypadku zmian, o których mowa w ust. 1 pkt 2 lub pkt 3 lub 4, jeżeli z wnioskiem występuje Wykonawca, jest on zobowiązany dołączyć do wniosku dokumenty, z których będzie wynikać, w</w:t>
      </w:r>
      <w:r w:rsidRPr="006C2DCC">
        <w:rPr>
          <w:rFonts w:ascii="Calibri" w:hAnsi="Calibri" w:cs="Calibri"/>
          <w:color w:val="000000"/>
        </w:rPr>
        <w:t xml:space="preserve"> jakim zakresie zmiany te mają wpływ na koszty wykonania przedmiotu </w:t>
      </w:r>
      <w:r w:rsidR="00FB5CB9">
        <w:rPr>
          <w:rFonts w:ascii="Calibri" w:hAnsi="Calibri" w:cs="Calibri"/>
          <w:color w:val="000000"/>
        </w:rPr>
        <w:t>u</w:t>
      </w:r>
      <w:r w:rsidRPr="006C2DCC">
        <w:rPr>
          <w:rFonts w:ascii="Calibri" w:hAnsi="Calibri" w:cs="Calibri"/>
          <w:color w:val="000000"/>
        </w:rPr>
        <w:t xml:space="preserve">mowy, w szczególności: </w:t>
      </w:r>
    </w:p>
    <w:p w14:paraId="1834850E" w14:textId="55CDD124" w:rsidR="00FB129F" w:rsidRPr="006C2DCC" w:rsidRDefault="00FB129F" w:rsidP="002348D0">
      <w:pPr>
        <w:pStyle w:val="Default"/>
        <w:numPr>
          <w:ilvl w:val="0"/>
          <w:numId w:val="19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pisemne zestawienie wynagrodzeń (zarówno przed jak i po zmianie) pracowników realizujących przedmiot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mowy, wraz z określeniem zakresu (części etatu), w jakim wykonują oni prace bezpośrednio związane z realizacją przedmiotu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>mowy oraz części wynagrodzenia odpowiadającej temu zakresowi - w przypadku zmiany, o której mowa w ust. 1 pkt 2;</w:t>
      </w:r>
    </w:p>
    <w:p w14:paraId="31E1250E" w14:textId="53DD3342" w:rsidR="00FB129F" w:rsidRPr="006C2DCC" w:rsidRDefault="00FB129F" w:rsidP="002348D0">
      <w:pPr>
        <w:pStyle w:val="Default"/>
        <w:numPr>
          <w:ilvl w:val="0"/>
          <w:numId w:val="19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pisemne zestawienie wynagrodzeń (zarówno przed jak i po zmianie) pracowników realizujących przedmiot Umowy, wraz z kwotami składek uiszczanych do Zakładu Ubezpieczeń Społecznych/ Kasy Rolniczego Ubezpieczenia Społecznego, PPK w części finansowanej przez Wykonawcę, z określeniem zakresu (części etatu), w jakim wykonują oni prace bezpośrednio związane z realizacją przedmiotu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 oraz części wynagrodzenia odpowiadającej temu zakresowi - w przypadku zmiany, o której mowa w ust. 1 pkt 3 i 4. </w:t>
      </w:r>
    </w:p>
    <w:p w14:paraId="2557620E" w14:textId="68045B5E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przypadku zmiany, o której mowa w ust. 1 pkt 3 i 4, jeżeli z wnioskiem występuje Zamawiający, jest on uprawniony do zobowiązania Wykonawcy do przedstawienia w wyznaczonym terminie, nie krótszym niż 10 dni roboczych, dokumentów, z których będzie wynikać w jakim zakresie zmiana ta ma wpływ na koszty wykonania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FB129F">
        <w:rPr>
          <w:rFonts w:asciiTheme="minorHAnsi" w:hAnsiTheme="minorHAnsi" w:cstheme="minorHAnsi"/>
          <w:color w:val="000000" w:themeColor="text1"/>
        </w:rPr>
        <w:t xml:space="preserve">mowy, w tym pisemnego zestawienia wynagrodzeń, o którym mowa w ust. 8 pkt 2. W terminie 10 dni roboczych od dnia przekazania wniosku, o którym mowa w ust. 7, Strona, która otrzymała wniosek, przekaże drugiej Stronie informację o zakresie, w jakim aprobuje wniosek oraz wskaże kwotę, o </w:t>
      </w:r>
      <w:r w:rsidRPr="00FB129F">
        <w:rPr>
          <w:rFonts w:asciiTheme="minorHAnsi" w:hAnsiTheme="minorHAnsi" w:cstheme="minorHAnsi"/>
          <w:color w:val="000000" w:themeColor="text1"/>
        </w:rPr>
        <w:lastRenderedPageBreak/>
        <w:t xml:space="preserve">którą wynagrodzenie należne Wykonawcy powinno ulec zmianie, albo informację o niezaaprobowaniu wniosku wraz z uzasadnieniem. </w:t>
      </w:r>
    </w:p>
    <w:p w14:paraId="24597001" w14:textId="77777777" w:rsidR="00FB129F" w:rsidRPr="00FB129F" w:rsidRDefault="00FB129F" w:rsidP="002348D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129F">
        <w:rPr>
          <w:rFonts w:asciiTheme="minorHAnsi" w:hAnsiTheme="minorHAnsi" w:cstheme="minorHAnsi"/>
          <w:color w:val="000000" w:themeColor="text1"/>
        </w:rPr>
        <w:t xml:space="preserve">W przypadku otrzymania przez Stronę informacji o niezaaprobowaniu wniosku lub częściowej aprobacie wniosku, Strona ta może ponownie wystąpić z wnioskiem, o którym mowa w ust. 7. W takim przypadku przepisy ust. 8–9 stosuje się odpowiednio. </w:t>
      </w:r>
    </w:p>
    <w:p w14:paraId="162AA3B1" w14:textId="09060927" w:rsidR="00FB129F" w:rsidRPr="001D6975" w:rsidRDefault="00FB129F" w:rsidP="001D697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§ </w:t>
      </w:r>
      <w:r w:rsidR="003F4856">
        <w:rPr>
          <w:rFonts w:asciiTheme="majorHAnsi" w:hAnsiTheme="majorHAnsi" w:cstheme="majorHAnsi"/>
          <w:b/>
          <w:color w:val="000000" w:themeColor="text1"/>
        </w:rPr>
        <w:t>11</w:t>
      </w:r>
      <w:r w:rsidRPr="001D6975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7CD68228" w14:textId="77777777" w:rsidR="00FB129F" w:rsidRPr="001D6975" w:rsidRDefault="00FB129F" w:rsidP="001D6975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Klauzula waloryzacyjna </w:t>
      </w:r>
    </w:p>
    <w:p w14:paraId="4C4C35F6" w14:textId="0A3210AD" w:rsidR="00FB129F" w:rsidRPr="006C2DCC" w:rsidRDefault="00FB129F" w:rsidP="002348D0">
      <w:pPr>
        <w:pStyle w:val="Default"/>
        <w:numPr>
          <w:ilvl w:val="0"/>
          <w:numId w:val="20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Zamawiający przewiduje możliwość zmiany wysokości wynagrodzenia należnego Wykonawcy w przypadku zmiany cen lub kosztów związanych z realizacją przedmiotu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mowy, na zasadach określonych w niniejszym paragrafie. </w:t>
      </w:r>
    </w:p>
    <w:p w14:paraId="22BEFAE8" w14:textId="190328B8" w:rsidR="00FB129F" w:rsidRPr="006C2DCC" w:rsidRDefault="00FB129F" w:rsidP="002348D0">
      <w:pPr>
        <w:pStyle w:val="Default"/>
        <w:numPr>
          <w:ilvl w:val="0"/>
          <w:numId w:val="20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Wniosek o zmianę wysokości wynagrodzenia, Wykonawca może złożyć tylko w okresie obowiązywania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mowy. Pierwszy wniosek może zostać złożony nie wcześniej niż po upływie 12 miesięcy od zawarcia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>mowy</w:t>
      </w:r>
      <w:r>
        <w:rPr>
          <w:rFonts w:ascii="Calibri" w:hAnsi="Calibri" w:cs="Calibri"/>
          <w:sz w:val="20"/>
          <w:szCs w:val="20"/>
        </w:rPr>
        <w:t xml:space="preserve"> </w:t>
      </w:r>
      <w:r w:rsidRPr="006C2DCC">
        <w:rPr>
          <w:rFonts w:ascii="Calibri" w:hAnsi="Calibri" w:cs="Calibri"/>
          <w:sz w:val="20"/>
          <w:szCs w:val="20"/>
        </w:rPr>
        <w:t>liczonych od miesiąca następującego po miesiącu, w którym dokonano zmiany wysokości wynagrodzenia określonej w ust. 1.</w:t>
      </w:r>
    </w:p>
    <w:p w14:paraId="13AC5646" w14:textId="4323D155" w:rsidR="00FB129F" w:rsidRPr="003B2144" w:rsidRDefault="00FB129F" w:rsidP="002348D0">
      <w:pPr>
        <w:pStyle w:val="Default"/>
        <w:numPr>
          <w:ilvl w:val="0"/>
          <w:numId w:val="20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W przypadku zmiany określonej w ust. 1 określa się </w:t>
      </w:r>
      <w:r w:rsidR="000B6843">
        <w:rPr>
          <w:rFonts w:ascii="Calibri" w:hAnsi="Calibri" w:cs="Calibri"/>
          <w:sz w:val="20"/>
          <w:szCs w:val="20"/>
        </w:rPr>
        <w:t xml:space="preserve">że </w:t>
      </w:r>
      <w:r w:rsidRPr="006C2DCC">
        <w:rPr>
          <w:rFonts w:ascii="Calibri" w:hAnsi="Calibri" w:cs="Calibri"/>
          <w:sz w:val="20"/>
          <w:szCs w:val="20"/>
        </w:rPr>
        <w:t xml:space="preserve">minimalny poziom zmiany cen lub kosztów związanych z realizacją przedmiotu umowy, uprawniający Wykonawcę do żądania zmiany wynagrodzenia wynosi 10% w stosunku do cen lub kosztów z miesiąca, w którym zawarto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>mowę. Powyższy poziom zmian zostanie ustalony</w:t>
      </w:r>
      <w:r>
        <w:rPr>
          <w:rFonts w:ascii="Calibri" w:hAnsi="Calibri" w:cs="Calibri"/>
          <w:sz w:val="20"/>
          <w:szCs w:val="20"/>
        </w:rPr>
        <w:t xml:space="preserve"> </w:t>
      </w:r>
      <w:r w:rsidRPr="003B2144">
        <w:rPr>
          <w:rFonts w:ascii="Calibri" w:hAnsi="Calibri" w:cs="Calibri"/>
          <w:sz w:val="20"/>
          <w:szCs w:val="20"/>
        </w:rPr>
        <w:t xml:space="preserve">o zmianę wysokości wynagrodzenia należnego Wykonawcy, na podstawie łącznej zmiany miesięcznych wskaźników (miesiąc do miesiąca) cen towarów i usług konsumpcyjnych ogłaszanych w komunikatach Prezesa GUS, pomiędzy miesiącem, w którym została zawarta </w:t>
      </w:r>
      <w:r w:rsidR="00FB5CB9">
        <w:rPr>
          <w:rFonts w:ascii="Calibri" w:hAnsi="Calibri" w:cs="Calibri"/>
          <w:sz w:val="20"/>
          <w:szCs w:val="20"/>
        </w:rPr>
        <w:t>u</w:t>
      </w:r>
      <w:r w:rsidRPr="003B2144">
        <w:rPr>
          <w:rFonts w:ascii="Calibri" w:hAnsi="Calibri" w:cs="Calibri"/>
          <w:sz w:val="20"/>
          <w:szCs w:val="20"/>
        </w:rPr>
        <w:t xml:space="preserve">mowa, a miesiącem poprzedzającym złożenie pierwszego wniosku o zmianę wysokości wynagrodzenia należnego Wykonawcy. </w:t>
      </w:r>
    </w:p>
    <w:p w14:paraId="5576738D" w14:textId="5674A367" w:rsidR="00FB129F" w:rsidRPr="006C2DCC" w:rsidRDefault="00FB129F" w:rsidP="002348D0">
      <w:pPr>
        <w:pStyle w:val="Default"/>
        <w:numPr>
          <w:ilvl w:val="0"/>
          <w:numId w:val="20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Poziom zmiany cen lub kosztów związanych z realizacją przedmiotu umowy zostanie ustalony na podstawie łącznej </w:t>
      </w:r>
      <w:r w:rsidRPr="006C2DCC">
        <w:rPr>
          <w:rFonts w:ascii="Calibri" w:hAnsi="Calibri" w:cs="Calibri"/>
          <w:color w:val="auto"/>
          <w:sz w:val="20"/>
          <w:szCs w:val="20"/>
        </w:rPr>
        <w:t>zmiany</w:t>
      </w:r>
      <w:r w:rsidRPr="006C2DCC">
        <w:rPr>
          <w:rFonts w:ascii="Calibri" w:hAnsi="Calibri" w:cs="Calibri"/>
          <w:sz w:val="20"/>
          <w:szCs w:val="20"/>
        </w:rPr>
        <w:t xml:space="preserve"> miesięcznych wskaźników cen towarów i usług konsumpcyjnych ogłaszanych w komunikacie Prezesa Głównego Urzędu Statystycznego (dalej: „GUS”), ustalonej w stosunku do miesiąca, w którym została zawarta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mowa. Poziom zmiany będzie stanowił łączną wartość zmian miesięcznych wskaźników (miesiąc do miesiąc) cen towarów i usług konsumpcyjnych ogłaszanych w komunikatach Prezesa GUS, pomiędzy miesiącem, w którym została zawarta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mowa, a miesiącem poprzedzającym złożenie wniosku o zmianę wysokości wynagrodzenia należnego Wykonawcy. Sposób określenia wpływu zmiany cen na koszt wykonania zamówienia nastąpi na podstawie wniosku Strony wnioskującej o zmianę i dokumentów dołączonych do tego wniosku potwierdzających: </w:t>
      </w:r>
    </w:p>
    <w:p w14:paraId="3C3BC3EF" w14:textId="53AD9503" w:rsidR="00FB129F" w:rsidRPr="006C2DCC" w:rsidRDefault="00FB129F" w:rsidP="002348D0">
      <w:pPr>
        <w:pStyle w:val="Default"/>
        <w:numPr>
          <w:ilvl w:val="0"/>
          <w:numId w:val="21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rzeczywiste zastosowanie poszczególnych cen lub kosztów w ramach realizacji przedmiotu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mowy, </w:t>
      </w:r>
    </w:p>
    <w:p w14:paraId="5BD88E40" w14:textId="453A71D3" w:rsidR="00FB129F" w:rsidRPr="006C2DCC" w:rsidRDefault="00FB129F" w:rsidP="002348D0">
      <w:pPr>
        <w:pStyle w:val="Default"/>
        <w:numPr>
          <w:ilvl w:val="0"/>
          <w:numId w:val="21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ich zmianę w okresie obowiązywania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 oraz wartość i poziom tej zmiany w stosunku do cen lub kosztów z miesiąca, w którym Wykonawca złożył ofertę, </w:t>
      </w:r>
    </w:p>
    <w:p w14:paraId="1DD612B5" w14:textId="6E2D8E68" w:rsidR="00FB129F" w:rsidRPr="006C2DCC" w:rsidRDefault="00FB129F" w:rsidP="002348D0">
      <w:pPr>
        <w:pStyle w:val="Default"/>
        <w:numPr>
          <w:ilvl w:val="0"/>
          <w:numId w:val="21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udokumentowane wyjaśnienie dlaczego zmiana podanych cen lub kosztów wpływa na koszt realizacji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mowy, </w:t>
      </w:r>
    </w:p>
    <w:p w14:paraId="4246F093" w14:textId="44DD9BDE" w:rsidR="001E0E22" w:rsidRDefault="00FB129F" w:rsidP="001E0E22">
      <w:pPr>
        <w:pStyle w:val="Default"/>
        <w:numPr>
          <w:ilvl w:val="0"/>
          <w:numId w:val="21"/>
        </w:numPr>
        <w:spacing w:after="51" w:line="276" w:lineRule="auto"/>
        <w:rPr>
          <w:rFonts w:ascii="Calibri" w:hAnsi="Calibri" w:cs="Calibri"/>
          <w:sz w:val="20"/>
          <w:szCs w:val="20"/>
        </w:rPr>
      </w:pPr>
      <w:r w:rsidRPr="006C2DCC">
        <w:rPr>
          <w:rFonts w:ascii="Calibri" w:hAnsi="Calibri" w:cs="Calibri"/>
          <w:sz w:val="20"/>
          <w:szCs w:val="20"/>
        </w:rPr>
        <w:t xml:space="preserve">kwotę o jaką zmienił się koszt wykonania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 w związku ze zmianą podanych cen lub kosztów związanych z realizacją </w:t>
      </w:r>
      <w:r w:rsidR="00FB5CB9">
        <w:rPr>
          <w:rFonts w:ascii="Calibri" w:hAnsi="Calibri" w:cs="Calibri"/>
          <w:sz w:val="20"/>
          <w:szCs w:val="20"/>
        </w:rPr>
        <w:t>u</w:t>
      </w:r>
      <w:r w:rsidRPr="006C2DCC">
        <w:rPr>
          <w:rFonts w:ascii="Calibri" w:hAnsi="Calibri" w:cs="Calibri"/>
          <w:sz w:val="20"/>
          <w:szCs w:val="20"/>
        </w:rPr>
        <w:t xml:space="preserve">mowy. </w:t>
      </w:r>
    </w:p>
    <w:p w14:paraId="7B2ACC87" w14:textId="22F233A2" w:rsidR="00AD49B2" w:rsidRPr="00AD49B2" w:rsidRDefault="00AD49B2" w:rsidP="00AD49B2">
      <w:pPr>
        <w:pStyle w:val="Akapitzlist"/>
        <w:numPr>
          <w:ilvl w:val="0"/>
          <w:numId w:val="32"/>
        </w:numPr>
        <w:rPr>
          <w:rFonts w:ascii="Calibri" w:hAnsi="Calibri" w:cs="Calibri"/>
          <w:color w:val="000000"/>
          <w:lang w:eastAsia="en-US"/>
        </w:rPr>
      </w:pPr>
      <w:r w:rsidRPr="00AD49B2">
        <w:rPr>
          <w:rFonts w:ascii="Calibri" w:hAnsi="Calibri" w:cs="Calibri"/>
          <w:color w:val="000000"/>
          <w:lang w:eastAsia="en-US"/>
        </w:rPr>
        <w:t xml:space="preserve">W przypadku wątpliwości w zakresie przedstawionych we wniosku, o którym mowa w ust. </w:t>
      </w:r>
      <w:r>
        <w:rPr>
          <w:rFonts w:ascii="Calibri" w:hAnsi="Calibri" w:cs="Calibri"/>
          <w:color w:val="000000"/>
          <w:lang w:eastAsia="en-US"/>
        </w:rPr>
        <w:t>4</w:t>
      </w:r>
      <w:r w:rsidRPr="00AD49B2">
        <w:rPr>
          <w:rFonts w:ascii="Calibri" w:hAnsi="Calibri" w:cs="Calibri"/>
          <w:color w:val="000000"/>
          <w:lang w:eastAsia="en-US"/>
        </w:rPr>
        <w:t xml:space="preserve">, informacji lub dokumentów, Zamawiający może żądać ich wyjaśnienia, uzupełnienie lub poprawienia. </w:t>
      </w:r>
    </w:p>
    <w:p w14:paraId="33F53DEC" w14:textId="3A5537AE" w:rsidR="00AD49B2" w:rsidRPr="00AD49B2" w:rsidRDefault="00AD49B2" w:rsidP="00AD49B2">
      <w:pPr>
        <w:pStyle w:val="Akapitzlist"/>
        <w:numPr>
          <w:ilvl w:val="0"/>
          <w:numId w:val="32"/>
        </w:numPr>
        <w:rPr>
          <w:rFonts w:ascii="Calibri" w:hAnsi="Calibri" w:cs="Calibri"/>
          <w:color w:val="000000"/>
          <w:lang w:eastAsia="en-US"/>
        </w:rPr>
      </w:pPr>
      <w:r w:rsidRPr="00AD49B2">
        <w:rPr>
          <w:rFonts w:ascii="Calibri" w:hAnsi="Calibri" w:cs="Calibri"/>
          <w:color w:val="000000"/>
          <w:lang w:eastAsia="en-US"/>
        </w:rPr>
        <w:t xml:space="preserve">Zmiana wynagrodzenia musi być zgodna z postanowieniami niniejszego paragrafu i wymaga zawarcia aneksu do umowy. Wynagrodzenie Wykonawcy zostanie zmienione w wysokości kwoty, o której mowa w ust. 4 pkt 4 z tym zastrzeżeniem, że maksymalna wartość zmiany wynagrodzenia, jaką dopuszcza Zamawiający, to łącznie 15% łącznego wynagrodzenia brutto określonego w § 4 ust. 1. </w:t>
      </w:r>
    </w:p>
    <w:p w14:paraId="1A9B3E17" w14:textId="04B16F11" w:rsidR="00915CDB" w:rsidRPr="002B6E8F" w:rsidRDefault="00AD49B2" w:rsidP="00FB129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D49B2">
        <w:rPr>
          <w:rFonts w:ascii="Calibri" w:hAnsi="Calibri" w:cs="Calibri"/>
          <w:color w:val="000000"/>
          <w:lang w:eastAsia="en-US"/>
        </w:rPr>
        <w:t>7.</w:t>
      </w:r>
      <w:r w:rsidRPr="00AD49B2">
        <w:rPr>
          <w:rFonts w:ascii="Calibri" w:hAnsi="Calibri" w:cs="Calibri"/>
          <w:color w:val="000000"/>
          <w:lang w:eastAsia="en-US"/>
        </w:rPr>
        <w:tab/>
        <w:t>Strony ustalają początkowy termin ustalenia zmiany wysokości wynagrodzenia należnego Wykonawcy od kolejnego miesiąca kalendarzowego następującego po miesiącu złożenia przez Wykonawcę wniosku o zmianę wysokości wynagrodzenia należnego Wykonawcy.</w:t>
      </w:r>
    </w:p>
    <w:p w14:paraId="50D7E581" w14:textId="72C95CE7" w:rsidR="001F49E7" w:rsidRDefault="001F49E7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 xml:space="preserve">Paragraf </w:t>
      </w:r>
      <w:r w:rsidR="002B1070" w:rsidRPr="001D6975">
        <w:rPr>
          <w:rFonts w:asciiTheme="majorHAnsi" w:hAnsiTheme="majorHAnsi" w:cstheme="majorHAnsi"/>
          <w:b/>
          <w:color w:val="000000" w:themeColor="text1"/>
        </w:rPr>
        <w:t>1</w:t>
      </w:r>
      <w:r w:rsidR="003F4856">
        <w:rPr>
          <w:rFonts w:asciiTheme="majorHAnsi" w:hAnsiTheme="majorHAnsi" w:cstheme="majorHAnsi"/>
          <w:b/>
          <w:color w:val="000000" w:themeColor="text1"/>
        </w:rPr>
        <w:t>2</w:t>
      </w:r>
    </w:p>
    <w:p w14:paraId="2AEB6E3C" w14:textId="57614964" w:rsidR="001D6975" w:rsidRPr="001D6975" w:rsidRDefault="001D6975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Informacje</w:t>
      </w:r>
    </w:p>
    <w:p w14:paraId="03EDC4F9" w14:textId="12898F6D" w:rsidR="00AB6F09" w:rsidRPr="002B6E8F" w:rsidRDefault="001F49E7" w:rsidP="00FB129F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Urząd Marszałkowski Województwa Mazowieckiego w Warszawie funkcjonuje w oparciu o Zintegrowany System Zarządzania zgodny z normami PN-EN ISO 9001:2015-10 – System Zarządzania Jakością, ISO/IEC 27001:</w:t>
      </w:r>
      <w:r w:rsidR="00D44266" w:rsidRPr="002B6E8F">
        <w:rPr>
          <w:rFonts w:asciiTheme="minorHAnsi" w:hAnsiTheme="minorHAnsi" w:cstheme="minorHAnsi"/>
          <w:color w:val="000000" w:themeColor="text1"/>
        </w:rPr>
        <w:t>2022</w:t>
      </w:r>
      <w:r w:rsidRPr="002B6E8F">
        <w:rPr>
          <w:rFonts w:asciiTheme="minorHAnsi" w:hAnsiTheme="minorHAnsi" w:cstheme="minorHAnsi"/>
          <w:color w:val="000000" w:themeColor="text1"/>
        </w:rPr>
        <w:t xml:space="preserve"> – System Zarządzania Bezpieczeństwem Informacji, PN-EN ISO 14001:2015-09 – System Zarządzania Środowiskowego, PN-ISO 45001:2018-06 – System Zarządzania Bezpieczeństwem </w:t>
      </w:r>
      <w:r w:rsidRPr="002B6E8F">
        <w:rPr>
          <w:rFonts w:asciiTheme="minorHAnsi" w:hAnsiTheme="minorHAnsi" w:cstheme="minorHAnsi"/>
          <w:color w:val="000000" w:themeColor="text1"/>
        </w:rPr>
        <w:br/>
      </w:r>
      <w:r w:rsidRPr="002B6E8F">
        <w:rPr>
          <w:rFonts w:asciiTheme="minorHAnsi" w:hAnsiTheme="minorHAnsi" w:cstheme="minorHAnsi"/>
          <w:color w:val="000000" w:themeColor="text1"/>
        </w:rPr>
        <w:lastRenderedPageBreak/>
        <w:t>i Higieną Pracy, PN-ISO 37001:2017-05 – System Zarządzania Działaniami Antykorupcyjnymi oraz na podstawie wytycznych PN-ISO 26000 – System Społecznej Odpowiedzialności.</w:t>
      </w:r>
    </w:p>
    <w:p w14:paraId="0FFD31E0" w14:textId="548E13F9" w:rsidR="00FC256D" w:rsidRPr="002B6E8F" w:rsidRDefault="001F49E7" w:rsidP="00FB129F">
      <w:pPr>
        <w:pStyle w:val="Akapitzlist"/>
        <w:spacing w:line="276" w:lineRule="auto"/>
        <w:ind w:left="284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Przy współpracy z Województwem Mazowieckiem należy zachować należytą staranność, aby zapewnić bezpieczeństwo informacji, ochronę środowiska, bezpieczne i higieniczne warunki pracy, przeciwdziałanie korupcji.</w:t>
      </w:r>
    </w:p>
    <w:p w14:paraId="1BC25211" w14:textId="7A3314DE" w:rsidR="00A65A19" w:rsidRDefault="005C6AD7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 w:rsidRPr="001D6975">
        <w:rPr>
          <w:rFonts w:asciiTheme="majorHAnsi" w:hAnsiTheme="majorHAnsi" w:cstheme="majorHAnsi"/>
          <w:b/>
          <w:color w:val="000000" w:themeColor="text1"/>
        </w:rPr>
        <w:t>Paragraf</w:t>
      </w:r>
      <w:r w:rsidR="00A65A19" w:rsidRPr="001D697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CE324A" w:rsidRPr="001D6975">
        <w:rPr>
          <w:rFonts w:asciiTheme="majorHAnsi" w:hAnsiTheme="majorHAnsi" w:cstheme="majorHAnsi"/>
          <w:b/>
          <w:color w:val="000000" w:themeColor="text1"/>
        </w:rPr>
        <w:t>1</w:t>
      </w:r>
      <w:r w:rsidR="003F4856">
        <w:rPr>
          <w:rFonts w:asciiTheme="majorHAnsi" w:hAnsiTheme="majorHAnsi" w:cstheme="majorHAnsi"/>
          <w:b/>
          <w:color w:val="000000" w:themeColor="text1"/>
        </w:rPr>
        <w:t>3</w:t>
      </w:r>
    </w:p>
    <w:p w14:paraId="54D824A2" w14:textId="3D8B1046" w:rsidR="001D6975" w:rsidRPr="001D6975" w:rsidRDefault="001D6975" w:rsidP="00FB129F">
      <w:pPr>
        <w:spacing w:line="276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Postanowienia końcowe </w:t>
      </w:r>
    </w:p>
    <w:p w14:paraId="778B6310" w14:textId="25FE835E" w:rsidR="009C4809" w:rsidRPr="002B6E8F" w:rsidRDefault="009C480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2B6E8F">
        <w:rPr>
          <w:rFonts w:asciiTheme="minorHAnsi" w:hAnsiTheme="minorHAnsi" w:cstheme="minorHAnsi"/>
          <w:bCs/>
          <w:color w:val="000000" w:themeColor="text1"/>
        </w:rPr>
        <w:t xml:space="preserve">Sprawy nieuregulowane </w:t>
      </w:r>
      <w:r w:rsidR="00FB5CB9">
        <w:rPr>
          <w:rFonts w:asciiTheme="minorHAnsi" w:hAnsiTheme="minorHAnsi" w:cstheme="minorHAnsi"/>
          <w:bCs/>
          <w:color w:val="000000" w:themeColor="text1"/>
        </w:rPr>
        <w:t>u</w:t>
      </w:r>
      <w:r w:rsidRPr="002B6E8F">
        <w:rPr>
          <w:rFonts w:asciiTheme="minorHAnsi" w:hAnsiTheme="minorHAnsi" w:cstheme="minorHAnsi"/>
          <w:bCs/>
          <w:color w:val="000000" w:themeColor="text1"/>
        </w:rPr>
        <w:t xml:space="preserve">mową podlegają przepisom </w:t>
      </w:r>
      <w:r w:rsidR="002659C6" w:rsidRPr="002B6E8F">
        <w:rPr>
          <w:rFonts w:asciiTheme="minorHAnsi" w:hAnsiTheme="minorHAnsi" w:cstheme="minorHAnsi"/>
          <w:bCs/>
          <w:color w:val="000000" w:themeColor="text1"/>
        </w:rPr>
        <w:t>ustawy z dnia 11 września 2019 r. Prawo zamówień publicznych, ustawy z dnia 23 kwietnia 1964 r</w:t>
      </w:r>
      <w:r w:rsidR="0027169D" w:rsidRPr="002B6E8F">
        <w:rPr>
          <w:rFonts w:asciiTheme="minorHAnsi" w:hAnsiTheme="minorHAnsi" w:cstheme="minorHAnsi"/>
          <w:bCs/>
          <w:color w:val="000000" w:themeColor="text1"/>
        </w:rPr>
        <w:t>.</w:t>
      </w:r>
      <w:r w:rsidR="002659C6" w:rsidRPr="002B6E8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6E8F">
        <w:rPr>
          <w:rFonts w:asciiTheme="minorHAnsi" w:hAnsiTheme="minorHAnsi" w:cstheme="minorHAnsi"/>
          <w:bCs/>
          <w:color w:val="000000" w:themeColor="text1"/>
        </w:rPr>
        <w:t>Kodeks Cywilnego oraz innym właściwym dla realizacji przedmiotu umowy aktom prawnym.</w:t>
      </w:r>
    </w:p>
    <w:p w14:paraId="0B06F4DF" w14:textId="30027CB9" w:rsidR="005E6413" w:rsidRPr="002B6E8F" w:rsidRDefault="009C480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Strony zobowiązują się do bezwzględnego przestrzegania tajemnic prawnie chronionych, w których posiadanie weszły w związku z realizacją niniejszej </w:t>
      </w:r>
      <w:r w:rsidR="0027169D" w:rsidRPr="002B6E8F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mowy. Niniejszy zapis nie dotyczy samej informacji </w:t>
      </w:r>
      <w:r w:rsidRPr="002B6E8F">
        <w:rPr>
          <w:rFonts w:asciiTheme="minorHAnsi" w:hAnsiTheme="minorHAnsi" w:cstheme="minorHAnsi"/>
          <w:color w:val="000000" w:themeColor="text1"/>
        </w:rPr>
        <w:br/>
        <w:t xml:space="preserve">o zawarciu </w:t>
      </w:r>
      <w:r w:rsidR="00FB5CB9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mowy, nie dotyczy informacji powszechnie dostępnych np. w Internecie, informacji, które przed zawarciem </w:t>
      </w:r>
      <w:r w:rsidR="001117A0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 xml:space="preserve">mowy Wykonawca uzyskał w sposób legalny oraz </w:t>
      </w:r>
      <w:r w:rsidRPr="002B6E8F">
        <w:rPr>
          <w:rFonts w:asciiTheme="minorHAnsi" w:hAnsiTheme="minorHAnsi" w:cstheme="minorHAnsi"/>
          <w:bCs/>
          <w:color w:val="000000" w:themeColor="text1"/>
        </w:rPr>
        <w:t>informacji stanowiących informacją publiczną, która podlega udostępnieniu na warunkach określonych w ustawie z dnia 6 września 2001 r. o dostępie do informacji publicznej (Dz.U. z 2022 r. poz. 902).</w:t>
      </w:r>
      <w:r w:rsidRPr="002B6E8F">
        <w:rPr>
          <w:rFonts w:asciiTheme="minorHAnsi" w:hAnsiTheme="minorHAnsi" w:cstheme="minorHAnsi"/>
          <w:color w:val="000000" w:themeColor="text1"/>
        </w:rPr>
        <w:t xml:space="preserve"> </w:t>
      </w:r>
    </w:p>
    <w:p w14:paraId="1E945A37" w14:textId="6A779B4C" w:rsidR="009C4809" w:rsidRPr="002B6E8F" w:rsidRDefault="009C480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2B6E8F">
        <w:rPr>
          <w:rFonts w:asciiTheme="minorHAnsi" w:hAnsiTheme="minorHAnsi" w:cstheme="minorHAnsi"/>
          <w:bCs/>
          <w:color w:val="000000" w:themeColor="text1"/>
        </w:rPr>
        <w:t xml:space="preserve">Za wszelkie szkody powstałe po stronie Zamawiającego na skutek niedotrzymania zobowiązania, o którym mowa w ust. </w:t>
      </w:r>
      <w:r w:rsidR="00BC5F29" w:rsidRPr="002B6E8F">
        <w:rPr>
          <w:rFonts w:asciiTheme="minorHAnsi" w:hAnsiTheme="minorHAnsi" w:cstheme="minorHAnsi"/>
          <w:bCs/>
          <w:color w:val="000000" w:themeColor="text1"/>
        </w:rPr>
        <w:t>2</w:t>
      </w:r>
      <w:r w:rsidRPr="002B6E8F">
        <w:rPr>
          <w:rFonts w:asciiTheme="minorHAnsi" w:hAnsiTheme="minorHAnsi" w:cstheme="minorHAnsi"/>
          <w:bCs/>
          <w:color w:val="000000" w:themeColor="text1"/>
        </w:rPr>
        <w:t xml:space="preserve"> zarówno przez Wykonawcę jak i osoby skierowane przez Wykonawcę do realizacji </w:t>
      </w:r>
      <w:r w:rsidR="00FB5CB9">
        <w:rPr>
          <w:rFonts w:asciiTheme="minorHAnsi" w:hAnsiTheme="minorHAnsi" w:cstheme="minorHAnsi"/>
          <w:bCs/>
          <w:color w:val="000000" w:themeColor="text1"/>
        </w:rPr>
        <w:t>u</w:t>
      </w:r>
      <w:r w:rsidRPr="002B6E8F">
        <w:rPr>
          <w:rFonts w:asciiTheme="minorHAnsi" w:hAnsiTheme="minorHAnsi" w:cstheme="minorHAnsi"/>
          <w:bCs/>
          <w:color w:val="000000" w:themeColor="text1"/>
        </w:rPr>
        <w:t>mowy – odpowiada Wykonawca.</w:t>
      </w:r>
    </w:p>
    <w:p w14:paraId="708EDBA6" w14:textId="098DA780" w:rsidR="009C4809" w:rsidRPr="002B6E8F" w:rsidRDefault="009C480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2B6E8F">
        <w:rPr>
          <w:rFonts w:asciiTheme="minorHAnsi" w:hAnsiTheme="minorHAnsi" w:cstheme="minorHAnsi"/>
          <w:bCs/>
          <w:color w:val="000000" w:themeColor="text1"/>
        </w:rPr>
        <w:t xml:space="preserve">W przypadku naruszenia zapisów, o których mowa w ust. </w:t>
      </w:r>
      <w:r w:rsidR="00BC5F29" w:rsidRPr="002B6E8F">
        <w:rPr>
          <w:rFonts w:asciiTheme="minorHAnsi" w:hAnsiTheme="minorHAnsi" w:cstheme="minorHAnsi"/>
          <w:bCs/>
          <w:color w:val="000000" w:themeColor="text1"/>
        </w:rPr>
        <w:t>2</w:t>
      </w:r>
      <w:r w:rsidRPr="002B6E8F">
        <w:rPr>
          <w:rFonts w:asciiTheme="minorHAnsi" w:hAnsiTheme="minorHAnsi" w:cstheme="minorHAnsi"/>
          <w:bCs/>
          <w:color w:val="000000" w:themeColor="text1"/>
        </w:rPr>
        <w:t xml:space="preserve">, Zamawiający może rozwiązać </w:t>
      </w:r>
      <w:r w:rsidR="0002260C">
        <w:rPr>
          <w:rFonts w:asciiTheme="minorHAnsi" w:hAnsiTheme="minorHAnsi" w:cstheme="minorHAnsi"/>
          <w:bCs/>
          <w:color w:val="000000" w:themeColor="text1"/>
        </w:rPr>
        <w:t>u</w:t>
      </w:r>
      <w:r w:rsidRPr="002B6E8F">
        <w:rPr>
          <w:rFonts w:asciiTheme="minorHAnsi" w:hAnsiTheme="minorHAnsi" w:cstheme="minorHAnsi"/>
          <w:bCs/>
          <w:color w:val="000000" w:themeColor="text1"/>
        </w:rPr>
        <w:t>mowę bez okresu wypowiedzenia.</w:t>
      </w:r>
    </w:p>
    <w:p w14:paraId="1389C89A" w14:textId="4915F1CB" w:rsidR="00BC5F29" w:rsidRPr="002B6E8F" w:rsidRDefault="00BC5F2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2B6E8F">
        <w:rPr>
          <w:rFonts w:asciiTheme="minorHAnsi" w:hAnsiTheme="minorHAnsi" w:cstheme="minorHAnsi"/>
          <w:bCs/>
          <w:color w:val="000000" w:themeColor="text1"/>
        </w:rPr>
        <w:t xml:space="preserve">Wszelkie zmiany postanowień </w:t>
      </w:r>
      <w:r w:rsidR="00AD49B2">
        <w:rPr>
          <w:rFonts w:asciiTheme="minorHAnsi" w:hAnsiTheme="minorHAnsi" w:cstheme="minorHAnsi"/>
          <w:bCs/>
          <w:color w:val="000000" w:themeColor="text1"/>
        </w:rPr>
        <w:t>um</w:t>
      </w:r>
      <w:r w:rsidR="00AD49B2" w:rsidRPr="002B6E8F">
        <w:rPr>
          <w:rFonts w:asciiTheme="minorHAnsi" w:hAnsiTheme="minorHAnsi" w:cstheme="minorHAnsi"/>
          <w:bCs/>
          <w:color w:val="000000" w:themeColor="text1"/>
        </w:rPr>
        <w:t>owy</w:t>
      </w:r>
      <w:r w:rsidRPr="002B6E8F">
        <w:rPr>
          <w:rFonts w:asciiTheme="minorHAnsi" w:hAnsiTheme="minorHAnsi" w:cstheme="minorHAnsi"/>
          <w:bCs/>
          <w:color w:val="000000" w:themeColor="text1"/>
        </w:rPr>
        <w:t xml:space="preserve">, wymagają formy </w:t>
      </w:r>
      <w:r w:rsidRPr="002B6E8F">
        <w:rPr>
          <w:rFonts w:asciiTheme="minorHAnsi" w:hAnsiTheme="minorHAnsi" w:cstheme="minorHAnsi"/>
          <w:color w:val="000000" w:themeColor="text1"/>
        </w:rPr>
        <w:t>elektronicznej (podpisanej kwalifikowanym podpisem elektronicznym)</w:t>
      </w:r>
      <w:r w:rsidRPr="002B6E8F">
        <w:rPr>
          <w:rFonts w:asciiTheme="minorHAnsi" w:hAnsiTheme="minorHAnsi" w:cstheme="minorHAnsi"/>
          <w:bCs/>
          <w:color w:val="000000" w:themeColor="text1"/>
        </w:rPr>
        <w:t xml:space="preserve"> pod rygorem nieważności</w:t>
      </w:r>
      <w:r w:rsidR="0002260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02260C" w:rsidRPr="0002260C">
        <w:rPr>
          <w:rFonts w:asciiTheme="minorHAnsi" w:hAnsiTheme="minorHAnsi" w:cstheme="minorHAnsi"/>
          <w:bCs/>
          <w:color w:val="000000" w:themeColor="text1"/>
        </w:rPr>
        <w:t>chyba że umowa wyraźnie stanowi inaczej</w:t>
      </w:r>
      <w:r w:rsidRPr="002B6E8F">
        <w:rPr>
          <w:rFonts w:asciiTheme="minorHAnsi" w:hAnsiTheme="minorHAnsi" w:cstheme="minorHAnsi"/>
          <w:bCs/>
          <w:color w:val="000000" w:themeColor="text1"/>
        </w:rPr>
        <w:t>.</w:t>
      </w:r>
    </w:p>
    <w:p w14:paraId="0D8E6659" w14:textId="45A82799" w:rsidR="00BC5F29" w:rsidRPr="002B6E8F" w:rsidRDefault="00BC5F29" w:rsidP="00FB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>Sądem właściwym dla rozstrzygania sporów wynikających z zawartej umowy będzie sąd powszechny właściwy miejscowo dla siedziby Zamawiającego.</w:t>
      </w:r>
    </w:p>
    <w:p w14:paraId="5FCDB7FC" w14:textId="5A984F54" w:rsidR="00912F75" w:rsidRPr="002B6E8F" w:rsidRDefault="00912F75" w:rsidP="00FB12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2B6E8F">
        <w:rPr>
          <w:rFonts w:asciiTheme="minorHAnsi" w:eastAsia="TimesNewRomanPSMT" w:hAnsiTheme="minorHAnsi" w:cstheme="minorHAnsi"/>
          <w:color w:val="000000" w:themeColor="text1"/>
        </w:rPr>
        <w:t>Wykonawca jest zobowiązany do informowania Zamawiającego o zmianie formy prawnej prowadzonej działalności, zmianie nazwy firmy oraz zmianie siedziby firmy.</w:t>
      </w:r>
    </w:p>
    <w:p w14:paraId="035F3721" w14:textId="77777777" w:rsidR="00BC5F29" w:rsidRPr="002B6E8F" w:rsidRDefault="00BC5F29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Integralną część umowy stanowią załączniki: </w:t>
      </w:r>
    </w:p>
    <w:p w14:paraId="62E75C83" w14:textId="4E7F0914" w:rsidR="00BC5F29" w:rsidRPr="002B6E8F" w:rsidRDefault="0002260C" w:rsidP="00FB12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2B6E8F">
        <w:rPr>
          <w:rFonts w:asciiTheme="minorHAnsi" w:eastAsia="TimesNewRomanPSMT" w:hAnsiTheme="minorHAnsi" w:cstheme="minorHAnsi"/>
          <w:color w:val="000000" w:themeColor="text1"/>
        </w:rPr>
        <w:t>Opis przedmiotu zamówienia</w:t>
      </w:r>
      <w:r w:rsidR="00BC5F29" w:rsidRPr="002B6E8F">
        <w:rPr>
          <w:rFonts w:asciiTheme="minorHAnsi" w:eastAsia="TimesNewRomanPSMT" w:hAnsiTheme="minorHAnsi" w:cstheme="minorHAnsi"/>
          <w:color w:val="000000" w:themeColor="text1"/>
        </w:rPr>
        <w:t>– załącznik nr 1;</w:t>
      </w:r>
    </w:p>
    <w:p w14:paraId="60F8F533" w14:textId="3D4EDD9F" w:rsidR="0010448C" w:rsidRPr="002B6E8F" w:rsidRDefault="0002260C" w:rsidP="00FB129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TimesNewRomanPSMT" w:hAnsiTheme="minorHAnsi" w:cstheme="minorHAnsi"/>
          <w:color w:val="000000" w:themeColor="text1"/>
        </w:rPr>
      </w:pPr>
      <w:r w:rsidRPr="002B6E8F">
        <w:rPr>
          <w:rFonts w:asciiTheme="minorHAnsi" w:eastAsia="TimesNewRomanPSMT" w:hAnsiTheme="minorHAnsi" w:cstheme="minorHAnsi"/>
          <w:color w:val="000000" w:themeColor="text1"/>
        </w:rPr>
        <w:t xml:space="preserve">Oferta Wykonawcy </w:t>
      </w:r>
      <w:r w:rsidRPr="002B6E8F">
        <w:rPr>
          <w:rFonts w:asciiTheme="minorHAnsi" w:eastAsia="TimesNewRomanPSMT" w:hAnsiTheme="minorHAnsi" w:cstheme="minorHAnsi"/>
          <w:color w:val="000000" w:themeColor="text1"/>
        </w:rPr>
        <w:softHyphen/>
        <w:t xml:space="preserve">z   </w:t>
      </w:r>
      <w:r w:rsidR="00BC5F29" w:rsidRPr="002B6E8F">
        <w:rPr>
          <w:rFonts w:asciiTheme="minorHAnsi" w:eastAsia="TimesNewRomanPSMT" w:hAnsiTheme="minorHAnsi" w:cstheme="minorHAnsi"/>
          <w:color w:val="000000" w:themeColor="text1"/>
        </w:rPr>
        <w:t>– załącznik nr 2;</w:t>
      </w:r>
    </w:p>
    <w:p w14:paraId="79166D8E" w14:textId="2CE7490E" w:rsidR="005F6BF8" w:rsidRDefault="005F6BF8" w:rsidP="00FB129F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Wzór potwierdzenia, o którym mowa w § 1 ust. 3 – załącznik nr 3;</w:t>
      </w:r>
    </w:p>
    <w:p w14:paraId="5FD70894" w14:textId="6AE337F2" w:rsidR="005F6BF8" w:rsidRDefault="005F6BF8" w:rsidP="00FB129F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O</w:t>
      </w:r>
      <w:r w:rsidRPr="005F6BF8">
        <w:rPr>
          <w:rFonts w:asciiTheme="minorHAnsi" w:hAnsiTheme="minorHAnsi" w:cstheme="minorHAnsi"/>
          <w:color w:val="000000" w:themeColor="text1"/>
          <w:sz w:val="20"/>
        </w:rPr>
        <w:t>świadczenie/ certyfikat</w:t>
      </w:r>
      <w:r>
        <w:rPr>
          <w:rFonts w:asciiTheme="minorHAnsi" w:hAnsiTheme="minorHAnsi" w:cstheme="minorHAnsi"/>
          <w:color w:val="000000" w:themeColor="text1"/>
          <w:sz w:val="20"/>
        </w:rPr>
        <w:t>, o którym mowa w § 2 ust. 3 – załącznik nr 4;</w:t>
      </w:r>
    </w:p>
    <w:p w14:paraId="0CFD171B" w14:textId="159901B1" w:rsidR="00BC5F29" w:rsidRPr="002B6E8F" w:rsidRDefault="00BC5F29" w:rsidP="00FB129F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2B6E8F">
        <w:rPr>
          <w:rFonts w:asciiTheme="minorHAnsi" w:hAnsiTheme="minorHAnsi" w:cstheme="minorHAnsi"/>
          <w:color w:val="000000" w:themeColor="text1"/>
          <w:sz w:val="20"/>
        </w:rPr>
        <w:t xml:space="preserve">Klauzula informacyjna RODO – załącznik nr </w:t>
      </w:r>
      <w:r w:rsidR="005F6BF8">
        <w:rPr>
          <w:rFonts w:asciiTheme="minorHAnsi" w:hAnsiTheme="minorHAnsi" w:cstheme="minorHAnsi"/>
          <w:color w:val="000000" w:themeColor="text1"/>
          <w:sz w:val="20"/>
        </w:rPr>
        <w:t>5</w:t>
      </w:r>
      <w:r w:rsidR="00C401A7" w:rsidRPr="002B6E8F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4B529321" w14:textId="29E2B07B" w:rsidR="001F49E7" w:rsidRPr="002B6E8F" w:rsidRDefault="001F49E7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B6E8F">
        <w:rPr>
          <w:rFonts w:asciiTheme="minorHAnsi" w:hAnsiTheme="minorHAnsi" w:cstheme="minorHAnsi"/>
          <w:color w:val="000000" w:themeColor="text1"/>
        </w:rPr>
        <w:t xml:space="preserve">Datą zawarcia </w:t>
      </w:r>
      <w:r w:rsidR="0002260C">
        <w:rPr>
          <w:rFonts w:asciiTheme="minorHAnsi" w:hAnsiTheme="minorHAnsi" w:cstheme="minorHAnsi"/>
          <w:color w:val="000000" w:themeColor="text1"/>
        </w:rPr>
        <w:t>u</w:t>
      </w:r>
      <w:r w:rsidRPr="002B6E8F">
        <w:rPr>
          <w:rFonts w:asciiTheme="minorHAnsi" w:hAnsiTheme="minorHAnsi" w:cstheme="minorHAnsi"/>
          <w:color w:val="000000" w:themeColor="text1"/>
        </w:rPr>
        <w:t>mowy jest data złożenia oświadczenia woli o jej zawarciu przez ostatnią ze Stron.</w:t>
      </w:r>
    </w:p>
    <w:p w14:paraId="39E3250B" w14:textId="77777777" w:rsidR="001F49E7" w:rsidRPr="002B6E8F" w:rsidRDefault="001F49E7" w:rsidP="00FB129F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2B6E8F">
        <w:rPr>
          <w:rFonts w:asciiTheme="minorHAnsi" w:hAnsiTheme="minorHAnsi" w:cstheme="minorHAnsi"/>
          <w:color w:val="000000" w:themeColor="text1"/>
        </w:rPr>
        <w:t>Umowa została sporządzona w formie elektronicznej i podpisana przez każdą ze stron kwalifikowanym podpisem elektronicznym.</w:t>
      </w:r>
    </w:p>
    <w:tbl>
      <w:tblPr>
        <w:tblpPr w:leftFromText="141" w:rightFromText="141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537"/>
        <w:gridCol w:w="4535"/>
      </w:tblGrid>
      <w:tr w:rsidR="002B6E8F" w:rsidRPr="002B6E8F" w14:paraId="6D35346E" w14:textId="77777777" w:rsidTr="009B3AE3">
        <w:tc>
          <w:tcPr>
            <w:tcW w:w="4606" w:type="dxa"/>
            <w:vAlign w:val="center"/>
          </w:tcPr>
          <w:p w14:paraId="5A10D87B" w14:textId="77777777" w:rsidR="001F49E7" w:rsidRPr="002B6E8F" w:rsidRDefault="001F49E7" w:rsidP="00FB129F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6E8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            Zamawiający</w:t>
            </w:r>
          </w:p>
        </w:tc>
        <w:tc>
          <w:tcPr>
            <w:tcW w:w="4606" w:type="dxa"/>
            <w:vAlign w:val="center"/>
          </w:tcPr>
          <w:p w14:paraId="534DDD72" w14:textId="77777777" w:rsidR="001F49E7" w:rsidRPr="002B6E8F" w:rsidRDefault="001F49E7" w:rsidP="00FB129F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6E8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                   Wykonawca</w:t>
            </w:r>
          </w:p>
        </w:tc>
      </w:tr>
      <w:tr w:rsidR="002B6E8F" w:rsidRPr="002B6E8F" w14:paraId="4D8C0266" w14:textId="77777777" w:rsidTr="009B3AE3">
        <w:tc>
          <w:tcPr>
            <w:tcW w:w="4606" w:type="dxa"/>
            <w:vAlign w:val="center"/>
          </w:tcPr>
          <w:p w14:paraId="2D294DE2" w14:textId="77777777" w:rsidR="001F49E7" w:rsidRPr="002B6E8F" w:rsidRDefault="001F49E7" w:rsidP="00FB129F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606" w:type="dxa"/>
            <w:vAlign w:val="center"/>
          </w:tcPr>
          <w:p w14:paraId="249D9C90" w14:textId="77777777" w:rsidR="001F49E7" w:rsidRPr="002B6E8F" w:rsidRDefault="001F49E7" w:rsidP="00FB129F">
            <w:pPr>
              <w:tabs>
                <w:tab w:val="left" w:pos="0"/>
                <w:tab w:val="left" w:pos="397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F44E4D7" w14:textId="77777777" w:rsidR="001F49E7" w:rsidRPr="002B6E8F" w:rsidRDefault="001F49E7" w:rsidP="00FB129F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sectPr w:rsidR="001F49E7" w:rsidRPr="002B6E8F" w:rsidSect="005E6413">
      <w:headerReference w:type="default" r:id="rId13"/>
      <w:footerReference w:type="default" r:id="rId14"/>
      <w:type w:val="continuous"/>
      <w:pgSz w:w="11906" w:h="16838"/>
      <w:pgMar w:top="1135" w:right="1417" w:bottom="568" w:left="1417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65FA" w14:textId="77777777" w:rsidR="005F5104" w:rsidRDefault="005F5104" w:rsidP="00A65A19">
      <w:r>
        <w:separator/>
      </w:r>
    </w:p>
  </w:endnote>
  <w:endnote w:type="continuationSeparator" w:id="0">
    <w:p w14:paraId="7DD722A7" w14:textId="77777777" w:rsidR="005F5104" w:rsidRDefault="005F5104" w:rsidP="00A65A19">
      <w:r>
        <w:continuationSeparator/>
      </w:r>
    </w:p>
  </w:endnote>
  <w:endnote w:type="continuationNotice" w:id="1">
    <w:p w14:paraId="1D3C58E2" w14:textId="77777777" w:rsidR="005F5104" w:rsidRDefault="005F5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73F3" w14:textId="20988C11" w:rsidR="002E6B13" w:rsidRDefault="002E6B13" w:rsidP="005F046C">
    <w:pPr>
      <w:pStyle w:val="Stopka"/>
      <w:jc w:val="right"/>
      <w:rPr>
        <w:rFonts w:asciiTheme="minorHAnsi" w:hAnsiTheme="minorHAnsi" w:cstheme="minorHAnsi"/>
        <w:b/>
      </w:rPr>
    </w:pPr>
    <w:r w:rsidRPr="009C4809">
      <w:rPr>
        <w:rFonts w:asciiTheme="minorHAnsi" w:hAnsiTheme="minorHAnsi" w:cstheme="minorHAnsi"/>
      </w:rPr>
      <w:t xml:space="preserve">Strona </w:t>
    </w:r>
    <w:r w:rsidRPr="009C4809">
      <w:rPr>
        <w:rFonts w:asciiTheme="minorHAnsi" w:hAnsiTheme="minorHAnsi" w:cstheme="minorHAnsi"/>
        <w:b/>
      </w:rPr>
      <w:fldChar w:fldCharType="begin"/>
    </w:r>
    <w:r w:rsidRPr="009C4809">
      <w:rPr>
        <w:rFonts w:asciiTheme="minorHAnsi" w:hAnsiTheme="minorHAnsi" w:cstheme="minorHAnsi"/>
        <w:b/>
      </w:rPr>
      <w:instrText>PAGE</w:instrText>
    </w:r>
    <w:r w:rsidRPr="009C4809">
      <w:rPr>
        <w:rFonts w:asciiTheme="minorHAnsi" w:hAnsiTheme="minorHAnsi" w:cstheme="minorHAnsi"/>
        <w:b/>
      </w:rPr>
      <w:fldChar w:fldCharType="separate"/>
    </w:r>
    <w:r w:rsidRPr="009C4809">
      <w:rPr>
        <w:rFonts w:asciiTheme="minorHAnsi" w:hAnsiTheme="minorHAnsi" w:cstheme="minorHAnsi"/>
        <w:b/>
        <w:noProof/>
      </w:rPr>
      <w:t>3</w:t>
    </w:r>
    <w:r w:rsidRPr="009C4809">
      <w:rPr>
        <w:rFonts w:asciiTheme="minorHAnsi" w:hAnsiTheme="minorHAnsi" w:cstheme="minorHAnsi"/>
        <w:b/>
      </w:rPr>
      <w:fldChar w:fldCharType="end"/>
    </w:r>
    <w:r w:rsidRPr="009C4809">
      <w:rPr>
        <w:rFonts w:asciiTheme="minorHAnsi" w:hAnsiTheme="minorHAnsi" w:cstheme="minorHAnsi"/>
      </w:rPr>
      <w:t xml:space="preserve"> z </w:t>
    </w:r>
    <w:r w:rsidRPr="009C4809">
      <w:rPr>
        <w:rFonts w:asciiTheme="minorHAnsi" w:hAnsiTheme="minorHAnsi" w:cstheme="minorHAnsi"/>
        <w:b/>
      </w:rPr>
      <w:t>4</w:t>
    </w:r>
  </w:p>
  <w:p w14:paraId="53B10306" w14:textId="77777777" w:rsidR="002E6B13" w:rsidRDefault="002E6B13" w:rsidP="005F046C">
    <w:pPr>
      <w:pStyle w:val="Stopka"/>
      <w:jc w:val="right"/>
      <w:rPr>
        <w:rFonts w:asciiTheme="minorHAnsi" w:hAnsiTheme="minorHAnsi" w:cstheme="minorHAnsi"/>
        <w:b/>
      </w:rPr>
    </w:pPr>
  </w:p>
  <w:p w14:paraId="7DAD0DF4" w14:textId="77777777" w:rsidR="002E6B13" w:rsidRPr="009C4809" w:rsidRDefault="002E6B13" w:rsidP="002E6B13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1DA8" w14:textId="44336E2C" w:rsidR="00573BEE" w:rsidRDefault="00573B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3B66" w14:textId="77777777" w:rsidR="005F5104" w:rsidRDefault="005F5104" w:rsidP="00A65A19">
      <w:r>
        <w:separator/>
      </w:r>
    </w:p>
  </w:footnote>
  <w:footnote w:type="continuationSeparator" w:id="0">
    <w:p w14:paraId="3CAEFC77" w14:textId="77777777" w:rsidR="005F5104" w:rsidRDefault="005F5104" w:rsidP="00A65A19">
      <w:r>
        <w:continuationSeparator/>
      </w:r>
    </w:p>
  </w:footnote>
  <w:footnote w:type="continuationNotice" w:id="1">
    <w:p w14:paraId="5BE6FB7D" w14:textId="77777777" w:rsidR="005F5104" w:rsidRDefault="005F5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DD97" w14:textId="77777777" w:rsidR="00573BEE" w:rsidRPr="00C32FD9" w:rsidRDefault="00573BEE" w:rsidP="00C32FD9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32A49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4BDEE8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pStyle w:val="us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AC632C"/>
    <w:multiLevelType w:val="hybridMultilevel"/>
    <w:tmpl w:val="3AB23B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7C26"/>
    <w:multiLevelType w:val="hybridMultilevel"/>
    <w:tmpl w:val="455A0824"/>
    <w:lvl w:ilvl="0" w:tplc="8C38BBA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E46C38"/>
    <w:multiLevelType w:val="hybridMultilevel"/>
    <w:tmpl w:val="FCF4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43C"/>
    <w:multiLevelType w:val="multilevel"/>
    <w:tmpl w:val="0E7877E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B7AE1"/>
    <w:multiLevelType w:val="hybridMultilevel"/>
    <w:tmpl w:val="DCB24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236A8"/>
    <w:multiLevelType w:val="hybridMultilevel"/>
    <w:tmpl w:val="58A67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E12CD"/>
    <w:multiLevelType w:val="hybridMultilevel"/>
    <w:tmpl w:val="396070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8F474D"/>
    <w:multiLevelType w:val="hybridMultilevel"/>
    <w:tmpl w:val="33A6DC3C"/>
    <w:lvl w:ilvl="0" w:tplc="EE4223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04D0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445263"/>
    <w:multiLevelType w:val="hybridMultilevel"/>
    <w:tmpl w:val="EFAC1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435B0"/>
    <w:multiLevelType w:val="hybridMultilevel"/>
    <w:tmpl w:val="0284EA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75630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504DA9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601A93"/>
    <w:multiLevelType w:val="hybridMultilevel"/>
    <w:tmpl w:val="43C67CB0"/>
    <w:lvl w:ilvl="0" w:tplc="4CEC5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47B8"/>
    <w:multiLevelType w:val="hybridMultilevel"/>
    <w:tmpl w:val="C590A1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81C"/>
    <w:multiLevelType w:val="multilevel"/>
    <w:tmpl w:val="9F7E177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15A3E"/>
    <w:multiLevelType w:val="hybridMultilevel"/>
    <w:tmpl w:val="484AB48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D523C"/>
    <w:multiLevelType w:val="hybridMultilevel"/>
    <w:tmpl w:val="F700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B25DF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BD5798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4E3820"/>
    <w:multiLevelType w:val="hybridMultilevel"/>
    <w:tmpl w:val="631CC43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F36AD3"/>
    <w:multiLevelType w:val="hybridMultilevel"/>
    <w:tmpl w:val="7674D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5132"/>
    <w:multiLevelType w:val="hybridMultilevel"/>
    <w:tmpl w:val="8CECCFD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6C7DFE"/>
    <w:multiLevelType w:val="multilevel"/>
    <w:tmpl w:val="9F7E177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DE6507"/>
    <w:multiLevelType w:val="hybridMultilevel"/>
    <w:tmpl w:val="FE12B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9463C9"/>
    <w:multiLevelType w:val="hybridMultilevel"/>
    <w:tmpl w:val="0284EAA2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4241797"/>
    <w:multiLevelType w:val="hybridMultilevel"/>
    <w:tmpl w:val="8F08A4AE"/>
    <w:lvl w:ilvl="0" w:tplc="11E0F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9CB"/>
    <w:multiLevelType w:val="hybridMultilevel"/>
    <w:tmpl w:val="3AB23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F36"/>
    <w:multiLevelType w:val="hybridMultilevel"/>
    <w:tmpl w:val="5BC40A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D441DA"/>
    <w:multiLevelType w:val="hybridMultilevel"/>
    <w:tmpl w:val="1012D8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3214818">
    <w:abstractNumId w:val="30"/>
  </w:num>
  <w:num w:numId="2" w16cid:durableId="1963412873">
    <w:abstractNumId w:val="23"/>
  </w:num>
  <w:num w:numId="3" w16cid:durableId="753555643">
    <w:abstractNumId w:val="15"/>
  </w:num>
  <w:num w:numId="4" w16cid:durableId="1049647326">
    <w:abstractNumId w:val="4"/>
  </w:num>
  <w:num w:numId="5" w16cid:durableId="1743018110">
    <w:abstractNumId w:val="12"/>
  </w:num>
  <w:num w:numId="6" w16cid:durableId="1752580146">
    <w:abstractNumId w:val="22"/>
  </w:num>
  <w:num w:numId="7" w16cid:durableId="914556382">
    <w:abstractNumId w:val="3"/>
  </w:num>
  <w:num w:numId="8" w16cid:durableId="1110977467">
    <w:abstractNumId w:val="31"/>
  </w:num>
  <w:num w:numId="9" w16cid:durableId="1220748181">
    <w:abstractNumId w:val="10"/>
  </w:num>
  <w:num w:numId="10" w16cid:durableId="1280837821">
    <w:abstractNumId w:val="25"/>
  </w:num>
  <w:num w:numId="11" w16cid:durableId="1210459656">
    <w:abstractNumId w:val="5"/>
  </w:num>
  <w:num w:numId="12" w16cid:durableId="792597900">
    <w:abstractNumId w:val="21"/>
  </w:num>
  <w:num w:numId="13" w16cid:durableId="1759129063">
    <w:abstractNumId w:val="27"/>
  </w:num>
  <w:num w:numId="14" w16cid:durableId="628633729">
    <w:abstractNumId w:val="13"/>
  </w:num>
  <w:num w:numId="15" w16cid:durableId="814877863">
    <w:abstractNumId w:val="24"/>
  </w:num>
  <w:num w:numId="16" w16cid:durableId="274289786">
    <w:abstractNumId w:val="0"/>
  </w:num>
  <w:num w:numId="17" w16cid:durableId="468859182">
    <w:abstractNumId w:val="1"/>
  </w:num>
  <w:num w:numId="18" w16cid:durableId="1827353980">
    <w:abstractNumId w:val="29"/>
  </w:num>
  <w:num w:numId="19" w16cid:durableId="1529367496">
    <w:abstractNumId w:val="2"/>
  </w:num>
  <w:num w:numId="20" w16cid:durableId="1383869837">
    <w:abstractNumId w:val="18"/>
  </w:num>
  <w:num w:numId="21" w16cid:durableId="508912365">
    <w:abstractNumId w:val="28"/>
  </w:num>
  <w:num w:numId="22" w16cid:durableId="1786197954">
    <w:abstractNumId w:val="8"/>
  </w:num>
  <w:num w:numId="23" w16cid:durableId="1222131276">
    <w:abstractNumId w:val="17"/>
  </w:num>
  <w:num w:numId="24" w16cid:durableId="17831137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49003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2680194">
    <w:abstractNumId w:val="6"/>
  </w:num>
  <w:num w:numId="27" w16cid:durableId="529337052">
    <w:abstractNumId w:val="20"/>
  </w:num>
  <w:num w:numId="28" w16cid:durableId="1527252191">
    <w:abstractNumId w:val="7"/>
  </w:num>
  <w:num w:numId="29" w16cid:durableId="511382270">
    <w:abstractNumId w:val="26"/>
  </w:num>
  <w:num w:numId="30" w16cid:durableId="302778060">
    <w:abstractNumId w:val="16"/>
  </w:num>
  <w:num w:numId="31" w16cid:durableId="380522231">
    <w:abstractNumId w:val="11"/>
  </w:num>
  <w:num w:numId="32" w16cid:durableId="1777747462">
    <w:abstractNumId w:val="9"/>
  </w:num>
  <w:num w:numId="33" w16cid:durableId="141986785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19"/>
    <w:rsid w:val="000055C5"/>
    <w:rsid w:val="00014425"/>
    <w:rsid w:val="000220D6"/>
    <w:rsid w:val="0002260C"/>
    <w:rsid w:val="00031818"/>
    <w:rsid w:val="0003662F"/>
    <w:rsid w:val="0004004C"/>
    <w:rsid w:val="000471B0"/>
    <w:rsid w:val="000536A0"/>
    <w:rsid w:val="00055926"/>
    <w:rsid w:val="00057BCD"/>
    <w:rsid w:val="00084E77"/>
    <w:rsid w:val="00094F86"/>
    <w:rsid w:val="00096591"/>
    <w:rsid w:val="00097ED6"/>
    <w:rsid w:val="000A201C"/>
    <w:rsid w:val="000B3F14"/>
    <w:rsid w:val="000B6843"/>
    <w:rsid w:val="000B7D4A"/>
    <w:rsid w:val="000C275A"/>
    <w:rsid w:val="000D1154"/>
    <w:rsid w:val="000D2F69"/>
    <w:rsid w:val="000F1DD3"/>
    <w:rsid w:val="0010448C"/>
    <w:rsid w:val="0010467E"/>
    <w:rsid w:val="001117A0"/>
    <w:rsid w:val="0012022E"/>
    <w:rsid w:val="00121154"/>
    <w:rsid w:val="00123F24"/>
    <w:rsid w:val="00126237"/>
    <w:rsid w:val="00134A6D"/>
    <w:rsid w:val="00140A19"/>
    <w:rsid w:val="00146166"/>
    <w:rsid w:val="00163AF5"/>
    <w:rsid w:val="00163C70"/>
    <w:rsid w:val="0016778D"/>
    <w:rsid w:val="00184D63"/>
    <w:rsid w:val="00185922"/>
    <w:rsid w:val="001B22F7"/>
    <w:rsid w:val="001D6975"/>
    <w:rsid w:val="001E00FE"/>
    <w:rsid w:val="001E0E22"/>
    <w:rsid w:val="001E7196"/>
    <w:rsid w:val="001F49E7"/>
    <w:rsid w:val="00202F59"/>
    <w:rsid w:val="00207797"/>
    <w:rsid w:val="002153B6"/>
    <w:rsid w:val="00225589"/>
    <w:rsid w:val="002348D0"/>
    <w:rsid w:val="00244AF0"/>
    <w:rsid w:val="002459FB"/>
    <w:rsid w:val="00256B0F"/>
    <w:rsid w:val="0026354D"/>
    <w:rsid w:val="00265308"/>
    <w:rsid w:val="002659C6"/>
    <w:rsid w:val="0027169D"/>
    <w:rsid w:val="00273ECD"/>
    <w:rsid w:val="002965D8"/>
    <w:rsid w:val="002B07A2"/>
    <w:rsid w:val="002B1070"/>
    <w:rsid w:val="002B1582"/>
    <w:rsid w:val="002B6E8F"/>
    <w:rsid w:val="002C40F0"/>
    <w:rsid w:val="002D1154"/>
    <w:rsid w:val="002E173F"/>
    <w:rsid w:val="002E6B13"/>
    <w:rsid w:val="00300C44"/>
    <w:rsid w:val="00312A32"/>
    <w:rsid w:val="0034120D"/>
    <w:rsid w:val="003508AC"/>
    <w:rsid w:val="00352898"/>
    <w:rsid w:val="00370F4A"/>
    <w:rsid w:val="003762E2"/>
    <w:rsid w:val="0038145F"/>
    <w:rsid w:val="00391AC1"/>
    <w:rsid w:val="00395A1B"/>
    <w:rsid w:val="003B3B66"/>
    <w:rsid w:val="003F31A5"/>
    <w:rsid w:val="003F4362"/>
    <w:rsid w:val="003F4856"/>
    <w:rsid w:val="00407C3D"/>
    <w:rsid w:val="0042578C"/>
    <w:rsid w:val="004435E4"/>
    <w:rsid w:val="00445579"/>
    <w:rsid w:val="00450ECA"/>
    <w:rsid w:val="00465398"/>
    <w:rsid w:val="00475390"/>
    <w:rsid w:val="004775B7"/>
    <w:rsid w:val="00481A9F"/>
    <w:rsid w:val="004A5A6F"/>
    <w:rsid w:val="004C3493"/>
    <w:rsid w:val="004F2A08"/>
    <w:rsid w:val="00511864"/>
    <w:rsid w:val="00533635"/>
    <w:rsid w:val="0053658D"/>
    <w:rsid w:val="005709A3"/>
    <w:rsid w:val="00573BEE"/>
    <w:rsid w:val="005755E0"/>
    <w:rsid w:val="00580023"/>
    <w:rsid w:val="005906CE"/>
    <w:rsid w:val="005A39E1"/>
    <w:rsid w:val="005B02D3"/>
    <w:rsid w:val="005B48C5"/>
    <w:rsid w:val="005C6AD7"/>
    <w:rsid w:val="005D1783"/>
    <w:rsid w:val="005E0539"/>
    <w:rsid w:val="005E49D0"/>
    <w:rsid w:val="005E6413"/>
    <w:rsid w:val="005F30A2"/>
    <w:rsid w:val="005F508E"/>
    <w:rsid w:val="005F5104"/>
    <w:rsid w:val="005F6782"/>
    <w:rsid w:val="005F6BF8"/>
    <w:rsid w:val="005F7172"/>
    <w:rsid w:val="00612A38"/>
    <w:rsid w:val="00613EDE"/>
    <w:rsid w:val="0061421C"/>
    <w:rsid w:val="00614CC0"/>
    <w:rsid w:val="00616E44"/>
    <w:rsid w:val="00631B6C"/>
    <w:rsid w:val="006412CA"/>
    <w:rsid w:val="006458B6"/>
    <w:rsid w:val="00645C0F"/>
    <w:rsid w:val="00670CDB"/>
    <w:rsid w:val="006856AA"/>
    <w:rsid w:val="006904BE"/>
    <w:rsid w:val="006A2259"/>
    <w:rsid w:val="006B2FA6"/>
    <w:rsid w:val="006C3C0A"/>
    <w:rsid w:val="006C5614"/>
    <w:rsid w:val="00702233"/>
    <w:rsid w:val="007244E9"/>
    <w:rsid w:val="00727E15"/>
    <w:rsid w:val="00734474"/>
    <w:rsid w:val="00746241"/>
    <w:rsid w:val="00747031"/>
    <w:rsid w:val="00753A06"/>
    <w:rsid w:val="0075408F"/>
    <w:rsid w:val="00754BFE"/>
    <w:rsid w:val="007717F6"/>
    <w:rsid w:val="007725CD"/>
    <w:rsid w:val="00773C01"/>
    <w:rsid w:val="0078333B"/>
    <w:rsid w:val="00794C75"/>
    <w:rsid w:val="007A2785"/>
    <w:rsid w:val="007A67B7"/>
    <w:rsid w:val="007B0787"/>
    <w:rsid w:val="007C55C6"/>
    <w:rsid w:val="007D588A"/>
    <w:rsid w:val="007E0CF5"/>
    <w:rsid w:val="007E1D62"/>
    <w:rsid w:val="007E6628"/>
    <w:rsid w:val="008019C1"/>
    <w:rsid w:val="00807F53"/>
    <w:rsid w:val="008213AD"/>
    <w:rsid w:val="00841CC8"/>
    <w:rsid w:val="00857613"/>
    <w:rsid w:val="0086262D"/>
    <w:rsid w:val="0086679C"/>
    <w:rsid w:val="00872DCD"/>
    <w:rsid w:val="00875DA9"/>
    <w:rsid w:val="008833FB"/>
    <w:rsid w:val="00896E71"/>
    <w:rsid w:val="008A2F7A"/>
    <w:rsid w:val="008B5287"/>
    <w:rsid w:val="008D2A09"/>
    <w:rsid w:val="008E5931"/>
    <w:rsid w:val="008E7404"/>
    <w:rsid w:val="008E7541"/>
    <w:rsid w:val="008F300A"/>
    <w:rsid w:val="0090174B"/>
    <w:rsid w:val="0090541C"/>
    <w:rsid w:val="009100F6"/>
    <w:rsid w:val="00912F75"/>
    <w:rsid w:val="00915CDB"/>
    <w:rsid w:val="00940435"/>
    <w:rsid w:val="00941C97"/>
    <w:rsid w:val="0094293B"/>
    <w:rsid w:val="00956FD5"/>
    <w:rsid w:val="00990760"/>
    <w:rsid w:val="009B1FB8"/>
    <w:rsid w:val="009C4809"/>
    <w:rsid w:val="009D13B4"/>
    <w:rsid w:val="009D5E81"/>
    <w:rsid w:val="00A23E16"/>
    <w:rsid w:val="00A268A1"/>
    <w:rsid w:val="00A323EC"/>
    <w:rsid w:val="00A40285"/>
    <w:rsid w:val="00A42AEF"/>
    <w:rsid w:val="00A53C04"/>
    <w:rsid w:val="00A64105"/>
    <w:rsid w:val="00A65A19"/>
    <w:rsid w:val="00A82CDC"/>
    <w:rsid w:val="00AB5B7B"/>
    <w:rsid w:val="00AB6F09"/>
    <w:rsid w:val="00AC7160"/>
    <w:rsid w:val="00AD04EC"/>
    <w:rsid w:val="00AD49B2"/>
    <w:rsid w:val="00AD6238"/>
    <w:rsid w:val="00AD707F"/>
    <w:rsid w:val="00AE0AD8"/>
    <w:rsid w:val="00AE2B29"/>
    <w:rsid w:val="00AF6AF0"/>
    <w:rsid w:val="00B06EB7"/>
    <w:rsid w:val="00B21A5D"/>
    <w:rsid w:val="00B234D5"/>
    <w:rsid w:val="00B274B9"/>
    <w:rsid w:val="00B4754A"/>
    <w:rsid w:val="00B620B8"/>
    <w:rsid w:val="00B71D57"/>
    <w:rsid w:val="00B814B9"/>
    <w:rsid w:val="00B930B7"/>
    <w:rsid w:val="00BA06EC"/>
    <w:rsid w:val="00BC4C20"/>
    <w:rsid w:val="00BC521B"/>
    <w:rsid w:val="00BC5F29"/>
    <w:rsid w:val="00BC6EA5"/>
    <w:rsid w:val="00BD2201"/>
    <w:rsid w:val="00C13BBF"/>
    <w:rsid w:val="00C16B23"/>
    <w:rsid w:val="00C23F51"/>
    <w:rsid w:val="00C24178"/>
    <w:rsid w:val="00C339AC"/>
    <w:rsid w:val="00C401A7"/>
    <w:rsid w:val="00C43A3E"/>
    <w:rsid w:val="00C4400C"/>
    <w:rsid w:val="00C50C77"/>
    <w:rsid w:val="00C50D3E"/>
    <w:rsid w:val="00C54E2D"/>
    <w:rsid w:val="00C55BEF"/>
    <w:rsid w:val="00C66817"/>
    <w:rsid w:val="00C700AB"/>
    <w:rsid w:val="00C70851"/>
    <w:rsid w:val="00C731CC"/>
    <w:rsid w:val="00C84A92"/>
    <w:rsid w:val="00C901B0"/>
    <w:rsid w:val="00C95622"/>
    <w:rsid w:val="00CA6337"/>
    <w:rsid w:val="00CB30E8"/>
    <w:rsid w:val="00CC5D6C"/>
    <w:rsid w:val="00CC7FC1"/>
    <w:rsid w:val="00CD0709"/>
    <w:rsid w:val="00CD3E6F"/>
    <w:rsid w:val="00CD42DF"/>
    <w:rsid w:val="00CE3179"/>
    <w:rsid w:val="00CE324A"/>
    <w:rsid w:val="00CF141E"/>
    <w:rsid w:val="00CF5428"/>
    <w:rsid w:val="00D00E2E"/>
    <w:rsid w:val="00D01276"/>
    <w:rsid w:val="00D047D6"/>
    <w:rsid w:val="00D0685E"/>
    <w:rsid w:val="00D123D5"/>
    <w:rsid w:val="00D203B3"/>
    <w:rsid w:val="00D301C2"/>
    <w:rsid w:val="00D3788A"/>
    <w:rsid w:val="00D41B60"/>
    <w:rsid w:val="00D44266"/>
    <w:rsid w:val="00D4649C"/>
    <w:rsid w:val="00D47509"/>
    <w:rsid w:val="00D55F42"/>
    <w:rsid w:val="00D60855"/>
    <w:rsid w:val="00D610E1"/>
    <w:rsid w:val="00D63FAA"/>
    <w:rsid w:val="00D74178"/>
    <w:rsid w:val="00D75F83"/>
    <w:rsid w:val="00D76F7C"/>
    <w:rsid w:val="00D8405E"/>
    <w:rsid w:val="00D957CC"/>
    <w:rsid w:val="00DA033D"/>
    <w:rsid w:val="00DA2044"/>
    <w:rsid w:val="00DA5DCA"/>
    <w:rsid w:val="00DB630F"/>
    <w:rsid w:val="00DC5C69"/>
    <w:rsid w:val="00DD1B94"/>
    <w:rsid w:val="00DD41C2"/>
    <w:rsid w:val="00DF4FBE"/>
    <w:rsid w:val="00E035D7"/>
    <w:rsid w:val="00E17FBE"/>
    <w:rsid w:val="00E4308C"/>
    <w:rsid w:val="00E444E5"/>
    <w:rsid w:val="00E52A48"/>
    <w:rsid w:val="00E6591C"/>
    <w:rsid w:val="00E671F3"/>
    <w:rsid w:val="00E72390"/>
    <w:rsid w:val="00E72F60"/>
    <w:rsid w:val="00E73F27"/>
    <w:rsid w:val="00E7409D"/>
    <w:rsid w:val="00E93671"/>
    <w:rsid w:val="00EA4CD7"/>
    <w:rsid w:val="00EB2DB2"/>
    <w:rsid w:val="00ED053E"/>
    <w:rsid w:val="00EF6C66"/>
    <w:rsid w:val="00F0749E"/>
    <w:rsid w:val="00F34531"/>
    <w:rsid w:val="00F36F0E"/>
    <w:rsid w:val="00F5139E"/>
    <w:rsid w:val="00F5502F"/>
    <w:rsid w:val="00F71020"/>
    <w:rsid w:val="00F715F5"/>
    <w:rsid w:val="00F7594C"/>
    <w:rsid w:val="00F82A3C"/>
    <w:rsid w:val="00F86F17"/>
    <w:rsid w:val="00FA536D"/>
    <w:rsid w:val="00FA571C"/>
    <w:rsid w:val="00FB129F"/>
    <w:rsid w:val="00FB5849"/>
    <w:rsid w:val="00FB5CB9"/>
    <w:rsid w:val="00FB6FF6"/>
    <w:rsid w:val="00FB75AD"/>
    <w:rsid w:val="00FC256D"/>
    <w:rsid w:val="00FC593B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E3C1"/>
  <w15:chartTrackingRefBased/>
  <w15:docId w15:val="{79E9979B-3B1B-4758-BD3B-06B7C8C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7D588A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65A19"/>
    <w:pPr>
      <w:widowControl w:val="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6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5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65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,CW_Lista,lp1,List Paragraph2,wypunktowanie,Preambuła,Bullet Number,Body MS Bullet,List Paragraph1,ISCG Numerowanie"/>
    <w:basedOn w:val="Normalny"/>
    <w:link w:val="AkapitzlistZnak"/>
    <w:uiPriority w:val="34"/>
    <w:qFormat/>
    <w:rsid w:val="00A65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,CW_Lista Znak,lp1 Znak,List Paragraph2 Znak,wypunktowanie Znak"/>
    <w:link w:val="Akapitzlist"/>
    <w:uiPriority w:val="34"/>
    <w:qFormat/>
    <w:locked/>
    <w:rsid w:val="00163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3">
    <w:name w:val="Font Style53"/>
    <w:uiPriority w:val="99"/>
    <w:rsid w:val="00EB2DB2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12F75"/>
    <w:pPr>
      <w:jc w:val="both"/>
    </w:pPr>
    <w:rPr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F75"/>
    <w:rPr>
      <w:rFonts w:ascii="Times New Roman" w:eastAsia="Times New Roman" w:hAnsi="Times New Roman" w:cs="Times New Roman"/>
      <w:sz w:val="24"/>
      <w:szCs w:val="20"/>
    </w:rPr>
  </w:style>
  <w:style w:type="character" w:styleId="Wyrnieniedelikatne">
    <w:name w:val="Subtle Emphasis"/>
    <w:basedOn w:val="Domylnaczcionkaakapitu"/>
    <w:uiPriority w:val="19"/>
    <w:qFormat/>
    <w:rsid w:val="007244E9"/>
    <w:rPr>
      <w:b w:val="0"/>
      <w:i w:val="0"/>
      <w:iCs/>
      <w:color w:val="auto"/>
    </w:rPr>
  </w:style>
  <w:style w:type="paragraph" w:customStyle="1" w:styleId="TableParagraph">
    <w:name w:val="Table Paragraph"/>
    <w:basedOn w:val="Normalny"/>
    <w:uiPriority w:val="1"/>
    <w:qFormat/>
    <w:rsid w:val="007244E9"/>
    <w:pPr>
      <w:widowControl w:val="0"/>
      <w:autoSpaceDE w:val="0"/>
      <w:autoSpaceDN w:val="0"/>
    </w:pPr>
    <w:rPr>
      <w:rFonts w:ascii="Gill Sans Nova" w:eastAsia="Gill Sans Nova" w:hAnsi="Gill Sans Nova" w:cs="Gill Sans Nov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A0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A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A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18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5C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C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4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7D588A"/>
    <w:rPr>
      <w:rFonts w:ascii="Arial" w:eastAsiaTheme="majorEastAsia" w:hAnsi="Arial" w:cstheme="majorBidi"/>
      <w:sz w:val="20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0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07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9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0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08F"/>
    <w:rPr>
      <w:vertAlign w:val="superscript"/>
    </w:rPr>
  </w:style>
  <w:style w:type="paragraph" w:styleId="Listanumerowana2">
    <w:name w:val="List Number 2"/>
    <w:basedOn w:val="Normalny"/>
    <w:uiPriority w:val="99"/>
    <w:unhideWhenUsed/>
    <w:rsid w:val="004775B7"/>
    <w:pPr>
      <w:numPr>
        <w:numId w:val="16"/>
      </w:numPr>
      <w:spacing w:after="160" w:line="252" w:lineRule="auto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ust">
    <w:name w:val="ust"/>
    <w:basedOn w:val="Normalny"/>
    <w:uiPriority w:val="99"/>
    <w:rsid w:val="004775B7"/>
    <w:pPr>
      <w:numPr>
        <w:ilvl w:val="1"/>
        <w:numId w:val="17"/>
      </w:numPr>
      <w:spacing w:after="160" w:line="252" w:lineRule="auto"/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kupywspolne@mazovi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C739-BDE2-43DF-BA2D-78F3DFF5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7C477-73F8-4E56-ADF5-57786BAB0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554DC-F4AA-4539-9CCF-E745838D89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0A4BEC65-FA23-4B22-8D9C-75D6E087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4140</Words>
  <Characters>24843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Kamil</dc:creator>
  <cp:keywords/>
  <dc:description/>
  <cp:lastModifiedBy>Borek Anna</cp:lastModifiedBy>
  <cp:revision>6</cp:revision>
  <cp:lastPrinted>2024-01-12T13:39:00Z</cp:lastPrinted>
  <dcterms:created xsi:type="dcterms:W3CDTF">2024-02-29T11:56:00Z</dcterms:created>
  <dcterms:modified xsi:type="dcterms:W3CDTF">2024-03-01T10:03:00Z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2022-06-08T12:16:17Z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c6da382f-5b49-4400-9531-693ca8caffdf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0x01010040EEA3D38740014C998E7F20C3E65D46</vt:lpwstr>
  </property>
  <property fmtid="{D5CDD505-2E9C-101B-9397-08002B2CF9AE}" pid="10" name="MediaServiceImageTags">
    <vt:lpwstr/>
  </property>
</Properties>
</file>