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42EDAA6" w14:textId="3A786EE8" w:rsidR="00F6296A" w:rsidRDefault="002629C0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629C0">
        <w:rPr>
          <w:rFonts w:asciiTheme="minorHAnsi" w:hAnsiTheme="minorHAnsi" w:cstheme="minorHAnsi"/>
          <w:b/>
          <w:i/>
          <w:iCs/>
          <w:sz w:val="22"/>
          <w:szCs w:val="22"/>
        </w:rPr>
        <w:t>Wymiana drogowych przepustów w ciągu rowów melioracyjnych oraz wymiana części studni rewizyjnych na terenie własności Gminy Łubniany</w:t>
      </w:r>
    </w:p>
    <w:p w14:paraId="6FAA8589" w14:textId="77777777" w:rsidR="002629C0" w:rsidRDefault="002629C0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826D190" w14:textId="4BBCAD02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7BD1D12D" w:rsidR="00FC3B90" w:rsidRPr="002629C0" w:rsidRDefault="00A938F7" w:rsidP="002629C0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629C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629C0"/>
    <w:rsid w:val="002E28CD"/>
    <w:rsid w:val="00400291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2023-07-31T09:50:00Z</dcterms:modified>
</cp:coreProperties>
</file>