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A5837" w:rsidRDefault="00E0456E" w:rsidP="005A5837">
      <w:pPr>
        <w:spacing w:after="0" w:line="240" w:lineRule="auto"/>
        <w:rPr>
          <w:rFonts w:cstheme="minorHAnsi"/>
          <w:sz w:val="20"/>
          <w:szCs w:val="20"/>
        </w:rPr>
      </w:pPr>
    </w:p>
    <w:p w14:paraId="4E9714A1" w14:textId="284E87C5" w:rsidR="008634C1" w:rsidRPr="005A5837" w:rsidRDefault="008634C1" w:rsidP="005A5837">
      <w:pPr>
        <w:spacing w:after="0" w:line="240" w:lineRule="auto"/>
        <w:jc w:val="both"/>
        <w:rPr>
          <w:rFonts w:cs="Times New Roman"/>
          <w:b/>
          <w:sz w:val="20"/>
          <w:szCs w:val="20"/>
        </w:rPr>
      </w:pPr>
      <w:r w:rsidRPr="005A5837">
        <w:rPr>
          <w:rFonts w:cs="Times New Roman"/>
          <w:b/>
          <w:sz w:val="20"/>
          <w:szCs w:val="20"/>
        </w:rPr>
        <w:t>ZP/220/</w:t>
      </w:r>
      <w:r w:rsidR="00F01EF2">
        <w:rPr>
          <w:rFonts w:cs="Times New Roman"/>
          <w:b/>
          <w:sz w:val="20"/>
          <w:szCs w:val="20"/>
        </w:rPr>
        <w:t>97</w:t>
      </w:r>
      <w:r w:rsidR="0018666E">
        <w:rPr>
          <w:rFonts w:cs="Times New Roman"/>
          <w:b/>
          <w:sz w:val="20"/>
          <w:szCs w:val="20"/>
        </w:rPr>
        <w:t>/23</w:t>
      </w:r>
    </w:p>
    <w:p w14:paraId="75F155A5" w14:textId="77777777" w:rsidR="00F01EF2" w:rsidRPr="001A7C3F" w:rsidRDefault="00F01EF2" w:rsidP="00F01EF2">
      <w:pPr>
        <w:pStyle w:val="Stopka"/>
        <w:tabs>
          <w:tab w:val="clear" w:pos="4536"/>
          <w:tab w:val="clear" w:pos="9072"/>
          <w:tab w:val="left" w:pos="1080"/>
        </w:tabs>
        <w:jc w:val="both"/>
        <w:rPr>
          <w:rFonts w:cstheme="minorHAnsi"/>
          <w:sz w:val="20"/>
          <w:szCs w:val="20"/>
        </w:rPr>
      </w:pPr>
      <w:r w:rsidRPr="001A7C3F">
        <w:rPr>
          <w:rFonts w:cstheme="minorHAnsi"/>
          <w:sz w:val="20"/>
          <w:szCs w:val="20"/>
        </w:rPr>
        <w:t>Dotyczy: postępowania o udzielenie zamówienia publicznego pn.:</w:t>
      </w:r>
    </w:p>
    <w:p w14:paraId="466F8963" w14:textId="77777777" w:rsidR="00F01EF2" w:rsidRPr="001A7C3F" w:rsidRDefault="00F01EF2" w:rsidP="00F01EF2">
      <w:pPr>
        <w:rPr>
          <w:b/>
          <w:i/>
          <w:sz w:val="20"/>
          <w:szCs w:val="20"/>
        </w:rPr>
      </w:pPr>
      <w:r w:rsidRPr="001A7C3F">
        <w:rPr>
          <w:b/>
          <w:i/>
          <w:sz w:val="20"/>
          <w:szCs w:val="20"/>
        </w:rPr>
        <w:t>„Świadczenie usług serwisowania pogwarancyjnego w zakresie napraw i konserwacji systemu</w:t>
      </w:r>
      <w:r w:rsidRPr="001A7C3F">
        <w:rPr>
          <w:b/>
          <w:i/>
          <w:spacing w:val="1"/>
          <w:sz w:val="20"/>
          <w:szCs w:val="20"/>
        </w:rPr>
        <w:t xml:space="preserve"> </w:t>
      </w:r>
      <w:r w:rsidRPr="001A7C3F">
        <w:rPr>
          <w:b/>
          <w:i/>
          <w:sz w:val="20"/>
          <w:szCs w:val="20"/>
        </w:rPr>
        <w:t>chirurgii</w:t>
      </w:r>
      <w:r w:rsidRPr="001A7C3F">
        <w:rPr>
          <w:b/>
          <w:i/>
          <w:spacing w:val="-3"/>
          <w:sz w:val="20"/>
          <w:szCs w:val="20"/>
        </w:rPr>
        <w:t xml:space="preserve"> </w:t>
      </w:r>
      <w:r w:rsidRPr="001A7C3F">
        <w:rPr>
          <w:b/>
          <w:i/>
          <w:sz w:val="20"/>
          <w:szCs w:val="20"/>
        </w:rPr>
        <w:t>robotycznej</w:t>
      </w:r>
      <w:r w:rsidRPr="001A7C3F">
        <w:rPr>
          <w:b/>
          <w:i/>
          <w:spacing w:val="-4"/>
          <w:sz w:val="20"/>
          <w:szCs w:val="20"/>
        </w:rPr>
        <w:t xml:space="preserve"> </w:t>
      </w:r>
      <w:r w:rsidRPr="001A7C3F">
        <w:rPr>
          <w:b/>
          <w:i/>
          <w:sz w:val="20"/>
          <w:szCs w:val="20"/>
        </w:rPr>
        <w:t>Da</w:t>
      </w:r>
      <w:r w:rsidRPr="001A7C3F">
        <w:rPr>
          <w:b/>
          <w:i/>
          <w:spacing w:val="-3"/>
          <w:sz w:val="20"/>
          <w:szCs w:val="20"/>
        </w:rPr>
        <w:t xml:space="preserve"> </w:t>
      </w:r>
      <w:r w:rsidRPr="001A7C3F">
        <w:rPr>
          <w:b/>
          <w:i/>
          <w:sz w:val="20"/>
          <w:szCs w:val="20"/>
        </w:rPr>
        <w:t>Vinci</w:t>
      </w:r>
      <w:r w:rsidRPr="001A7C3F">
        <w:rPr>
          <w:b/>
          <w:i/>
          <w:spacing w:val="-2"/>
          <w:sz w:val="20"/>
          <w:szCs w:val="20"/>
        </w:rPr>
        <w:t xml:space="preserve"> </w:t>
      </w:r>
      <w:r w:rsidRPr="001A7C3F">
        <w:rPr>
          <w:b/>
          <w:i/>
          <w:sz w:val="20"/>
          <w:szCs w:val="20"/>
        </w:rPr>
        <w:t>Xi</w:t>
      </w:r>
      <w:r w:rsidRPr="001A7C3F">
        <w:rPr>
          <w:b/>
          <w:i/>
          <w:spacing w:val="-3"/>
          <w:sz w:val="20"/>
          <w:szCs w:val="20"/>
        </w:rPr>
        <w:t xml:space="preserve"> </w:t>
      </w:r>
      <w:r w:rsidRPr="001A7C3F">
        <w:rPr>
          <w:b/>
          <w:i/>
          <w:sz w:val="20"/>
          <w:szCs w:val="20"/>
        </w:rPr>
        <w:t>firmy</w:t>
      </w:r>
      <w:r w:rsidRPr="001A7C3F">
        <w:rPr>
          <w:b/>
          <w:i/>
          <w:spacing w:val="-2"/>
          <w:sz w:val="20"/>
          <w:szCs w:val="20"/>
        </w:rPr>
        <w:t xml:space="preserve"> </w:t>
      </w:r>
      <w:r w:rsidRPr="001A7C3F">
        <w:rPr>
          <w:b/>
          <w:i/>
          <w:sz w:val="20"/>
          <w:szCs w:val="20"/>
        </w:rPr>
        <w:t>Intutive</w:t>
      </w:r>
      <w:r w:rsidRPr="001A7C3F">
        <w:rPr>
          <w:b/>
          <w:i/>
          <w:spacing w:val="-2"/>
          <w:sz w:val="20"/>
          <w:szCs w:val="20"/>
        </w:rPr>
        <w:t xml:space="preserve"> </w:t>
      </w:r>
      <w:r w:rsidRPr="001A7C3F">
        <w:rPr>
          <w:b/>
          <w:i/>
          <w:sz w:val="20"/>
          <w:szCs w:val="20"/>
        </w:rPr>
        <w:t>Surgical</w:t>
      </w:r>
      <w:r w:rsidRPr="001A7C3F">
        <w:rPr>
          <w:b/>
          <w:i/>
          <w:spacing w:val="-4"/>
          <w:sz w:val="20"/>
          <w:szCs w:val="20"/>
        </w:rPr>
        <w:t xml:space="preserve"> </w:t>
      </w:r>
      <w:r w:rsidRPr="001A7C3F">
        <w:rPr>
          <w:b/>
          <w:i/>
          <w:sz w:val="20"/>
          <w:szCs w:val="20"/>
        </w:rPr>
        <w:t>wraz</w:t>
      </w:r>
      <w:r w:rsidRPr="001A7C3F">
        <w:rPr>
          <w:b/>
          <w:i/>
          <w:spacing w:val="-3"/>
          <w:sz w:val="20"/>
          <w:szCs w:val="20"/>
        </w:rPr>
        <w:t xml:space="preserve"> </w:t>
      </w:r>
      <w:r w:rsidRPr="001A7C3F">
        <w:rPr>
          <w:b/>
          <w:i/>
          <w:sz w:val="20"/>
          <w:szCs w:val="20"/>
        </w:rPr>
        <w:t>ze</w:t>
      </w:r>
      <w:r w:rsidRPr="001A7C3F">
        <w:rPr>
          <w:b/>
          <w:i/>
          <w:spacing w:val="-4"/>
          <w:sz w:val="20"/>
          <w:szCs w:val="20"/>
        </w:rPr>
        <w:t xml:space="preserve"> </w:t>
      </w:r>
      <w:r w:rsidRPr="001A7C3F">
        <w:rPr>
          <w:b/>
          <w:i/>
          <w:sz w:val="20"/>
          <w:szCs w:val="20"/>
        </w:rPr>
        <w:t>stołem</w:t>
      </w:r>
      <w:r w:rsidRPr="001A7C3F">
        <w:rPr>
          <w:b/>
          <w:i/>
          <w:spacing w:val="-2"/>
          <w:sz w:val="20"/>
          <w:szCs w:val="20"/>
        </w:rPr>
        <w:t xml:space="preserve"> </w:t>
      </w:r>
      <w:r w:rsidRPr="001A7C3F">
        <w:rPr>
          <w:b/>
          <w:i/>
          <w:sz w:val="20"/>
          <w:szCs w:val="20"/>
        </w:rPr>
        <w:t>operacyjnym</w:t>
      </w:r>
      <w:r w:rsidRPr="001A7C3F">
        <w:rPr>
          <w:b/>
          <w:i/>
          <w:spacing w:val="-1"/>
          <w:sz w:val="20"/>
          <w:szCs w:val="20"/>
        </w:rPr>
        <w:t xml:space="preserve"> </w:t>
      </w:r>
      <w:r w:rsidRPr="001A7C3F">
        <w:rPr>
          <w:b/>
          <w:i/>
          <w:sz w:val="20"/>
          <w:szCs w:val="20"/>
        </w:rPr>
        <w:t>i</w:t>
      </w:r>
      <w:r w:rsidRPr="001A7C3F">
        <w:rPr>
          <w:b/>
          <w:i/>
          <w:spacing w:val="-2"/>
          <w:sz w:val="20"/>
          <w:szCs w:val="20"/>
        </w:rPr>
        <w:t xml:space="preserve"> </w:t>
      </w:r>
      <w:r w:rsidRPr="001A7C3F">
        <w:rPr>
          <w:b/>
          <w:i/>
          <w:sz w:val="20"/>
          <w:szCs w:val="20"/>
        </w:rPr>
        <w:t>insflatorem”</w:t>
      </w:r>
    </w:p>
    <w:p w14:paraId="33914893" w14:textId="77777777" w:rsidR="006F763A" w:rsidRPr="005A5837" w:rsidRDefault="00852968" w:rsidP="005A5837">
      <w:pPr>
        <w:pStyle w:val="Stopka"/>
        <w:tabs>
          <w:tab w:val="clear" w:pos="4536"/>
          <w:tab w:val="clear" w:pos="9072"/>
          <w:tab w:val="left" w:pos="1080"/>
        </w:tabs>
        <w:jc w:val="both"/>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p>
    <w:p w14:paraId="100EBB85" w14:textId="6BD0C97A" w:rsidR="00281F3D" w:rsidRPr="005A5837" w:rsidRDefault="00DF3441" w:rsidP="005A5837">
      <w:pPr>
        <w:pStyle w:val="Stopka"/>
        <w:tabs>
          <w:tab w:val="clear" w:pos="4536"/>
          <w:tab w:val="clear" w:pos="9072"/>
          <w:tab w:val="left" w:pos="1080"/>
        </w:tabs>
        <w:jc w:val="both"/>
        <w:rPr>
          <w:rFonts w:cstheme="minorHAnsi"/>
          <w:b/>
          <w:color w:val="FF0000"/>
          <w:sz w:val="20"/>
          <w:szCs w:val="20"/>
          <w:u w:val="single"/>
        </w:rPr>
      </w:pPr>
      <w:r w:rsidRPr="005A5837">
        <w:rPr>
          <w:rFonts w:cstheme="minorHAnsi"/>
          <w:b/>
          <w:color w:val="FF0000"/>
          <w:sz w:val="20"/>
          <w:szCs w:val="20"/>
        </w:rPr>
        <w:tab/>
      </w:r>
      <w:r w:rsidR="007C6F0C" w:rsidRPr="005A5837">
        <w:rPr>
          <w:rFonts w:cstheme="minorHAnsi"/>
          <w:b/>
          <w:color w:val="FF0000"/>
          <w:sz w:val="20"/>
          <w:szCs w:val="20"/>
        </w:rPr>
        <w:tab/>
      </w:r>
      <w:r w:rsidR="006F763A" w:rsidRPr="005A5837">
        <w:rPr>
          <w:rFonts w:cstheme="minorHAnsi"/>
          <w:b/>
          <w:color w:val="FF0000"/>
          <w:sz w:val="20"/>
          <w:szCs w:val="20"/>
        </w:rPr>
        <w:tab/>
      </w:r>
      <w:r w:rsidR="006F763A" w:rsidRPr="005A5837">
        <w:rPr>
          <w:rFonts w:cstheme="minorHAnsi"/>
          <w:b/>
          <w:color w:val="FF0000"/>
          <w:sz w:val="20"/>
          <w:szCs w:val="20"/>
        </w:rPr>
        <w:tab/>
      </w:r>
      <w:r w:rsidR="00281F3D" w:rsidRPr="005A5837">
        <w:rPr>
          <w:rFonts w:cstheme="minorHAnsi"/>
          <w:b/>
          <w:sz w:val="20"/>
          <w:szCs w:val="20"/>
          <w:u w:val="single"/>
        </w:rPr>
        <w:t xml:space="preserve">ZAWIADOMIENIE  O  ROZSTRZYGNIĘCIU POSTĘPOWANIA </w:t>
      </w:r>
    </w:p>
    <w:p w14:paraId="4F82C24C" w14:textId="5D9F5B8C" w:rsidR="00F46C77" w:rsidRPr="005A5837" w:rsidRDefault="00776155" w:rsidP="005A5837">
      <w:pPr>
        <w:tabs>
          <w:tab w:val="left" w:pos="142"/>
        </w:tabs>
        <w:autoSpaceDE w:val="0"/>
        <w:autoSpaceDN w:val="0"/>
        <w:adjustRightInd w:val="0"/>
        <w:spacing w:after="0" w:line="240" w:lineRule="auto"/>
        <w:jc w:val="both"/>
        <w:rPr>
          <w:rFonts w:cstheme="minorHAnsi"/>
          <w:sz w:val="20"/>
          <w:szCs w:val="20"/>
        </w:rPr>
        <w:sectPr w:rsidR="00F46C77" w:rsidRPr="005A5837"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5A5837">
        <w:rPr>
          <w:rFonts w:cstheme="minorHAnsi"/>
          <w:sz w:val="20"/>
          <w:szCs w:val="20"/>
        </w:rPr>
        <w:tab/>
      </w:r>
      <w:r w:rsidRPr="005A5837">
        <w:rPr>
          <w:rFonts w:cstheme="minorHAnsi"/>
          <w:sz w:val="20"/>
          <w:szCs w:val="20"/>
        </w:rPr>
        <w:tab/>
      </w:r>
      <w:r w:rsidR="004E464A" w:rsidRPr="005A5837">
        <w:rPr>
          <w:rFonts w:cstheme="minorHAnsi"/>
          <w:sz w:val="20"/>
          <w:szCs w:val="20"/>
        </w:rPr>
        <w:t>Samodzielny Publiczny Szpital Kliniczny nr 2 PUM w Szczecinie (dalej: „</w:t>
      </w:r>
      <w:r w:rsidR="004E464A" w:rsidRPr="005A5837">
        <w:rPr>
          <w:rFonts w:cstheme="minorHAnsi"/>
          <w:i/>
          <w:sz w:val="20"/>
          <w:szCs w:val="20"/>
        </w:rPr>
        <w:t>Zamawiający”</w:t>
      </w:r>
      <w:r w:rsidR="004E464A" w:rsidRPr="005A5837">
        <w:rPr>
          <w:rFonts w:cstheme="minorHAnsi"/>
          <w:sz w:val="20"/>
          <w:szCs w:val="20"/>
        </w:rPr>
        <w:t xml:space="preserve"> ) n</w:t>
      </w:r>
      <w:r w:rsidR="00281F3D" w:rsidRPr="005A5837">
        <w:rPr>
          <w:rFonts w:cstheme="minorHAnsi"/>
          <w:sz w:val="20"/>
          <w:szCs w:val="20"/>
        </w:rPr>
        <w:t xml:space="preserve">a podstawie art. </w:t>
      </w:r>
      <w:r w:rsidR="00696DE5" w:rsidRPr="005A5837">
        <w:rPr>
          <w:rFonts w:cstheme="minorHAnsi"/>
          <w:sz w:val="20"/>
          <w:szCs w:val="20"/>
        </w:rPr>
        <w:t xml:space="preserve">253 ust 1 pkt 1 oraz pkt 2 </w:t>
      </w:r>
      <w:r w:rsidR="00281F3D" w:rsidRPr="005A5837">
        <w:rPr>
          <w:rFonts w:cstheme="minorHAnsi"/>
          <w:sz w:val="20"/>
          <w:szCs w:val="20"/>
        </w:rPr>
        <w:t xml:space="preserve"> ustawy z dnia </w:t>
      </w:r>
      <w:r w:rsidR="00FF6CC5" w:rsidRPr="005A5837">
        <w:rPr>
          <w:rFonts w:cstheme="minorHAnsi"/>
          <w:sz w:val="20"/>
          <w:szCs w:val="20"/>
        </w:rPr>
        <w:t xml:space="preserve">11 września 2019r </w:t>
      </w:r>
      <w:r w:rsidR="00281F3D" w:rsidRPr="005A5837">
        <w:rPr>
          <w:rFonts w:cstheme="minorHAnsi"/>
          <w:sz w:val="20"/>
          <w:szCs w:val="20"/>
        </w:rPr>
        <w:t xml:space="preserve"> Prawo Zamówień Publicznych </w:t>
      </w:r>
      <w:r w:rsidR="00FF6CC5" w:rsidRPr="005A5837">
        <w:rPr>
          <w:rFonts w:cstheme="minorHAnsi"/>
          <w:sz w:val="20"/>
          <w:szCs w:val="20"/>
        </w:rPr>
        <w:t>(Dz. U.2019 poz</w:t>
      </w:r>
      <w:r w:rsidR="00E96E27" w:rsidRPr="005A5837">
        <w:rPr>
          <w:rFonts w:cstheme="minorHAnsi"/>
          <w:sz w:val="20"/>
          <w:szCs w:val="20"/>
        </w:rPr>
        <w:t>.</w:t>
      </w:r>
      <w:r w:rsidR="00FF6CC5" w:rsidRPr="005A5837">
        <w:rPr>
          <w:rFonts w:cstheme="minorHAnsi"/>
          <w:sz w:val="20"/>
          <w:szCs w:val="20"/>
        </w:rPr>
        <w:t xml:space="preserve"> 2019 ze zm.) zwanej dalej „PZP” </w:t>
      </w:r>
      <w:r w:rsidR="00281F3D" w:rsidRPr="005A5837">
        <w:rPr>
          <w:rFonts w:cstheme="minorHAnsi"/>
          <w:sz w:val="20"/>
          <w:szCs w:val="20"/>
        </w:rPr>
        <w:t>zawiadamia, że dokonano</w:t>
      </w:r>
      <w:r w:rsidR="005662FE" w:rsidRPr="005A5837">
        <w:rPr>
          <w:rFonts w:cstheme="minorHAnsi"/>
          <w:sz w:val="20"/>
          <w:szCs w:val="20"/>
        </w:rPr>
        <w:t xml:space="preserve"> </w:t>
      </w:r>
      <w:r w:rsidR="00281F3D" w:rsidRPr="005A5837">
        <w:rPr>
          <w:rFonts w:cstheme="minorHAnsi"/>
          <w:sz w:val="20"/>
          <w:szCs w:val="20"/>
        </w:rPr>
        <w:t xml:space="preserve"> rozstrzygnięcia w/w postępowani</w:t>
      </w:r>
      <w:r w:rsidR="0010602D" w:rsidRPr="005A5837">
        <w:rPr>
          <w:rFonts w:cstheme="minorHAnsi"/>
          <w:sz w:val="20"/>
          <w:szCs w:val="20"/>
        </w:rPr>
        <w:t>a</w:t>
      </w:r>
      <w:r w:rsidR="007538D5">
        <w:rPr>
          <w:rFonts w:cstheme="minorHAnsi"/>
          <w:sz w:val="20"/>
          <w:szCs w:val="20"/>
        </w:rPr>
        <w:t>.</w:t>
      </w:r>
    </w:p>
    <w:p w14:paraId="2B5C97AE" w14:textId="77777777" w:rsidR="00433E77" w:rsidRDefault="00433E77" w:rsidP="005A5837">
      <w:pPr>
        <w:spacing w:after="0" w:line="240" w:lineRule="auto"/>
        <w:jc w:val="both"/>
        <w:rPr>
          <w:rFonts w:cstheme="minorHAnsi"/>
          <w:b/>
          <w:sz w:val="20"/>
          <w:szCs w:val="20"/>
        </w:rPr>
      </w:pPr>
      <w:bookmarkStart w:id="1" w:name="_Hlk12607031"/>
    </w:p>
    <w:p w14:paraId="22DF1805"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156FF5C7" w14:textId="4CEBD4C1" w:rsidR="00F01EF2" w:rsidRPr="00F01EF2" w:rsidRDefault="00F01EF2" w:rsidP="00F01EF2">
      <w:pPr>
        <w:autoSpaceDE w:val="0"/>
        <w:autoSpaceDN w:val="0"/>
        <w:adjustRightInd w:val="0"/>
        <w:spacing w:after="0" w:line="240" w:lineRule="auto"/>
        <w:rPr>
          <w:rFonts w:ascii="Calibri" w:hAnsi="Calibri" w:cs="Calibri"/>
          <w:b/>
          <w:color w:val="000000"/>
          <w:sz w:val="20"/>
          <w:szCs w:val="20"/>
        </w:rPr>
      </w:pPr>
      <w:r w:rsidRPr="00F01EF2">
        <w:rPr>
          <w:rFonts w:ascii="Calibri" w:hAnsi="Calibri" w:cs="Calibri"/>
          <w:b/>
          <w:color w:val="000000"/>
          <w:sz w:val="20"/>
          <w:szCs w:val="20"/>
        </w:rPr>
        <w:t xml:space="preserve">Synektik SA  ul. Józefa Piusa Dziekońskiego 3, 00-728 Warszawa </w:t>
      </w:r>
    </w:p>
    <w:p w14:paraId="487C6126" w14:textId="14558FE3" w:rsidR="00524EA1" w:rsidRPr="001278E9" w:rsidRDefault="00524EA1" w:rsidP="001278E9">
      <w:pPr>
        <w:autoSpaceDE w:val="0"/>
        <w:autoSpaceDN w:val="0"/>
        <w:adjustRightInd w:val="0"/>
        <w:spacing w:after="0" w:line="240" w:lineRule="auto"/>
        <w:rPr>
          <w:rFonts w:ascii="Calibri" w:hAnsi="Calibri" w:cs="Calibri"/>
          <w:b/>
          <w:color w:val="000000"/>
          <w:sz w:val="20"/>
          <w:szCs w:val="20"/>
        </w:rPr>
      </w:pPr>
    </w:p>
    <w:p w14:paraId="7EEA2F8D" w14:textId="48E14194" w:rsidR="0080541A" w:rsidRPr="005A5837" w:rsidRDefault="0080541A" w:rsidP="001278E9">
      <w:pPr>
        <w:autoSpaceDE w:val="0"/>
        <w:autoSpaceDN w:val="0"/>
        <w:adjustRightInd w:val="0"/>
        <w:spacing w:after="0" w:line="240" w:lineRule="auto"/>
        <w:rPr>
          <w:rFonts w:cstheme="minorHAnsi"/>
          <w:sz w:val="20"/>
          <w:szCs w:val="20"/>
        </w:rPr>
      </w:pPr>
      <w:r w:rsidRPr="005A5837">
        <w:rPr>
          <w:rFonts w:cstheme="minorHAnsi"/>
          <w:sz w:val="20"/>
          <w:szCs w:val="20"/>
        </w:rPr>
        <w:t xml:space="preserve">b) wykonawcy, którzy zostali wykluczeni z postępowania o udzielenie zamówienia </w:t>
      </w:r>
    </w:p>
    <w:p w14:paraId="792F201E"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1FF00E52" w14:textId="1139F7EC"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57621729" w14:textId="5D4C0ECB"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w postępowaniu odrzucono </w:t>
      </w:r>
      <w:r w:rsidR="003B4181" w:rsidRPr="005A5837">
        <w:rPr>
          <w:rFonts w:cstheme="minorHAnsi"/>
          <w:b/>
          <w:sz w:val="20"/>
          <w:szCs w:val="20"/>
        </w:rPr>
        <w:t>0</w:t>
      </w:r>
      <w:r w:rsidRPr="005A5837">
        <w:rPr>
          <w:rFonts w:cstheme="minorHAnsi"/>
          <w:b/>
          <w:sz w:val="20"/>
          <w:szCs w:val="20"/>
        </w:rPr>
        <w:t xml:space="preserve"> ofert</w:t>
      </w:r>
    </w:p>
    <w:p w14:paraId="5A4B5217"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295D9C73" w14:textId="77777777" w:rsidR="00FA6F95" w:rsidRPr="00F01EF2" w:rsidRDefault="00FA6F95" w:rsidP="00FA6F95">
      <w:pPr>
        <w:autoSpaceDE w:val="0"/>
        <w:autoSpaceDN w:val="0"/>
        <w:adjustRightInd w:val="0"/>
        <w:spacing w:after="0" w:line="240" w:lineRule="auto"/>
        <w:rPr>
          <w:rFonts w:ascii="Calibri" w:hAnsi="Calibri" w:cs="Calibri"/>
          <w:b/>
          <w:color w:val="000000"/>
          <w:sz w:val="20"/>
          <w:szCs w:val="20"/>
        </w:rPr>
      </w:pPr>
      <w:r w:rsidRPr="00F01EF2">
        <w:rPr>
          <w:rFonts w:ascii="Calibri" w:hAnsi="Calibri" w:cs="Calibri"/>
          <w:b/>
          <w:color w:val="000000"/>
          <w:sz w:val="20"/>
          <w:szCs w:val="20"/>
        </w:rPr>
        <w:t xml:space="preserve">Synektik SA  ul. Józefa Piusa Dziekońskiego 3, 00-728 Warszawa </w:t>
      </w:r>
    </w:p>
    <w:p w14:paraId="2AECF334" w14:textId="77777777" w:rsidR="00E646CC" w:rsidRPr="005A5837" w:rsidRDefault="00E646CC" w:rsidP="005A5837">
      <w:pPr>
        <w:tabs>
          <w:tab w:val="left" w:pos="1590"/>
        </w:tabs>
        <w:autoSpaceDE w:val="0"/>
        <w:autoSpaceDN w:val="0"/>
        <w:adjustRightInd w:val="0"/>
        <w:spacing w:after="0" w:line="240" w:lineRule="auto"/>
        <w:rPr>
          <w:rFonts w:cstheme="minorHAnsi"/>
          <w:b/>
          <w:sz w:val="20"/>
          <w:szCs w:val="20"/>
        </w:rPr>
      </w:pPr>
    </w:p>
    <w:p w14:paraId="047CEFAE" w14:textId="34D9E736" w:rsidR="0080541A" w:rsidRDefault="0080541A" w:rsidP="005A5837">
      <w:pPr>
        <w:tabs>
          <w:tab w:val="left" w:pos="1590"/>
        </w:tabs>
        <w:autoSpaceDE w:val="0"/>
        <w:autoSpaceDN w:val="0"/>
        <w:adjustRightInd w:val="0"/>
        <w:spacing w:after="0" w:line="240" w:lineRule="auto"/>
        <w:rPr>
          <w:rFonts w:cstheme="minorHAnsi"/>
          <w:b/>
          <w:sz w:val="20"/>
          <w:szCs w:val="20"/>
        </w:rPr>
      </w:pPr>
      <w:r w:rsidRPr="00225D47">
        <w:rPr>
          <w:rFonts w:cstheme="minorHAnsi"/>
          <w:b/>
          <w:sz w:val="20"/>
          <w:szCs w:val="20"/>
        </w:rPr>
        <w:t>Cena oferty brutto</w:t>
      </w:r>
      <w:r w:rsidR="002757D4" w:rsidRPr="00225D47">
        <w:rPr>
          <w:rFonts w:cstheme="minorHAnsi"/>
          <w:b/>
          <w:sz w:val="20"/>
          <w:szCs w:val="20"/>
        </w:rPr>
        <w:t xml:space="preserve">: </w:t>
      </w:r>
      <w:r w:rsidR="00FA6F95">
        <w:rPr>
          <w:rFonts w:cs="Calibri"/>
          <w:b/>
          <w:color w:val="000000"/>
          <w:sz w:val="20"/>
          <w:szCs w:val="20"/>
          <w:lang w:eastAsia="pl-PL"/>
        </w:rPr>
        <w:t xml:space="preserve">1 258 300,00 </w:t>
      </w:r>
      <w:r w:rsidR="00225D47" w:rsidRPr="00225D47">
        <w:rPr>
          <w:rFonts w:cs="Calibri"/>
          <w:b/>
          <w:color w:val="000000"/>
          <w:sz w:val="20"/>
          <w:szCs w:val="20"/>
          <w:lang w:eastAsia="pl-PL"/>
        </w:rPr>
        <w:t xml:space="preserve"> </w:t>
      </w:r>
      <w:r w:rsidRPr="00225D47">
        <w:rPr>
          <w:rFonts w:cstheme="minorHAnsi"/>
          <w:b/>
          <w:sz w:val="20"/>
          <w:szCs w:val="20"/>
        </w:rPr>
        <w:t xml:space="preserve">PLN </w:t>
      </w:r>
      <w:r w:rsidR="002B668F">
        <w:rPr>
          <w:rFonts w:cstheme="minorHAnsi"/>
          <w:b/>
          <w:sz w:val="20"/>
          <w:szCs w:val="20"/>
        </w:rPr>
        <w:tab/>
      </w:r>
      <w:r w:rsidR="002B668F">
        <w:rPr>
          <w:rFonts w:cstheme="minorHAnsi"/>
          <w:b/>
          <w:sz w:val="20"/>
          <w:szCs w:val="20"/>
        </w:rPr>
        <w:tab/>
      </w:r>
      <w:r w:rsidR="002B668F">
        <w:rPr>
          <w:rFonts w:cstheme="minorHAnsi"/>
          <w:b/>
          <w:sz w:val="20"/>
          <w:szCs w:val="20"/>
        </w:rPr>
        <w:tab/>
      </w:r>
      <w:r w:rsidR="002B668F">
        <w:rPr>
          <w:rFonts w:cstheme="minorHAnsi"/>
          <w:b/>
          <w:sz w:val="20"/>
          <w:szCs w:val="20"/>
        </w:rPr>
        <w:tab/>
      </w:r>
    </w:p>
    <w:p w14:paraId="60358D38" w14:textId="6C01CD78" w:rsidR="007538D5" w:rsidRDefault="00FA6F95"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Oferowany czas reakcji serwisu 1 dzień roboczy</w:t>
      </w:r>
    </w:p>
    <w:p w14:paraId="212AECAE"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Uzasadnienie wyboru – Oferta uzyskała największą ilość punktów w kryteriach przyjętych do oceny ofert. Wykonawca nie podlega wykluczeniu. Oferta zgodna z swz.</w:t>
      </w:r>
    </w:p>
    <w:p w14:paraId="06C68C48"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6"/>
        <w:gridCol w:w="1425"/>
        <w:gridCol w:w="1423"/>
        <w:gridCol w:w="2631"/>
        <w:gridCol w:w="2631"/>
      </w:tblGrid>
      <w:tr w:rsidR="008676BB" w:rsidRPr="005A5837" w14:paraId="35AA76CB" w14:textId="1B632D48" w:rsidTr="008676BB">
        <w:trPr>
          <w:cantSplit/>
          <w:trHeight w:val="822"/>
        </w:trPr>
        <w:tc>
          <w:tcPr>
            <w:tcW w:w="1023" w:type="pct"/>
          </w:tcPr>
          <w:p w14:paraId="0A005B0F" w14:textId="77777777" w:rsidR="008676BB" w:rsidRPr="005A5837" w:rsidRDefault="008676BB" w:rsidP="005A5837">
            <w:pPr>
              <w:spacing w:after="0" w:line="240" w:lineRule="auto"/>
              <w:jc w:val="center"/>
              <w:rPr>
                <w:rFonts w:cstheme="minorHAnsi"/>
                <w:b/>
                <w:sz w:val="20"/>
                <w:szCs w:val="20"/>
              </w:rPr>
            </w:pPr>
          </w:p>
          <w:p w14:paraId="4AB20B11" w14:textId="77777777" w:rsidR="008676BB" w:rsidRPr="005A5837" w:rsidRDefault="008676BB" w:rsidP="005A5837">
            <w:pPr>
              <w:spacing w:after="0" w:line="240" w:lineRule="auto"/>
              <w:jc w:val="center"/>
              <w:rPr>
                <w:rFonts w:cstheme="minorHAnsi"/>
                <w:b/>
                <w:sz w:val="20"/>
                <w:szCs w:val="20"/>
              </w:rPr>
            </w:pPr>
          </w:p>
          <w:p w14:paraId="2B5F62FE" w14:textId="77777777" w:rsidR="008676BB" w:rsidRPr="005A5837" w:rsidRDefault="008676BB" w:rsidP="005A5837">
            <w:pPr>
              <w:spacing w:after="0" w:line="240" w:lineRule="auto"/>
              <w:jc w:val="center"/>
              <w:rPr>
                <w:rFonts w:cstheme="minorHAnsi"/>
                <w:b/>
                <w:sz w:val="20"/>
                <w:szCs w:val="20"/>
              </w:rPr>
            </w:pPr>
            <w:r w:rsidRPr="005A5837">
              <w:rPr>
                <w:rFonts w:cstheme="minorHAnsi"/>
                <w:b/>
                <w:sz w:val="20"/>
                <w:szCs w:val="20"/>
              </w:rPr>
              <w:t>Numer oferty/ Nazwa Wykonawcy</w:t>
            </w:r>
          </w:p>
        </w:tc>
        <w:tc>
          <w:tcPr>
            <w:tcW w:w="699" w:type="pct"/>
          </w:tcPr>
          <w:p w14:paraId="05657F9F" w14:textId="77777777" w:rsidR="008676BB" w:rsidRPr="005A5837" w:rsidRDefault="008676BB" w:rsidP="005A5837">
            <w:pPr>
              <w:spacing w:after="0" w:line="240" w:lineRule="auto"/>
              <w:jc w:val="center"/>
              <w:rPr>
                <w:rFonts w:cstheme="minorHAnsi"/>
                <w:b/>
                <w:bCs/>
                <w:sz w:val="20"/>
                <w:szCs w:val="20"/>
              </w:rPr>
            </w:pPr>
          </w:p>
          <w:p w14:paraId="21DDA5F8" w14:textId="77777777" w:rsidR="008676BB" w:rsidRPr="005A5837" w:rsidRDefault="008676BB" w:rsidP="005A5837">
            <w:pPr>
              <w:spacing w:after="0" w:line="240" w:lineRule="auto"/>
              <w:jc w:val="center"/>
              <w:rPr>
                <w:rFonts w:cstheme="minorHAnsi"/>
                <w:b/>
                <w:bCs/>
                <w:sz w:val="20"/>
                <w:szCs w:val="20"/>
              </w:rPr>
            </w:pPr>
            <w:r w:rsidRPr="005A5837">
              <w:rPr>
                <w:rFonts w:cstheme="minorHAnsi"/>
                <w:b/>
                <w:bCs/>
                <w:sz w:val="20"/>
                <w:szCs w:val="20"/>
              </w:rPr>
              <w:t xml:space="preserve">Cena brutto </w:t>
            </w:r>
          </w:p>
          <w:p w14:paraId="4F34DF34" w14:textId="193A4C45" w:rsidR="008676BB" w:rsidRPr="005A5837" w:rsidRDefault="008676BB" w:rsidP="00FA6F95">
            <w:pPr>
              <w:spacing w:after="0" w:line="240" w:lineRule="auto"/>
              <w:jc w:val="center"/>
              <w:rPr>
                <w:rFonts w:cstheme="minorHAnsi"/>
                <w:b/>
                <w:sz w:val="20"/>
                <w:szCs w:val="20"/>
              </w:rPr>
            </w:pPr>
            <w:r w:rsidRPr="005A5837">
              <w:rPr>
                <w:rFonts w:cstheme="minorHAnsi"/>
                <w:b/>
                <w:bCs/>
                <w:sz w:val="20"/>
                <w:szCs w:val="20"/>
              </w:rPr>
              <w:t xml:space="preserve">- </w:t>
            </w:r>
            <w:r w:rsidR="00FA6F95">
              <w:rPr>
                <w:rFonts w:cstheme="minorHAnsi"/>
                <w:b/>
                <w:bCs/>
                <w:sz w:val="20"/>
                <w:szCs w:val="20"/>
              </w:rPr>
              <w:t>60</w:t>
            </w:r>
            <w:r w:rsidRPr="005A5837">
              <w:rPr>
                <w:rFonts w:cstheme="minorHAnsi"/>
                <w:b/>
                <w:bCs/>
                <w:sz w:val="20"/>
                <w:szCs w:val="20"/>
              </w:rPr>
              <w:t>%</w:t>
            </w:r>
          </w:p>
        </w:tc>
        <w:tc>
          <w:tcPr>
            <w:tcW w:w="698" w:type="pct"/>
          </w:tcPr>
          <w:p w14:paraId="51276A09" w14:textId="77777777" w:rsidR="008676BB" w:rsidRDefault="008676BB" w:rsidP="005A5837">
            <w:pPr>
              <w:spacing w:after="0" w:line="240" w:lineRule="auto"/>
              <w:jc w:val="center"/>
              <w:rPr>
                <w:rFonts w:cs="Calibri"/>
                <w:bCs/>
                <w:color w:val="000000"/>
                <w:sz w:val="20"/>
                <w:szCs w:val="20"/>
              </w:rPr>
            </w:pPr>
          </w:p>
          <w:p w14:paraId="1CCA5B3D" w14:textId="62603D23" w:rsidR="008676BB" w:rsidRPr="00741C19" w:rsidRDefault="00FA6F95" w:rsidP="008676BB">
            <w:pPr>
              <w:spacing w:after="0" w:line="240" w:lineRule="auto"/>
              <w:jc w:val="center"/>
              <w:rPr>
                <w:rFonts w:cstheme="minorHAnsi"/>
                <w:b/>
                <w:bCs/>
                <w:sz w:val="20"/>
                <w:szCs w:val="20"/>
              </w:rPr>
            </w:pPr>
            <w:r>
              <w:rPr>
                <w:rFonts w:cstheme="minorHAnsi"/>
                <w:b/>
                <w:sz w:val="20"/>
                <w:szCs w:val="20"/>
              </w:rPr>
              <w:t xml:space="preserve">Oferowany czas reakcji serwisu </w:t>
            </w:r>
            <w:r w:rsidR="008676BB" w:rsidRPr="00741C19">
              <w:rPr>
                <w:rFonts w:cs="Calibri"/>
                <w:b/>
                <w:bCs/>
                <w:color w:val="000000"/>
                <w:sz w:val="20"/>
                <w:szCs w:val="20"/>
              </w:rPr>
              <w:t xml:space="preserve">– </w:t>
            </w:r>
            <w:r w:rsidR="008676BB">
              <w:rPr>
                <w:rFonts w:cs="Calibri"/>
                <w:b/>
                <w:bCs/>
                <w:color w:val="000000"/>
                <w:sz w:val="20"/>
                <w:szCs w:val="20"/>
              </w:rPr>
              <w:t>5</w:t>
            </w:r>
            <w:r w:rsidR="008676BB" w:rsidRPr="00741C19">
              <w:rPr>
                <w:rFonts w:cs="Calibri"/>
                <w:b/>
                <w:bCs/>
                <w:color w:val="000000"/>
                <w:sz w:val="20"/>
                <w:szCs w:val="20"/>
              </w:rPr>
              <w:t>%</w:t>
            </w:r>
          </w:p>
        </w:tc>
        <w:tc>
          <w:tcPr>
            <w:tcW w:w="1290" w:type="pct"/>
          </w:tcPr>
          <w:p w14:paraId="15F2B13E" w14:textId="77777777" w:rsidR="008676BB" w:rsidRDefault="008676BB" w:rsidP="008676BB">
            <w:pPr>
              <w:spacing w:after="0" w:line="240" w:lineRule="auto"/>
              <w:jc w:val="center"/>
              <w:rPr>
                <w:rFonts w:cstheme="minorHAnsi"/>
                <w:b/>
                <w:sz w:val="20"/>
                <w:szCs w:val="20"/>
              </w:rPr>
            </w:pPr>
          </w:p>
          <w:p w14:paraId="5E638F33" w14:textId="55A2BD2C" w:rsidR="008676BB" w:rsidRPr="005A5837" w:rsidRDefault="00FA6F95" w:rsidP="008676BB">
            <w:pPr>
              <w:spacing w:after="0" w:line="240" w:lineRule="auto"/>
              <w:jc w:val="center"/>
              <w:rPr>
                <w:rFonts w:cstheme="minorHAnsi"/>
                <w:b/>
                <w:bCs/>
                <w:sz w:val="20"/>
                <w:szCs w:val="20"/>
              </w:rPr>
            </w:pPr>
            <w:r w:rsidRPr="00FA6F95">
              <w:rPr>
                <w:rFonts w:cs="Calibri"/>
                <w:b/>
                <w:sz w:val="19"/>
                <w:szCs w:val="19"/>
              </w:rPr>
              <w:t>Autoryzacja na system chirurgii robotycznej producenta (z wyłączeniem insuflatora i stołu operacyjnego</w:t>
            </w:r>
            <w:r>
              <w:rPr>
                <w:rFonts w:cstheme="minorHAnsi"/>
                <w:b/>
                <w:sz w:val="20"/>
                <w:szCs w:val="20"/>
              </w:rPr>
              <w:t xml:space="preserve"> </w:t>
            </w:r>
            <w:r w:rsidR="008676BB">
              <w:rPr>
                <w:rFonts w:cstheme="minorHAnsi"/>
                <w:b/>
                <w:sz w:val="20"/>
                <w:szCs w:val="20"/>
              </w:rPr>
              <w:t xml:space="preserve">- </w:t>
            </w:r>
            <w:r w:rsidR="00DB492F">
              <w:rPr>
                <w:rFonts w:cstheme="minorHAnsi"/>
                <w:b/>
                <w:sz w:val="20"/>
                <w:szCs w:val="20"/>
              </w:rPr>
              <w:t>3</w:t>
            </w:r>
            <w:r w:rsidR="008676BB">
              <w:rPr>
                <w:rFonts w:cstheme="minorHAnsi"/>
                <w:b/>
                <w:sz w:val="20"/>
                <w:szCs w:val="20"/>
              </w:rPr>
              <w:t>5%</w:t>
            </w:r>
          </w:p>
        </w:tc>
        <w:tc>
          <w:tcPr>
            <w:tcW w:w="1290" w:type="pct"/>
          </w:tcPr>
          <w:p w14:paraId="144875D0" w14:textId="371FEA12" w:rsidR="008676BB" w:rsidRPr="005A5837" w:rsidRDefault="008676BB" w:rsidP="005A5837">
            <w:pPr>
              <w:spacing w:after="0" w:line="240" w:lineRule="auto"/>
              <w:jc w:val="center"/>
              <w:rPr>
                <w:rFonts w:cstheme="minorHAnsi"/>
                <w:b/>
                <w:bCs/>
                <w:sz w:val="20"/>
                <w:szCs w:val="20"/>
              </w:rPr>
            </w:pPr>
          </w:p>
          <w:p w14:paraId="2A9E52CA" w14:textId="62F37243" w:rsidR="008676BB" w:rsidRPr="005A5837" w:rsidRDefault="008676BB" w:rsidP="005A5837">
            <w:pPr>
              <w:spacing w:after="0" w:line="240" w:lineRule="auto"/>
              <w:jc w:val="center"/>
              <w:rPr>
                <w:rFonts w:cstheme="minorHAnsi"/>
                <w:b/>
                <w:bCs/>
                <w:sz w:val="20"/>
                <w:szCs w:val="20"/>
              </w:rPr>
            </w:pPr>
            <w:r w:rsidRPr="005A5837">
              <w:rPr>
                <w:rFonts w:cstheme="minorHAnsi"/>
                <w:b/>
                <w:bCs/>
                <w:sz w:val="20"/>
                <w:szCs w:val="20"/>
              </w:rPr>
              <w:t xml:space="preserve">Suma </w:t>
            </w:r>
          </w:p>
          <w:p w14:paraId="3ADC6F66" w14:textId="52960BC0" w:rsidR="008676BB" w:rsidRPr="005A5837" w:rsidRDefault="008676BB" w:rsidP="005A5837">
            <w:pPr>
              <w:spacing w:after="0" w:line="240" w:lineRule="auto"/>
              <w:jc w:val="center"/>
              <w:rPr>
                <w:rFonts w:cstheme="minorHAnsi"/>
                <w:b/>
                <w:bCs/>
                <w:sz w:val="20"/>
                <w:szCs w:val="20"/>
              </w:rPr>
            </w:pPr>
          </w:p>
        </w:tc>
      </w:tr>
      <w:tr w:rsidR="008676BB" w:rsidRPr="005A5837" w14:paraId="781A6017" w14:textId="3FB6C3F5" w:rsidTr="00A01338">
        <w:trPr>
          <w:cantSplit/>
          <w:trHeight w:val="1519"/>
        </w:trPr>
        <w:tc>
          <w:tcPr>
            <w:tcW w:w="1023" w:type="pct"/>
            <w:vAlign w:val="center"/>
          </w:tcPr>
          <w:p w14:paraId="1C346969" w14:textId="77777777" w:rsidR="00FA6F95" w:rsidRPr="00F01EF2" w:rsidRDefault="00FA6F95" w:rsidP="00FA6F95">
            <w:pPr>
              <w:autoSpaceDE w:val="0"/>
              <w:autoSpaceDN w:val="0"/>
              <w:adjustRightInd w:val="0"/>
              <w:spacing w:after="0" w:line="240" w:lineRule="auto"/>
              <w:rPr>
                <w:rFonts w:ascii="Calibri" w:hAnsi="Calibri" w:cs="Calibri"/>
                <w:b/>
                <w:color w:val="000000"/>
                <w:sz w:val="20"/>
                <w:szCs w:val="20"/>
              </w:rPr>
            </w:pPr>
            <w:r w:rsidRPr="00F01EF2">
              <w:rPr>
                <w:rFonts w:ascii="Calibri" w:hAnsi="Calibri" w:cs="Calibri"/>
                <w:b/>
                <w:color w:val="000000"/>
                <w:sz w:val="20"/>
                <w:szCs w:val="20"/>
              </w:rPr>
              <w:t xml:space="preserve">Synektik SA  ul. Józefa Piusa Dziekońskiego 3, 00-728 Warszawa </w:t>
            </w:r>
          </w:p>
          <w:p w14:paraId="536BE28B" w14:textId="2D56D1BB" w:rsidR="008676BB" w:rsidRPr="00C82049" w:rsidRDefault="008676BB" w:rsidP="00C82049">
            <w:pPr>
              <w:autoSpaceDE w:val="0"/>
              <w:autoSpaceDN w:val="0"/>
              <w:adjustRightInd w:val="0"/>
              <w:spacing w:after="0" w:line="240" w:lineRule="auto"/>
              <w:rPr>
                <w:rFonts w:cstheme="minorHAnsi"/>
                <w:b/>
                <w:color w:val="000000"/>
                <w:sz w:val="20"/>
                <w:szCs w:val="20"/>
              </w:rPr>
            </w:pPr>
          </w:p>
          <w:p w14:paraId="6BDD255C" w14:textId="77777777" w:rsidR="008676BB" w:rsidRPr="005A5837" w:rsidRDefault="008676BB" w:rsidP="005A5837">
            <w:pPr>
              <w:spacing w:after="0" w:line="240" w:lineRule="auto"/>
              <w:rPr>
                <w:rFonts w:cstheme="minorHAnsi"/>
                <w:b/>
                <w:sz w:val="20"/>
                <w:szCs w:val="20"/>
              </w:rPr>
            </w:pPr>
          </w:p>
        </w:tc>
        <w:tc>
          <w:tcPr>
            <w:tcW w:w="699" w:type="pct"/>
            <w:vAlign w:val="center"/>
          </w:tcPr>
          <w:p w14:paraId="1DEF3382" w14:textId="4B91C645" w:rsidR="008676BB" w:rsidRPr="00A01338" w:rsidRDefault="00FA6F95" w:rsidP="004A145B">
            <w:pPr>
              <w:spacing w:after="0" w:line="240" w:lineRule="auto"/>
              <w:jc w:val="center"/>
            </w:pPr>
            <w:r>
              <w:t>60</w:t>
            </w:r>
          </w:p>
        </w:tc>
        <w:tc>
          <w:tcPr>
            <w:tcW w:w="698" w:type="pct"/>
            <w:vAlign w:val="center"/>
          </w:tcPr>
          <w:p w14:paraId="6A349D9C" w14:textId="6358B432" w:rsidR="008676BB" w:rsidRPr="00A01338" w:rsidRDefault="008676BB" w:rsidP="004A145B">
            <w:pPr>
              <w:spacing w:after="0" w:line="240" w:lineRule="auto"/>
              <w:jc w:val="center"/>
            </w:pPr>
            <w:r w:rsidRPr="00A01338">
              <w:t>5</w:t>
            </w:r>
          </w:p>
        </w:tc>
        <w:tc>
          <w:tcPr>
            <w:tcW w:w="1290" w:type="pct"/>
            <w:vAlign w:val="center"/>
          </w:tcPr>
          <w:p w14:paraId="4E8280D5" w14:textId="7ABBB991" w:rsidR="008676BB" w:rsidRPr="00A01338" w:rsidRDefault="00FA6F95" w:rsidP="004A145B">
            <w:pPr>
              <w:spacing w:after="0" w:line="240" w:lineRule="auto"/>
              <w:jc w:val="center"/>
            </w:pPr>
            <w:r>
              <w:t>35</w:t>
            </w:r>
          </w:p>
        </w:tc>
        <w:tc>
          <w:tcPr>
            <w:tcW w:w="1290" w:type="pct"/>
            <w:vAlign w:val="center"/>
          </w:tcPr>
          <w:p w14:paraId="1E81E427" w14:textId="1164FC2E" w:rsidR="008676BB" w:rsidRPr="00A01338" w:rsidRDefault="00FA6F95" w:rsidP="004A145B">
            <w:pPr>
              <w:spacing w:after="0" w:line="240" w:lineRule="auto"/>
              <w:jc w:val="center"/>
            </w:pPr>
            <w:r>
              <w:t>100</w:t>
            </w:r>
          </w:p>
        </w:tc>
      </w:tr>
    </w:tbl>
    <w:p w14:paraId="46F72589" w14:textId="77777777" w:rsidR="00FA6F95" w:rsidRPr="007065B1" w:rsidRDefault="00FA6F95" w:rsidP="00FA6F95">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Umowa zostanie podpisana z Wykonawcą zgodnie z zapisami SWZ pkt XXIV.</w:t>
      </w:r>
    </w:p>
    <w:p w14:paraId="09F2F5A2" w14:textId="77777777" w:rsidR="00433E77" w:rsidRPr="005A5837" w:rsidRDefault="00433E77" w:rsidP="005A5837">
      <w:pPr>
        <w:tabs>
          <w:tab w:val="left" w:pos="1590"/>
        </w:tabs>
        <w:autoSpaceDE w:val="0"/>
        <w:autoSpaceDN w:val="0"/>
        <w:adjustRightInd w:val="0"/>
        <w:spacing w:after="0" w:line="240" w:lineRule="auto"/>
        <w:rPr>
          <w:rFonts w:cstheme="minorHAnsi"/>
          <w:b/>
          <w:sz w:val="20"/>
          <w:szCs w:val="20"/>
        </w:rPr>
      </w:pPr>
    </w:p>
    <w:p w14:paraId="34757714" w14:textId="37EEA9BD" w:rsidR="00764A11" w:rsidRPr="005A5837" w:rsidRDefault="00764A11" w:rsidP="005A5837">
      <w:pPr>
        <w:tabs>
          <w:tab w:val="left" w:pos="1590"/>
        </w:tabs>
        <w:autoSpaceDE w:val="0"/>
        <w:autoSpaceDN w:val="0"/>
        <w:adjustRightInd w:val="0"/>
        <w:spacing w:after="0" w:line="240" w:lineRule="auto"/>
        <w:rPr>
          <w:rFonts w:cstheme="minorHAnsi"/>
          <w:b/>
          <w:sz w:val="20"/>
          <w:szCs w:val="20"/>
        </w:rPr>
      </w:pPr>
    </w:p>
    <w:p w14:paraId="43F8EBCC" w14:textId="51728F7D" w:rsidR="009D4FD4" w:rsidRDefault="000C4D8C"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A02387">
        <w:rPr>
          <w:rFonts w:cstheme="minorHAnsi"/>
          <w:sz w:val="20"/>
          <w:szCs w:val="20"/>
        </w:rPr>
        <w:tab/>
      </w:r>
      <w:r w:rsidR="001B45F9">
        <w:rPr>
          <w:rFonts w:cstheme="minorHAnsi"/>
          <w:sz w:val="20"/>
          <w:szCs w:val="20"/>
        </w:rPr>
        <w:t xml:space="preserve"> </w:t>
      </w:r>
      <w:r w:rsidR="0080555A" w:rsidRPr="005A5837">
        <w:rPr>
          <w:rFonts w:cstheme="minorHAnsi"/>
          <w:sz w:val="20"/>
          <w:szCs w:val="20"/>
        </w:rPr>
        <w:t xml:space="preserve"> </w:t>
      </w:r>
      <w:r w:rsidR="00866DF8" w:rsidRPr="005A5837">
        <w:rPr>
          <w:rFonts w:cstheme="minorHAnsi"/>
          <w:b/>
          <w:sz w:val="20"/>
          <w:szCs w:val="20"/>
        </w:rPr>
        <w:t>Z poważaniem</w:t>
      </w:r>
    </w:p>
    <w:p w14:paraId="32F787F3" w14:textId="4E4421ED" w:rsidR="008232AB" w:rsidRDefault="008232AB" w:rsidP="008232AB">
      <w:pPr>
        <w:tabs>
          <w:tab w:val="left" w:pos="1590"/>
        </w:tabs>
        <w:autoSpaceDE w:val="0"/>
        <w:autoSpaceDN w:val="0"/>
        <w:adjustRightInd w:val="0"/>
        <w:spacing w:after="0" w:line="240" w:lineRule="auto"/>
        <w:ind w:left="7788"/>
        <w:rPr>
          <w:rFonts w:cstheme="minorHAnsi"/>
          <w:b/>
          <w:sz w:val="20"/>
          <w:szCs w:val="20"/>
        </w:rPr>
      </w:pPr>
      <w:r>
        <w:rPr>
          <w:rFonts w:cstheme="minorHAnsi"/>
          <w:b/>
          <w:sz w:val="20"/>
          <w:szCs w:val="20"/>
        </w:rPr>
        <w:t xml:space="preserve">  </w:t>
      </w:r>
      <w:bookmarkStart w:id="2" w:name="_GoBack"/>
      <w:bookmarkEnd w:id="2"/>
      <w:r>
        <w:rPr>
          <w:rFonts w:cstheme="minorHAnsi"/>
          <w:b/>
          <w:sz w:val="20"/>
          <w:szCs w:val="20"/>
        </w:rPr>
        <w:t>Dyrektor SPSK-2</w:t>
      </w:r>
    </w:p>
    <w:p w14:paraId="313D0AAF" w14:textId="6BDB8AFF" w:rsidR="008232AB" w:rsidRDefault="008232AB" w:rsidP="008232AB">
      <w:pPr>
        <w:tabs>
          <w:tab w:val="left" w:pos="1590"/>
        </w:tabs>
        <w:autoSpaceDE w:val="0"/>
        <w:autoSpaceDN w:val="0"/>
        <w:adjustRightInd w:val="0"/>
        <w:spacing w:after="0" w:line="240" w:lineRule="auto"/>
        <w:ind w:left="7788"/>
        <w:rPr>
          <w:rFonts w:cstheme="minorHAnsi"/>
          <w:b/>
          <w:sz w:val="20"/>
          <w:szCs w:val="20"/>
        </w:rPr>
      </w:pPr>
      <w:r>
        <w:rPr>
          <w:rFonts w:cstheme="minorHAnsi"/>
          <w:b/>
          <w:sz w:val="20"/>
          <w:szCs w:val="20"/>
        </w:rPr>
        <w:t>/podpis w oryginale/</w:t>
      </w:r>
    </w:p>
    <w:p w14:paraId="7947D086" w14:textId="39207A45" w:rsidR="00F5150E" w:rsidRDefault="00F5150E" w:rsidP="005A5837">
      <w:pPr>
        <w:tabs>
          <w:tab w:val="left" w:pos="1590"/>
        </w:tabs>
        <w:autoSpaceDE w:val="0"/>
        <w:autoSpaceDN w:val="0"/>
        <w:adjustRightInd w:val="0"/>
        <w:spacing w:after="0" w:line="240" w:lineRule="auto"/>
        <w:rPr>
          <w:rFonts w:cstheme="minorHAnsi"/>
          <w:b/>
          <w:sz w:val="20"/>
          <w:szCs w:val="20"/>
        </w:rPr>
      </w:pPr>
    </w:p>
    <w:p w14:paraId="2DFF83A8" w14:textId="40A32C29" w:rsidR="00FA6F95" w:rsidRDefault="00FA6F95" w:rsidP="005A5837">
      <w:pPr>
        <w:tabs>
          <w:tab w:val="left" w:pos="1590"/>
        </w:tabs>
        <w:autoSpaceDE w:val="0"/>
        <w:autoSpaceDN w:val="0"/>
        <w:adjustRightInd w:val="0"/>
        <w:spacing w:after="0" w:line="240" w:lineRule="auto"/>
        <w:rPr>
          <w:rFonts w:cstheme="minorHAnsi"/>
          <w:b/>
          <w:sz w:val="20"/>
          <w:szCs w:val="20"/>
        </w:rPr>
      </w:pPr>
    </w:p>
    <w:bookmarkEnd w:id="1"/>
    <w:sectPr w:rsidR="00FA6F95"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6A200A8A"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A6F95">
      <w:rPr>
        <w:b/>
        <w:bCs/>
        <w:noProof/>
      </w:rPr>
      <w:t>2</w:t>
    </w:r>
    <w:r w:rsidRPr="006E69D8">
      <w:rPr>
        <w:b/>
        <w:bCs/>
      </w:rPr>
      <w:fldChar w:fldCharType="end"/>
    </w:r>
    <w:r w:rsidRPr="006E69D8">
      <w:t xml:space="preserve"> / </w:t>
    </w:r>
    <w:fldSimple w:instr="NUMPAGES  \* Arabic  \* MERGEFORMAT">
      <w:r w:rsidR="00DB492F">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E16F1C3"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F01EF2">
      <w:rPr>
        <w:rFonts w:cstheme="minorHAnsi"/>
      </w:rPr>
      <w:t>15-12</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1E1C"/>
    <w:rsid w:val="00032500"/>
    <w:rsid w:val="00033C0F"/>
    <w:rsid w:val="00035E6E"/>
    <w:rsid w:val="000366ED"/>
    <w:rsid w:val="000372D7"/>
    <w:rsid w:val="0004248E"/>
    <w:rsid w:val="00042D4E"/>
    <w:rsid w:val="000430DE"/>
    <w:rsid w:val="00044CE6"/>
    <w:rsid w:val="00044FFB"/>
    <w:rsid w:val="00047883"/>
    <w:rsid w:val="00050B59"/>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407D"/>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439"/>
    <w:rsid w:val="000F0765"/>
    <w:rsid w:val="000F63F5"/>
    <w:rsid w:val="001007D2"/>
    <w:rsid w:val="0010602D"/>
    <w:rsid w:val="001139B1"/>
    <w:rsid w:val="0012253F"/>
    <w:rsid w:val="00123D43"/>
    <w:rsid w:val="001278E9"/>
    <w:rsid w:val="00127CDB"/>
    <w:rsid w:val="00132425"/>
    <w:rsid w:val="001356CB"/>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321"/>
    <w:rsid w:val="0016786E"/>
    <w:rsid w:val="00167D2A"/>
    <w:rsid w:val="0017045A"/>
    <w:rsid w:val="00172B8B"/>
    <w:rsid w:val="00174F8D"/>
    <w:rsid w:val="00182086"/>
    <w:rsid w:val="00185D0C"/>
    <w:rsid w:val="0018666E"/>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45F9"/>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5D47"/>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689D"/>
    <w:rsid w:val="00247631"/>
    <w:rsid w:val="00247D05"/>
    <w:rsid w:val="00251AFC"/>
    <w:rsid w:val="00261F81"/>
    <w:rsid w:val="00262F6B"/>
    <w:rsid w:val="002634FB"/>
    <w:rsid w:val="00270017"/>
    <w:rsid w:val="00270058"/>
    <w:rsid w:val="0027014D"/>
    <w:rsid w:val="00270A21"/>
    <w:rsid w:val="00272FE1"/>
    <w:rsid w:val="00274E45"/>
    <w:rsid w:val="00275311"/>
    <w:rsid w:val="002757D4"/>
    <w:rsid w:val="00275DDE"/>
    <w:rsid w:val="002804B5"/>
    <w:rsid w:val="00281F3D"/>
    <w:rsid w:val="00286F30"/>
    <w:rsid w:val="002912EE"/>
    <w:rsid w:val="00291D78"/>
    <w:rsid w:val="00293F72"/>
    <w:rsid w:val="00297278"/>
    <w:rsid w:val="00297577"/>
    <w:rsid w:val="002B0F50"/>
    <w:rsid w:val="002B3A2A"/>
    <w:rsid w:val="002B486B"/>
    <w:rsid w:val="002B668F"/>
    <w:rsid w:val="002B7F25"/>
    <w:rsid w:val="002C01A1"/>
    <w:rsid w:val="002C0E79"/>
    <w:rsid w:val="002C11F8"/>
    <w:rsid w:val="002C6CD6"/>
    <w:rsid w:val="002D3728"/>
    <w:rsid w:val="002D6FA8"/>
    <w:rsid w:val="002D7A89"/>
    <w:rsid w:val="002E0380"/>
    <w:rsid w:val="002E35DE"/>
    <w:rsid w:val="002E4441"/>
    <w:rsid w:val="002E4C1F"/>
    <w:rsid w:val="002E569C"/>
    <w:rsid w:val="002E5F52"/>
    <w:rsid w:val="002E7AAE"/>
    <w:rsid w:val="002F3BA0"/>
    <w:rsid w:val="002F497A"/>
    <w:rsid w:val="0030229D"/>
    <w:rsid w:val="003056AD"/>
    <w:rsid w:val="00306E71"/>
    <w:rsid w:val="00307238"/>
    <w:rsid w:val="00310B40"/>
    <w:rsid w:val="0032200F"/>
    <w:rsid w:val="00322518"/>
    <w:rsid w:val="003242C4"/>
    <w:rsid w:val="003270A4"/>
    <w:rsid w:val="003317A4"/>
    <w:rsid w:val="00334E0C"/>
    <w:rsid w:val="00334EF3"/>
    <w:rsid w:val="0033573C"/>
    <w:rsid w:val="00336765"/>
    <w:rsid w:val="003371A2"/>
    <w:rsid w:val="0034055A"/>
    <w:rsid w:val="00343F17"/>
    <w:rsid w:val="003455C5"/>
    <w:rsid w:val="003457E1"/>
    <w:rsid w:val="003524FF"/>
    <w:rsid w:val="00353746"/>
    <w:rsid w:val="00361E71"/>
    <w:rsid w:val="00362270"/>
    <w:rsid w:val="0036227A"/>
    <w:rsid w:val="00363150"/>
    <w:rsid w:val="00363482"/>
    <w:rsid w:val="00365D76"/>
    <w:rsid w:val="003721F6"/>
    <w:rsid w:val="00373439"/>
    <w:rsid w:val="0037363C"/>
    <w:rsid w:val="00375EA6"/>
    <w:rsid w:val="00376185"/>
    <w:rsid w:val="00376AE1"/>
    <w:rsid w:val="00381E1F"/>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12"/>
    <w:rsid w:val="003B0D27"/>
    <w:rsid w:val="003B198C"/>
    <w:rsid w:val="003B2C24"/>
    <w:rsid w:val="003B36F9"/>
    <w:rsid w:val="003B4181"/>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E5BEE"/>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17862"/>
    <w:rsid w:val="00420B8B"/>
    <w:rsid w:val="00420E7E"/>
    <w:rsid w:val="0042147A"/>
    <w:rsid w:val="00422427"/>
    <w:rsid w:val="0043077F"/>
    <w:rsid w:val="0043090F"/>
    <w:rsid w:val="00431AA2"/>
    <w:rsid w:val="00433E77"/>
    <w:rsid w:val="00434E37"/>
    <w:rsid w:val="0043584D"/>
    <w:rsid w:val="004371CD"/>
    <w:rsid w:val="00437A12"/>
    <w:rsid w:val="004418F5"/>
    <w:rsid w:val="00444086"/>
    <w:rsid w:val="004440C5"/>
    <w:rsid w:val="00444C5C"/>
    <w:rsid w:val="00447D9C"/>
    <w:rsid w:val="004503FB"/>
    <w:rsid w:val="00450665"/>
    <w:rsid w:val="00455368"/>
    <w:rsid w:val="004557A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145B"/>
    <w:rsid w:val="004A2DA4"/>
    <w:rsid w:val="004A2E75"/>
    <w:rsid w:val="004A3D3E"/>
    <w:rsid w:val="004A52EC"/>
    <w:rsid w:val="004B0D93"/>
    <w:rsid w:val="004C2781"/>
    <w:rsid w:val="004C43C6"/>
    <w:rsid w:val="004C579B"/>
    <w:rsid w:val="004C7E31"/>
    <w:rsid w:val="004D3BEE"/>
    <w:rsid w:val="004E187A"/>
    <w:rsid w:val="004E2752"/>
    <w:rsid w:val="004E464A"/>
    <w:rsid w:val="004E58AD"/>
    <w:rsid w:val="004E5AF0"/>
    <w:rsid w:val="004F35CE"/>
    <w:rsid w:val="004F397F"/>
    <w:rsid w:val="004F46B8"/>
    <w:rsid w:val="004F5976"/>
    <w:rsid w:val="004F651D"/>
    <w:rsid w:val="00500C03"/>
    <w:rsid w:val="00500EC7"/>
    <w:rsid w:val="00501A6B"/>
    <w:rsid w:val="00507EAE"/>
    <w:rsid w:val="00510338"/>
    <w:rsid w:val="005147C2"/>
    <w:rsid w:val="005169AC"/>
    <w:rsid w:val="00521243"/>
    <w:rsid w:val="00524EA1"/>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2CA5"/>
    <w:rsid w:val="005752AD"/>
    <w:rsid w:val="00577ADC"/>
    <w:rsid w:val="00581AB2"/>
    <w:rsid w:val="0058201F"/>
    <w:rsid w:val="005837E1"/>
    <w:rsid w:val="00584357"/>
    <w:rsid w:val="00585994"/>
    <w:rsid w:val="00586B68"/>
    <w:rsid w:val="00590A31"/>
    <w:rsid w:val="0059187D"/>
    <w:rsid w:val="00591A57"/>
    <w:rsid w:val="005970E2"/>
    <w:rsid w:val="005A3060"/>
    <w:rsid w:val="005A5837"/>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35DE"/>
    <w:rsid w:val="00614B2A"/>
    <w:rsid w:val="006207E3"/>
    <w:rsid w:val="00622EF3"/>
    <w:rsid w:val="006244FF"/>
    <w:rsid w:val="006304C5"/>
    <w:rsid w:val="00633310"/>
    <w:rsid w:val="00636464"/>
    <w:rsid w:val="00637424"/>
    <w:rsid w:val="00642ED6"/>
    <w:rsid w:val="00643C70"/>
    <w:rsid w:val="006448F8"/>
    <w:rsid w:val="00646532"/>
    <w:rsid w:val="006465DD"/>
    <w:rsid w:val="006549BC"/>
    <w:rsid w:val="006564C6"/>
    <w:rsid w:val="006572F9"/>
    <w:rsid w:val="00657B26"/>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4B7E"/>
    <w:rsid w:val="006A68CF"/>
    <w:rsid w:val="006B266D"/>
    <w:rsid w:val="006B2997"/>
    <w:rsid w:val="006B40AD"/>
    <w:rsid w:val="006B4652"/>
    <w:rsid w:val="006B7726"/>
    <w:rsid w:val="006D18B8"/>
    <w:rsid w:val="006D2B0E"/>
    <w:rsid w:val="006D6A20"/>
    <w:rsid w:val="006E10B9"/>
    <w:rsid w:val="006E19C1"/>
    <w:rsid w:val="006E1D49"/>
    <w:rsid w:val="006E2A58"/>
    <w:rsid w:val="006E43DC"/>
    <w:rsid w:val="006E69D8"/>
    <w:rsid w:val="006E75FE"/>
    <w:rsid w:val="006E7C94"/>
    <w:rsid w:val="006F638E"/>
    <w:rsid w:val="006F763A"/>
    <w:rsid w:val="00700F22"/>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3F26"/>
    <w:rsid w:val="00724AC0"/>
    <w:rsid w:val="00727675"/>
    <w:rsid w:val="00733157"/>
    <w:rsid w:val="00734269"/>
    <w:rsid w:val="0073569B"/>
    <w:rsid w:val="0073578E"/>
    <w:rsid w:val="0073739F"/>
    <w:rsid w:val="007404FA"/>
    <w:rsid w:val="00741896"/>
    <w:rsid w:val="00741C19"/>
    <w:rsid w:val="007434D8"/>
    <w:rsid w:val="007455F1"/>
    <w:rsid w:val="00747354"/>
    <w:rsid w:val="00751A59"/>
    <w:rsid w:val="007538D5"/>
    <w:rsid w:val="0075570C"/>
    <w:rsid w:val="00755895"/>
    <w:rsid w:val="00755E71"/>
    <w:rsid w:val="00757617"/>
    <w:rsid w:val="00757A5A"/>
    <w:rsid w:val="00760B36"/>
    <w:rsid w:val="00763EEE"/>
    <w:rsid w:val="00764A11"/>
    <w:rsid w:val="0077090A"/>
    <w:rsid w:val="00776155"/>
    <w:rsid w:val="0077742B"/>
    <w:rsid w:val="00782BCB"/>
    <w:rsid w:val="0078671C"/>
    <w:rsid w:val="0078792C"/>
    <w:rsid w:val="007903B8"/>
    <w:rsid w:val="00792847"/>
    <w:rsid w:val="00795FE9"/>
    <w:rsid w:val="00796B60"/>
    <w:rsid w:val="007971A0"/>
    <w:rsid w:val="007A3171"/>
    <w:rsid w:val="007A358A"/>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3A57"/>
    <w:rsid w:val="007E585C"/>
    <w:rsid w:val="007E6BFD"/>
    <w:rsid w:val="007E6CE5"/>
    <w:rsid w:val="007F0A15"/>
    <w:rsid w:val="007F59C5"/>
    <w:rsid w:val="007F72D6"/>
    <w:rsid w:val="007F77DA"/>
    <w:rsid w:val="008003AF"/>
    <w:rsid w:val="0080487A"/>
    <w:rsid w:val="00805419"/>
    <w:rsid w:val="0080541A"/>
    <w:rsid w:val="0080555A"/>
    <w:rsid w:val="008058EC"/>
    <w:rsid w:val="0081127A"/>
    <w:rsid w:val="008147DA"/>
    <w:rsid w:val="00815600"/>
    <w:rsid w:val="00821400"/>
    <w:rsid w:val="00821D02"/>
    <w:rsid w:val="008232AB"/>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5E7B"/>
    <w:rsid w:val="00857196"/>
    <w:rsid w:val="008574B9"/>
    <w:rsid w:val="00863034"/>
    <w:rsid w:val="008634C1"/>
    <w:rsid w:val="00866750"/>
    <w:rsid w:val="00866DF8"/>
    <w:rsid w:val="008676BB"/>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5400"/>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1338"/>
    <w:rsid w:val="00A02387"/>
    <w:rsid w:val="00A037F6"/>
    <w:rsid w:val="00A03D14"/>
    <w:rsid w:val="00A04B31"/>
    <w:rsid w:val="00A114DC"/>
    <w:rsid w:val="00A1717A"/>
    <w:rsid w:val="00A20AB1"/>
    <w:rsid w:val="00A22BD5"/>
    <w:rsid w:val="00A242D3"/>
    <w:rsid w:val="00A25AB1"/>
    <w:rsid w:val="00A25BA3"/>
    <w:rsid w:val="00A27D2D"/>
    <w:rsid w:val="00A31740"/>
    <w:rsid w:val="00A320A2"/>
    <w:rsid w:val="00A32134"/>
    <w:rsid w:val="00A3472B"/>
    <w:rsid w:val="00A34BC1"/>
    <w:rsid w:val="00A40328"/>
    <w:rsid w:val="00A41C02"/>
    <w:rsid w:val="00A44F48"/>
    <w:rsid w:val="00A46EE9"/>
    <w:rsid w:val="00A53D97"/>
    <w:rsid w:val="00A546DE"/>
    <w:rsid w:val="00A56821"/>
    <w:rsid w:val="00A56EC1"/>
    <w:rsid w:val="00A57CED"/>
    <w:rsid w:val="00A60423"/>
    <w:rsid w:val="00A60643"/>
    <w:rsid w:val="00A61459"/>
    <w:rsid w:val="00A647E3"/>
    <w:rsid w:val="00A663FC"/>
    <w:rsid w:val="00A723B1"/>
    <w:rsid w:val="00A7247C"/>
    <w:rsid w:val="00A74279"/>
    <w:rsid w:val="00A76B3F"/>
    <w:rsid w:val="00A77222"/>
    <w:rsid w:val="00A81731"/>
    <w:rsid w:val="00A82587"/>
    <w:rsid w:val="00A83E90"/>
    <w:rsid w:val="00A84953"/>
    <w:rsid w:val="00A85B8F"/>
    <w:rsid w:val="00A85E5D"/>
    <w:rsid w:val="00A863EC"/>
    <w:rsid w:val="00A90CB8"/>
    <w:rsid w:val="00A90D73"/>
    <w:rsid w:val="00A913EC"/>
    <w:rsid w:val="00A9167B"/>
    <w:rsid w:val="00A94004"/>
    <w:rsid w:val="00A94614"/>
    <w:rsid w:val="00A973C5"/>
    <w:rsid w:val="00A979EF"/>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0AA9"/>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2FBE"/>
    <w:rsid w:val="00B76106"/>
    <w:rsid w:val="00B762CB"/>
    <w:rsid w:val="00B7649C"/>
    <w:rsid w:val="00B77183"/>
    <w:rsid w:val="00B81D16"/>
    <w:rsid w:val="00B85B09"/>
    <w:rsid w:val="00B86A8E"/>
    <w:rsid w:val="00B93B54"/>
    <w:rsid w:val="00B9625A"/>
    <w:rsid w:val="00B97A7D"/>
    <w:rsid w:val="00BA0F83"/>
    <w:rsid w:val="00BA182F"/>
    <w:rsid w:val="00BA24BE"/>
    <w:rsid w:val="00BA2622"/>
    <w:rsid w:val="00BA3361"/>
    <w:rsid w:val="00BA4A83"/>
    <w:rsid w:val="00BA4FB4"/>
    <w:rsid w:val="00BB0F24"/>
    <w:rsid w:val="00BB11D3"/>
    <w:rsid w:val="00BB2E78"/>
    <w:rsid w:val="00BB5F64"/>
    <w:rsid w:val="00BB60DD"/>
    <w:rsid w:val="00BB6502"/>
    <w:rsid w:val="00BB70C4"/>
    <w:rsid w:val="00BC05EA"/>
    <w:rsid w:val="00BC19C9"/>
    <w:rsid w:val="00BC261D"/>
    <w:rsid w:val="00BC31DE"/>
    <w:rsid w:val="00BC7735"/>
    <w:rsid w:val="00BC7A66"/>
    <w:rsid w:val="00BD0B9C"/>
    <w:rsid w:val="00BD2B30"/>
    <w:rsid w:val="00BD4CD9"/>
    <w:rsid w:val="00BD7AC7"/>
    <w:rsid w:val="00BE2E42"/>
    <w:rsid w:val="00BE2EC7"/>
    <w:rsid w:val="00BE4532"/>
    <w:rsid w:val="00BE6AA1"/>
    <w:rsid w:val="00BF1433"/>
    <w:rsid w:val="00BF31DD"/>
    <w:rsid w:val="00BF5119"/>
    <w:rsid w:val="00BF66E0"/>
    <w:rsid w:val="00C0040F"/>
    <w:rsid w:val="00C0432D"/>
    <w:rsid w:val="00C10D51"/>
    <w:rsid w:val="00C12962"/>
    <w:rsid w:val="00C14223"/>
    <w:rsid w:val="00C1463F"/>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5DE7"/>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2049"/>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B19"/>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3C0F"/>
    <w:rsid w:val="00D468B2"/>
    <w:rsid w:val="00D503C4"/>
    <w:rsid w:val="00D52FED"/>
    <w:rsid w:val="00D5703F"/>
    <w:rsid w:val="00D57FFC"/>
    <w:rsid w:val="00D61A1D"/>
    <w:rsid w:val="00D64946"/>
    <w:rsid w:val="00D64A43"/>
    <w:rsid w:val="00D6515B"/>
    <w:rsid w:val="00D66CA0"/>
    <w:rsid w:val="00D71BC4"/>
    <w:rsid w:val="00D71DEB"/>
    <w:rsid w:val="00D73DB4"/>
    <w:rsid w:val="00D81A78"/>
    <w:rsid w:val="00D8247E"/>
    <w:rsid w:val="00D84102"/>
    <w:rsid w:val="00D84678"/>
    <w:rsid w:val="00D85F59"/>
    <w:rsid w:val="00D86A97"/>
    <w:rsid w:val="00D872E5"/>
    <w:rsid w:val="00D877C7"/>
    <w:rsid w:val="00D96142"/>
    <w:rsid w:val="00D9755D"/>
    <w:rsid w:val="00DA0CEF"/>
    <w:rsid w:val="00DA5C0B"/>
    <w:rsid w:val="00DA63CC"/>
    <w:rsid w:val="00DA72A9"/>
    <w:rsid w:val="00DB06E7"/>
    <w:rsid w:val="00DB09FB"/>
    <w:rsid w:val="00DB122F"/>
    <w:rsid w:val="00DB2880"/>
    <w:rsid w:val="00DB39C5"/>
    <w:rsid w:val="00DB492F"/>
    <w:rsid w:val="00DC2F1C"/>
    <w:rsid w:val="00DC3301"/>
    <w:rsid w:val="00DC451A"/>
    <w:rsid w:val="00DC514B"/>
    <w:rsid w:val="00DC64EC"/>
    <w:rsid w:val="00DC7685"/>
    <w:rsid w:val="00DC794E"/>
    <w:rsid w:val="00DD1EDD"/>
    <w:rsid w:val="00DD3942"/>
    <w:rsid w:val="00DE147B"/>
    <w:rsid w:val="00DE3B43"/>
    <w:rsid w:val="00DE7BCA"/>
    <w:rsid w:val="00DF289B"/>
    <w:rsid w:val="00DF3441"/>
    <w:rsid w:val="00DF4B6C"/>
    <w:rsid w:val="00DF56D0"/>
    <w:rsid w:val="00DF676F"/>
    <w:rsid w:val="00DF70A3"/>
    <w:rsid w:val="00E001A5"/>
    <w:rsid w:val="00E00321"/>
    <w:rsid w:val="00E00644"/>
    <w:rsid w:val="00E0456E"/>
    <w:rsid w:val="00E10490"/>
    <w:rsid w:val="00E129AB"/>
    <w:rsid w:val="00E12D54"/>
    <w:rsid w:val="00E13E4C"/>
    <w:rsid w:val="00E14EE3"/>
    <w:rsid w:val="00E1745D"/>
    <w:rsid w:val="00E2173D"/>
    <w:rsid w:val="00E21C45"/>
    <w:rsid w:val="00E232F1"/>
    <w:rsid w:val="00E23453"/>
    <w:rsid w:val="00E2399E"/>
    <w:rsid w:val="00E2618C"/>
    <w:rsid w:val="00E273E4"/>
    <w:rsid w:val="00E30F11"/>
    <w:rsid w:val="00E315B3"/>
    <w:rsid w:val="00E342C1"/>
    <w:rsid w:val="00E368F1"/>
    <w:rsid w:val="00E37F85"/>
    <w:rsid w:val="00E40231"/>
    <w:rsid w:val="00E41F7A"/>
    <w:rsid w:val="00E457AB"/>
    <w:rsid w:val="00E47D8C"/>
    <w:rsid w:val="00E47E87"/>
    <w:rsid w:val="00E51DA2"/>
    <w:rsid w:val="00E53832"/>
    <w:rsid w:val="00E61457"/>
    <w:rsid w:val="00E63791"/>
    <w:rsid w:val="00E646CC"/>
    <w:rsid w:val="00E64704"/>
    <w:rsid w:val="00E669B5"/>
    <w:rsid w:val="00E67028"/>
    <w:rsid w:val="00E703C5"/>
    <w:rsid w:val="00E72E7C"/>
    <w:rsid w:val="00E73280"/>
    <w:rsid w:val="00E7363A"/>
    <w:rsid w:val="00E74122"/>
    <w:rsid w:val="00E74D99"/>
    <w:rsid w:val="00E76A56"/>
    <w:rsid w:val="00E77159"/>
    <w:rsid w:val="00E81BDB"/>
    <w:rsid w:val="00E81EC4"/>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1EF2"/>
    <w:rsid w:val="00F03396"/>
    <w:rsid w:val="00F04431"/>
    <w:rsid w:val="00F0505A"/>
    <w:rsid w:val="00F05593"/>
    <w:rsid w:val="00F07F85"/>
    <w:rsid w:val="00F1129D"/>
    <w:rsid w:val="00F1259A"/>
    <w:rsid w:val="00F14D0F"/>
    <w:rsid w:val="00F22306"/>
    <w:rsid w:val="00F24604"/>
    <w:rsid w:val="00F258BF"/>
    <w:rsid w:val="00F26056"/>
    <w:rsid w:val="00F262AD"/>
    <w:rsid w:val="00F26BE4"/>
    <w:rsid w:val="00F30960"/>
    <w:rsid w:val="00F375B3"/>
    <w:rsid w:val="00F4059B"/>
    <w:rsid w:val="00F41545"/>
    <w:rsid w:val="00F42860"/>
    <w:rsid w:val="00F42EF5"/>
    <w:rsid w:val="00F43378"/>
    <w:rsid w:val="00F43798"/>
    <w:rsid w:val="00F46C77"/>
    <w:rsid w:val="00F478D0"/>
    <w:rsid w:val="00F47A04"/>
    <w:rsid w:val="00F5150E"/>
    <w:rsid w:val="00F51A3F"/>
    <w:rsid w:val="00F51C28"/>
    <w:rsid w:val="00F524ED"/>
    <w:rsid w:val="00F53777"/>
    <w:rsid w:val="00F56006"/>
    <w:rsid w:val="00F561D8"/>
    <w:rsid w:val="00F577BD"/>
    <w:rsid w:val="00F604C4"/>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A6F95"/>
    <w:rsid w:val="00FB1A22"/>
    <w:rsid w:val="00FB3792"/>
    <w:rsid w:val="00FB4104"/>
    <w:rsid w:val="00FB4CCA"/>
    <w:rsid w:val="00FC279C"/>
    <w:rsid w:val="00FC3F78"/>
    <w:rsid w:val="00FC514C"/>
    <w:rsid w:val="00FC6125"/>
    <w:rsid w:val="00FC61B3"/>
    <w:rsid w:val="00FC664D"/>
    <w:rsid w:val="00FD0B6E"/>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F95"/>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507">
      <w:bodyDiv w:val="1"/>
      <w:marLeft w:val="0"/>
      <w:marRight w:val="0"/>
      <w:marTop w:val="0"/>
      <w:marBottom w:val="0"/>
      <w:divBdr>
        <w:top w:val="none" w:sz="0" w:space="0" w:color="auto"/>
        <w:left w:val="none" w:sz="0" w:space="0" w:color="auto"/>
        <w:bottom w:val="none" w:sz="0" w:space="0" w:color="auto"/>
        <w:right w:val="none" w:sz="0" w:space="0" w:color="auto"/>
      </w:divBdr>
    </w:div>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301544374">
      <w:bodyDiv w:val="1"/>
      <w:marLeft w:val="0"/>
      <w:marRight w:val="0"/>
      <w:marTop w:val="0"/>
      <w:marBottom w:val="0"/>
      <w:divBdr>
        <w:top w:val="none" w:sz="0" w:space="0" w:color="auto"/>
        <w:left w:val="none" w:sz="0" w:space="0" w:color="auto"/>
        <w:bottom w:val="none" w:sz="0" w:space="0" w:color="auto"/>
        <w:right w:val="none" w:sz="0" w:space="0" w:color="auto"/>
      </w:divBdr>
    </w:div>
    <w:div w:id="458035320">
      <w:bodyDiv w:val="1"/>
      <w:marLeft w:val="0"/>
      <w:marRight w:val="0"/>
      <w:marTop w:val="0"/>
      <w:marBottom w:val="0"/>
      <w:divBdr>
        <w:top w:val="none" w:sz="0" w:space="0" w:color="auto"/>
        <w:left w:val="none" w:sz="0" w:space="0" w:color="auto"/>
        <w:bottom w:val="none" w:sz="0" w:space="0" w:color="auto"/>
        <w:right w:val="none" w:sz="0" w:space="0" w:color="auto"/>
      </w:divBdr>
    </w:div>
    <w:div w:id="513109176">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1688871445">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A3C6-5030-4D3E-98E2-083194FB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276</Words>
  <Characters>1657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303</cp:revision>
  <cp:lastPrinted>2023-12-15T12:18:00Z</cp:lastPrinted>
  <dcterms:created xsi:type="dcterms:W3CDTF">2022-05-05T09:04:00Z</dcterms:created>
  <dcterms:modified xsi:type="dcterms:W3CDTF">2023-12-15T12:26:00Z</dcterms:modified>
</cp:coreProperties>
</file>