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2265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0C394143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77777777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C06C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233DC2E8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Data: </w:t>
      </w:r>
      <w:r w:rsidR="005C151E">
        <w:rPr>
          <w:sz w:val="20"/>
        </w:rPr>
        <w:t>2021-08-11</w:t>
      </w:r>
    </w:p>
    <w:p w14:paraId="1D391E54" w14:textId="77777777" w:rsidR="00C06C47" w:rsidRDefault="00C06C47" w:rsidP="00C06C47">
      <w:pPr>
        <w:rPr>
          <w:rFonts w:ascii="Arial" w:hAnsi="Arial" w:cs="Arial"/>
          <w:sz w:val="20"/>
          <w:szCs w:val="20"/>
          <w:u w:val="single"/>
        </w:rPr>
      </w:pPr>
    </w:p>
    <w:p w14:paraId="334D50D0" w14:textId="76DA576A" w:rsidR="00C06C47" w:rsidRPr="00CF7916" w:rsidRDefault="00C06C47" w:rsidP="00C06C47">
      <w:pPr>
        <w:widowControl w:val="0"/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 w:rsidRPr="00CF7916">
        <w:rPr>
          <w:rFonts w:ascii="Arial" w:hAnsi="Arial" w:cs="Arial"/>
          <w:b/>
        </w:rPr>
        <w:t xml:space="preserve">Wykonanie </w:t>
      </w:r>
      <w:r>
        <w:rPr>
          <w:rFonts w:ascii="Arial" w:hAnsi="Arial" w:cs="Arial"/>
          <w:b/>
        </w:rPr>
        <w:t>robót budowlanych na </w:t>
      </w:r>
      <w:r w:rsidRPr="00CF7916">
        <w:rPr>
          <w:rFonts w:ascii="Arial" w:hAnsi="Arial" w:cs="Arial"/>
          <w:b/>
        </w:rPr>
        <w:t>obiekcie Miejskiej Biblioteki Publicznej w Gorzowie Wlkp. Filia nr 3 przy ul. Boh. Westerplatte 10 w ramach projektu pn.: „Modernizacja i</w:t>
      </w:r>
      <w:r w:rsidR="003D087F">
        <w:rPr>
          <w:rFonts w:ascii="Arial" w:hAnsi="Arial" w:cs="Arial"/>
          <w:b/>
        </w:rPr>
        <w:t> wyposażenie obiektów kultury w </w:t>
      </w:r>
      <w:r w:rsidRPr="00CF7916">
        <w:rPr>
          <w:rFonts w:ascii="Arial" w:hAnsi="Arial" w:cs="Arial"/>
          <w:b/>
        </w:rPr>
        <w:t>Gorzowie Wlkp.” z dnia  2021-08-11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56D16DBA" w:rsidR="00C06C47" w:rsidRPr="002C2694" w:rsidRDefault="00C06C47" w:rsidP="00C06C47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Pr="008674F2">
        <w:rPr>
          <w:rFonts w:cs="Arial"/>
          <w:sz w:val="20"/>
        </w:rPr>
        <w:t xml:space="preserve"> ust. 5 ustawy z dnia </w:t>
      </w:r>
      <w:r>
        <w:rPr>
          <w:rFonts w:cs="Arial"/>
          <w:sz w:val="20"/>
        </w:rPr>
        <w:t>11 września</w:t>
      </w:r>
      <w:r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19</w:t>
      </w:r>
      <w:r w:rsidRPr="008674F2">
        <w:rPr>
          <w:rFonts w:cs="Arial"/>
          <w:sz w:val="20"/>
        </w:rPr>
        <w:t xml:space="preserve"> r. - Prawo zamówień </w:t>
      </w:r>
      <w:r w:rsidRPr="00950C71">
        <w:rPr>
          <w:rFonts w:cs="Arial"/>
          <w:sz w:val="20"/>
        </w:rPr>
        <w:t>publicznych (Dz. U. z 20</w:t>
      </w:r>
      <w:r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>
        <w:rPr>
          <w:rFonts w:cs="Arial"/>
          <w:sz w:val="20"/>
        </w:rPr>
        <w:t xml:space="preserve"> 1129)</w:t>
      </w:r>
      <w:r w:rsidRPr="00950C71">
        <w:rPr>
          <w:rFonts w:cs="Arial"/>
          <w:sz w:val="20"/>
        </w:rPr>
        <w:t xml:space="preserve">, Zamawiający - Zakład Gospodarki Mieszkaniowej w Gorzowie Wlkp. informuje, że w </w:t>
      </w:r>
      <w:r w:rsidRPr="00D108E5">
        <w:rPr>
          <w:rFonts w:cs="Arial"/>
          <w:sz w:val="20"/>
        </w:rPr>
        <w:t xml:space="preserve">postępowaniu </w:t>
      </w:r>
      <w:r w:rsidRPr="00D108E5">
        <w:rPr>
          <w:rFonts w:cs="Arial"/>
          <w:b/>
          <w:sz w:val="20"/>
        </w:rPr>
        <w:t>wpłynęł</w:t>
      </w:r>
      <w:r w:rsidR="005C151E">
        <w:rPr>
          <w:rFonts w:cs="Arial"/>
          <w:b/>
          <w:sz w:val="20"/>
        </w:rPr>
        <w:t>a</w:t>
      </w:r>
      <w:r w:rsidRPr="00D108E5">
        <w:rPr>
          <w:rFonts w:cs="Arial"/>
          <w:b/>
          <w:sz w:val="20"/>
        </w:rPr>
        <w:t xml:space="preserve"> do zamawiającego </w:t>
      </w:r>
      <w:r w:rsidR="005C151E">
        <w:rPr>
          <w:rFonts w:cs="Arial"/>
          <w:b/>
          <w:color w:val="FF0000"/>
          <w:sz w:val="20"/>
        </w:rPr>
        <w:t>1</w:t>
      </w:r>
      <w:r w:rsidRPr="002607A8">
        <w:rPr>
          <w:rFonts w:cs="Arial"/>
          <w:b/>
          <w:color w:val="FF0000"/>
          <w:sz w:val="20"/>
        </w:rPr>
        <w:t xml:space="preserve"> ofert</w:t>
      </w:r>
      <w:r w:rsidR="005C151E">
        <w:rPr>
          <w:rFonts w:cs="Arial"/>
          <w:b/>
          <w:color w:val="FF0000"/>
          <w:sz w:val="20"/>
        </w:rPr>
        <w:t>a</w:t>
      </w:r>
      <w:r w:rsidRPr="002607A8">
        <w:rPr>
          <w:rFonts w:cs="Arial"/>
          <w:color w:val="FF0000"/>
          <w:sz w:val="2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253"/>
        <w:gridCol w:w="2546"/>
        <w:gridCol w:w="2410"/>
      </w:tblGrid>
      <w:tr w:rsidR="00C06C47" w:rsidRPr="00866862" w14:paraId="72536E9D" w14:textId="77777777" w:rsidTr="00A10555">
        <w:trPr>
          <w:trHeight w:val="858"/>
        </w:trPr>
        <w:tc>
          <w:tcPr>
            <w:tcW w:w="717" w:type="dxa"/>
            <w:shd w:val="clear" w:color="auto" w:fill="auto"/>
            <w:vAlign w:val="center"/>
          </w:tcPr>
          <w:p w14:paraId="36982AB0" w14:textId="77777777" w:rsidR="00C06C47" w:rsidRPr="00A2349F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6AA642E" w14:textId="77777777" w:rsidR="00C06C47" w:rsidRPr="00A2349F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46" w:type="dxa"/>
            <w:vAlign w:val="center"/>
          </w:tcPr>
          <w:p w14:paraId="51D1DBB4" w14:textId="77777777" w:rsidR="00C06C47" w:rsidRPr="00950C71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2410" w:type="dxa"/>
            <w:vAlign w:val="center"/>
          </w:tcPr>
          <w:p w14:paraId="7AE65B8F" w14:textId="77777777" w:rsidR="00C06C47" w:rsidRPr="00950C71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C06C47" w:rsidRPr="00C65EB5" w14:paraId="287FE9D6" w14:textId="77777777" w:rsidTr="00A10555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14:paraId="05C76C02" w14:textId="77777777" w:rsidR="00C06C47" w:rsidRPr="003E5EFD" w:rsidRDefault="00C06C47" w:rsidP="00A10555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BD7CA72" w14:textId="77777777" w:rsidR="00C06C47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Marcin Koprowski</w:t>
            </w:r>
          </w:p>
          <w:p w14:paraId="1D724926" w14:textId="77777777" w:rsidR="000077BA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PBU KOPPI</w:t>
            </w:r>
          </w:p>
          <w:p w14:paraId="4FD2778A" w14:textId="77777777" w:rsidR="000077BA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Różana 3</w:t>
            </w:r>
          </w:p>
          <w:p w14:paraId="4E873CA7" w14:textId="4822B504" w:rsidR="000077BA" w:rsidRPr="00CC6E2A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66-300 Gorzów Wlkp.</w:t>
            </w:r>
          </w:p>
        </w:tc>
        <w:tc>
          <w:tcPr>
            <w:tcW w:w="2546" w:type="dxa"/>
            <w:vAlign w:val="center"/>
          </w:tcPr>
          <w:p w14:paraId="352EA7CA" w14:textId="6CB8913F" w:rsidR="00C06C47" w:rsidRPr="00C334AB" w:rsidRDefault="000077BA" w:rsidP="00A1055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111 699,42</w:t>
            </w:r>
          </w:p>
        </w:tc>
        <w:tc>
          <w:tcPr>
            <w:tcW w:w="2410" w:type="dxa"/>
            <w:vAlign w:val="center"/>
          </w:tcPr>
          <w:p w14:paraId="59E7B10B" w14:textId="512B9655" w:rsidR="00C06C47" w:rsidRPr="00C334AB" w:rsidRDefault="00961FE5" w:rsidP="00A1055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</w:tr>
    </w:tbl>
    <w:p w14:paraId="7064EE43" w14:textId="5840C717" w:rsidR="00C06C47" w:rsidRPr="00866862" w:rsidRDefault="00C06C47" w:rsidP="00C06C47">
      <w:pPr>
        <w:pStyle w:val="Tekstpodstawowy"/>
        <w:ind w:left="180" w:hanging="180"/>
        <w:rPr>
          <w:rFonts w:cs="Arial"/>
          <w:sz w:val="20"/>
        </w:rPr>
      </w:pPr>
    </w:p>
    <w:p w14:paraId="6B158423" w14:textId="77777777" w:rsidR="00C06C47" w:rsidRPr="00866862" w:rsidRDefault="00C06C47" w:rsidP="00C06C47">
      <w:pPr>
        <w:ind w:left="5664" w:firstLine="708"/>
        <w:rPr>
          <w:rFonts w:ascii="Arial" w:hAnsi="Arial" w:cs="Arial"/>
        </w:rPr>
      </w:pPr>
    </w:p>
    <w:p w14:paraId="337B2009" w14:textId="77777777" w:rsidR="00C06C47" w:rsidRDefault="00C06C47" w:rsidP="00C06C4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projektem umowy.</w:t>
      </w:r>
    </w:p>
    <w:p w14:paraId="1588D3B6" w14:textId="77777777" w:rsidR="00C06C47" w:rsidRDefault="00C06C47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7CE5143B" w14:textId="77777777" w:rsidR="00785171" w:rsidRPr="00C06C47" w:rsidRDefault="00785171" w:rsidP="00C06C47">
      <w:bookmarkStart w:id="0" w:name="_GoBack"/>
      <w:bookmarkEnd w:id="0"/>
    </w:p>
    <w:sectPr w:rsidR="00785171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087F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3E41" w14:textId="0E01035D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484138">
      <w:t xml:space="preserve">     </w:t>
    </w:r>
    <w:r w:rsidRPr="00F33A43">
      <w:rPr>
        <w:noProof/>
        <w:lang w:eastAsia="pl-PL"/>
      </w:rPr>
      <w:drawing>
        <wp:inline distT="0" distB="0" distL="0" distR="0" wp14:anchorId="0F25D061" wp14:editId="09DA1269">
          <wp:extent cx="1285875" cy="533400"/>
          <wp:effectExtent l="0" t="0" r="9525" b="0"/>
          <wp:docPr id="8" name="Obraz 8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38B7E0CC" wp14:editId="6C475643">
          <wp:extent cx="16002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0137B77F" wp14:editId="7CFC28DB">
          <wp:extent cx="1819275" cy="542925"/>
          <wp:effectExtent l="0" t="0" r="9525" b="9525"/>
          <wp:docPr id="6" name="Obraz 6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2BF7472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AFD4A-921D-4DF0-BC31-2945A17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4</cp:revision>
  <cp:lastPrinted>2021-07-19T05:19:00Z</cp:lastPrinted>
  <dcterms:created xsi:type="dcterms:W3CDTF">2021-07-28T05:55:00Z</dcterms:created>
  <dcterms:modified xsi:type="dcterms:W3CDTF">2021-08-11T07:40:00Z</dcterms:modified>
</cp:coreProperties>
</file>