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5F13B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543BA7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3B7B51F" w14:textId="77777777" w:rsidR="00A92568" w:rsidRDefault="00A92568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8139A2" w14:textId="2ECF59E0" w:rsidR="00F268B6" w:rsidRDefault="0063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08CA5A9" w14:textId="77777777" w:rsidR="00F268B6" w:rsidRDefault="00F268B6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EBC2BE0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3EBDDEE" w14:textId="77777777" w:rsidR="00F268B6" w:rsidRDefault="00F268B6" w:rsidP="00546C38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2C705FE" w14:textId="4FB3490C" w:rsidR="001B7EB7" w:rsidRDefault="001B7EB7" w:rsidP="001B7EB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9762B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183DB69F" w14:textId="77777777" w:rsidR="001B7EB7" w:rsidRDefault="001B7EB7" w:rsidP="001B7EB7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1293A0F8" w14:textId="77777777" w:rsidR="001B7EB7" w:rsidRDefault="001B7EB7" w:rsidP="001B7EB7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7AAF5836" w14:textId="77777777" w:rsidR="00F268B6" w:rsidRDefault="006325B4" w:rsidP="001B7E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D81C55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4C3C784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5C9D63D" w14:textId="77777777" w:rsidR="00F268B6" w:rsidRDefault="0063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2CC059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EDBD62C" w14:textId="77777777" w:rsidR="00F268B6" w:rsidRDefault="0063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2B42688" w14:textId="027DA32C" w:rsidR="00F268B6" w:rsidRDefault="0063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 września 2019 r. - Prawo  zamówień  publicznych (tj.</w:t>
      </w:r>
      <w:r w:rsidR="001B7EB7">
        <w:rPr>
          <w:rFonts w:ascii="Arial" w:hAnsi="Arial"/>
          <w:sz w:val="20"/>
          <w:szCs w:val="20"/>
        </w:rPr>
        <w:t xml:space="preserve"> </w:t>
      </w:r>
      <w:r w:rsidR="001B7EB7" w:rsidRPr="001B7EB7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</w:t>
      </w:r>
      <w:r w:rsidR="00210E66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05</w:t>
      </w:r>
      <w:r>
        <w:rPr>
          <w:rFonts w:ascii="Arial" w:hAnsi="Arial"/>
          <w:sz w:val="20"/>
          <w:szCs w:val="20"/>
        </w:rPr>
        <w:t xml:space="preserve">) zwanej 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B7EB7">
        <w:rPr>
          <w:rFonts w:ascii="Arial" w:hAnsi="Arial"/>
          <w:b/>
          <w:sz w:val="20"/>
          <w:szCs w:val="20"/>
        </w:rPr>
        <w:t>…..</w:t>
      </w:r>
      <w:r w:rsidR="00D17D61">
        <w:rPr>
          <w:rFonts w:ascii="Arial" w:hAnsi="Arial"/>
          <w:b/>
          <w:sz w:val="20"/>
          <w:szCs w:val="20"/>
        </w:rPr>
        <w:t>/</w:t>
      </w:r>
      <w:r w:rsidR="00873B57">
        <w:rPr>
          <w:rFonts w:ascii="Arial" w:hAnsi="Arial"/>
          <w:b/>
          <w:sz w:val="20"/>
          <w:szCs w:val="20"/>
        </w:rPr>
        <w:t>202</w:t>
      </w:r>
      <w:r w:rsidR="009762B4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- </w:t>
      </w:r>
      <w:r>
        <w:rPr>
          <w:rFonts w:ascii="Arial" w:eastAsia="Calibri" w:hAnsi="Arial"/>
          <w:sz w:val="20"/>
          <w:szCs w:val="20"/>
        </w:rPr>
        <w:t>Dostawa produktów leczniczych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437135D" w14:textId="77777777" w:rsidR="00F268B6" w:rsidRDefault="00F268B6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E961A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F012994" w14:textId="1474F073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zwanych dalej „produktem leczniczym”</w:t>
      </w:r>
      <w:r>
        <w:rPr>
          <w:rFonts w:ascii="Arial" w:hAnsi="Arial"/>
          <w:sz w:val="20"/>
          <w:szCs w:val="20"/>
        </w:rPr>
        <w:t xml:space="preserve">, zgodnie z </w:t>
      </w:r>
      <w:r w:rsidR="001B7EB7">
        <w:rPr>
          <w:rFonts w:ascii="Arial" w:hAnsi="Arial"/>
          <w:sz w:val="20"/>
          <w:szCs w:val="20"/>
        </w:rPr>
        <w:t xml:space="preserve">SWZ, z </w:t>
      </w:r>
      <w:r>
        <w:rPr>
          <w:rFonts w:ascii="Arial" w:hAnsi="Arial"/>
          <w:sz w:val="20"/>
          <w:szCs w:val="20"/>
        </w:rPr>
        <w:t>załącznikami do oferty złożonymi przez Wykonawcę tj.: Formularz ofertowy (Załącznik nr 1), Formularz asortymentowo-cenowy (Załącznik nr 2) oraz niniejszą umową.</w:t>
      </w:r>
    </w:p>
    <w:p w14:paraId="2AA4ED35" w14:textId="34B98F3B" w:rsidR="00F268B6" w:rsidRDefault="0063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Wykonawca zobowiązuje się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ponadto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realizować umowę zgodnie z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>obowiązującymi przepisami prawa, a w szczególności z ustawą z dnia 6 września 2001r.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kern w:val="0"/>
          <w:sz w:val="20"/>
          <w:szCs w:val="20"/>
          <w:lang w:val="zh-CN" w:bidi="ar-SA"/>
        </w:rPr>
        <w:t xml:space="preserve">- Prawo Farmaceutyczne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(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tj.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Dz. U. z 202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poz. </w:t>
      </w:r>
      <w:r w:rsidR="009C6B87"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>2301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 xml:space="preserve"> z późn.</w:t>
      </w:r>
      <w:r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val="zh-CN" w:bidi="ar-SA"/>
        </w:rPr>
        <w:t>zm.),</w:t>
      </w:r>
    </w:p>
    <w:p w14:paraId="142CC6F3" w14:textId="77777777" w:rsidR="00F268B6" w:rsidRDefault="006325B4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D910B4" w14:textId="77777777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6662743F" w14:textId="77777777" w:rsidR="00F268B6" w:rsidRDefault="006325B4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6A129131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produktu leczniczego w pełni zdatnego do użytku zgodnie z jego przeznaczeniem;</w:t>
      </w:r>
    </w:p>
    <w:p w14:paraId="6558EBC0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produktu leczniczego w oryginalnych opakowaniach producenta oraz zabezpieczenia go w taki sposób, by nie uległ uszkodzeniom w trakcie transportu;</w:t>
      </w:r>
    </w:p>
    <w:p w14:paraId="1F59149F" w14:textId="77777777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produktu leczniczego w opakowaniach jednostkowych, które będą posiadały oznaczenia fabryczne w języku polskim informujące o nazwie, ilości, dacie ważności, nazwie producenta, numerze serii, zgodnie z obowiązującymi w tym zakresie przepisami; </w:t>
      </w:r>
    </w:p>
    <w:p w14:paraId="3778D282" w14:textId="355C780A" w:rsidR="00F268B6" w:rsidRDefault="0063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do 24 godzin, </w:t>
      </w:r>
      <w:r>
        <w:rPr>
          <w:rFonts w:ascii="Arial" w:hAnsi="Arial"/>
          <w:sz w:val="20"/>
          <w:szCs w:val="20"/>
        </w:rPr>
        <w:br/>
        <w:t>a w przypadku zamówień w trybie „na cito</w:t>
      </w:r>
      <w:r w:rsidRPr="0031029A">
        <w:rPr>
          <w:rFonts w:ascii="Arial" w:hAnsi="Arial"/>
          <w:sz w:val="20"/>
          <w:szCs w:val="20"/>
        </w:rPr>
        <w:t xml:space="preserve">” w ciągu </w:t>
      </w:r>
      <w:r w:rsidR="00087DFB" w:rsidRPr="0031029A">
        <w:rPr>
          <w:rFonts w:ascii="Arial" w:hAnsi="Arial"/>
          <w:sz w:val="20"/>
          <w:szCs w:val="20"/>
        </w:rPr>
        <w:t>8</w:t>
      </w:r>
      <w:r w:rsidRPr="0031029A">
        <w:rPr>
          <w:rFonts w:ascii="Arial" w:hAnsi="Arial"/>
          <w:sz w:val="20"/>
          <w:szCs w:val="20"/>
        </w:rPr>
        <w:t xml:space="preserve"> godzin</w:t>
      </w:r>
      <w:r w:rsidR="00945928" w:rsidRPr="0031029A">
        <w:rPr>
          <w:rFonts w:ascii="Arial" w:hAnsi="Arial"/>
          <w:sz w:val="20"/>
          <w:szCs w:val="20"/>
        </w:rPr>
        <w:t xml:space="preserve"> </w:t>
      </w:r>
      <w:r w:rsidRPr="0031029A">
        <w:rPr>
          <w:rFonts w:ascii="Arial" w:hAnsi="Arial"/>
          <w:sz w:val="20"/>
          <w:szCs w:val="20"/>
        </w:rPr>
        <w:t>od złożenia przez Zamawiającego (drogą elektroniczną na adres………) zamówienia</w:t>
      </w:r>
      <w:r>
        <w:rPr>
          <w:rFonts w:ascii="Arial" w:hAnsi="Arial"/>
          <w:sz w:val="20"/>
          <w:szCs w:val="20"/>
        </w:rPr>
        <w:t xml:space="preserve">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</w:t>
      </w:r>
      <w:r w:rsidR="00E40CC0">
        <w:rPr>
          <w:rFonts w:ascii="Arial" w:eastAsia="Times New Roman" w:hAnsi="Arial"/>
          <w:sz w:val="20"/>
          <w:szCs w:val="20"/>
        </w:rPr>
        <w:t>4</w:t>
      </w:r>
      <w:r>
        <w:rPr>
          <w:rFonts w:ascii="Arial" w:eastAsia="Times New Roman" w:hAnsi="Arial"/>
          <w:sz w:val="20"/>
          <w:szCs w:val="20"/>
        </w:rPr>
        <w:t>:00.</w:t>
      </w:r>
    </w:p>
    <w:p w14:paraId="4318F7EA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CB3D99B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F782486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FCD2DDC" w14:textId="77777777" w:rsidR="00C3207E" w:rsidRDefault="00C3207E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127ADE3" w14:textId="77777777" w:rsidR="00E40CC0" w:rsidRDefault="00E40CC0" w:rsidP="00E40CC0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4595AA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ważności dostarczonych produktów leczniczych nie może być krótsza niż 12 m-cy, licząc od daty dostawy. Dostawy produktów z krótszym terminem ważności mogą być dopuszczone </w:t>
      </w:r>
      <w:r w:rsidR="0036515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wyjątkowych sytuacjach i każdorazowo zgodę na to musi wyrazić upoważniony przedstawiciel Zamawiającego</w:t>
      </w:r>
      <w:r w:rsidR="00E40CC0">
        <w:rPr>
          <w:rFonts w:ascii="Arial" w:hAnsi="Arial"/>
          <w:sz w:val="20"/>
          <w:szCs w:val="20"/>
        </w:rPr>
        <w:t>.</w:t>
      </w:r>
    </w:p>
    <w:p w14:paraId="066B09F3" w14:textId="3AB91BCC" w:rsidR="001C5E9C" w:rsidRPr="001C5E9C" w:rsidRDefault="001C5E9C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 przypadku przyjęcia przedmiotu zamówienia z datą ważności krótszą niż prze</w:t>
      </w:r>
      <w:r>
        <w:rPr>
          <w:rFonts w:ascii="Arial" w:hAnsi="Arial"/>
          <w:sz w:val="20"/>
          <w:szCs w:val="20"/>
        </w:rPr>
        <w:t xml:space="preserve">widuje </w:t>
      </w:r>
      <w:r w:rsidRPr="001C5E9C">
        <w:rPr>
          <w:rFonts w:ascii="Arial" w:hAnsi="Arial"/>
          <w:bCs/>
          <w:sz w:val="20"/>
          <w:szCs w:val="20"/>
        </w:rPr>
        <w:t>§ 2</w:t>
      </w:r>
      <w:r>
        <w:rPr>
          <w:rFonts w:ascii="Arial" w:hAnsi="Arial"/>
          <w:bCs/>
          <w:sz w:val="20"/>
          <w:szCs w:val="20"/>
        </w:rPr>
        <w:t xml:space="preserve"> ust. 2 Zamawiający ma prawo zwrotu przedmiotu zamówienia przed upływem terminu jego ważności, a Wykonawca jest zobowiązany do przyjęcia zwrotu i skorygowania wystawionych faktur.</w:t>
      </w:r>
    </w:p>
    <w:p w14:paraId="14B8F89F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1C5E9C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E68B913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>W przypadku stwierdzenia w trakcie odbioru wad produktu leczniczego,</w:t>
      </w:r>
      <w:r w:rsidRPr="001C5E9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1C5E9C">
        <w:rPr>
          <w:rFonts w:ascii="Arial" w:eastAsia="Times New Roman" w:hAnsi="Arial"/>
          <w:sz w:val="20"/>
          <w:szCs w:val="20"/>
        </w:rPr>
        <w:t xml:space="preserve">wymienić produkt leczniczy na nowy, wolny od wad. </w:t>
      </w:r>
    </w:p>
    <w:p w14:paraId="31A1DA2E" w14:textId="77777777" w:rsidR="001C5E9C" w:rsidRDefault="00E40CC0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bCs/>
          <w:sz w:val="20"/>
          <w:szCs w:val="20"/>
        </w:rPr>
        <w:t xml:space="preserve">W ramach niniejszej umowy Zamawiający ma prawo do zamówienia produktu leczniczego </w:t>
      </w:r>
      <w:r w:rsidR="0036515B" w:rsidRPr="001C5E9C">
        <w:rPr>
          <w:rFonts w:ascii="Arial" w:hAnsi="Arial"/>
          <w:bCs/>
          <w:sz w:val="20"/>
          <w:szCs w:val="20"/>
        </w:rPr>
        <w:br/>
      </w:r>
      <w:r w:rsidRPr="001C5E9C">
        <w:rPr>
          <w:rFonts w:ascii="Arial" w:hAnsi="Arial"/>
          <w:bCs/>
          <w:sz w:val="20"/>
          <w:szCs w:val="20"/>
        </w:rPr>
        <w:t>w ramach danego pakietu, w większej lub mniejszej ilości niż wskazana w formularzu asortymentowo-cenowym, z tym zastrzeżeniem, że całkowita wartość zamówień produktu leczniczego nie może przekroczyć kwoty określonej w §</w:t>
      </w:r>
      <w:r w:rsidRPr="001C5E9C">
        <w:rPr>
          <w:rFonts w:ascii="Arial" w:hAnsi="Arial"/>
          <w:b/>
          <w:sz w:val="20"/>
          <w:szCs w:val="20"/>
        </w:rPr>
        <w:t xml:space="preserve"> </w:t>
      </w:r>
      <w:r w:rsidRPr="001C5E9C">
        <w:rPr>
          <w:rFonts w:ascii="Arial" w:hAnsi="Arial"/>
          <w:bCs/>
          <w:sz w:val="20"/>
          <w:szCs w:val="20"/>
        </w:rPr>
        <w:t>3 ust. 1, dla tego pakietu.</w:t>
      </w:r>
    </w:p>
    <w:p w14:paraId="319026AD" w14:textId="77777777" w:rsidR="001C5E9C" w:rsidRDefault="00D93B0D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1C5E9C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 dla danego pakietu. Wykonawcy nie przysługuje roszczenie z tytułu niezrealizowania całej umowy dostawy.</w:t>
      </w:r>
    </w:p>
    <w:p w14:paraId="0DB4CCE4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Przyjęcie przez Zamawiającego przesyłki zawierającej produkty lecznicze dostarczonej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04421851" w14:textId="77777777" w:rsid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hAnsi="Arial"/>
          <w:sz w:val="20"/>
          <w:szCs w:val="20"/>
        </w:rPr>
        <w:t>Wykonawca zapewnia terminowość dostaw, a ewentualne przeszkody zaistniałe po stronie Wykonawcy lub producenta nie mogą wpłynąć na terminowość dostaw oraz odpowiedzialność  Wykonawcy.</w:t>
      </w:r>
    </w:p>
    <w:p w14:paraId="02EBDFEC" w14:textId="72E98938" w:rsidR="00F268B6" w:rsidRPr="001C5E9C" w:rsidRDefault="006325B4" w:rsidP="001C5E9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1C5E9C">
        <w:rPr>
          <w:rFonts w:ascii="Arial" w:eastAsia="Times New Roman" w:hAnsi="Arial"/>
          <w:sz w:val="20"/>
          <w:szCs w:val="20"/>
        </w:rPr>
        <w:t xml:space="preserve">W przypadku okresowego braku zaoferowanego produktu leczniczego z przyczyn niezależnych od Wykonawcy, Wykonawca w czasie trwania umowy może zapewnić inny równoważny produkt </w:t>
      </w:r>
    </w:p>
    <w:p w14:paraId="2DFA175C" w14:textId="77777777" w:rsidR="00F268B6" w:rsidRDefault="006325B4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Przez produkt równoważny rozumie się produkt leczniczy posiadający taki sam skład jakościowy i ilościowy substancji czynnych, postać farmaceutyczną i równoważność biologiczną </w:t>
      </w:r>
    </w:p>
    <w:p w14:paraId="10BCEC45" w14:textId="77777777" w:rsidR="00B578EF" w:rsidRDefault="006325B4" w:rsidP="00B578EF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  <w:t xml:space="preserve">W przypadku leku doustnego za równoważny uważa się również produkt leczniczy o innej postaci farmaceutycznej, w szczególności tabletkę i kapsułkę zawierającą tę samą substancję czynną o  niezmodyfikowanym uwalnianiu. </w:t>
      </w:r>
    </w:p>
    <w:p w14:paraId="2D71E25B" w14:textId="4EA2979A" w:rsidR="00D93B0D" w:rsidRPr="00B578EF" w:rsidRDefault="006325B4" w:rsidP="00B578E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/>
          <w:b/>
          <w:sz w:val="20"/>
          <w:szCs w:val="20"/>
        </w:rPr>
      </w:pPr>
      <w:r w:rsidRPr="00B578EF">
        <w:rPr>
          <w:rFonts w:ascii="Arial" w:hAnsi="Arial"/>
          <w:sz w:val="20"/>
        </w:rPr>
        <w:t xml:space="preserve">Warunkiem zmiany dostarczonego produktu, o której mowa w ust. </w:t>
      </w:r>
      <w:r w:rsidR="00B578EF">
        <w:rPr>
          <w:rFonts w:ascii="Arial" w:hAnsi="Arial"/>
          <w:sz w:val="20"/>
        </w:rPr>
        <w:t>10</w:t>
      </w:r>
      <w:r w:rsidRPr="00B578EF">
        <w:rPr>
          <w:rFonts w:ascii="Arial" w:hAnsi="Arial"/>
          <w:sz w:val="20"/>
        </w:rPr>
        <w:t xml:space="preserve"> jest uprzednie, pisemne zaakceptowanie równoważnego produktu przez Kierownika Apteki Zamawiającego.</w:t>
      </w:r>
    </w:p>
    <w:p w14:paraId="7CF84E94" w14:textId="77777777" w:rsidR="00C3207E" w:rsidRDefault="00C3207E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76613AB" w14:textId="0D652991" w:rsidR="00F268B6" w:rsidRDefault="0063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20D36D9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FFE17B7" w14:textId="77777777" w:rsidR="00F268B6" w:rsidRDefault="0063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51E0D578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396A3E87" w14:textId="77777777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BED8408" w14:textId="050586CB" w:rsidR="00F268B6" w:rsidRDefault="0063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netto: .................................. zł (słownie zł: ............................................................... 00/100).</w:t>
      </w:r>
    </w:p>
    <w:p w14:paraId="5401BAC0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C1E3646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5083663D" w14:textId="77777777" w:rsidR="00C3207E" w:rsidRDefault="00C3207E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0AD7FAEC" w14:textId="77777777" w:rsidR="00C3207E" w:rsidRDefault="00C3207E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3771C3C" w14:textId="77777777" w:rsidR="001C5E9C" w:rsidRDefault="001C5E9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1D6BA87B" w14:textId="0B16FF11" w:rsidR="00D93B0D" w:rsidRPr="001C5E9C" w:rsidRDefault="00D93B0D" w:rsidP="001C5E9C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asortymentowo-cenowym, przy czym łączna wartość brutto dostaw nie może przekroczyć kwoty określonej w ust. 1.</w:t>
      </w:r>
    </w:p>
    <w:p w14:paraId="21EEE938" w14:textId="4B88EFB1" w:rsidR="00F268B6" w:rsidRPr="00D93B0D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D93B0D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każdorazowo nastąpi przelewem w ciągu 60 dni od dnia otrzymania przez Zamawiającego prawidłowo wystawionej faktury.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39F5042F" w14:textId="5F8E7B7E" w:rsidR="005E5092" w:rsidRPr="005E5092" w:rsidRDefault="00D93B0D" w:rsidP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Podstawę do wystawienia faktury VAT stanowi podpisany przez Strony bez zastrzeżeń protokół odbioru, o którym mowa w </w:t>
      </w:r>
      <w:r w:rsidRPr="00D93B0D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2 ust. </w:t>
      </w:r>
      <w:r w:rsidR="00A96149">
        <w:rPr>
          <w:rFonts w:ascii="Arial" w:eastAsia="Times New Roman" w:hAnsi="Arial"/>
          <w:sz w:val="20"/>
          <w:szCs w:val="20"/>
          <w:lang w:eastAsia="ar-SA"/>
        </w:rPr>
        <w:t>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umowy.</w:t>
      </w:r>
    </w:p>
    <w:p w14:paraId="6575D9AA" w14:textId="0AD91083" w:rsidR="00F268B6" w:rsidRDefault="005E509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Przy każdorazowej dostawie </w:t>
      </w:r>
      <w:r w:rsidR="006325B4">
        <w:rPr>
          <w:rFonts w:ascii="Arial" w:hAnsi="Arial"/>
          <w:sz w:val="20"/>
        </w:rPr>
        <w:t xml:space="preserve">Wykonawca </w:t>
      </w:r>
      <w:r w:rsidR="006325B4">
        <w:rPr>
          <w:rFonts w:ascii="Arial" w:hAnsi="Arial"/>
          <w:iCs/>
          <w:sz w:val="20"/>
          <w:szCs w:val="20"/>
        </w:rPr>
        <w:t>zobowiązuje się dostarczyć fakturę na adres płatnika lub przesłać drogą elektroniczną na adres e-mail: faktury@szpitalzawiercie.pl w formacie PDF</w:t>
      </w:r>
      <w:r>
        <w:rPr>
          <w:rFonts w:ascii="Arial" w:hAnsi="Arial"/>
          <w:iCs/>
          <w:sz w:val="20"/>
          <w:szCs w:val="20"/>
        </w:rPr>
        <w:t>, zgodnie z obowiązującymi przepisami. Prze</w:t>
      </w:r>
      <w:r w:rsidR="005356A7">
        <w:rPr>
          <w:rFonts w:ascii="Arial" w:hAnsi="Arial"/>
          <w:iCs/>
          <w:sz w:val="20"/>
          <w:szCs w:val="20"/>
        </w:rPr>
        <w:t>słanie faktury w formie elektronicznie wyklucza możliwość jej wystawienia w formie papierowej.</w:t>
      </w:r>
    </w:p>
    <w:p w14:paraId="752C442B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produktu leczniczego. </w:t>
      </w:r>
    </w:p>
    <w:p w14:paraId="3E4017AA" w14:textId="77777777" w:rsidR="00F268B6" w:rsidRDefault="0063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87EB25" w14:textId="77777777" w:rsidR="005356A7" w:rsidRDefault="006325B4" w:rsidP="005356A7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2DE07DB" w14:textId="2245787D" w:rsidR="005356A7" w:rsidRPr="00B800D0" w:rsidRDefault="006325B4" w:rsidP="00B800D0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356A7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94E501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7D4FF6C" w14:textId="1AC1F306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157973F" w14:textId="529D602A" w:rsidR="00F268B6" w:rsidRDefault="006325B4">
      <w:pPr>
        <w:numPr>
          <w:ilvl w:val="0"/>
          <w:numId w:val="5"/>
        </w:numPr>
        <w:tabs>
          <w:tab w:val="left" w:pos="-426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produkt leczniczy będzie fabrycznie nowy, kompletny,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36515B">
        <w:rPr>
          <w:rFonts w:ascii="Arial" w:eastAsia="Times New Roman" w:hAnsi="Arial"/>
          <w:sz w:val="20"/>
          <w:szCs w:val="20"/>
          <w:lang w:eastAsia="ar-SA"/>
        </w:rPr>
        <w:br/>
      </w:r>
      <w:r w:rsidR="005356A7">
        <w:rPr>
          <w:rFonts w:ascii="Arial" w:eastAsia="Times New Roman" w:hAnsi="Arial"/>
          <w:sz w:val="20"/>
          <w:szCs w:val="20"/>
          <w:lang w:eastAsia="ar-SA"/>
        </w:rPr>
        <w:t>o</w:t>
      </w:r>
      <w:r w:rsidR="0036515B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356A7">
        <w:rPr>
          <w:rFonts w:ascii="Arial" w:eastAsia="Times New Roman" w:hAnsi="Arial"/>
          <w:sz w:val="20"/>
          <w:szCs w:val="20"/>
          <w:lang w:eastAsia="ar-SA"/>
        </w:rPr>
        <w:t xml:space="preserve">wysokim standardzie, zarówno pod względem jakości jak i funkcjonalności, </w:t>
      </w:r>
      <w:r>
        <w:rPr>
          <w:rFonts w:ascii="Arial" w:eastAsia="Times New Roman" w:hAnsi="Arial"/>
          <w:sz w:val="20"/>
          <w:szCs w:val="20"/>
          <w:lang w:eastAsia="ar-SA"/>
        </w:rPr>
        <w:br/>
        <w:t>a także wolny od wad fizycznych i prawnych.</w:t>
      </w:r>
    </w:p>
    <w:p w14:paraId="68520A86" w14:textId="0ED8826D" w:rsidR="00F268B6" w:rsidRDefault="0063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produkt leczniczy</w:t>
      </w:r>
      <w:r w:rsidR="005356A7">
        <w:rPr>
          <w:rFonts w:ascii="Arial" w:hAnsi="Arial"/>
          <w:sz w:val="20"/>
          <w:szCs w:val="20"/>
        </w:rPr>
        <w:t>.</w:t>
      </w:r>
    </w:p>
    <w:p w14:paraId="2E6AB130" w14:textId="7F120FA6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Zamawiającego, że dostarczone produkty lecznicze nie posiadają oznakowania określonego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umowy, stwierdzenia braków ilościowych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stosunku do zamówienia częściowego, stwierdzenia wadliwości lub niezgodności dostarczonych produktów leczniczych ze złożoną ofertą Zamawiający zgłosi w </w:t>
      </w:r>
      <w:r>
        <w:rPr>
          <w:rFonts w:ascii="Arial" w:hAnsi="Arial" w:cs="Arial"/>
          <w:color w:val="000000"/>
          <w:sz w:val="20"/>
          <w:szCs w:val="20"/>
        </w:rPr>
        <w:t>terminie 2 dni roboczych od daty</w:t>
      </w:r>
      <w:r>
        <w:rPr>
          <w:rFonts w:ascii="Arial" w:hAnsi="Arial" w:cs="Arial"/>
          <w:sz w:val="20"/>
          <w:szCs w:val="20"/>
        </w:rPr>
        <w:t xml:space="preserve"> dostawy pisemną reklamację Wykonawcy drogą elektroniczną na adres </w:t>
      </w:r>
      <w:r w:rsidRPr="003A4D03">
        <w:rPr>
          <w:rFonts w:ascii="Arial" w:hAnsi="Arial" w:cs="Arial"/>
          <w:sz w:val="20"/>
          <w:szCs w:val="20"/>
        </w:rPr>
        <w:t>wskazany w §5 ust. 1 lit. b).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1C579A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rozpatrzy reklamację Zamawiającego w terminie </w:t>
      </w:r>
      <w:r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sz w:val="20"/>
          <w:szCs w:val="20"/>
        </w:rPr>
        <w:t xml:space="preserve"> od daty zgłoszenia reklamacji. Nie udzielenie odpowiedzi w tym terminie lub brak podania przyczyn nie uznania zasadności reklamacji w tym terminie uważane będzie za uwzględnienie reklamacji w ostatnim dniu tego terminu.</w:t>
      </w:r>
    </w:p>
    <w:p w14:paraId="30598EA1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uwzględnienie reklamacji Zamawiającego, Wykonawca w </w:t>
      </w:r>
      <w:r>
        <w:rPr>
          <w:rFonts w:ascii="Arial" w:hAnsi="Arial" w:cs="Arial"/>
          <w:color w:val="000000"/>
          <w:sz w:val="20"/>
          <w:szCs w:val="20"/>
        </w:rPr>
        <w:t>terminie 24 godzin od</w:t>
      </w:r>
      <w:r>
        <w:rPr>
          <w:rFonts w:ascii="Arial" w:hAnsi="Arial" w:cs="Arial"/>
          <w:sz w:val="20"/>
          <w:szCs w:val="20"/>
        </w:rPr>
        <w:t xml:space="preserve"> momentu uwzględnienia reklamacji uzupełni braki ilościowe, wymieni wadliwe produkty lecznicze na wolne od wad lub na zgodne ze złożoną ofertę.</w:t>
      </w:r>
    </w:p>
    <w:p w14:paraId="76C18E9A" w14:textId="6E3810C9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braków ilościowych, wadliwości lub niezgodności produktu leczniczego ze złożoną ofertą albo braku oznakowania dostarczonego produktu leczniczego w sposób określony w §2 ust. </w:t>
      </w:r>
      <w:r w:rsidR="00644F16">
        <w:rPr>
          <w:rFonts w:ascii="Arial" w:hAnsi="Arial" w:cs="Arial"/>
          <w:sz w:val="20"/>
          <w:szCs w:val="20"/>
        </w:rPr>
        <w:t>1 pkt 3)</w:t>
      </w:r>
      <w:r>
        <w:rPr>
          <w:rFonts w:ascii="Arial" w:hAnsi="Arial" w:cs="Arial"/>
          <w:sz w:val="20"/>
          <w:szCs w:val="20"/>
        </w:rPr>
        <w:t xml:space="preserve"> umowy do dnia usunięcia tych uchybień zamówienie częściowe będzie uważane za niezrealizowane.</w:t>
      </w:r>
    </w:p>
    <w:p w14:paraId="7A889B29" w14:textId="77777777" w:rsidR="00F268B6" w:rsidRDefault="006325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związane z usunięciem uchybień objętych reklamacją Zamawiającego obciążają Wykonawcę.  </w:t>
      </w:r>
    </w:p>
    <w:p w14:paraId="42F8DDC8" w14:textId="77777777" w:rsidR="00C3207E" w:rsidRDefault="006325B4" w:rsidP="00B800D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143243559"/>
      <w:r>
        <w:rPr>
          <w:rFonts w:ascii="Arial" w:hAnsi="Arial" w:cs="Arial"/>
          <w:sz w:val="20"/>
          <w:szCs w:val="20"/>
        </w:rPr>
        <w:t xml:space="preserve">W przypadku </w:t>
      </w:r>
      <w:r w:rsidR="00644F16">
        <w:rPr>
          <w:rFonts w:ascii="Arial" w:hAnsi="Arial" w:cs="Arial"/>
          <w:sz w:val="20"/>
          <w:szCs w:val="20"/>
        </w:rPr>
        <w:t>niezrealizowania</w:t>
      </w:r>
      <w:r>
        <w:rPr>
          <w:rFonts w:ascii="Arial" w:hAnsi="Arial" w:cs="Arial"/>
          <w:sz w:val="20"/>
          <w:szCs w:val="20"/>
        </w:rPr>
        <w:t xml:space="preserve"> przez Wykonawcę dostawy na zasadach i w terminie określonym </w:t>
      </w:r>
      <w:r w:rsidR="00220A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644F16">
        <w:rPr>
          <w:rFonts w:ascii="Arial" w:eastAsia="Times New Roman" w:hAnsi="Arial"/>
          <w:color w:val="000000"/>
          <w:sz w:val="20"/>
          <w:szCs w:val="20"/>
          <w:lang w:eastAsia="ar-SA"/>
        </w:rPr>
        <w:t>§ 2 ust. 1 pkt. 4</w:t>
      </w:r>
      <w:r w:rsidR="00804270">
        <w:rPr>
          <w:rFonts w:ascii="Arial" w:eastAsia="Times New Roman" w:hAnsi="Arial"/>
          <w:color w:val="000000"/>
          <w:sz w:val="20"/>
          <w:szCs w:val="20"/>
          <w:lang w:eastAsia="ar-SA"/>
        </w:rPr>
        <w:t>)</w:t>
      </w:r>
      <w:r w:rsidR="00CC07A6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, lub w przypadku niedochowania terminu o którym mowa w § 4 ust. 4 i 5 </w:t>
      </w:r>
      <w:r>
        <w:rPr>
          <w:rFonts w:ascii="Arial" w:hAnsi="Arial" w:cs="Arial"/>
          <w:sz w:val="20"/>
          <w:szCs w:val="20"/>
        </w:rPr>
        <w:t xml:space="preserve">oraz gdy będzie to niezbędne do zapewnienia prawidłowego udzielania świadczeń zdrowotnych, </w:t>
      </w:r>
      <w:r w:rsidR="00CC07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do zapewnienia ciągłości leczenia pacjentów, Zamawiający</w:t>
      </w:r>
      <w:r w:rsidR="00CC07A6">
        <w:rPr>
          <w:rFonts w:ascii="Arial" w:hAnsi="Arial" w:cs="Arial"/>
          <w:sz w:val="20"/>
          <w:szCs w:val="20"/>
        </w:rPr>
        <w:t xml:space="preserve"> ma prawo bez konieczności uzyskania upoważnienia sądu nabyć produkt leczniczy od podmiotu trzeciego</w:t>
      </w:r>
      <w:r w:rsidRPr="00CC07A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07A6">
        <w:rPr>
          <w:rFonts w:ascii="Arial" w:hAnsi="Arial" w:cs="Arial"/>
          <w:sz w:val="20"/>
          <w:szCs w:val="20"/>
        </w:rPr>
        <w:t xml:space="preserve">niedostarczone produkty lecznicze, tożsame co do nazwy międzynarodowej  substancji leczniczej oraz sposobu podania. W takim przypadku Wykonawca zobowiązany będzie do zwrotu </w:t>
      </w:r>
    </w:p>
    <w:p w14:paraId="065D805A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AF9F82D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E121C9B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2BEAFD1" w14:textId="77777777" w:rsidR="00C3207E" w:rsidRDefault="00C3207E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61D949" w14:textId="19CD683C" w:rsidR="00E62909" w:rsidRPr="00C3207E" w:rsidRDefault="006325B4" w:rsidP="00C3207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C07A6">
        <w:rPr>
          <w:rFonts w:ascii="Arial" w:hAnsi="Arial" w:cs="Arial"/>
          <w:sz w:val="20"/>
          <w:szCs w:val="20"/>
        </w:rPr>
        <w:t>Zamawiającemu</w:t>
      </w:r>
      <w:r w:rsidR="00CC07A6">
        <w:rPr>
          <w:rFonts w:ascii="Arial" w:hAnsi="Arial" w:cs="Arial"/>
          <w:sz w:val="20"/>
          <w:szCs w:val="20"/>
        </w:rPr>
        <w:t xml:space="preserve"> różnicy pomiędzy ceną zapłaconą podmiotowi trzeciemu, a ceną wynikającą </w:t>
      </w:r>
      <w:r w:rsidR="00CC07A6" w:rsidRPr="00C3207E">
        <w:rPr>
          <w:rFonts w:ascii="Arial" w:hAnsi="Arial" w:cs="Arial"/>
          <w:sz w:val="20"/>
          <w:szCs w:val="20"/>
        </w:rPr>
        <w:t xml:space="preserve">z załącznika nr 2 do niniejszej umowy. W takim przypadku za dzień zrealizowania dostawy </w:t>
      </w:r>
      <w:r w:rsidR="00E62909" w:rsidRPr="00C3207E">
        <w:rPr>
          <w:rFonts w:ascii="Arial" w:hAnsi="Arial" w:cs="Arial"/>
          <w:sz w:val="20"/>
          <w:szCs w:val="20"/>
        </w:rPr>
        <w:br/>
      </w:r>
      <w:r w:rsidR="00CC07A6" w:rsidRPr="00C3207E">
        <w:rPr>
          <w:rFonts w:ascii="Arial" w:hAnsi="Arial" w:cs="Arial"/>
          <w:sz w:val="20"/>
          <w:szCs w:val="20"/>
        </w:rPr>
        <w:t xml:space="preserve">w rozumieniu niniejszej umowy przyjmuje się dzień jej zrealizowania przez podmiot trzeci. </w:t>
      </w:r>
    </w:p>
    <w:p w14:paraId="65B55F6A" w14:textId="292277FC" w:rsidR="00F268B6" w:rsidRDefault="00CC07A6" w:rsidP="00E62909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postanowienia nie pozbawiają Zamawiającego żadnych praw wynikających z umowy lub przepisów prawa.</w:t>
      </w:r>
      <w:r w:rsidR="006325B4" w:rsidRPr="00CC07A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030057C" w14:textId="70E4153F" w:rsidR="00E62909" w:rsidRPr="00B800D0" w:rsidRDefault="00E62909" w:rsidP="00B800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56B6FB20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FC2DF8C" w14:textId="035B0AB9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206FA2A" w14:textId="77777777" w:rsidR="00F268B6" w:rsidRDefault="006325B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0B80435" w14:textId="77777777" w:rsidR="00F268B6" w:rsidRDefault="006325B4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5E86551F" w14:textId="77777777" w:rsidR="00F268B6" w:rsidRDefault="006325B4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627C6771" w14:textId="25188493" w:rsidR="00F268B6" w:rsidRPr="00E62909" w:rsidRDefault="006325B4" w:rsidP="00E62909">
      <w:pPr>
        <w:pStyle w:val="Akapitzlist"/>
        <w:widowControl w:val="0"/>
        <w:numPr>
          <w:ilvl w:val="0"/>
          <w:numId w:val="6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E62909">
        <w:rPr>
          <w:rFonts w:ascii="Arial" w:hAnsi="Arial"/>
          <w:sz w:val="20"/>
          <w:szCs w:val="20"/>
        </w:rPr>
        <w:br/>
      </w:r>
      <w:r w:rsidRPr="00E62909">
        <w:rPr>
          <w:rFonts w:ascii="Arial" w:hAnsi="Arial"/>
          <w:sz w:val="20"/>
          <w:szCs w:val="20"/>
        </w:rPr>
        <w:t xml:space="preserve">w formie pisemnej lub postaci elektronicznej, co nie będzie traktowane jako zmiana umowy i nie </w:t>
      </w:r>
    </w:p>
    <w:p w14:paraId="1C5BAC17" w14:textId="79100619" w:rsidR="00F268B6" w:rsidRPr="00B800D0" w:rsidRDefault="006325B4" w:rsidP="00B800D0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032D51D1" w14:textId="77777777" w:rsidR="00C3207E" w:rsidRDefault="00C3207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3E5A1E9" w14:textId="44CCE300" w:rsidR="00F268B6" w:rsidRDefault="0063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8119ED" w14:textId="77777777" w:rsidR="00F268B6" w:rsidRDefault="006325B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2CC4801" w14:textId="77777777" w:rsidR="00F268B6" w:rsidRDefault="006325B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względem terminu określonego w § 2 ust. 1 pkt 4)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cząstkowego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1F31CF7" w14:textId="77777777" w:rsidR="00F268B6" w:rsidRDefault="006325B4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5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produktu leczniczego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F578DD7" w14:textId="77777777" w:rsidR="0040611C" w:rsidRDefault="006325B4" w:rsidP="0040611C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produktu leczniczego u podmiotu trzeciego na zasadach określonych w § 4 ust. 8 - w wysokości 10% wartości netto danego zamówienia cząstkowego;</w:t>
      </w:r>
      <w:bookmarkStart w:id="1" w:name="_Hlk131414369"/>
    </w:p>
    <w:p w14:paraId="5CE44BC2" w14:textId="3AB5E679" w:rsidR="0040611C" w:rsidRPr="0040611C" w:rsidRDefault="0040611C" w:rsidP="0040611C">
      <w:pPr>
        <w:numPr>
          <w:ilvl w:val="1"/>
          <w:numId w:val="7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40611C">
        <w:rPr>
          <w:rFonts w:ascii="Arial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40611C">
        <w:rPr>
          <w:rFonts w:ascii="Arial" w:hAnsi="Arial"/>
          <w:spacing w:val="-2"/>
          <w:sz w:val="20"/>
          <w:szCs w:val="20"/>
          <w:lang w:eastAsia="ar-SA"/>
        </w:rPr>
        <w:br/>
        <w:t>z przyczyn leżących po stronie Wykonawcy - w wysokości 10 % wartości netto niezrealizowanej części umowy.</w:t>
      </w:r>
    </w:p>
    <w:bookmarkEnd w:id="1"/>
    <w:p w14:paraId="69F0A733" w14:textId="341651A0" w:rsidR="001F58E6" w:rsidRPr="00360630" w:rsidRDefault="001F58E6" w:rsidP="001F58E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Pr="00C9200A">
        <w:rPr>
          <w:rFonts w:ascii="Arial" w:hAnsi="Arial" w:cs="Arial"/>
          <w:sz w:val="20"/>
          <w:szCs w:val="20"/>
        </w:rPr>
        <w:t>, których może dochodzić Zamawiają</w:t>
      </w:r>
      <w:r>
        <w:rPr>
          <w:rFonts w:ascii="Arial" w:hAnsi="Arial" w:cs="Arial"/>
          <w:sz w:val="20"/>
          <w:szCs w:val="20"/>
        </w:rPr>
        <w:t>cy od Wykonawcy</w:t>
      </w:r>
      <w:r w:rsidRPr="00C92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30%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Pr="00C9200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 xml:space="preserve">suma naliczonych </w:t>
      </w:r>
      <w:r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>
        <w:rPr>
          <w:rFonts w:ascii="Arial" w:hAnsi="Arial" w:cs="Arial"/>
          <w:sz w:val="20"/>
          <w:szCs w:val="20"/>
        </w:rPr>
        <w:t xml:space="preserve">na podstawie umowy </w:t>
      </w:r>
      <w:r w:rsidRPr="00C9200A">
        <w:rPr>
          <w:rFonts w:ascii="Arial" w:hAnsi="Arial" w:cs="Arial"/>
          <w:sz w:val="20"/>
          <w:szCs w:val="20"/>
        </w:rPr>
        <w:t xml:space="preserve">wynosi </w:t>
      </w:r>
      <w:r w:rsidRPr="003B0A7B">
        <w:rPr>
          <w:rFonts w:ascii="Arial" w:hAnsi="Arial" w:cs="Arial"/>
          <w:sz w:val="20"/>
          <w:szCs w:val="20"/>
        </w:rPr>
        <w:t>0 (zero) złotych</w:t>
      </w:r>
      <w:r w:rsidR="001E0BC0">
        <w:rPr>
          <w:rFonts w:ascii="Arial" w:hAnsi="Arial" w:cs="Arial"/>
          <w:sz w:val="20"/>
          <w:szCs w:val="20"/>
        </w:rPr>
        <w:t xml:space="preserve">. </w:t>
      </w:r>
      <w:r w:rsidR="001E0BC0" w:rsidRPr="001E0BC0">
        <w:rPr>
          <w:rFonts w:ascii="Arial" w:hAnsi="Arial" w:cs="Arial"/>
          <w:sz w:val="20"/>
          <w:szCs w:val="20"/>
        </w:rPr>
        <w:t xml:space="preserve">Zapłata kar umownych nastąpi </w:t>
      </w:r>
      <w:r w:rsidR="001E0BC0">
        <w:rPr>
          <w:rFonts w:ascii="Arial" w:hAnsi="Arial" w:cs="Arial"/>
          <w:sz w:val="20"/>
          <w:szCs w:val="20"/>
        </w:rPr>
        <w:br/>
      </w:r>
      <w:r w:rsidR="001E0BC0" w:rsidRPr="001E0BC0">
        <w:rPr>
          <w:rFonts w:ascii="Arial" w:hAnsi="Arial" w:cs="Arial"/>
          <w:sz w:val="20"/>
          <w:szCs w:val="20"/>
        </w:rPr>
        <w:t>w terminie 14 dni kalendarzowych od daty wezwania do jej uiszczenia.</w:t>
      </w:r>
    </w:p>
    <w:p w14:paraId="54C2A4FF" w14:textId="77777777" w:rsidR="00274B55" w:rsidRPr="00274B55" w:rsidRDefault="006325B4" w:rsidP="00274B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274B55" w:rsidRPr="00274B55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666948" w14:textId="76C6E2CB" w:rsidR="00DA0658" w:rsidRPr="00B800D0" w:rsidRDefault="00274B55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74B55">
        <w:rPr>
          <w:rFonts w:ascii="Arial" w:hAnsi="Arial"/>
          <w:sz w:val="20"/>
          <w:szCs w:val="20"/>
        </w:rPr>
        <w:t>4.</w:t>
      </w:r>
      <w:r w:rsidRPr="00274B5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6142143" w14:textId="77777777" w:rsidR="00C3207E" w:rsidRDefault="00C3207E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1C3F15EF" w14:textId="7CA87818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§ 7</w:t>
      </w:r>
    </w:p>
    <w:p w14:paraId="3B39320A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05E75B59" w14:textId="77777777" w:rsidR="001E0BC0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520B6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</w:t>
      </w:r>
    </w:p>
    <w:p w14:paraId="260BF78A" w14:textId="77777777" w:rsidR="001E0BC0" w:rsidRDefault="001E0BC0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697B720E" w14:textId="77777777" w:rsidR="001E0BC0" w:rsidRDefault="001E0BC0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F216DE9" w14:textId="77777777" w:rsidR="001E0BC0" w:rsidRDefault="001E0BC0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3C7D58B" w14:textId="77777777" w:rsidR="001E0BC0" w:rsidRDefault="001E0BC0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03D8CEDD" w14:textId="6A8BD5E5" w:rsidR="00C3207E" w:rsidRDefault="001E0BC0" w:rsidP="001E0BC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DA0658">
        <w:rPr>
          <w:rFonts w:ascii="Arial" w:eastAsia="Arial" w:hAnsi="Arial"/>
          <w:bCs/>
          <w:sz w:val="20"/>
          <w:szCs w:val="20"/>
        </w:rPr>
        <w:t xml:space="preserve">faktoringowe, etc.). W przypadku naruszenia postanowień wskazanych w zdaniu wyżej,  Zamawiającemu przysługuje prawo dochodzenia od Wykonawcy naprawienia szkody wynikającej z faktu lub skutków zdarzeń i czynności, o których mowa w zdaniu wyżej, w tym w szczególności </w:t>
      </w:r>
    </w:p>
    <w:p w14:paraId="66ECC24A" w14:textId="2F84B433" w:rsidR="00DA0658" w:rsidRDefault="00C3207E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DA0658">
        <w:rPr>
          <w:rFonts w:ascii="Arial" w:eastAsia="Arial" w:hAnsi="Arial"/>
          <w:bCs/>
          <w:sz w:val="20"/>
          <w:szCs w:val="20"/>
        </w:rPr>
        <w:t xml:space="preserve">wynikającej z poręczenia przez osobę trzecią wierzytelności przysługujących Wykonawcy na </w:t>
      </w:r>
    </w:p>
    <w:p w14:paraId="63AB3F60" w14:textId="4237DB14" w:rsidR="00DA0658" w:rsidRDefault="00DA0658" w:rsidP="00C3207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  <w:t xml:space="preserve">podstawie niniejszej umowy lub udzielenia przez taką osobę w innej formie lub pod innym tytułem </w:t>
      </w:r>
      <w:r w:rsidR="00C3207E">
        <w:rPr>
          <w:rFonts w:ascii="Arial" w:eastAsia="Arial" w:hAnsi="Arial"/>
          <w:bCs/>
          <w:sz w:val="20"/>
          <w:szCs w:val="20"/>
        </w:rPr>
        <w:t xml:space="preserve"> </w:t>
      </w:r>
      <w:r>
        <w:rPr>
          <w:rFonts w:ascii="Arial" w:eastAsia="Arial" w:hAnsi="Arial"/>
          <w:bCs/>
          <w:sz w:val="20"/>
          <w:szCs w:val="20"/>
        </w:rPr>
        <w:t xml:space="preserve">zabezpieczenia jej zapłaty (lub jej zaspokojenia), oraz dochodzenia przez ww. osobę trzecią </w:t>
      </w:r>
    </w:p>
    <w:p w14:paraId="2C0BD4A7" w14:textId="165F5E24" w:rsidR="00DA0658" w:rsidRDefault="00DA0658" w:rsidP="00DA0658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2C65CE42" w14:textId="77777777" w:rsidR="00B800D0" w:rsidRDefault="00B800D0" w:rsidP="00C3207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B096257" w14:textId="197158BB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</w:p>
    <w:p w14:paraId="220E7761" w14:textId="65EA5F93" w:rsidR="00DA0658" w:rsidRDefault="00DA0658" w:rsidP="00DA065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12 miesięcy </w:t>
      </w:r>
      <w:r w:rsidR="00A96149">
        <w:rPr>
          <w:rFonts w:ascii="Arial" w:hAnsi="Arial"/>
          <w:sz w:val="20"/>
          <w:szCs w:val="20"/>
        </w:rPr>
        <w:t>od daty podpisania umowy</w:t>
      </w:r>
      <w:r>
        <w:rPr>
          <w:rFonts w:ascii="Arial" w:hAnsi="Arial"/>
          <w:sz w:val="20"/>
          <w:szCs w:val="20"/>
        </w:rPr>
        <w:t xml:space="preserve"> lub do wyczerpania kwoty określonej w § 3 ust. 1 dla danego pakietu, w zależności od tego co nastąpi wcześniej.</w:t>
      </w:r>
    </w:p>
    <w:p w14:paraId="20067A90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8B43D" w14:textId="77777777" w:rsidR="00DA0658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04475E68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40FD71E1" w14:textId="77777777" w:rsidR="00DA0658" w:rsidRPr="00E038DA" w:rsidRDefault="00DA0658" w:rsidP="00DA065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038DA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606A41F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57D31BDE" w14:textId="77777777" w:rsidR="00DA0658" w:rsidRDefault="00DA0658" w:rsidP="00DA065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4B24285" w14:textId="58A68906" w:rsidR="00B523B9" w:rsidRDefault="00DA0658" w:rsidP="00B800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283FC8F" w14:textId="77777777" w:rsidR="00C3207E" w:rsidRDefault="00C3207E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</w:p>
    <w:p w14:paraId="3E3EE0E0" w14:textId="350240FD" w:rsidR="00F268B6" w:rsidRDefault="006325B4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DA0658">
        <w:rPr>
          <w:rFonts w:ascii="Arial" w:hAnsi="Arial"/>
          <w:b/>
          <w:sz w:val="20"/>
          <w:szCs w:val="20"/>
        </w:rPr>
        <w:t>9</w:t>
      </w:r>
    </w:p>
    <w:p w14:paraId="729600B3" w14:textId="77777777" w:rsidR="00DA0658" w:rsidRPr="00DA0658" w:rsidRDefault="00DA0658" w:rsidP="00DA0658">
      <w:pPr>
        <w:pStyle w:val="Akapitzlist"/>
        <w:numPr>
          <w:ilvl w:val="0"/>
          <w:numId w:val="16"/>
        </w:numPr>
        <w:tabs>
          <w:tab w:val="left" w:pos="48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A0658"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 w:rsidRPr="00DA0658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6266C315" w14:textId="77777777" w:rsidR="00A974D7" w:rsidRDefault="00A974D7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przedłużenia terminu realizacji zamówienia na okres nie dłuższy niż 6 miesięcy, przy czym, przedłużenie terminu obowiązywania umowy może nastąpić jedynie po wcześniejszym wyrażeniu zgody przez Wykonawcę, w formie pisemnej pod rygorem nieważności – w przypadku zaistnienia okoliczności leżących po stronie Zamawiającego  lub w sytuacji gdy Zamawiający nie zrealizował całości przedmiotu zamówienia co do wartości zawartej umowy lub w przypadku zaistnienia niezawinionych przez żadną ze Stron okoliczności, w tym również tzw. „siły wyższej” np. pożar, zalanie itp.;</w:t>
      </w:r>
    </w:p>
    <w:p w14:paraId="6CD71F63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22DC26AE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poprawy jakości lub innych parametrów charakterystycznych dla przedmiotu dostawy oraz w sytuacji wycofania z rynku przez producenta lub zakończenia produkcji zaoferowanego przez Wykonawcę przedmiotu dostawy;</w:t>
      </w:r>
    </w:p>
    <w:p w14:paraId="10A4EF26" w14:textId="77777777" w:rsidR="00A974D7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4F04ADE2" w14:textId="77777777" w:rsidR="001E0BC0" w:rsidRPr="001E0BC0" w:rsidRDefault="00DA0658" w:rsidP="00A974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</w:t>
      </w:r>
    </w:p>
    <w:p w14:paraId="7B06073D" w14:textId="77777777" w:rsidR="001E0BC0" w:rsidRDefault="001E0BC0" w:rsidP="001E0BC0">
      <w:pPr>
        <w:pStyle w:val="Akapitzlist"/>
        <w:spacing w:line="276" w:lineRule="auto"/>
        <w:ind w:left="1184"/>
        <w:jc w:val="both"/>
        <w:rPr>
          <w:rFonts w:ascii="Arial" w:hAnsi="Arial"/>
          <w:bCs/>
          <w:sz w:val="20"/>
          <w:szCs w:val="20"/>
        </w:rPr>
      </w:pPr>
    </w:p>
    <w:p w14:paraId="7D5EF759" w14:textId="77777777" w:rsidR="001E0BC0" w:rsidRDefault="001E0BC0" w:rsidP="001E0BC0">
      <w:pPr>
        <w:pStyle w:val="Akapitzlist"/>
        <w:spacing w:line="276" w:lineRule="auto"/>
        <w:ind w:left="1184"/>
        <w:jc w:val="both"/>
        <w:rPr>
          <w:rFonts w:ascii="Arial" w:hAnsi="Arial"/>
          <w:bCs/>
          <w:sz w:val="20"/>
          <w:szCs w:val="20"/>
        </w:rPr>
      </w:pPr>
    </w:p>
    <w:p w14:paraId="2E6208F9" w14:textId="77777777" w:rsidR="001E0BC0" w:rsidRDefault="001E0BC0" w:rsidP="001E0BC0">
      <w:pPr>
        <w:pStyle w:val="Akapitzlist"/>
        <w:spacing w:line="276" w:lineRule="auto"/>
        <w:ind w:left="1184"/>
        <w:jc w:val="both"/>
        <w:rPr>
          <w:rFonts w:ascii="Arial" w:hAnsi="Arial"/>
          <w:bCs/>
          <w:sz w:val="20"/>
          <w:szCs w:val="20"/>
        </w:rPr>
      </w:pPr>
    </w:p>
    <w:p w14:paraId="2F87F523" w14:textId="77777777" w:rsidR="001E0BC0" w:rsidRDefault="001E0BC0" w:rsidP="001E0BC0">
      <w:pPr>
        <w:pStyle w:val="Akapitzlist"/>
        <w:spacing w:line="276" w:lineRule="auto"/>
        <w:ind w:left="1184"/>
        <w:jc w:val="both"/>
        <w:rPr>
          <w:rFonts w:ascii="Arial" w:hAnsi="Arial"/>
          <w:bCs/>
          <w:sz w:val="20"/>
          <w:szCs w:val="20"/>
        </w:rPr>
      </w:pPr>
    </w:p>
    <w:p w14:paraId="6817BC86" w14:textId="01FF05A3" w:rsidR="00DA0658" w:rsidRPr="00A974D7" w:rsidRDefault="00DA0658" w:rsidP="001E0BC0">
      <w:pPr>
        <w:pStyle w:val="Akapitzlist"/>
        <w:spacing w:line="276" w:lineRule="auto"/>
        <w:ind w:left="1184"/>
        <w:jc w:val="both"/>
        <w:rPr>
          <w:rFonts w:ascii="Arial" w:hAnsi="Arial"/>
          <w:sz w:val="20"/>
          <w:szCs w:val="20"/>
        </w:rPr>
      </w:pPr>
      <w:r w:rsidRPr="00A974D7">
        <w:rPr>
          <w:rFonts w:ascii="Arial" w:hAnsi="Arial"/>
          <w:bCs/>
          <w:sz w:val="20"/>
          <w:szCs w:val="20"/>
        </w:rPr>
        <w:t>względem ceny lub kosztów przyjętych w celu ustalenia wynagrodzenia Wykonawcy zawartego w ofercie.</w:t>
      </w:r>
    </w:p>
    <w:p w14:paraId="036B59A7" w14:textId="349FEEAB" w:rsidR="00C3207E" w:rsidRPr="001E0BC0" w:rsidRDefault="00DA0658" w:rsidP="001E0BC0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</w:t>
      </w:r>
    </w:p>
    <w:p w14:paraId="451975B7" w14:textId="485B1CA1" w:rsidR="00DA0658" w:rsidRDefault="00DA0658" w:rsidP="00C3207E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CC5CE6F" w14:textId="3A858CFF" w:rsidR="00DA0658" w:rsidRPr="00C3207E" w:rsidRDefault="00DA0658" w:rsidP="00C3207E">
      <w:pPr>
        <w:numPr>
          <w:ilvl w:val="3"/>
          <w:numId w:val="9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kosztów związanych z realizacją zamówienia jest w porównaniu do przyjętych do kalkulacji wynagrodzenia ofertowego nie mniejsza niż 10%. Ponadto zmiany takie nie mogą spowodować </w:t>
      </w:r>
      <w:r w:rsidRPr="00C3207E"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4B8D7A2D" w14:textId="77777777" w:rsidR="00DA0658" w:rsidRDefault="00DA0658" w:rsidP="00DA0658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6F6130BF" w14:textId="77777777" w:rsidR="00DA0658" w:rsidRDefault="00DA0658" w:rsidP="00DA0658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E995587" w14:textId="59F17553" w:rsidR="00DA0658" w:rsidRPr="00B800D0" w:rsidRDefault="00DA0658" w:rsidP="00B800D0">
      <w:pPr>
        <w:numPr>
          <w:ilvl w:val="3"/>
          <w:numId w:val="9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A0658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DA0658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DA0658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</w:t>
      </w:r>
    </w:p>
    <w:p w14:paraId="0DD03230" w14:textId="77777777" w:rsidR="00C3207E" w:rsidRDefault="00C3207E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FEDD9ED" w14:textId="307EDC25" w:rsidR="00DA0658" w:rsidRDefault="00DA0658" w:rsidP="00DA0658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52CE1869" w14:textId="77777777" w:rsidR="00DA0658" w:rsidRDefault="00DA0658" w:rsidP="00DA0658">
      <w:pPr>
        <w:pStyle w:val="Default"/>
        <w:numPr>
          <w:ilvl w:val="0"/>
          <w:numId w:val="17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D85B09">
        <w:rPr>
          <w:rFonts w:ascii="Arial" w:hAnsi="Arial" w:cs="Arial"/>
          <w:iCs/>
          <w:sz w:val="20"/>
          <w:szCs w:val="20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78B60A4" w14:textId="4508A898" w:rsidR="00DA0658" w:rsidRDefault="00DA0658" w:rsidP="00DA0658">
      <w:pPr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 w:rsidR="00804270">
        <w:rPr>
          <w:rFonts w:ascii="Arial" w:hAnsi="Arial"/>
          <w:sz w:val="20"/>
          <w:szCs w:val="20"/>
          <w:lang w:eastAsia="hi-IN"/>
        </w:rPr>
        <w:t xml:space="preserve">, </w:t>
      </w:r>
      <w:r>
        <w:rPr>
          <w:rFonts w:ascii="Arial" w:hAnsi="Arial"/>
          <w:sz w:val="20"/>
          <w:szCs w:val="20"/>
          <w:lang w:eastAsia="hi-IN"/>
        </w:rPr>
        <w:t>Kodeksu Cywilnego</w:t>
      </w:r>
      <w:r w:rsidR="00804270" w:rsidRPr="00804270">
        <w:rPr>
          <w:rFonts w:ascii="Arial" w:hAnsi="Arial"/>
          <w:sz w:val="20"/>
          <w:szCs w:val="20"/>
          <w:lang w:eastAsia="hi-IN"/>
        </w:rPr>
        <w:t xml:space="preserve"> </w:t>
      </w:r>
      <w:r w:rsidR="00804270">
        <w:rPr>
          <w:rFonts w:ascii="Arial" w:hAnsi="Arial"/>
          <w:sz w:val="20"/>
          <w:szCs w:val="20"/>
          <w:lang w:eastAsia="hi-IN"/>
        </w:rPr>
        <w:t xml:space="preserve">oraz </w:t>
      </w:r>
      <w:r w:rsidR="00804270" w:rsidRPr="00804270">
        <w:rPr>
          <w:rFonts w:ascii="Arial" w:hAnsi="Arial"/>
          <w:sz w:val="20"/>
          <w:szCs w:val="20"/>
          <w:lang w:eastAsia="hi-IN"/>
        </w:rPr>
        <w:t>ustawy Prawo farmaceutyczne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49074E04" w14:textId="77777777" w:rsidR="00DA0658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20A96D3C" w14:textId="77777777" w:rsidR="001E0BC0" w:rsidRDefault="00DA0658" w:rsidP="00DA0658">
      <w:pPr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</w:p>
    <w:p w14:paraId="3CBA77AE" w14:textId="77777777" w:rsidR="001E0BC0" w:rsidRDefault="001E0BC0" w:rsidP="001E0BC0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625278FE" w14:textId="77777777" w:rsidR="001E0BC0" w:rsidRDefault="001E0BC0" w:rsidP="001E0BC0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2DAC2A45" w14:textId="77777777" w:rsidR="001E0BC0" w:rsidRDefault="001E0BC0" w:rsidP="001E0BC0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</w:p>
    <w:p w14:paraId="3848D282" w14:textId="10F8A3AF" w:rsidR="00DA0658" w:rsidRDefault="00DA0658" w:rsidP="001E0BC0">
      <w:pPr>
        <w:tabs>
          <w:tab w:val="left" w:pos="0"/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ab/>
      </w:r>
    </w:p>
    <w:p w14:paraId="5CC0A402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15D7D066" w14:textId="4BD371BE" w:rsidR="00C3207E" w:rsidRPr="001E0BC0" w:rsidRDefault="00DA0658" w:rsidP="001E0BC0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F574B01" w14:textId="77777777" w:rsidR="00DA0658" w:rsidRDefault="00DA0658" w:rsidP="00DA0658">
      <w:pPr>
        <w:pStyle w:val="Akapitzlist"/>
        <w:numPr>
          <w:ilvl w:val="0"/>
          <w:numId w:val="17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E54C50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025E0DBB" w14:textId="2D2C08B8" w:rsidR="00DA0658" w:rsidRDefault="00DA0658" w:rsidP="00B800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6D4164C5" w14:textId="77777777" w:rsidR="00DA0658" w:rsidRDefault="00DA0658" w:rsidP="00DA0658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00C3CF5C" w14:textId="77777777" w:rsidR="00DA0658" w:rsidRDefault="00DA0658" w:rsidP="00DA0658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72F6B54A" w14:textId="77777777" w:rsidR="00DA0658" w:rsidRDefault="00DA0658" w:rsidP="00DA0658">
      <w:pPr>
        <w:pStyle w:val="Akapitzlist"/>
        <w:numPr>
          <w:ilvl w:val="0"/>
          <w:numId w:val="17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AB62721" w14:textId="77777777" w:rsidR="00DA0658" w:rsidRPr="00DA0658" w:rsidRDefault="00DA0658" w:rsidP="00DA0658">
      <w:pPr>
        <w:spacing w:line="276" w:lineRule="auto"/>
        <w:ind w:left="466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1325DDF" w14:textId="77777777" w:rsidR="00F268B6" w:rsidRDefault="0063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44809A8" w14:textId="77777777" w:rsidR="00F268B6" w:rsidRDefault="00F268B6">
      <w:pPr>
        <w:spacing w:line="276" w:lineRule="auto"/>
        <w:rPr>
          <w:rFonts w:ascii="Arial" w:hAnsi="Arial"/>
          <w:sz w:val="20"/>
          <w:szCs w:val="20"/>
        </w:rPr>
      </w:pPr>
    </w:p>
    <w:sectPr w:rsidR="00F268B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382B3" w14:textId="77777777" w:rsidR="00F75197" w:rsidRDefault="00F75197">
      <w:r>
        <w:separator/>
      </w:r>
    </w:p>
  </w:endnote>
  <w:endnote w:type="continuationSeparator" w:id="0">
    <w:p w14:paraId="52F46E5A" w14:textId="77777777" w:rsidR="00F75197" w:rsidRDefault="00F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106FB" w14:textId="77777777" w:rsidR="00F268B6" w:rsidRDefault="00F268B6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FF5C6D1" w14:textId="77777777" w:rsidR="00F268B6" w:rsidRDefault="00F26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60BCC" w14:textId="77777777" w:rsidR="00F75197" w:rsidRDefault="00F75197">
      <w:r>
        <w:separator/>
      </w:r>
    </w:p>
  </w:footnote>
  <w:footnote w:type="continuationSeparator" w:id="0">
    <w:p w14:paraId="2BE2C437" w14:textId="77777777" w:rsidR="00F75197" w:rsidRDefault="00F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D78A5" w14:textId="77777777" w:rsidR="00F268B6" w:rsidRDefault="00B578EF">
    <w:pPr>
      <w:pStyle w:val="Nagwek"/>
    </w:pPr>
    <w:r>
      <w:rPr>
        <w:lang w:eastAsia="pl-PL" w:bidi="ar-SA"/>
      </w:rPr>
      <w:pict w14:anchorId="56D6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82.35pt;margin-top:-85.1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C79"/>
    <w:multiLevelType w:val="hybridMultilevel"/>
    <w:tmpl w:val="97EEF8AE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DC44E43"/>
    <w:multiLevelType w:val="hybridMultilevel"/>
    <w:tmpl w:val="3740DBFC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F45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4906"/>
    <w:multiLevelType w:val="hybridMultilevel"/>
    <w:tmpl w:val="97EEF8AE"/>
    <w:lvl w:ilvl="0" w:tplc="FFFFFFFF">
      <w:start w:val="1"/>
      <w:numFmt w:val="decimal"/>
      <w:lvlText w:val="%1)"/>
      <w:lvlJc w:val="left"/>
      <w:pPr>
        <w:ind w:left="1184" w:hanging="360"/>
      </w:pPr>
    </w:lvl>
    <w:lvl w:ilvl="1" w:tplc="FFFFFFFF" w:tentative="1">
      <w:start w:val="1"/>
      <w:numFmt w:val="lowerLetter"/>
      <w:lvlText w:val="%2."/>
      <w:lvlJc w:val="left"/>
      <w:pPr>
        <w:ind w:left="1904" w:hanging="360"/>
      </w:pPr>
    </w:lvl>
    <w:lvl w:ilvl="2" w:tplc="FFFFFFFF" w:tentative="1">
      <w:start w:val="1"/>
      <w:numFmt w:val="lowerRoman"/>
      <w:lvlText w:val="%3."/>
      <w:lvlJc w:val="right"/>
      <w:pPr>
        <w:ind w:left="2624" w:hanging="180"/>
      </w:pPr>
    </w:lvl>
    <w:lvl w:ilvl="3" w:tplc="FFFFFFFF" w:tentative="1">
      <w:start w:val="1"/>
      <w:numFmt w:val="decimal"/>
      <w:lvlText w:val="%4."/>
      <w:lvlJc w:val="left"/>
      <w:pPr>
        <w:ind w:left="3344" w:hanging="360"/>
      </w:pPr>
    </w:lvl>
    <w:lvl w:ilvl="4" w:tplc="FFFFFFFF" w:tentative="1">
      <w:start w:val="1"/>
      <w:numFmt w:val="lowerLetter"/>
      <w:lvlText w:val="%5."/>
      <w:lvlJc w:val="left"/>
      <w:pPr>
        <w:ind w:left="4064" w:hanging="360"/>
      </w:pPr>
    </w:lvl>
    <w:lvl w:ilvl="5" w:tplc="FFFFFFFF" w:tentative="1">
      <w:start w:val="1"/>
      <w:numFmt w:val="lowerRoman"/>
      <w:lvlText w:val="%6."/>
      <w:lvlJc w:val="right"/>
      <w:pPr>
        <w:ind w:left="4784" w:hanging="180"/>
      </w:pPr>
    </w:lvl>
    <w:lvl w:ilvl="6" w:tplc="FFFFFFFF" w:tentative="1">
      <w:start w:val="1"/>
      <w:numFmt w:val="decimal"/>
      <w:lvlText w:val="%7."/>
      <w:lvlJc w:val="left"/>
      <w:pPr>
        <w:ind w:left="5504" w:hanging="360"/>
      </w:pPr>
    </w:lvl>
    <w:lvl w:ilvl="7" w:tplc="FFFFFFFF" w:tentative="1">
      <w:start w:val="1"/>
      <w:numFmt w:val="lowerLetter"/>
      <w:lvlText w:val="%8."/>
      <w:lvlJc w:val="left"/>
      <w:pPr>
        <w:ind w:left="6224" w:hanging="360"/>
      </w:pPr>
    </w:lvl>
    <w:lvl w:ilvl="8" w:tplc="FFFFFFFF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3E1204B2"/>
    <w:multiLevelType w:val="hybridMultilevel"/>
    <w:tmpl w:val="DAFCAC22"/>
    <w:lvl w:ilvl="0" w:tplc="ECF6190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9049E"/>
    <w:multiLevelType w:val="hybridMultilevel"/>
    <w:tmpl w:val="8BA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0C17"/>
    <w:multiLevelType w:val="hybridMultilevel"/>
    <w:tmpl w:val="2572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9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29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244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93568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55998660">
    <w:abstractNumId w:val="16"/>
  </w:num>
  <w:num w:numId="7" w16cid:durableId="414789931">
    <w:abstractNumId w:val="13"/>
  </w:num>
  <w:num w:numId="8" w16cid:durableId="2038384090">
    <w:abstractNumId w:val="2"/>
  </w:num>
  <w:num w:numId="9" w16cid:durableId="430128925">
    <w:abstractNumId w:val="5"/>
  </w:num>
  <w:num w:numId="10" w16cid:durableId="6517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778753">
    <w:abstractNumId w:val="5"/>
  </w:num>
  <w:num w:numId="12" w16cid:durableId="1020737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7724377">
    <w:abstractNumId w:val="17"/>
  </w:num>
  <w:num w:numId="14" w16cid:durableId="1263874321">
    <w:abstractNumId w:val="4"/>
  </w:num>
  <w:num w:numId="15" w16cid:durableId="1786541804">
    <w:abstractNumId w:val="3"/>
  </w:num>
  <w:num w:numId="16" w16cid:durableId="134491601">
    <w:abstractNumId w:val="15"/>
  </w:num>
  <w:num w:numId="17" w16cid:durableId="568228521">
    <w:abstractNumId w:val="0"/>
  </w:num>
  <w:num w:numId="18" w16cid:durableId="608583682">
    <w:abstractNumId w:val="6"/>
  </w:num>
  <w:num w:numId="19" w16cid:durableId="681709334">
    <w:abstractNumId w:val="9"/>
  </w:num>
  <w:num w:numId="20" w16cid:durableId="628248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0949"/>
    <w:rsid w:val="00082577"/>
    <w:rsid w:val="00084142"/>
    <w:rsid w:val="00087DFB"/>
    <w:rsid w:val="000938B1"/>
    <w:rsid w:val="000A6846"/>
    <w:rsid w:val="000B62B9"/>
    <w:rsid w:val="000C2DC8"/>
    <w:rsid w:val="000D7209"/>
    <w:rsid w:val="000F0B02"/>
    <w:rsid w:val="000F2DFE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B7EB7"/>
    <w:rsid w:val="001C35B3"/>
    <w:rsid w:val="001C5E9C"/>
    <w:rsid w:val="001C70D7"/>
    <w:rsid w:val="001D59AB"/>
    <w:rsid w:val="001D7CDB"/>
    <w:rsid w:val="001E0BC0"/>
    <w:rsid w:val="001E1D15"/>
    <w:rsid w:val="001F4E5B"/>
    <w:rsid w:val="001F58E6"/>
    <w:rsid w:val="00210E66"/>
    <w:rsid w:val="00213545"/>
    <w:rsid w:val="00220AE5"/>
    <w:rsid w:val="00224534"/>
    <w:rsid w:val="00224A7F"/>
    <w:rsid w:val="00227285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4B55"/>
    <w:rsid w:val="00281DD1"/>
    <w:rsid w:val="00285596"/>
    <w:rsid w:val="00295A6B"/>
    <w:rsid w:val="002A33F1"/>
    <w:rsid w:val="002A5940"/>
    <w:rsid w:val="002A7514"/>
    <w:rsid w:val="002B4ECB"/>
    <w:rsid w:val="002B70D7"/>
    <w:rsid w:val="002C5B74"/>
    <w:rsid w:val="002D0019"/>
    <w:rsid w:val="002D7791"/>
    <w:rsid w:val="002F1A20"/>
    <w:rsid w:val="002F3D73"/>
    <w:rsid w:val="002F6108"/>
    <w:rsid w:val="00307119"/>
    <w:rsid w:val="0031029A"/>
    <w:rsid w:val="00337E70"/>
    <w:rsid w:val="003419E0"/>
    <w:rsid w:val="00346CD9"/>
    <w:rsid w:val="003518CA"/>
    <w:rsid w:val="003564FB"/>
    <w:rsid w:val="0036515B"/>
    <w:rsid w:val="00387C38"/>
    <w:rsid w:val="003A4D03"/>
    <w:rsid w:val="003A7542"/>
    <w:rsid w:val="003C563D"/>
    <w:rsid w:val="003D3693"/>
    <w:rsid w:val="003E0931"/>
    <w:rsid w:val="003E1B17"/>
    <w:rsid w:val="003E65AD"/>
    <w:rsid w:val="003E7ADC"/>
    <w:rsid w:val="00400896"/>
    <w:rsid w:val="00403352"/>
    <w:rsid w:val="0040611C"/>
    <w:rsid w:val="00416D83"/>
    <w:rsid w:val="00420CDA"/>
    <w:rsid w:val="00442A8D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0C2C"/>
    <w:rsid w:val="004F168E"/>
    <w:rsid w:val="004F3326"/>
    <w:rsid w:val="004F712B"/>
    <w:rsid w:val="00506575"/>
    <w:rsid w:val="0051130F"/>
    <w:rsid w:val="00511806"/>
    <w:rsid w:val="00520B60"/>
    <w:rsid w:val="00523B11"/>
    <w:rsid w:val="00527929"/>
    <w:rsid w:val="0053460A"/>
    <w:rsid w:val="005356A7"/>
    <w:rsid w:val="005370B2"/>
    <w:rsid w:val="00546C38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E2908"/>
    <w:rsid w:val="005E5092"/>
    <w:rsid w:val="005F263A"/>
    <w:rsid w:val="00605837"/>
    <w:rsid w:val="0061216E"/>
    <w:rsid w:val="00613890"/>
    <w:rsid w:val="00616550"/>
    <w:rsid w:val="00622CEC"/>
    <w:rsid w:val="006325B4"/>
    <w:rsid w:val="0064367B"/>
    <w:rsid w:val="00644F16"/>
    <w:rsid w:val="00646D9C"/>
    <w:rsid w:val="00647F41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0D11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25755"/>
    <w:rsid w:val="00726DBA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4BE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04270"/>
    <w:rsid w:val="008140EB"/>
    <w:rsid w:val="00824071"/>
    <w:rsid w:val="00835AF6"/>
    <w:rsid w:val="00836BB2"/>
    <w:rsid w:val="0084406F"/>
    <w:rsid w:val="00853C38"/>
    <w:rsid w:val="00873B57"/>
    <w:rsid w:val="00874B0E"/>
    <w:rsid w:val="008763EF"/>
    <w:rsid w:val="008778CE"/>
    <w:rsid w:val="00884BC6"/>
    <w:rsid w:val="0088696B"/>
    <w:rsid w:val="0089369C"/>
    <w:rsid w:val="008967B5"/>
    <w:rsid w:val="008A45DF"/>
    <w:rsid w:val="008B5342"/>
    <w:rsid w:val="008C55B6"/>
    <w:rsid w:val="008E0A6A"/>
    <w:rsid w:val="008E6376"/>
    <w:rsid w:val="008E6637"/>
    <w:rsid w:val="008F0609"/>
    <w:rsid w:val="00905E31"/>
    <w:rsid w:val="00913A93"/>
    <w:rsid w:val="00915FBF"/>
    <w:rsid w:val="0092758A"/>
    <w:rsid w:val="00943274"/>
    <w:rsid w:val="00945928"/>
    <w:rsid w:val="00946577"/>
    <w:rsid w:val="00947D47"/>
    <w:rsid w:val="009523AA"/>
    <w:rsid w:val="009568C5"/>
    <w:rsid w:val="009762B4"/>
    <w:rsid w:val="009930FF"/>
    <w:rsid w:val="009A013C"/>
    <w:rsid w:val="009A6517"/>
    <w:rsid w:val="009A6F9A"/>
    <w:rsid w:val="009C074D"/>
    <w:rsid w:val="009C2C09"/>
    <w:rsid w:val="009C6B87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01C6"/>
    <w:rsid w:val="00A7209A"/>
    <w:rsid w:val="00A84675"/>
    <w:rsid w:val="00A9045C"/>
    <w:rsid w:val="00A92568"/>
    <w:rsid w:val="00A93EA1"/>
    <w:rsid w:val="00A96149"/>
    <w:rsid w:val="00A974D7"/>
    <w:rsid w:val="00AA58C4"/>
    <w:rsid w:val="00AA75B0"/>
    <w:rsid w:val="00AB32C0"/>
    <w:rsid w:val="00AC5DDA"/>
    <w:rsid w:val="00AD2354"/>
    <w:rsid w:val="00AF76C3"/>
    <w:rsid w:val="00B16492"/>
    <w:rsid w:val="00B24802"/>
    <w:rsid w:val="00B3012E"/>
    <w:rsid w:val="00B50A31"/>
    <w:rsid w:val="00B523B9"/>
    <w:rsid w:val="00B578EF"/>
    <w:rsid w:val="00B604A4"/>
    <w:rsid w:val="00B65F71"/>
    <w:rsid w:val="00B73C6F"/>
    <w:rsid w:val="00B800D0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0675"/>
    <w:rsid w:val="00BE5780"/>
    <w:rsid w:val="00BF5BFD"/>
    <w:rsid w:val="00BF6DE5"/>
    <w:rsid w:val="00C050C1"/>
    <w:rsid w:val="00C0661E"/>
    <w:rsid w:val="00C22DF3"/>
    <w:rsid w:val="00C26785"/>
    <w:rsid w:val="00C26EE9"/>
    <w:rsid w:val="00C3207E"/>
    <w:rsid w:val="00C43984"/>
    <w:rsid w:val="00C51057"/>
    <w:rsid w:val="00C54423"/>
    <w:rsid w:val="00C636AE"/>
    <w:rsid w:val="00C70CD0"/>
    <w:rsid w:val="00C74A41"/>
    <w:rsid w:val="00C75EC2"/>
    <w:rsid w:val="00C811E4"/>
    <w:rsid w:val="00C821C8"/>
    <w:rsid w:val="00C86D2E"/>
    <w:rsid w:val="00C87423"/>
    <w:rsid w:val="00C90784"/>
    <w:rsid w:val="00CA6D75"/>
    <w:rsid w:val="00CB0CAB"/>
    <w:rsid w:val="00CB14CF"/>
    <w:rsid w:val="00CB2079"/>
    <w:rsid w:val="00CB441D"/>
    <w:rsid w:val="00CC07A6"/>
    <w:rsid w:val="00CE5D92"/>
    <w:rsid w:val="00CE7512"/>
    <w:rsid w:val="00CE7C3D"/>
    <w:rsid w:val="00CF6E8C"/>
    <w:rsid w:val="00D04854"/>
    <w:rsid w:val="00D10CFE"/>
    <w:rsid w:val="00D1207F"/>
    <w:rsid w:val="00D15666"/>
    <w:rsid w:val="00D17D61"/>
    <w:rsid w:val="00D20C4F"/>
    <w:rsid w:val="00D247CB"/>
    <w:rsid w:val="00D302FA"/>
    <w:rsid w:val="00D303EA"/>
    <w:rsid w:val="00D30C76"/>
    <w:rsid w:val="00D35D1A"/>
    <w:rsid w:val="00D430C1"/>
    <w:rsid w:val="00D450F3"/>
    <w:rsid w:val="00D52F7D"/>
    <w:rsid w:val="00D62394"/>
    <w:rsid w:val="00D75F3A"/>
    <w:rsid w:val="00D77CDA"/>
    <w:rsid w:val="00D82366"/>
    <w:rsid w:val="00D827E1"/>
    <w:rsid w:val="00D833F5"/>
    <w:rsid w:val="00D85B09"/>
    <w:rsid w:val="00D92BF8"/>
    <w:rsid w:val="00D93B0D"/>
    <w:rsid w:val="00D967C2"/>
    <w:rsid w:val="00DA0658"/>
    <w:rsid w:val="00DA2B29"/>
    <w:rsid w:val="00DA44D8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16BC4"/>
    <w:rsid w:val="00E23739"/>
    <w:rsid w:val="00E40CC0"/>
    <w:rsid w:val="00E60F5A"/>
    <w:rsid w:val="00E6290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268B6"/>
    <w:rsid w:val="00F345B9"/>
    <w:rsid w:val="00F3730B"/>
    <w:rsid w:val="00F44B9D"/>
    <w:rsid w:val="00F541CE"/>
    <w:rsid w:val="00F548AE"/>
    <w:rsid w:val="00F63EEF"/>
    <w:rsid w:val="00F717E2"/>
    <w:rsid w:val="00F74459"/>
    <w:rsid w:val="00F75197"/>
    <w:rsid w:val="00F839A0"/>
    <w:rsid w:val="00F8521B"/>
    <w:rsid w:val="00F85F67"/>
    <w:rsid w:val="00F8669D"/>
    <w:rsid w:val="00F92A61"/>
    <w:rsid w:val="00F9380D"/>
    <w:rsid w:val="00F95B5B"/>
    <w:rsid w:val="00F971CC"/>
    <w:rsid w:val="00FB53CE"/>
    <w:rsid w:val="00FB6218"/>
    <w:rsid w:val="00FC2275"/>
    <w:rsid w:val="00FD0EC0"/>
    <w:rsid w:val="00FE2BD6"/>
    <w:rsid w:val="00FE713F"/>
    <w:rsid w:val="00FE7489"/>
    <w:rsid w:val="00FF0A18"/>
    <w:rsid w:val="2CFA431A"/>
    <w:rsid w:val="3830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273B11B"/>
  <w15:docId w15:val="{31EE9C4E-8516-4A32-A326-E21C55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DA065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4EDA8-EB8A-44F8-8037-345BDDDA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3115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6</cp:revision>
  <cp:lastPrinted>2023-09-19T08:38:00Z</cp:lastPrinted>
  <dcterms:created xsi:type="dcterms:W3CDTF">2024-03-27T08:17:00Z</dcterms:created>
  <dcterms:modified xsi:type="dcterms:W3CDTF">2024-04-05T08:34:00Z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F2F96D69B3484A22AB9B3A6FFDD4FC82</vt:lpwstr>
  </property>
</Properties>
</file>