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404" w:rsidRDefault="005C51AC" w:rsidP="00DA019E">
      <w:pPr>
        <w:tabs>
          <w:tab w:val="left" w:pos="3276"/>
        </w:tabs>
        <w:rPr>
          <w:b/>
          <w:iCs/>
        </w:rPr>
      </w:pPr>
      <w:r w:rsidRPr="005C51AC">
        <w:rPr>
          <w:b/>
          <w:iCs/>
        </w:rPr>
        <w:t>Nr sprawy: KP-272-PNU-11/2021</w:t>
      </w:r>
      <w:r w:rsidR="00E44404">
        <w:rPr>
          <w:b/>
          <w:iCs/>
        </w:rPr>
        <w:tab/>
      </w:r>
    </w:p>
    <w:p w:rsidR="00E44404" w:rsidRPr="00DA019E" w:rsidRDefault="00E44404" w:rsidP="00E44404">
      <w:pPr>
        <w:jc w:val="center"/>
        <w:rPr>
          <w:rFonts w:ascii="Cambria" w:hAnsi="Cambria"/>
          <w:b/>
          <w:iCs/>
          <w:sz w:val="28"/>
          <w:szCs w:val="28"/>
        </w:rPr>
      </w:pPr>
      <w:r w:rsidRPr="00DA019E">
        <w:rPr>
          <w:rFonts w:ascii="Cambria" w:hAnsi="Cambria"/>
          <w:b/>
          <w:iCs/>
          <w:sz w:val="28"/>
          <w:szCs w:val="28"/>
        </w:rPr>
        <w:t>Szczegółowy opis przedmiotu zamówienia – Załącznik nr 1 do SWZ</w:t>
      </w:r>
    </w:p>
    <w:tbl>
      <w:tblPr>
        <w:tblStyle w:val="Tabela-Siatka"/>
        <w:tblW w:w="10740" w:type="dxa"/>
        <w:tblLayout w:type="fixed"/>
        <w:tblLook w:val="04A0" w:firstRow="1" w:lastRow="0" w:firstColumn="1" w:lastColumn="0" w:noHBand="0" w:noVBand="1"/>
      </w:tblPr>
      <w:tblGrid>
        <w:gridCol w:w="1951"/>
        <w:gridCol w:w="8789"/>
      </w:tblGrid>
      <w:tr w:rsidR="00FE6AF3" w:rsidRPr="00EB3A15" w:rsidTr="00353F62">
        <w:tc>
          <w:tcPr>
            <w:tcW w:w="10740" w:type="dxa"/>
            <w:gridSpan w:val="2"/>
          </w:tcPr>
          <w:p w:rsidR="00FE6AF3" w:rsidRPr="00FE6AF3" w:rsidRDefault="00FE6AF3" w:rsidP="00FE6AF3">
            <w:pPr>
              <w:pStyle w:val="Bezodstpw"/>
              <w:jc w:val="center"/>
              <w:rPr>
                <w:b/>
              </w:rPr>
            </w:pPr>
            <w:r w:rsidRPr="00FE6AF3">
              <w:rPr>
                <w:b/>
              </w:rPr>
              <w:t>Część 1</w:t>
            </w:r>
          </w:p>
        </w:tc>
      </w:tr>
      <w:tr w:rsidR="00AF566E" w:rsidRPr="00EB3A15" w:rsidTr="001D22FB">
        <w:tc>
          <w:tcPr>
            <w:tcW w:w="1951" w:type="dxa"/>
          </w:tcPr>
          <w:p w:rsidR="00AF566E" w:rsidRPr="00EB3A15" w:rsidRDefault="00AF566E" w:rsidP="001D22FB">
            <w:pPr>
              <w:pStyle w:val="Bezodstpw"/>
            </w:pPr>
            <w:r w:rsidRPr="00EB3A15">
              <w:t>Typ</w:t>
            </w:r>
          </w:p>
        </w:tc>
        <w:tc>
          <w:tcPr>
            <w:tcW w:w="8789" w:type="dxa"/>
          </w:tcPr>
          <w:p w:rsidR="00AF566E" w:rsidRPr="00EB3A15" w:rsidRDefault="00AF566E" w:rsidP="001D22FB">
            <w:pPr>
              <w:pStyle w:val="Bezodstpw"/>
            </w:pPr>
            <w:r w:rsidRPr="00EB3A15">
              <w:t>Urządzenie wielofunkcyjne</w:t>
            </w:r>
            <w:r w:rsidR="00947AE8" w:rsidRPr="00EB3A15">
              <w:t xml:space="preserve"> laserowe </w:t>
            </w:r>
            <w:r w:rsidRPr="00EB3A15">
              <w:t xml:space="preserve"> druk, skan, kopia</w:t>
            </w:r>
          </w:p>
        </w:tc>
      </w:tr>
      <w:tr w:rsidR="00AF566E" w:rsidRPr="00EB3A15" w:rsidTr="001D22FB">
        <w:tc>
          <w:tcPr>
            <w:tcW w:w="1951" w:type="dxa"/>
          </w:tcPr>
          <w:p w:rsidR="00AF566E" w:rsidRPr="00EB3A15" w:rsidRDefault="00AF566E" w:rsidP="001D22FB">
            <w:pPr>
              <w:pStyle w:val="Bezodstpw"/>
            </w:pPr>
            <w:r w:rsidRPr="00EB3A15">
              <w:t>Drukowanie</w:t>
            </w:r>
          </w:p>
        </w:tc>
        <w:tc>
          <w:tcPr>
            <w:tcW w:w="8789" w:type="dxa"/>
          </w:tcPr>
          <w:p w:rsidR="00AF566E" w:rsidRPr="00EB3A15" w:rsidRDefault="00AF566E" w:rsidP="001D22FB">
            <w:pPr>
              <w:rPr>
                <w:sz w:val="20"/>
                <w:szCs w:val="20"/>
              </w:rPr>
            </w:pPr>
            <w:r w:rsidRPr="00EB3A15">
              <w:rPr>
                <w:sz w:val="20"/>
                <w:szCs w:val="20"/>
              </w:rPr>
              <w:t>-</w:t>
            </w:r>
            <w:r w:rsidR="00CF2C3F" w:rsidRPr="00EB3A15">
              <w:rPr>
                <w:sz w:val="20"/>
                <w:szCs w:val="20"/>
              </w:rPr>
              <w:t xml:space="preserve"> </w:t>
            </w:r>
            <w:r w:rsidRPr="00EB3A15">
              <w:rPr>
                <w:sz w:val="20"/>
                <w:szCs w:val="20"/>
              </w:rPr>
              <w:t>Technologia druku: laserowa lub LED;</w:t>
            </w:r>
          </w:p>
          <w:p w:rsidR="00AF566E" w:rsidRPr="00EB3A15" w:rsidRDefault="00AF566E" w:rsidP="001D22FB">
            <w:pPr>
              <w:rPr>
                <w:sz w:val="20"/>
                <w:szCs w:val="20"/>
              </w:rPr>
            </w:pPr>
            <w:r w:rsidRPr="00EB3A15">
              <w:rPr>
                <w:sz w:val="20"/>
                <w:szCs w:val="20"/>
              </w:rPr>
              <w:t>-</w:t>
            </w:r>
            <w:r w:rsidR="00CF2C3F" w:rsidRPr="00EB3A15">
              <w:rPr>
                <w:sz w:val="20"/>
                <w:szCs w:val="20"/>
              </w:rPr>
              <w:t xml:space="preserve"> </w:t>
            </w:r>
            <w:r w:rsidRPr="00EB3A15">
              <w:rPr>
                <w:sz w:val="20"/>
                <w:szCs w:val="20"/>
              </w:rPr>
              <w:t>Format papieru min. A4;</w:t>
            </w:r>
          </w:p>
          <w:p w:rsidR="00AF566E" w:rsidRPr="00EB3A15" w:rsidRDefault="00AF566E" w:rsidP="001D22FB">
            <w:pPr>
              <w:rPr>
                <w:sz w:val="20"/>
                <w:szCs w:val="20"/>
              </w:rPr>
            </w:pPr>
            <w:r w:rsidRPr="00EB3A15">
              <w:rPr>
                <w:sz w:val="20"/>
                <w:szCs w:val="20"/>
              </w:rPr>
              <w:t>-</w:t>
            </w:r>
            <w:r w:rsidR="00CF2C3F" w:rsidRPr="00EB3A15">
              <w:rPr>
                <w:sz w:val="20"/>
                <w:szCs w:val="20"/>
              </w:rPr>
              <w:t xml:space="preserve"> </w:t>
            </w:r>
            <w:r w:rsidRPr="00EB3A15">
              <w:rPr>
                <w:sz w:val="20"/>
                <w:szCs w:val="20"/>
              </w:rPr>
              <w:t xml:space="preserve">Rozdzielczość drukowania minimum </w:t>
            </w:r>
            <w:r w:rsidR="00800B66" w:rsidRPr="00EB3A15">
              <w:rPr>
                <w:sz w:val="20"/>
                <w:szCs w:val="20"/>
              </w:rPr>
              <w:t>60</w:t>
            </w:r>
            <w:r w:rsidRPr="00EB3A15">
              <w:rPr>
                <w:sz w:val="20"/>
                <w:szCs w:val="20"/>
              </w:rPr>
              <w:t>0x</w:t>
            </w:r>
            <w:r w:rsidR="00800B66" w:rsidRPr="00EB3A15">
              <w:rPr>
                <w:sz w:val="20"/>
                <w:szCs w:val="20"/>
              </w:rPr>
              <w:t>6</w:t>
            </w:r>
            <w:r w:rsidRPr="00EB3A15">
              <w:rPr>
                <w:sz w:val="20"/>
                <w:szCs w:val="20"/>
              </w:rPr>
              <w:t xml:space="preserve">00 </w:t>
            </w:r>
            <w:proofErr w:type="spellStart"/>
            <w:r w:rsidRPr="00EB3A15">
              <w:rPr>
                <w:sz w:val="20"/>
                <w:szCs w:val="20"/>
              </w:rPr>
              <w:t>dpi</w:t>
            </w:r>
            <w:proofErr w:type="spellEnd"/>
            <w:r w:rsidRPr="00EB3A15">
              <w:rPr>
                <w:sz w:val="20"/>
                <w:szCs w:val="20"/>
              </w:rPr>
              <w:t>;</w:t>
            </w:r>
          </w:p>
          <w:p w:rsidR="00AF566E" w:rsidRPr="00EB3A15" w:rsidRDefault="00AF566E" w:rsidP="001D22FB">
            <w:pPr>
              <w:rPr>
                <w:sz w:val="20"/>
                <w:szCs w:val="20"/>
              </w:rPr>
            </w:pPr>
            <w:r w:rsidRPr="00EB3A15">
              <w:rPr>
                <w:sz w:val="20"/>
                <w:szCs w:val="20"/>
              </w:rPr>
              <w:t>-</w:t>
            </w:r>
            <w:r w:rsidR="00CF2C3F" w:rsidRPr="00EB3A15">
              <w:rPr>
                <w:sz w:val="20"/>
                <w:szCs w:val="20"/>
              </w:rPr>
              <w:t xml:space="preserve"> </w:t>
            </w:r>
            <w:r w:rsidR="00EA53E8" w:rsidRPr="00EB3A15">
              <w:rPr>
                <w:sz w:val="20"/>
                <w:szCs w:val="20"/>
              </w:rPr>
              <w:t>Dr</w:t>
            </w:r>
            <w:r w:rsidR="00401228" w:rsidRPr="00EB3A15">
              <w:rPr>
                <w:sz w:val="20"/>
                <w:szCs w:val="20"/>
              </w:rPr>
              <w:t xml:space="preserve"> </w:t>
            </w:r>
            <w:proofErr w:type="spellStart"/>
            <w:r w:rsidR="00EA53E8" w:rsidRPr="00EB3A15">
              <w:rPr>
                <w:sz w:val="20"/>
                <w:szCs w:val="20"/>
              </w:rPr>
              <w:t>uk</w:t>
            </w:r>
            <w:proofErr w:type="spellEnd"/>
            <w:r w:rsidR="00EA53E8" w:rsidRPr="00EB3A15">
              <w:rPr>
                <w:sz w:val="20"/>
                <w:szCs w:val="20"/>
              </w:rPr>
              <w:t xml:space="preserve"> dwustronny</w:t>
            </w:r>
            <w:r w:rsidRPr="00EB3A15">
              <w:rPr>
                <w:sz w:val="20"/>
                <w:szCs w:val="20"/>
              </w:rPr>
              <w:t>, automatyczny;</w:t>
            </w:r>
          </w:p>
          <w:p w:rsidR="00AF566E" w:rsidRPr="00EB3A15" w:rsidRDefault="00AF566E" w:rsidP="001D22FB">
            <w:pPr>
              <w:rPr>
                <w:sz w:val="20"/>
                <w:szCs w:val="20"/>
              </w:rPr>
            </w:pPr>
            <w:r w:rsidRPr="00EB3A15">
              <w:rPr>
                <w:sz w:val="20"/>
                <w:szCs w:val="20"/>
              </w:rPr>
              <w:t>- pojemność odbiornika papieru min.150 arkuszy</w:t>
            </w:r>
          </w:p>
          <w:p w:rsidR="00AF566E" w:rsidRPr="00EB3A15" w:rsidRDefault="00AF566E" w:rsidP="00CF2C3F">
            <w:pPr>
              <w:rPr>
                <w:sz w:val="20"/>
                <w:szCs w:val="20"/>
              </w:rPr>
            </w:pPr>
            <w:r w:rsidRPr="00EB3A15">
              <w:rPr>
                <w:sz w:val="20"/>
                <w:szCs w:val="20"/>
              </w:rPr>
              <w:t>-</w:t>
            </w:r>
            <w:r w:rsidR="00CF2C3F" w:rsidRPr="00EB3A15">
              <w:rPr>
                <w:sz w:val="20"/>
                <w:szCs w:val="20"/>
              </w:rPr>
              <w:t xml:space="preserve"> </w:t>
            </w:r>
            <w:r w:rsidRPr="00EB3A15">
              <w:rPr>
                <w:sz w:val="20"/>
                <w:szCs w:val="20"/>
              </w:rPr>
              <w:t xml:space="preserve">Szybkość druku: min. </w:t>
            </w:r>
            <w:r w:rsidR="00951E34" w:rsidRPr="00EB3A15">
              <w:rPr>
                <w:sz w:val="20"/>
                <w:szCs w:val="20"/>
              </w:rPr>
              <w:t>27</w:t>
            </w:r>
            <w:r w:rsidRPr="00EB3A15">
              <w:rPr>
                <w:sz w:val="20"/>
                <w:szCs w:val="20"/>
              </w:rPr>
              <w:t xml:space="preserve"> str./min czarno biały, min.</w:t>
            </w:r>
            <w:r w:rsidR="00951E34" w:rsidRPr="00EB3A15">
              <w:rPr>
                <w:sz w:val="20"/>
                <w:szCs w:val="20"/>
              </w:rPr>
              <w:t>27</w:t>
            </w:r>
            <w:r w:rsidRPr="00EB3A15">
              <w:rPr>
                <w:sz w:val="20"/>
                <w:szCs w:val="20"/>
              </w:rPr>
              <w:t xml:space="preserve"> str./min kolor dla formatu A4;</w:t>
            </w:r>
          </w:p>
          <w:p w:rsidR="00CF2C3F" w:rsidRPr="00EB3A15" w:rsidRDefault="00CF2C3F" w:rsidP="00290279">
            <w:pPr>
              <w:rPr>
                <w:sz w:val="20"/>
                <w:szCs w:val="20"/>
              </w:rPr>
            </w:pPr>
            <w:r w:rsidRPr="00EB3A15">
              <w:rPr>
                <w:sz w:val="20"/>
                <w:szCs w:val="20"/>
              </w:rPr>
              <w:t>- czas wydruku pierwszej strony max 1</w:t>
            </w:r>
            <w:r w:rsidR="00290279" w:rsidRPr="00EB3A15">
              <w:rPr>
                <w:sz w:val="20"/>
                <w:szCs w:val="20"/>
              </w:rPr>
              <w:t>0</w:t>
            </w:r>
            <w:r w:rsidRPr="00EB3A15">
              <w:rPr>
                <w:sz w:val="20"/>
                <w:szCs w:val="20"/>
              </w:rPr>
              <w:t>s</w:t>
            </w:r>
          </w:p>
        </w:tc>
      </w:tr>
      <w:tr w:rsidR="00AF566E" w:rsidRPr="00EB3A15" w:rsidTr="001D22FB">
        <w:tc>
          <w:tcPr>
            <w:tcW w:w="1951" w:type="dxa"/>
          </w:tcPr>
          <w:p w:rsidR="00AF566E" w:rsidRPr="00EB3A15" w:rsidRDefault="00AF566E" w:rsidP="001D22FB">
            <w:pPr>
              <w:pStyle w:val="Bezodstpw"/>
            </w:pPr>
            <w:r w:rsidRPr="00EB3A15">
              <w:t>Skanowanie</w:t>
            </w:r>
          </w:p>
        </w:tc>
        <w:tc>
          <w:tcPr>
            <w:tcW w:w="8789" w:type="dxa"/>
          </w:tcPr>
          <w:p w:rsidR="00AF566E" w:rsidRPr="00EB3A15" w:rsidRDefault="00AF566E" w:rsidP="001D22FB">
            <w:pPr>
              <w:rPr>
                <w:sz w:val="20"/>
                <w:szCs w:val="20"/>
              </w:rPr>
            </w:pPr>
            <w:r w:rsidRPr="00EB3A15">
              <w:rPr>
                <w:sz w:val="20"/>
                <w:szCs w:val="20"/>
              </w:rPr>
              <w:t>-Typ skanera: płaski, ADF</w:t>
            </w:r>
          </w:p>
          <w:p w:rsidR="00AF566E" w:rsidRPr="00EB3A15" w:rsidRDefault="00AF566E" w:rsidP="001D22FB">
            <w:pPr>
              <w:rPr>
                <w:sz w:val="20"/>
                <w:szCs w:val="20"/>
              </w:rPr>
            </w:pPr>
            <w:r w:rsidRPr="00EB3A15">
              <w:rPr>
                <w:sz w:val="20"/>
                <w:szCs w:val="20"/>
              </w:rPr>
              <w:t>- skanowanie dwustronne</w:t>
            </w:r>
            <w:r w:rsidR="00EA53E8" w:rsidRPr="00EB3A15">
              <w:rPr>
                <w:sz w:val="20"/>
                <w:szCs w:val="20"/>
              </w:rPr>
              <w:t xml:space="preserve"> jednoprzebiegowe</w:t>
            </w:r>
            <w:r w:rsidRPr="00EB3A15">
              <w:rPr>
                <w:sz w:val="20"/>
                <w:szCs w:val="20"/>
              </w:rPr>
              <w:t>;</w:t>
            </w:r>
          </w:p>
          <w:p w:rsidR="00AF566E" w:rsidRPr="00EB3A15" w:rsidRDefault="00AF566E" w:rsidP="001D22FB">
            <w:pPr>
              <w:rPr>
                <w:sz w:val="20"/>
                <w:szCs w:val="20"/>
              </w:rPr>
            </w:pPr>
            <w:r w:rsidRPr="00EB3A15">
              <w:rPr>
                <w:sz w:val="20"/>
                <w:szCs w:val="20"/>
              </w:rPr>
              <w:t>-</w:t>
            </w:r>
            <w:r w:rsidR="00CF2C3F" w:rsidRPr="00EB3A15">
              <w:rPr>
                <w:sz w:val="20"/>
                <w:szCs w:val="20"/>
              </w:rPr>
              <w:t xml:space="preserve"> </w:t>
            </w:r>
            <w:r w:rsidRPr="00EB3A15">
              <w:rPr>
                <w:sz w:val="20"/>
                <w:szCs w:val="20"/>
              </w:rPr>
              <w:t>min. rozdzielczość skanowania optycznego 600x600dpi;</w:t>
            </w:r>
          </w:p>
          <w:p w:rsidR="00AF566E" w:rsidRPr="00EB3A15" w:rsidRDefault="00AF566E" w:rsidP="001D22FB">
            <w:pPr>
              <w:rPr>
                <w:sz w:val="20"/>
                <w:szCs w:val="20"/>
              </w:rPr>
            </w:pPr>
            <w:r w:rsidRPr="00EB3A15">
              <w:rPr>
                <w:sz w:val="20"/>
                <w:szCs w:val="20"/>
              </w:rPr>
              <w:t>- skanowanie do USB;</w:t>
            </w:r>
          </w:p>
        </w:tc>
      </w:tr>
      <w:tr w:rsidR="00AF566E" w:rsidRPr="00EB3A15" w:rsidTr="001D22FB">
        <w:tc>
          <w:tcPr>
            <w:tcW w:w="1951" w:type="dxa"/>
          </w:tcPr>
          <w:p w:rsidR="00AF566E" w:rsidRPr="00EB3A15" w:rsidRDefault="00AF566E" w:rsidP="001D22FB">
            <w:pPr>
              <w:pStyle w:val="Bezodstpw"/>
            </w:pPr>
            <w:r w:rsidRPr="00EB3A15">
              <w:t>Kopiowanie</w:t>
            </w:r>
          </w:p>
        </w:tc>
        <w:tc>
          <w:tcPr>
            <w:tcW w:w="8789" w:type="dxa"/>
          </w:tcPr>
          <w:p w:rsidR="00AF566E" w:rsidRPr="00EB3A15" w:rsidRDefault="00AF566E" w:rsidP="001D22FB">
            <w:pPr>
              <w:rPr>
                <w:sz w:val="20"/>
                <w:szCs w:val="20"/>
              </w:rPr>
            </w:pPr>
            <w:r w:rsidRPr="00EB3A15">
              <w:rPr>
                <w:sz w:val="20"/>
                <w:szCs w:val="20"/>
              </w:rPr>
              <w:t>- Automatyczne kopiowanie dwustronne;</w:t>
            </w:r>
          </w:p>
          <w:p w:rsidR="00D422BB" w:rsidRPr="00EB3A15" w:rsidRDefault="00D422BB" w:rsidP="001D22FB">
            <w:pPr>
              <w:rPr>
                <w:sz w:val="20"/>
                <w:szCs w:val="20"/>
              </w:rPr>
            </w:pPr>
            <w:r w:rsidRPr="00EB3A15">
              <w:rPr>
                <w:sz w:val="20"/>
                <w:szCs w:val="20"/>
              </w:rPr>
              <w:t>- kopiowanie w kolorze</w:t>
            </w:r>
          </w:p>
          <w:p w:rsidR="00AF566E" w:rsidRPr="00EB3A15" w:rsidRDefault="00AF566E" w:rsidP="00CF2C3F">
            <w:pPr>
              <w:pStyle w:val="Bezodstpw"/>
              <w:rPr>
                <w:sz w:val="20"/>
                <w:szCs w:val="20"/>
              </w:rPr>
            </w:pPr>
            <w:r w:rsidRPr="00EB3A15">
              <w:rPr>
                <w:sz w:val="20"/>
                <w:szCs w:val="20"/>
              </w:rPr>
              <w:t>- Minimalna szybkość kopiowania mono 2</w:t>
            </w:r>
            <w:r w:rsidR="00CF2C3F" w:rsidRPr="00EB3A15">
              <w:rPr>
                <w:sz w:val="20"/>
                <w:szCs w:val="20"/>
              </w:rPr>
              <w:t>8</w:t>
            </w:r>
            <w:r w:rsidRPr="00EB3A15">
              <w:rPr>
                <w:sz w:val="20"/>
                <w:szCs w:val="20"/>
              </w:rPr>
              <w:t xml:space="preserve"> kopii/min. kolor 2</w:t>
            </w:r>
            <w:r w:rsidR="00CF2C3F" w:rsidRPr="00EB3A15">
              <w:rPr>
                <w:sz w:val="20"/>
                <w:szCs w:val="20"/>
              </w:rPr>
              <w:t>8</w:t>
            </w:r>
            <w:r w:rsidRPr="00EB3A15">
              <w:rPr>
                <w:sz w:val="20"/>
                <w:szCs w:val="20"/>
              </w:rPr>
              <w:t xml:space="preserve"> kopii/min.</w:t>
            </w:r>
          </w:p>
        </w:tc>
      </w:tr>
      <w:tr w:rsidR="00AF566E" w:rsidRPr="00EB3A15" w:rsidTr="001D22FB">
        <w:tc>
          <w:tcPr>
            <w:tcW w:w="1951" w:type="dxa"/>
          </w:tcPr>
          <w:p w:rsidR="00AF566E" w:rsidRPr="00EB3A15" w:rsidRDefault="00AF566E" w:rsidP="001D22FB">
            <w:pPr>
              <w:pStyle w:val="Bezodstpw"/>
            </w:pPr>
            <w:r w:rsidRPr="00EB3A15">
              <w:t>Interfejsy i złącza (wymagania minimalne)</w:t>
            </w:r>
          </w:p>
        </w:tc>
        <w:tc>
          <w:tcPr>
            <w:tcW w:w="8789" w:type="dxa"/>
          </w:tcPr>
          <w:p w:rsidR="00AF566E" w:rsidRPr="00EB3A15" w:rsidRDefault="00AF566E" w:rsidP="001D22FB">
            <w:pPr>
              <w:rPr>
                <w:sz w:val="20"/>
                <w:szCs w:val="20"/>
                <w:lang w:val="en-GB"/>
              </w:rPr>
            </w:pPr>
            <w:r w:rsidRPr="00EB3A15">
              <w:rPr>
                <w:sz w:val="20"/>
                <w:szCs w:val="20"/>
                <w:lang w:val="en-GB"/>
              </w:rPr>
              <w:t>- Hi-Speed USB 2.0;</w:t>
            </w:r>
          </w:p>
          <w:p w:rsidR="00AF566E" w:rsidRPr="00EB3A15" w:rsidRDefault="00AF566E" w:rsidP="001D22FB">
            <w:pPr>
              <w:rPr>
                <w:sz w:val="20"/>
                <w:szCs w:val="20"/>
                <w:lang w:val="en-GB"/>
              </w:rPr>
            </w:pPr>
            <w:r w:rsidRPr="00EB3A15">
              <w:rPr>
                <w:sz w:val="20"/>
                <w:szCs w:val="20"/>
                <w:lang w:val="en-GB"/>
              </w:rPr>
              <w:t>- Ethernet 10/100</w:t>
            </w:r>
            <w:r w:rsidR="001D22FB" w:rsidRPr="00EB3A15">
              <w:rPr>
                <w:sz w:val="20"/>
                <w:szCs w:val="20"/>
                <w:lang w:val="en-GB"/>
              </w:rPr>
              <w:t xml:space="preserve">/1000 </w:t>
            </w:r>
            <w:r w:rsidRPr="00EB3A15">
              <w:rPr>
                <w:sz w:val="20"/>
                <w:szCs w:val="20"/>
                <w:lang w:val="en-GB"/>
              </w:rPr>
              <w:t>Mb/s;</w:t>
            </w:r>
          </w:p>
          <w:p w:rsidR="00AF566E" w:rsidRPr="00EB3A15" w:rsidRDefault="00AF566E" w:rsidP="001D22FB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EB3A15">
              <w:rPr>
                <w:sz w:val="20"/>
                <w:szCs w:val="20"/>
              </w:rPr>
              <w:t>- Wi-Fi IEEE 802.11 a</w:t>
            </w:r>
            <w:r w:rsidR="0000175D" w:rsidRPr="00EB3A15">
              <w:rPr>
                <w:sz w:val="20"/>
                <w:szCs w:val="20"/>
              </w:rPr>
              <w:t>/</w:t>
            </w:r>
            <w:r w:rsidRPr="00EB3A15">
              <w:rPr>
                <w:sz w:val="20"/>
                <w:szCs w:val="20"/>
              </w:rPr>
              <w:t>b</w:t>
            </w:r>
            <w:r w:rsidR="0000175D" w:rsidRPr="00EB3A15">
              <w:rPr>
                <w:sz w:val="20"/>
                <w:szCs w:val="20"/>
              </w:rPr>
              <w:t>/</w:t>
            </w:r>
            <w:r w:rsidRPr="00EB3A15">
              <w:rPr>
                <w:sz w:val="20"/>
                <w:szCs w:val="20"/>
              </w:rPr>
              <w:t>g</w:t>
            </w:r>
            <w:r w:rsidR="0000175D" w:rsidRPr="00EB3A15">
              <w:rPr>
                <w:sz w:val="20"/>
                <w:szCs w:val="20"/>
              </w:rPr>
              <w:t>/</w:t>
            </w:r>
            <w:r w:rsidRPr="00EB3A15">
              <w:rPr>
                <w:sz w:val="20"/>
                <w:szCs w:val="20"/>
              </w:rPr>
              <w:t>n</w:t>
            </w:r>
            <w:r w:rsidR="00080224" w:rsidRPr="00EB3A15">
              <w:rPr>
                <w:sz w:val="20"/>
                <w:szCs w:val="20"/>
              </w:rPr>
              <w:t xml:space="preserve"> </w:t>
            </w:r>
            <w:r w:rsidR="000012CF" w:rsidRPr="00EB3A15">
              <w:rPr>
                <w:sz w:val="20"/>
                <w:szCs w:val="20"/>
              </w:rPr>
              <w:t>(zamawiający dopuszcza zainstalowaną opcjonalną kartę wifi dostarczaną przez producenta urządzenia)</w:t>
            </w:r>
          </w:p>
        </w:tc>
      </w:tr>
      <w:tr w:rsidR="00AF566E" w:rsidRPr="00EB3A15" w:rsidTr="001D22FB">
        <w:tc>
          <w:tcPr>
            <w:tcW w:w="1951" w:type="dxa"/>
          </w:tcPr>
          <w:p w:rsidR="00AF566E" w:rsidRPr="00EB3A15" w:rsidRDefault="00AF566E" w:rsidP="001D22FB">
            <w:pPr>
              <w:pStyle w:val="Bezodstpw"/>
            </w:pPr>
            <w:r w:rsidRPr="00EB3A15">
              <w:t>Wymagania pozostałe</w:t>
            </w:r>
          </w:p>
        </w:tc>
        <w:tc>
          <w:tcPr>
            <w:tcW w:w="8789" w:type="dxa"/>
          </w:tcPr>
          <w:p w:rsidR="00AF566E" w:rsidRPr="00EB3A15" w:rsidRDefault="00AF566E" w:rsidP="001D22FB">
            <w:pPr>
              <w:rPr>
                <w:sz w:val="20"/>
                <w:szCs w:val="20"/>
              </w:rPr>
            </w:pPr>
            <w:r w:rsidRPr="00EB3A15">
              <w:rPr>
                <w:sz w:val="20"/>
                <w:szCs w:val="20"/>
              </w:rPr>
              <w:t>-</w:t>
            </w:r>
            <w:r w:rsidR="003B35D0" w:rsidRPr="00EB3A15">
              <w:rPr>
                <w:sz w:val="20"/>
                <w:szCs w:val="20"/>
              </w:rPr>
              <w:t xml:space="preserve"> </w:t>
            </w:r>
            <w:r w:rsidRPr="00EB3A15">
              <w:rPr>
                <w:sz w:val="20"/>
                <w:szCs w:val="20"/>
              </w:rPr>
              <w:t>Minimalna pojemność po</w:t>
            </w:r>
            <w:r w:rsidR="00123B4B" w:rsidRPr="00EB3A15">
              <w:rPr>
                <w:sz w:val="20"/>
                <w:szCs w:val="20"/>
              </w:rPr>
              <w:t>dajników</w:t>
            </w:r>
            <w:r w:rsidRPr="00EB3A15">
              <w:rPr>
                <w:sz w:val="20"/>
                <w:szCs w:val="20"/>
              </w:rPr>
              <w:t xml:space="preserve"> na papier 250 arkuszy;</w:t>
            </w:r>
          </w:p>
          <w:p w:rsidR="00AF566E" w:rsidRPr="00EB3A15" w:rsidRDefault="00AF566E" w:rsidP="001D22FB">
            <w:pPr>
              <w:rPr>
                <w:sz w:val="20"/>
                <w:szCs w:val="20"/>
              </w:rPr>
            </w:pPr>
            <w:r w:rsidRPr="00EB3A15">
              <w:rPr>
                <w:sz w:val="20"/>
                <w:szCs w:val="20"/>
              </w:rPr>
              <w:t>-</w:t>
            </w:r>
            <w:r w:rsidR="003B35D0" w:rsidRPr="00EB3A15">
              <w:rPr>
                <w:sz w:val="20"/>
                <w:szCs w:val="20"/>
              </w:rPr>
              <w:t xml:space="preserve"> </w:t>
            </w:r>
            <w:r w:rsidRPr="00EB3A15">
              <w:rPr>
                <w:sz w:val="20"/>
                <w:szCs w:val="20"/>
              </w:rPr>
              <w:t xml:space="preserve">Cykl pracy miesięczny nie mniej niż </w:t>
            </w:r>
            <w:r w:rsidR="00B243DE" w:rsidRPr="00EB3A15">
              <w:rPr>
                <w:sz w:val="20"/>
                <w:szCs w:val="20"/>
              </w:rPr>
              <w:t>6</w:t>
            </w:r>
            <w:r w:rsidRPr="00EB3A15">
              <w:rPr>
                <w:sz w:val="20"/>
                <w:szCs w:val="20"/>
              </w:rPr>
              <w:t>0</w:t>
            </w:r>
            <w:r w:rsidR="0000175D" w:rsidRPr="00EB3A15">
              <w:rPr>
                <w:sz w:val="20"/>
                <w:szCs w:val="20"/>
              </w:rPr>
              <w:t xml:space="preserve"> </w:t>
            </w:r>
            <w:r w:rsidRPr="00EB3A15">
              <w:rPr>
                <w:sz w:val="20"/>
                <w:szCs w:val="20"/>
              </w:rPr>
              <w:t>000 stron;</w:t>
            </w:r>
          </w:p>
          <w:p w:rsidR="00AF566E" w:rsidRPr="00EB3A15" w:rsidRDefault="00AF566E" w:rsidP="001D22FB">
            <w:pPr>
              <w:rPr>
                <w:sz w:val="20"/>
                <w:szCs w:val="20"/>
              </w:rPr>
            </w:pPr>
            <w:r w:rsidRPr="00EB3A15">
              <w:rPr>
                <w:sz w:val="20"/>
                <w:szCs w:val="20"/>
              </w:rPr>
              <w:t>-</w:t>
            </w:r>
            <w:r w:rsidR="003B35D0" w:rsidRPr="00EB3A15">
              <w:rPr>
                <w:sz w:val="20"/>
                <w:szCs w:val="20"/>
              </w:rPr>
              <w:t xml:space="preserve"> </w:t>
            </w:r>
            <w:r w:rsidRPr="00EB3A15">
              <w:rPr>
                <w:sz w:val="20"/>
                <w:szCs w:val="20"/>
              </w:rPr>
              <w:t>Panel z</w:t>
            </w:r>
            <w:r w:rsidR="00D422BB" w:rsidRPr="00EB3A15">
              <w:rPr>
                <w:sz w:val="20"/>
                <w:szCs w:val="20"/>
              </w:rPr>
              <w:t xml:space="preserve"> kolorowym </w:t>
            </w:r>
            <w:r w:rsidRPr="00EB3A15">
              <w:rPr>
                <w:sz w:val="20"/>
                <w:szCs w:val="20"/>
              </w:rPr>
              <w:t xml:space="preserve"> ekranem </w:t>
            </w:r>
            <w:r w:rsidR="00D422BB" w:rsidRPr="00EB3A15">
              <w:rPr>
                <w:sz w:val="20"/>
                <w:szCs w:val="20"/>
              </w:rPr>
              <w:t>dotykowym</w:t>
            </w:r>
          </w:p>
          <w:p w:rsidR="00AF566E" w:rsidRPr="00EB3A15" w:rsidRDefault="00AF566E" w:rsidP="001D22FB">
            <w:pPr>
              <w:rPr>
                <w:sz w:val="20"/>
                <w:szCs w:val="20"/>
              </w:rPr>
            </w:pPr>
            <w:r w:rsidRPr="00EB3A15">
              <w:rPr>
                <w:sz w:val="20"/>
                <w:szCs w:val="20"/>
              </w:rPr>
              <w:t>- drukowanie z urządzeń mobilnych;</w:t>
            </w:r>
          </w:p>
          <w:p w:rsidR="00AF566E" w:rsidRPr="00EB3A15" w:rsidRDefault="00AF566E" w:rsidP="001D22FB">
            <w:pPr>
              <w:rPr>
                <w:sz w:val="20"/>
                <w:szCs w:val="20"/>
              </w:rPr>
            </w:pPr>
            <w:r w:rsidRPr="00EB3A15">
              <w:rPr>
                <w:sz w:val="20"/>
                <w:szCs w:val="20"/>
              </w:rPr>
              <w:t>- współpraca z systemami Windows 7, 8, 10, Mac OS X; Linux</w:t>
            </w:r>
          </w:p>
        </w:tc>
      </w:tr>
      <w:tr w:rsidR="00AF566E" w:rsidRPr="00EB3A15" w:rsidTr="001D22FB">
        <w:tc>
          <w:tcPr>
            <w:tcW w:w="1951" w:type="dxa"/>
          </w:tcPr>
          <w:p w:rsidR="00AF566E" w:rsidRPr="00EB3A15" w:rsidRDefault="00AF566E" w:rsidP="001D22FB">
            <w:pPr>
              <w:pStyle w:val="Bezodstpw"/>
            </w:pPr>
            <w:r w:rsidRPr="00EB3A15">
              <w:t>Gwarancja</w:t>
            </w:r>
          </w:p>
        </w:tc>
        <w:tc>
          <w:tcPr>
            <w:tcW w:w="8789" w:type="dxa"/>
          </w:tcPr>
          <w:p w:rsidR="00AF566E" w:rsidRPr="00EB3A15" w:rsidRDefault="00AF566E" w:rsidP="001D22FB">
            <w:pPr>
              <w:rPr>
                <w:sz w:val="20"/>
                <w:szCs w:val="20"/>
              </w:rPr>
            </w:pPr>
            <w:r w:rsidRPr="00EB3A15">
              <w:rPr>
                <w:sz w:val="20"/>
                <w:szCs w:val="20"/>
              </w:rPr>
              <w:t>Min 24 miesiące</w:t>
            </w:r>
          </w:p>
        </w:tc>
      </w:tr>
    </w:tbl>
    <w:p w:rsidR="00AF566E" w:rsidRPr="00EB3A15" w:rsidRDefault="00AF566E"/>
    <w:tbl>
      <w:tblPr>
        <w:tblStyle w:val="Tabela-Siatka"/>
        <w:tblW w:w="10740" w:type="dxa"/>
        <w:tblLayout w:type="fixed"/>
        <w:tblLook w:val="04A0" w:firstRow="1" w:lastRow="0" w:firstColumn="1" w:lastColumn="0" w:noHBand="0" w:noVBand="1"/>
      </w:tblPr>
      <w:tblGrid>
        <w:gridCol w:w="1951"/>
        <w:gridCol w:w="8789"/>
      </w:tblGrid>
      <w:tr w:rsidR="00FE6AF3" w:rsidRPr="00EB3A15" w:rsidTr="00D7435C">
        <w:tc>
          <w:tcPr>
            <w:tcW w:w="10740" w:type="dxa"/>
            <w:gridSpan w:val="2"/>
          </w:tcPr>
          <w:p w:rsidR="00FE6AF3" w:rsidRPr="00FE6AF3" w:rsidRDefault="00FE6AF3" w:rsidP="00FE6AF3">
            <w:pPr>
              <w:pStyle w:val="Bezodstpw"/>
              <w:jc w:val="center"/>
              <w:rPr>
                <w:b/>
              </w:rPr>
            </w:pPr>
            <w:r w:rsidRPr="00FE6AF3">
              <w:rPr>
                <w:b/>
              </w:rPr>
              <w:t>Część 2</w:t>
            </w:r>
          </w:p>
        </w:tc>
      </w:tr>
      <w:tr w:rsidR="00912FC4" w:rsidRPr="00EB3A15" w:rsidTr="001D22FB">
        <w:tc>
          <w:tcPr>
            <w:tcW w:w="1951" w:type="dxa"/>
          </w:tcPr>
          <w:p w:rsidR="00912FC4" w:rsidRPr="00EB3A15" w:rsidRDefault="00912FC4" w:rsidP="001D22FB">
            <w:pPr>
              <w:pStyle w:val="Bezodstpw"/>
            </w:pPr>
            <w:r w:rsidRPr="00EB3A15">
              <w:t>Typ</w:t>
            </w:r>
          </w:p>
        </w:tc>
        <w:tc>
          <w:tcPr>
            <w:tcW w:w="8789" w:type="dxa"/>
          </w:tcPr>
          <w:p w:rsidR="00912FC4" w:rsidRPr="00EB3A15" w:rsidRDefault="00912FC4" w:rsidP="001D22FB">
            <w:pPr>
              <w:pStyle w:val="Bezodstpw"/>
            </w:pPr>
            <w:r w:rsidRPr="00EB3A15">
              <w:t>Drukarka monochromatyczna</w:t>
            </w:r>
          </w:p>
        </w:tc>
      </w:tr>
      <w:tr w:rsidR="00912FC4" w:rsidRPr="00EB3A15" w:rsidTr="001D22FB">
        <w:tc>
          <w:tcPr>
            <w:tcW w:w="1951" w:type="dxa"/>
          </w:tcPr>
          <w:p w:rsidR="00912FC4" w:rsidRPr="00EB3A15" w:rsidRDefault="00912FC4" w:rsidP="001D22FB">
            <w:pPr>
              <w:pStyle w:val="Bezodstpw"/>
            </w:pPr>
            <w:r w:rsidRPr="00EB3A15">
              <w:t>Drukowanie</w:t>
            </w:r>
          </w:p>
        </w:tc>
        <w:tc>
          <w:tcPr>
            <w:tcW w:w="8789" w:type="dxa"/>
          </w:tcPr>
          <w:p w:rsidR="00912FC4" w:rsidRPr="00EB3A15" w:rsidRDefault="00912FC4" w:rsidP="001D22FB">
            <w:pPr>
              <w:rPr>
                <w:sz w:val="20"/>
                <w:szCs w:val="20"/>
              </w:rPr>
            </w:pPr>
            <w:r w:rsidRPr="00EB3A15">
              <w:rPr>
                <w:sz w:val="20"/>
                <w:szCs w:val="20"/>
              </w:rPr>
              <w:t>-</w:t>
            </w:r>
            <w:r w:rsidR="00142469" w:rsidRPr="00EB3A15">
              <w:rPr>
                <w:sz w:val="20"/>
                <w:szCs w:val="20"/>
              </w:rPr>
              <w:t xml:space="preserve"> </w:t>
            </w:r>
            <w:r w:rsidRPr="00EB3A15">
              <w:rPr>
                <w:sz w:val="20"/>
                <w:szCs w:val="20"/>
              </w:rPr>
              <w:t>Technologia druku: laserowa</w:t>
            </w:r>
            <w:r w:rsidR="00080224" w:rsidRPr="00EB3A15">
              <w:rPr>
                <w:sz w:val="20"/>
                <w:szCs w:val="20"/>
              </w:rPr>
              <w:t xml:space="preserve"> lub LED </w:t>
            </w:r>
            <w:r w:rsidRPr="00EB3A15">
              <w:rPr>
                <w:sz w:val="20"/>
                <w:szCs w:val="20"/>
              </w:rPr>
              <w:t xml:space="preserve"> monochromatyczna;</w:t>
            </w:r>
          </w:p>
          <w:p w:rsidR="00912FC4" w:rsidRPr="00EB3A15" w:rsidRDefault="00912FC4" w:rsidP="001D22FB">
            <w:pPr>
              <w:rPr>
                <w:sz w:val="20"/>
                <w:szCs w:val="20"/>
              </w:rPr>
            </w:pPr>
            <w:r w:rsidRPr="00EB3A15">
              <w:rPr>
                <w:sz w:val="20"/>
                <w:szCs w:val="20"/>
              </w:rPr>
              <w:t>-</w:t>
            </w:r>
            <w:r w:rsidR="00142469" w:rsidRPr="00EB3A15">
              <w:rPr>
                <w:sz w:val="20"/>
                <w:szCs w:val="20"/>
              </w:rPr>
              <w:t xml:space="preserve"> </w:t>
            </w:r>
            <w:r w:rsidRPr="00EB3A15">
              <w:rPr>
                <w:sz w:val="20"/>
                <w:szCs w:val="20"/>
              </w:rPr>
              <w:t>Format papieru min, A4;</w:t>
            </w:r>
          </w:p>
          <w:p w:rsidR="00912FC4" w:rsidRPr="00EB3A15" w:rsidRDefault="00912FC4" w:rsidP="001D22FB">
            <w:pPr>
              <w:rPr>
                <w:sz w:val="20"/>
                <w:szCs w:val="20"/>
              </w:rPr>
            </w:pPr>
            <w:r w:rsidRPr="00EB3A15">
              <w:rPr>
                <w:sz w:val="20"/>
                <w:szCs w:val="20"/>
              </w:rPr>
              <w:t>-</w:t>
            </w:r>
            <w:r w:rsidR="00142469" w:rsidRPr="00EB3A15">
              <w:rPr>
                <w:sz w:val="20"/>
                <w:szCs w:val="20"/>
              </w:rPr>
              <w:t xml:space="preserve"> </w:t>
            </w:r>
            <w:r w:rsidRPr="00EB3A15">
              <w:rPr>
                <w:sz w:val="20"/>
                <w:szCs w:val="20"/>
              </w:rPr>
              <w:t xml:space="preserve">Rozdzielczość drukowania minimum 1200x1200 </w:t>
            </w:r>
            <w:proofErr w:type="spellStart"/>
            <w:r w:rsidRPr="00EB3A15">
              <w:rPr>
                <w:sz w:val="20"/>
                <w:szCs w:val="20"/>
              </w:rPr>
              <w:t>dpi</w:t>
            </w:r>
            <w:proofErr w:type="spellEnd"/>
            <w:r w:rsidRPr="00EB3A15">
              <w:rPr>
                <w:sz w:val="20"/>
                <w:szCs w:val="20"/>
              </w:rPr>
              <w:t>;</w:t>
            </w:r>
          </w:p>
          <w:p w:rsidR="00912FC4" w:rsidRPr="00EB3A15" w:rsidRDefault="00912FC4" w:rsidP="001D22FB">
            <w:pPr>
              <w:rPr>
                <w:sz w:val="20"/>
                <w:szCs w:val="20"/>
              </w:rPr>
            </w:pPr>
            <w:r w:rsidRPr="00EB3A15">
              <w:rPr>
                <w:sz w:val="20"/>
                <w:szCs w:val="20"/>
              </w:rPr>
              <w:t>-</w:t>
            </w:r>
            <w:r w:rsidR="00142469" w:rsidRPr="00EB3A15">
              <w:rPr>
                <w:sz w:val="20"/>
                <w:szCs w:val="20"/>
              </w:rPr>
              <w:t xml:space="preserve"> </w:t>
            </w:r>
            <w:r w:rsidRPr="00EB3A15">
              <w:rPr>
                <w:sz w:val="20"/>
                <w:szCs w:val="20"/>
              </w:rPr>
              <w:t xml:space="preserve">Szybkość drukowania min </w:t>
            </w:r>
            <w:r w:rsidR="00D7272A" w:rsidRPr="00EB3A15">
              <w:rPr>
                <w:sz w:val="20"/>
                <w:szCs w:val="20"/>
              </w:rPr>
              <w:t>3</w:t>
            </w:r>
            <w:r w:rsidR="000A333F" w:rsidRPr="00EB3A15">
              <w:rPr>
                <w:sz w:val="20"/>
                <w:szCs w:val="20"/>
              </w:rPr>
              <w:t>8</w:t>
            </w:r>
            <w:r w:rsidR="00D7272A" w:rsidRPr="00EB3A15">
              <w:rPr>
                <w:sz w:val="20"/>
                <w:szCs w:val="20"/>
              </w:rPr>
              <w:t xml:space="preserve"> </w:t>
            </w:r>
            <w:r w:rsidRPr="00EB3A15">
              <w:rPr>
                <w:sz w:val="20"/>
                <w:szCs w:val="20"/>
              </w:rPr>
              <w:t>stron/min;</w:t>
            </w:r>
          </w:p>
          <w:p w:rsidR="00912FC4" w:rsidRPr="00EB3A15" w:rsidRDefault="00912FC4" w:rsidP="00983AA9">
            <w:pPr>
              <w:rPr>
                <w:sz w:val="20"/>
                <w:szCs w:val="20"/>
              </w:rPr>
            </w:pPr>
            <w:r w:rsidRPr="00EB3A15">
              <w:rPr>
                <w:sz w:val="20"/>
                <w:szCs w:val="20"/>
              </w:rPr>
              <w:t>-</w:t>
            </w:r>
            <w:r w:rsidR="00142469" w:rsidRPr="00EB3A15">
              <w:rPr>
                <w:sz w:val="20"/>
                <w:szCs w:val="20"/>
              </w:rPr>
              <w:t xml:space="preserve"> </w:t>
            </w:r>
            <w:r w:rsidRPr="00EB3A15">
              <w:rPr>
                <w:sz w:val="20"/>
                <w:szCs w:val="20"/>
              </w:rPr>
              <w:t>Automatyczny druk dwustronny;</w:t>
            </w:r>
          </w:p>
        </w:tc>
      </w:tr>
      <w:tr w:rsidR="00912FC4" w:rsidRPr="00EB3A15" w:rsidTr="001D22FB">
        <w:tc>
          <w:tcPr>
            <w:tcW w:w="1951" w:type="dxa"/>
          </w:tcPr>
          <w:p w:rsidR="00912FC4" w:rsidRPr="00EB3A15" w:rsidRDefault="00912FC4" w:rsidP="001D22FB">
            <w:pPr>
              <w:pStyle w:val="Bezodstpw"/>
            </w:pPr>
            <w:r w:rsidRPr="00EB3A15">
              <w:t>Obsługa nośników</w:t>
            </w:r>
          </w:p>
        </w:tc>
        <w:tc>
          <w:tcPr>
            <w:tcW w:w="8789" w:type="dxa"/>
          </w:tcPr>
          <w:p w:rsidR="00912FC4" w:rsidRPr="00EB3A15" w:rsidRDefault="00912FC4" w:rsidP="001D22FB">
            <w:pPr>
              <w:rPr>
                <w:sz w:val="20"/>
                <w:szCs w:val="20"/>
              </w:rPr>
            </w:pPr>
            <w:r w:rsidRPr="00EB3A15">
              <w:rPr>
                <w:sz w:val="20"/>
                <w:szCs w:val="20"/>
              </w:rPr>
              <w:t>- maksymalna gramatura obsługiwanego papieru min do 1</w:t>
            </w:r>
            <w:r w:rsidR="00983AA9" w:rsidRPr="00EB3A15">
              <w:rPr>
                <w:sz w:val="20"/>
                <w:szCs w:val="20"/>
              </w:rPr>
              <w:t>2</w:t>
            </w:r>
            <w:r w:rsidR="00D7272A" w:rsidRPr="00EB3A15">
              <w:rPr>
                <w:sz w:val="20"/>
                <w:szCs w:val="20"/>
              </w:rPr>
              <w:t>0</w:t>
            </w:r>
            <w:r w:rsidRPr="00EB3A15">
              <w:rPr>
                <w:sz w:val="20"/>
                <w:szCs w:val="20"/>
              </w:rPr>
              <w:t xml:space="preserve"> g/m</w:t>
            </w:r>
            <w:r w:rsidRPr="00EB3A15">
              <w:rPr>
                <w:sz w:val="20"/>
                <w:szCs w:val="20"/>
                <w:vertAlign w:val="superscript"/>
              </w:rPr>
              <w:t>2</w:t>
            </w:r>
            <w:r w:rsidRPr="00EB3A15">
              <w:rPr>
                <w:sz w:val="20"/>
                <w:szCs w:val="20"/>
              </w:rPr>
              <w:t>;</w:t>
            </w:r>
          </w:p>
          <w:p w:rsidR="00912FC4" w:rsidRPr="00EB3A15" w:rsidRDefault="00912FC4" w:rsidP="001D22FB">
            <w:pPr>
              <w:rPr>
                <w:sz w:val="20"/>
                <w:szCs w:val="20"/>
              </w:rPr>
            </w:pPr>
            <w:r w:rsidRPr="00EB3A15">
              <w:rPr>
                <w:sz w:val="20"/>
                <w:szCs w:val="20"/>
              </w:rPr>
              <w:t xml:space="preserve">- podajnik </w:t>
            </w:r>
            <w:r w:rsidR="00983AA9" w:rsidRPr="00EB3A15">
              <w:rPr>
                <w:sz w:val="20"/>
                <w:szCs w:val="20"/>
              </w:rPr>
              <w:t>uniwersalny</w:t>
            </w:r>
            <w:r w:rsidRPr="00EB3A15">
              <w:rPr>
                <w:sz w:val="20"/>
                <w:szCs w:val="20"/>
              </w:rPr>
              <w:t>;</w:t>
            </w:r>
          </w:p>
          <w:p w:rsidR="00983AA9" w:rsidRPr="00EB3A15" w:rsidRDefault="00912FC4" w:rsidP="00BB722E">
            <w:pPr>
              <w:rPr>
                <w:sz w:val="20"/>
                <w:szCs w:val="20"/>
              </w:rPr>
            </w:pPr>
            <w:r w:rsidRPr="00EB3A15">
              <w:rPr>
                <w:sz w:val="20"/>
                <w:szCs w:val="20"/>
              </w:rPr>
              <w:t xml:space="preserve">- standardowa pojemność </w:t>
            </w:r>
            <w:r w:rsidR="00BB722E" w:rsidRPr="00EB3A15">
              <w:rPr>
                <w:sz w:val="20"/>
                <w:szCs w:val="20"/>
              </w:rPr>
              <w:t xml:space="preserve">wszystkich </w:t>
            </w:r>
            <w:r w:rsidRPr="00EB3A15">
              <w:rPr>
                <w:sz w:val="20"/>
                <w:szCs w:val="20"/>
              </w:rPr>
              <w:t xml:space="preserve">podajników min. </w:t>
            </w:r>
            <w:r w:rsidR="00BB722E" w:rsidRPr="00EB3A15">
              <w:rPr>
                <w:sz w:val="20"/>
                <w:szCs w:val="20"/>
              </w:rPr>
              <w:t>3</w:t>
            </w:r>
            <w:r w:rsidR="00D7272A" w:rsidRPr="00EB3A15">
              <w:rPr>
                <w:sz w:val="20"/>
                <w:szCs w:val="20"/>
              </w:rPr>
              <w:t>50</w:t>
            </w:r>
            <w:r w:rsidRPr="00EB3A15">
              <w:rPr>
                <w:sz w:val="20"/>
                <w:szCs w:val="20"/>
              </w:rPr>
              <w:t xml:space="preserve"> arkuszy;</w:t>
            </w:r>
          </w:p>
          <w:p w:rsidR="00D71024" w:rsidRPr="00EB3A15" w:rsidRDefault="00D71024" w:rsidP="00D71024">
            <w:pPr>
              <w:rPr>
                <w:sz w:val="20"/>
                <w:szCs w:val="20"/>
              </w:rPr>
            </w:pPr>
            <w:r w:rsidRPr="00EB3A15">
              <w:rPr>
                <w:sz w:val="20"/>
                <w:szCs w:val="20"/>
              </w:rPr>
              <w:t>- standardowa pojemność odbiorników min. 150 arkuszy;</w:t>
            </w:r>
          </w:p>
        </w:tc>
      </w:tr>
      <w:tr w:rsidR="00912FC4" w:rsidRPr="00EB3A15" w:rsidTr="001D22FB">
        <w:tc>
          <w:tcPr>
            <w:tcW w:w="1951" w:type="dxa"/>
          </w:tcPr>
          <w:p w:rsidR="00912FC4" w:rsidRPr="00EB3A15" w:rsidRDefault="00912FC4" w:rsidP="001D22FB">
            <w:pPr>
              <w:pStyle w:val="Bezodstpw"/>
            </w:pPr>
            <w:r w:rsidRPr="00EB3A15">
              <w:t>Komunikacja (wymogi minimalne)</w:t>
            </w:r>
          </w:p>
        </w:tc>
        <w:tc>
          <w:tcPr>
            <w:tcW w:w="8789" w:type="dxa"/>
          </w:tcPr>
          <w:p w:rsidR="00983AA9" w:rsidRPr="00EB3A15" w:rsidRDefault="00983AA9" w:rsidP="00080224">
            <w:pPr>
              <w:rPr>
                <w:sz w:val="20"/>
                <w:szCs w:val="20"/>
                <w:lang w:val="en-GB"/>
              </w:rPr>
            </w:pPr>
            <w:r w:rsidRPr="00EB3A15">
              <w:rPr>
                <w:sz w:val="20"/>
                <w:szCs w:val="20"/>
                <w:lang w:val="en-US"/>
              </w:rPr>
              <w:t>- Hi-Speed USB 2.0</w:t>
            </w:r>
          </w:p>
          <w:p w:rsidR="00080224" w:rsidRPr="00EB3A15" w:rsidRDefault="00080224" w:rsidP="00080224">
            <w:pPr>
              <w:rPr>
                <w:sz w:val="20"/>
                <w:szCs w:val="20"/>
                <w:lang w:val="en-GB"/>
              </w:rPr>
            </w:pPr>
            <w:r w:rsidRPr="00EB3A15">
              <w:rPr>
                <w:sz w:val="20"/>
                <w:szCs w:val="20"/>
                <w:lang w:val="en-GB"/>
              </w:rPr>
              <w:t>- Ethernet 10/100/1000 Mb/s;</w:t>
            </w:r>
          </w:p>
          <w:p w:rsidR="00912FC4" w:rsidRPr="00EB3A15" w:rsidRDefault="00080224" w:rsidP="00983AA9">
            <w:pPr>
              <w:rPr>
                <w:sz w:val="20"/>
                <w:szCs w:val="20"/>
              </w:rPr>
            </w:pPr>
            <w:r w:rsidRPr="00EB3A15">
              <w:rPr>
                <w:sz w:val="20"/>
                <w:szCs w:val="20"/>
              </w:rPr>
              <w:t xml:space="preserve">- Wi-Fi IEEE 802.11 b/g/n </w:t>
            </w:r>
            <w:r w:rsidR="000012CF" w:rsidRPr="00EB3A15">
              <w:rPr>
                <w:sz w:val="20"/>
                <w:szCs w:val="20"/>
              </w:rPr>
              <w:t>(zamawiający dopuszcza zainstalowaną opcjonalną kartę wifi dostarczaną przez producenta urządzenia)</w:t>
            </w:r>
          </w:p>
        </w:tc>
      </w:tr>
      <w:tr w:rsidR="00912FC4" w:rsidRPr="00EB3A15" w:rsidTr="001D22FB">
        <w:tc>
          <w:tcPr>
            <w:tcW w:w="1951" w:type="dxa"/>
          </w:tcPr>
          <w:p w:rsidR="00912FC4" w:rsidRPr="00EB3A15" w:rsidRDefault="00912FC4" w:rsidP="001D22FB">
            <w:pPr>
              <w:pStyle w:val="Bezodstpw"/>
            </w:pPr>
            <w:r w:rsidRPr="00EB3A15">
              <w:t>Wymiary</w:t>
            </w:r>
            <w:r w:rsidR="00D7272A" w:rsidRPr="00EB3A15">
              <w:t xml:space="preserve"> urządzenia</w:t>
            </w:r>
          </w:p>
        </w:tc>
        <w:tc>
          <w:tcPr>
            <w:tcW w:w="8789" w:type="dxa"/>
          </w:tcPr>
          <w:p w:rsidR="00912FC4" w:rsidRPr="00EB3A15" w:rsidRDefault="00912FC4" w:rsidP="001D22FB">
            <w:pPr>
              <w:jc w:val="both"/>
              <w:rPr>
                <w:sz w:val="20"/>
                <w:szCs w:val="20"/>
              </w:rPr>
            </w:pPr>
            <w:r w:rsidRPr="00EB3A15">
              <w:rPr>
                <w:sz w:val="20"/>
                <w:szCs w:val="20"/>
              </w:rPr>
              <w:t xml:space="preserve">- szerokość max. </w:t>
            </w:r>
            <w:r w:rsidR="00CF5AD0" w:rsidRPr="00EB3A15">
              <w:rPr>
                <w:sz w:val="20"/>
                <w:szCs w:val="20"/>
              </w:rPr>
              <w:t>400</w:t>
            </w:r>
            <w:r w:rsidRPr="00EB3A15">
              <w:rPr>
                <w:sz w:val="20"/>
                <w:szCs w:val="20"/>
              </w:rPr>
              <w:t xml:space="preserve"> mm;</w:t>
            </w:r>
          </w:p>
          <w:p w:rsidR="00912FC4" w:rsidRPr="00EB3A15" w:rsidRDefault="00912FC4" w:rsidP="001D22FB">
            <w:pPr>
              <w:jc w:val="both"/>
              <w:rPr>
                <w:sz w:val="20"/>
                <w:szCs w:val="20"/>
              </w:rPr>
            </w:pPr>
            <w:r w:rsidRPr="00EB3A15">
              <w:rPr>
                <w:sz w:val="20"/>
                <w:szCs w:val="20"/>
              </w:rPr>
              <w:t>- głębokość max. 4</w:t>
            </w:r>
            <w:r w:rsidR="00D7272A" w:rsidRPr="00EB3A15">
              <w:rPr>
                <w:sz w:val="20"/>
                <w:szCs w:val="20"/>
              </w:rPr>
              <w:t>00</w:t>
            </w:r>
            <w:r w:rsidRPr="00EB3A15">
              <w:rPr>
                <w:sz w:val="20"/>
                <w:szCs w:val="20"/>
              </w:rPr>
              <w:t xml:space="preserve"> mm;</w:t>
            </w:r>
          </w:p>
          <w:p w:rsidR="00912FC4" w:rsidRPr="00EB3A15" w:rsidRDefault="00912FC4" w:rsidP="001D22FB">
            <w:pPr>
              <w:jc w:val="both"/>
              <w:rPr>
                <w:sz w:val="20"/>
                <w:szCs w:val="20"/>
              </w:rPr>
            </w:pPr>
            <w:r w:rsidRPr="00EB3A15">
              <w:rPr>
                <w:sz w:val="20"/>
                <w:szCs w:val="20"/>
              </w:rPr>
              <w:t xml:space="preserve">- wysokość max. </w:t>
            </w:r>
            <w:r w:rsidR="00D7272A" w:rsidRPr="00EB3A15">
              <w:rPr>
                <w:sz w:val="20"/>
                <w:szCs w:val="20"/>
              </w:rPr>
              <w:t>260</w:t>
            </w:r>
            <w:r w:rsidRPr="00EB3A15">
              <w:rPr>
                <w:sz w:val="20"/>
                <w:szCs w:val="20"/>
              </w:rPr>
              <w:t xml:space="preserve"> mm;</w:t>
            </w:r>
          </w:p>
          <w:p w:rsidR="00912FC4" w:rsidRPr="00EB3A15" w:rsidRDefault="00912FC4" w:rsidP="00D71024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EB3A15">
              <w:rPr>
                <w:sz w:val="20"/>
                <w:szCs w:val="20"/>
              </w:rPr>
              <w:t>- masa poniżej 1</w:t>
            </w:r>
            <w:r w:rsidR="00D71024" w:rsidRPr="00EB3A15">
              <w:rPr>
                <w:sz w:val="20"/>
                <w:szCs w:val="20"/>
              </w:rPr>
              <w:t>5</w:t>
            </w:r>
            <w:r w:rsidRPr="00EB3A15">
              <w:rPr>
                <w:sz w:val="20"/>
                <w:szCs w:val="20"/>
              </w:rPr>
              <w:t>kg;</w:t>
            </w:r>
          </w:p>
        </w:tc>
      </w:tr>
      <w:tr w:rsidR="00912FC4" w:rsidRPr="00EB3A15" w:rsidTr="001D22FB">
        <w:tc>
          <w:tcPr>
            <w:tcW w:w="1951" w:type="dxa"/>
          </w:tcPr>
          <w:p w:rsidR="00912FC4" w:rsidRPr="00EB3A15" w:rsidRDefault="00912FC4" w:rsidP="001D22FB">
            <w:pPr>
              <w:pStyle w:val="Bezodstpw"/>
            </w:pPr>
            <w:r w:rsidRPr="00EB3A15">
              <w:t>Wymagania pozostałe</w:t>
            </w:r>
          </w:p>
        </w:tc>
        <w:tc>
          <w:tcPr>
            <w:tcW w:w="8789" w:type="dxa"/>
          </w:tcPr>
          <w:p w:rsidR="00912FC4" w:rsidRPr="00EB3A15" w:rsidRDefault="00912FC4" w:rsidP="001D22FB">
            <w:pPr>
              <w:rPr>
                <w:sz w:val="20"/>
                <w:szCs w:val="20"/>
              </w:rPr>
            </w:pPr>
            <w:r w:rsidRPr="00EB3A15">
              <w:rPr>
                <w:sz w:val="20"/>
                <w:szCs w:val="20"/>
              </w:rPr>
              <w:t xml:space="preserve">- Wydajność standardowa </w:t>
            </w:r>
            <w:r w:rsidR="003A536E" w:rsidRPr="00EB3A15">
              <w:rPr>
                <w:sz w:val="20"/>
                <w:szCs w:val="20"/>
              </w:rPr>
              <w:t xml:space="preserve"> tonera </w:t>
            </w:r>
            <w:r w:rsidRPr="00EB3A15">
              <w:rPr>
                <w:sz w:val="20"/>
                <w:szCs w:val="20"/>
              </w:rPr>
              <w:t>min. 1</w:t>
            </w:r>
            <w:r w:rsidR="000A333F" w:rsidRPr="00EB3A15">
              <w:rPr>
                <w:sz w:val="20"/>
                <w:szCs w:val="20"/>
              </w:rPr>
              <w:t>0</w:t>
            </w:r>
            <w:r w:rsidRPr="00EB3A15">
              <w:rPr>
                <w:sz w:val="20"/>
                <w:szCs w:val="20"/>
              </w:rPr>
              <w:t>000 str. A4 wg normy producenta, wydruk ciągły;</w:t>
            </w:r>
          </w:p>
          <w:p w:rsidR="00912FC4" w:rsidRPr="00EB3A15" w:rsidRDefault="00912FC4" w:rsidP="001D22FB">
            <w:pPr>
              <w:rPr>
                <w:sz w:val="20"/>
                <w:szCs w:val="20"/>
              </w:rPr>
            </w:pPr>
            <w:r w:rsidRPr="00EB3A15">
              <w:rPr>
                <w:sz w:val="20"/>
                <w:szCs w:val="20"/>
              </w:rPr>
              <w:t xml:space="preserve">- miesięczne obciążenie min. </w:t>
            </w:r>
            <w:r w:rsidR="00D7272A" w:rsidRPr="00EB3A15">
              <w:rPr>
                <w:sz w:val="20"/>
                <w:szCs w:val="20"/>
              </w:rPr>
              <w:t>8</w:t>
            </w:r>
            <w:r w:rsidRPr="00EB3A15">
              <w:rPr>
                <w:sz w:val="20"/>
                <w:szCs w:val="20"/>
              </w:rPr>
              <w:t>0</w:t>
            </w:r>
            <w:r w:rsidR="009D65DD" w:rsidRPr="00EB3A15">
              <w:rPr>
                <w:sz w:val="20"/>
                <w:szCs w:val="20"/>
              </w:rPr>
              <w:t xml:space="preserve"> </w:t>
            </w:r>
            <w:r w:rsidRPr="00EB3A15">
              <w:rPr>
                <w:sz w:val="20"/>
                <w:szCs w:val="20"/>
              </w:rPr>
              <w:t>000 stron;</w:t>
            </w:r>
          </w:p>
          <w:p w:rsidR="00D71024" w:rsidRPr="00EB3A15" w:rsidRDefault="00D71024" w:rsidP="00D71024">
            <w:pPr>
              <w:pStyle w:val="Bezodstpw"/>
              <w:rPr>
                <w:sz w:val="20"/>
                <w:szCs w:val="20"/>
              </w:rPr>
            </w:pPr>
            <w:r w:rsidRPr="00EB3A15">
              <w:rPr>
                <w:sz w:val="20"/>
                <w:szCs w:val="20"/>
              </w:rPr>
              <w:t>- pamięć standardowa min 512 MB</w:t>
            </w:r>
          </w:p>
          <w:p w:rsidR="00912FC4" w:rsidRPr="00EB3A15" w:rsidRDefault="00912FC4" w:rsidP="001D22FB">
            <w:pPr>
              <w:rPr>
                <w:sz w:val="20"/>
                <w:szCs w:val="20"/>
              </w:rPr>
            </w:pPr>
            <w:r w:rsidRPr="00EB3A15">
              <w:rPr>
                <w:sz w:val="20"/>
                <w:szCs w:val="20"/>
              </w:rPr>
              <w:lastRenderedPageBreak/>
              <w:t>- Współpraca z systemami Windows 7, 8, 10, Mac OS X</w:t>
            </w:r>
          </w:p>
        </w:tc>
      </w:tr>
      <w:tr w:rsidR="00912FC4" w:rsidRPr="00EB3A15" w:rsidTr="001D22FB">
        <w:tc>
          <w:tcPr>
            <w:tcW w:w="1951" w:type="dxa"/>
          </w:tcPr>
          <w:p w:rsidR="00912FC4" w:rsidRPr="00EB3A15" w:rsidRDefault="00912FC4" w:rsidP="001D22FB">
            <w:pPr>
              <w:pStyle w:val="Bezodstpw"/>
            </w:pPr>
            <w:r w:rsidRPr="00EB3A15">
              <w:lastRenderedPageBreak/>
              <w:t>Gwarancja</w:t>
            </w:r>
          </w:p>
        </w:tc>
        <w:tc>
          <w:tcPr>
            <w:tcW w:w="8789" w:type="dxa"/>
          </w:tcPr>
          <w:p w:rsidR="00912FC4" w:rsidRPr="00EB3A15" w:rsidRDefault="00912FC4" w:rsidP="001D22FB">
            <w:r w:rsidRPr="00EB3A15">
              <w:t>Min. 24 miesiące</w:t>
            </w:r>
          </w:p>
        </w:tc>
      </w:tr>
    </w:tbl>
    <w:tbl>
      <w:tblPr>
        <w:tblStyle w:val="Tabela-Siatka"/>
        <w:tblpPr w:leftFromText="141" w:rightFromText="141" w:vertAnchor="text" w:horzAnchor="margin" w:tblpY="493"/>
        <w:tblW w:w="10740" w:type="dxa"/>
        <w:tblLayout w:type="fixed"/>
        <w:tblLook w:val="04A0" w:firstRow="1" w:lastRow="0" w:firstColumn="1" w:lastColumn="0" w:noHBand="0" w:noVBand="1"/>
      </w:tblPr>
      <w:tblGrid>
        <w:gridCol w:w="1951"/>
        <w:gridCol w:w="8789"/>
      </w:tblGrid>
      <w:tr w:rsidR="005C51AC" w:rsidRPr="00EB3A15" w:rsidTr="005C51AC">
        <w:tc>
          <w:tcPr>
            <w:tcW w:w="10740" w:type="dxa"/>
            <w:gridSpan w:val="2"/>
          </w:tcPr>
          <w:p w:rsidR="005C51AC" w:rsidRPr="00FE6AF3" w:rsidRDefault="005C51AC" w:rsidP="005C51AC">
            <w:pPr>
              <w:pStyle w:val="Bezodstpw"/>
              <w:jc w:val="center"/>
              <w:rPr>
                <w:b/>
              </w:rPr>
            </w:pPr>
            <w:r w:rsidRPr="00FE6AF3">
              <w:rPr>
                <w:b/>
              </w:rPr>
              <w:t>Część 3</w:t>
            </w:r>
          </w:p>
        </w:tc>
      </w:tr>
      <w:tr w:rsidR="005C51AC" w:rsidRPr="00EB3A15" w:rsidTr="005C51AC">
        <w:tc>
          <w:tcPr>
            <w:tcW w:w="1951" w:type="dxa"/>
          </w:tcPr>
          <w:p w:rsidR="005C51AC" w:rsidRPr="00EB3A15" w:rsidRDefault="005C51AC" w:rsidP="005C51AC">
            <w:pPr>
              <w:pStyle w:val="Bezodstpw"/>
            </w:pPr>
            <w:r w:rsidRPr="00EB3A15">
              <w:t>Typ</w:t>
            </w:r>
          </w:p>
        </w:tc>
        <w:tc>
          <w:tcPr>
            <w:tcW w:w="8789" w:type="dxa"/>
          </w:tcPr>
          <w:p w:rsidR="005C51AC" w:rsidRPr="00EB3A15" w:rsidRDefault="005C51AC" w:rsidP="005C51AC">
            <w:pPr>
              <w:pStyle w:val="Bezodstpw"/>
            </w:pPr>
            <w:r w:rsidRPr="00EB3A15">
              <w:t>Drukarka kolorowa</w:t>
            </w:r>
          </w:p>
        </w:tc>
      </w:tr>
      <w:tr w:rsidR="005C51AC" w:rsidRPr="00EB3A15" w:rsidTr="005C51AC">
        <w:tc>
          <w:tcPr>
            <w:tcW w:w="1951" w:type="dxa"/>
          </w:tcPr>
          <w:p w:rsidR="005C51AC" w:rsidRPr="00EB3A15" w:rsidRDefault="005C51AC" w:rsidP="005C51AC">
            <w:pPr>
              <w:pStyle w:val="Bezodstpw"/>
            </w:pPr>
            <w:r w:rsidRPr="00EB3A15">
              <w:t>Drukowanie</w:t>
            </w:r>
          </w:p>
        </w:tc>
        <w:tc>
          <w:tcPr>
            <w:tcW w:w="8789" w:type="dxa"/>
          </w:tcPr>
          <w:p w:rsidR="005C51AC" w:rsidRPr="00EB3A15" w:rsidRDefault="005C51AC" w:rsidP="005C51AC">
            <w:pPr>
              <w:rPr>
                <w:sz w:val="20"/>
                <w:szCs w:val="20"/>
              </w:rPr>
            </w:pPr>
            <w:r w:rsidRPr="00EB3A15">
              <w:rPr>
                <w:sz w:val="20"/>
                <w:szCs w:val="20"/>
              </w:rPr>
              <w:t>- Technologia druku: laserowa lub LED;</w:t>
            </w:r>
          </w:p>
          <w:p w:rsidR="005C51AC" w:rsidRPr="00EB3A15" w:rsidRDefault="005C51AC" w:rsidP="005C51AC">
            <w:pPr>
              <w:rPr>
                <w:sz w:val="20"/>
                <w:szCs w:val="20"/>
              </w:rPr>
            </w:pPr>
            <w:r w:rsidRPr="00EB3A15">
              <w:rPr>
                <w:sz w:val="20"/>
                <w:szCs w:val="20"/>
              </w:rPr>
              <w:t>- Format papieru min. A4;</w:t>
            </w:r>
          </w:p>
          <w:p w:rsidR="005C51AC" w:rsidRPr="00EB3A15" w:rsidRDefault="005C51AC" w:rsidP="005C51AC">
            <w:pPr>
              <w:rPr>
                <w:sz w:val="20"/>
                <w:szCs w:val="20"/>
              </w:rPr>
            </w:pPr>
            <w:r w:rsidRPr="00EB3A15">
              <w:rPr>
                <w:sz w:val="20"/>
                <w:szCs w:val="20"/>
              </w:rPr>
              <w:t xml:space="preserve">- Rozdzielczość drukowania minimum 600x600 </w:t>
            </w:r>
            <w:proofErr w:type="spellStart"/>
            <w:r w:rsidRPr="00EB3A15">
              <w:rPr>
                <w:sz w:val="20"/>
                <w:szCs w:val="20"/>
              </w:rPr>
              <w:t>dpi</w:t>
            </w:r>
            <w:proofErr w:type="spellEnd"/>
            <w:r w:rsidRPr="00EB3A15">
              <w:rPr>
                <w:sz w:val="20"/>
                <w:szCs w:val="20"/>
              </w:rPr>
              <w:t>;</w:t>
            </w:r>
          </w:p>
          <w:p w:rsidR="005C51AC" w:rsidRPr="00EB3A15" w:rsidRDefault="005C51AC" w:rsidP="005C51AC">
            <w:pPr>
              <w:rPr>
                <w:sz w:val="20"/>
                <w:szCs w:val="20"/>
              </w:rPr>
            </w:pPr>
            <w:r w:rsidRPr="00EB3A15">
              <w:rPr>
                <w:sz w:val="20"/>
                <w:szCs w:val="20"/>
              </w:rPr>
              <w:t>- Druk dwustronny: Tak, automatyczny;</w:t>
            </w:r>
          </w:p>
          <w:p w:rsidR="005C51AC" w:rsidRPr="00EB3A15" w:rsidRDefault="005C51AC" w:rsidP="005C51AC">
            <w:pPr>
              <w:rPr>
                <w:sz w:val="20"/>
                <w:szCs w:val="20"/>
              </w:rPr>
            </w:pPr>
            <w:r w:rsidRPr="00EB3A15">
              <w:rPr>
                <w:sz w:val="20"/>
                <w:szCs w:val="20"/>
              </w:rPr>
              <w:t>- pojemność odbiornika papieru min.100 arkuszy</w:t>
            </w:r>
          </w:p>
          <w:p w:rsidR="005C51AC" w:rsidRPr="00EB3A15" w:rsidRDefault="005C51AC" w:rsidP="005C51AC">
            <w:pPr>
              <w:rPr>
                <w:sz w:val="20"/>
                <w:szCs w:val="20"/>
              </w:rPr>
            </w:pPr>
            <w:r w:rsidRPr="00EB3A15">
              <w:rPr>
                <w:sz w:val="20"/>
                <w:szCs w:val="20"/>
              </w:rPr>
              <w:t>- Szybkość druku: min. 24 str./min czarno biały, min.24 str./min kolor dla formatu A4;</w:t>
            </w:r>
          </w:p>
          <w:p w:rsidR="005C51AC" w:rsidRPr="00EB3A15" w:rsidRDefault="005C51AC" w:rsidP="005C51AC">
            <w:r w:rsidRPr="00EB3A15">
              <w:rPr>
                <w:sz w:val="20"/>
                <w:szCs w:val="20"/>
              </w:rPr>
              <w:t>- Czas wydruku pierwszej strony (mono): maksymalnie 15 sekund</w:t>
            </w:r>
          </w:p>
        </w:tc>
      </w:tr>
      <w:tr w:rsidR="005C51AC" w:rsidRPr="00EB3A15" w:rsidTr="005C51AC">
        <w:tc>
          <w:tcPr>
            <w:tcW w:w="1951" w:type="dxa"/>
          </w:tcPr>
          <w:p w:rsidR="005C51AC" w:rsidRPr="00EB3A15" w:rsidRDefault="005C51AC" w:rsidP="005C51AC">
            <w:pPr>
              <w:pStyle w:val="Bezodstpw"/>
            </w:pPr>
            <w:r w:rsidRPr="00EB3A15">
              <w:t>Interfejsy i złącza (wymagania minimalne)</w:t>
            </w:r>
          </w:p>
        </w:tc>
        <w:tc>
          <w:tcPr>
            <w:tcW w:w="8789" w:type="dxa"/>
          </w:tcPr>
          <w:p w:rsidR="005C51AC" w:rsidRPr="00EB3A15" w:rsidRDefault="005C51AC" w:rsidP="005C51AC">
            <w:pPr>
              <w:rPr>
                <w:sz w:val="20"/>
                <w:lang w:val="en-GB"/>
              </w:rPr>
            </w:pPr>
            <w:r w:rsidRPr="00EB3A15">
              <w:rPr>
                <w:sz w:val="20"/>
                <w:lang w:val="en-GB"/>
              </w:rPr>
              <w:t>- Hi-Speed USB 2.0;</w:t>
            </w:r>
          </w:p>
          <w:p w:rsidR="005C51AC" w:rsidRPr="00EB3A15" w:rsidRDefault="005C51AC" w:rsidP="005C51AC">
            <w:pPr>
              <w:rPr>
                <w:sz w:val="20"/>
                <w:lang w:val="en-GB"/>
              </w:rPr>
            </w:pPr>
            <w:r w:rsidRPr="00EB3A15">
              <w:rPr>
                <w:sz w:val="20"/>
                <w:lang w:val="en-GB"/>
              </w:rPr>
              <w:t>- Ethernet 10/100/1000 Mb/s;</w:t>
            </w:r>
          </w:p>
          <w:p w:rsidR="005C51AC" w:rsidRPr="00EB3A15" w:rsidRDefault="005C51AC" w:rsidP="005C51AC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EB3A15">
              <w:rPr>
                <w:sz w:val="20"/>
              </w:rPr>
              <w:t>- Wi-Fi IEEE 802.11 b/g/n (zamawiający dopuszcza zainstalowaną opcjonalną kartę wifi dostarczaną przez producenta urządzenia)</w:t>
            </w:r>
          </w:p>
        </w:tc>
      </w:tr>
      <w:tr w:rsidR="005C51AC" w:rsidRPr="00EB3A15" w:rsidTr="005C51AC">
        <w:tc>
          <w:tcPr>
            <w:tcW w:w="1951" w:type="dxa"/>
          </w:tcPr>
          <w:p w:rsidR="005C51AC" w:rsidRPr="00EB3A15" w:rsidRDefault="005C51AC" w:rsidP="005C51AC">
            <w:pPr>
              <w:pStyle w:val="Bezodstpw"/>
            </w:pPr>
            <w:r w:rsidRPr="00EB3A15">
              <w:t>Wymagania pozostałe</w:t>
            </w:r>
          </w:p>
        </w:tc>
        <w:tc>
          <w:tcPr>
            <w:tcW w:w="8789" w:type="dxa"/>
          </w:tcPr>
          <w:p w:rsidR="005C51AC" w:rsidRPr="00EB3A15" w:rsidRDefault="005C51AC" w:rsidP="005C51AC">
            <w:pPr>
              <w:rPr>
                <w:sz w:val="20"/>
              </w:rPr>
            </w:pPr>
            <w:r w:rsidRPr="00EB3A15">
              <w:rPr>
                <w:sz w:val="20"/>
              </w:rPr>
              <w:t>- Minimalna pojemność podajników na papier 250 arkuszy;</w:t>
            </w:r>
          </w:p>
          <w:p w:rsidR="005C51AC" w:rsidRPr="00EB3A15" w:rsidRDefault="005C51AC" w:rsidP="005C51AC">
            <w:pPr>
              <w:rPr>
                <w:sz w:val="20"/>
              </w:rPr>
            </w:pPr>
            <w:r w:rsidRPr="00EB3A15">
              <w:rPr>
                <w:sz w:val="20"/>
              </w:rPr>
              <w:t>- Cykl pracy miesięczny nie mniej niż 50 000 stron;</w:t>
            </w:r>
          </w:p>
          <w:p w:rsidR="005C51AC" w:rsidRPr="00EB3A15" w:rsidRDefault="005C51AC" w:rsidP="005C51AC">
            <w:pPr>
              <w:rPr>
                <w:sz w:val="20"/>
              </w:rPr>
            </w:pPr>
            <w:r w:rsidRPr="00EB3A15">
              <w:rPr>
                <w:sz w:val="20"/>
              </w:rPr>
              <w:t>- Standardowa gramatura papieru co najmniej 170g/m2</w:t>
            </w:r>
          </w:p>
          <w:p w:rsidR="005C51AC" w:rsidRPr="00EB3A15" w:rsidRDefault="005C51AC" w:rsidP="005C51AC">
            <w:pPr>
              <w:rPr>
                <w:sz w:val="20"/>
              </w:rPr>
            </w:pPr>
            <w:r w:rsidRPr="00EB3A15">
              <w:rPr>
                <w:sz w:val="20"/>
              </w:rPr>
              <w:t>- standardowa pamięć min 512 MB</w:t>
            </w:r>
          </w:p>
          <w:p w:rsidR="005C51AC" w:rsidRPr="00EB3A15" w:rsidRDefault="005C51AC" w:rsidP="005C51AC">
            <w:pPr>
              <w:rPr>
                <w:sz w:val="20"/>
              </w:rPr>
            </w:pPr>
            <w:r w:rsidRPr="00EB3A15">
              <w:rPr>
                <w:sz w:val="20"/>
              </w:rPr>
              <w:t xml:space="preserve">- Współpraca z systemami Windows 7, 8, 10, </w:t>
            </w:r>
          </w:p>
          <w:p w:rsidR="005C51AC" w:rsidRPr="00EB3A15" w:rsidRDefault="005C51AC" w:rsidP="005C51AC">
            <w:r w:rsidRPr="00EB3A15">
              <w:rPr>
                <w:sz w:val="20"/>
              </w:rPr>
              <w:t>- Masa urządzenia (netto) poniżej 19kg;</w:t>
            </w:r>
          </w:p>
        </w:tc>
      </w:tr>
      <w:tr w:rsidR="005C51AC" w:rsidRPr="00EB3A15" w:rsidTr="005C51AC">
        <w:tc>
          <w:tcPr>
            <w:tcW w:w="1951" w:type="dxa"/>
          </w:tcPr>
          <w:p w:rsidR="005C51AC" w:rsidRPr="00EB3A15" w:rsidRDefault="005C51AC" w:rsidP="005C51AC">
            <w:pPr>
              <w:pStyle w:val="Bezodstpw"/>
            </w:pPr>
            <w:r w:rsidRPr="00EB3A15">
              <w:t>Gwarancja</w:t>
            </w:r>
          </w:p>
        </w:tc>
        <w:tc>
          <w:tcPr>
            <w:tcW w:w="8789" w:type="dxa"/>
          </w:tcPr>
          <w:p w:rsidR="005C51AC" w:rsidRPr="00EB3A15" w:rsidRDefault="005C51AC" w:rsidP="005C51AC">
            <w:r w:rsidRPr="00EB3A15">
              <w:t>Min 24 miesiące</w:t>
            </w:r>
          </w:p>
        </w:tc>
      </w:tr>
    </w:tbl>
    <w:tbl>
      <w:tblPr>
        <w:tblStyle w:val="Tabela-Siatka"/>
        <w:tblpPr w:leftFromText="141" w:rightFromText="141" w:vertAnchor="text" w:horzAnchor="margin" w:tblpY="6037"/>
        <w:tblW w:w="10740" w:type="dxa"/>
        <w:tblLayout w:type="fixed"/>
        <w:tblLook w:val="04A0" w:firstRow="1" w:lastRow="0" w:firstColumn="1" w:lastColumn="0" w:noHBand="0" w:noVBand="1"/>
      </w:tblPr>
      <w:tblGrid>
        <w:gridCol w:w="1951"/>
        <w:gridCol w:w="8789"/>
      </w:tblGrid>
      <w:tr w:rsidR="005C51AC" w:rsidRPr="00EB3A15" w:rsidTr="005C51AC">
        <w:tc>
          <w:tcPr>
            <w:tcW w:w="10740" w:type="dxa"/>
            <w:gridSpan w:val="2"/>
          </w:tcPr>
          <w:p w:rsidR="005C51AC" w:rsidRPr="00FE6AF3" w:rsidRDefault="005C51AC" w:rsidP="005C51AC">
            <w:pPr>
              <w:pStyle w:val="Bezodstpw"/>
              <w:jc w:val="center"/>
              <w:rPr>
                <w:b/>
              </w:rPr>
            </w:pPr>
            <w:r w:rsidRPr="00FE6AF3">
              <w:rPr>
                <w:b/>
              </w:rPr>
              <w:t>Część 4. Przenośny dysk zewnętrzny</w:t>
            </w:r>
          </w:p>
        </w:tc>
      </w:tr>
      <w:tr w:rsidR="005C51AC" w:rsidRPr="00EB3A15" w:rsidTr="005C51AC">
        <w:tc>
          <w:tcPr>
            <w:tcW w:w="1951" w:type="dxa"/>
          </w:tcPr>
          <w:p w:rsidR="005C51AC" w:rsidRPr="00EB3A15" w:rsidRDefault="005C51AC" w:rsidP="005C51AC">
            <w:pPr>
              <w:pStyle w:val="Bezodstpw"/>
            </w:pPr>
            <w:r w:rsidRPr="00EB3A15">
              <w:t>Parametry</w:t>
            </w:r>
          </w:p>
        </w:tc>
        <w:tc>
          <w:tcPr>
            <w:tcW w:w="8789" w:type="dxa"/>
          </w:tcPr>
          <w:p w:rsidR="005C51AC" w:rsidRPr="00EB3A15" w:rsidRDefault="005C51AC" w:rsidP="005C51AC">
            <w:pPr>
              <w:pStyle w:val="Bezodstpw"/>
              <w:rPr>
                <w:sz w:val="20"/>
                <w:szCs w:val="20"/>
              </w:rPr>
            </w:pPr>
            <w:r w:rsidRPr="00EB3A15">
              <w:rPr>
                <w:sz w:val="20"/>
                <w:szCs w:val="20"/>
              </w:rPr>
              <w:t>Pojemność min. 2 TB;</w:t>
            </w:r>
          </w:p>
          <w:p w:rsidR="005C51AC" w:rsidRPr="00EB3A15" w:rsidRDefault="005C51AC" w:rsidP="005C51AC">
            <w:pPr>
              <w:pStyle w:val="Bezodstpw"/>
              <w:rPr>
                <w:sz w:val="20"/>
                <w:szCs w:val="20"/>
              </w:rPr>
            </w:pPr>
            <w:r w:rsidRPr="00EB3A15">
              <w:rPr>
                <w:sz w:val="20"/>
                <w:szCs w:val="20"/>
              </w:rPr>
              <w:t>Format: 2,5’’;</w:t>
            </w:r>
          </w:p>
          <w:p w:rsidR="005C51AC" w:rsidRPr="00EB3A15" w:rsidRDefault="005C51AC" w:rsidP="005C51AC">
            <w:pPr>
              <w:pStyle w:val="Bezodstpw"/>
              <w:rPr>
                <w:sz w:val="20"/>
                <w:szCs w:val="20"/>
              </w:rPr>
            </w:pPr>
            <w:r w:rsidRPr="00EB3A15">
              <w:rPr>
                <w:sz w:val="20"/>
                <w:szCs w:val="20"/>
              </w:rPr>
              <w:t>Interfejs: min USB 3.0;</w:t>
            </w:r>
          </w:p>
        </w:tc>
      </w:tr>
      <w:tr w:rsidR="005C51AC" w:rsidRPr="00EB3A15" w:rsidTr="005C51AC">
        <w:tc>
          <w:tcPr>
            <w:tcW w:w="1951" w:type="dxa"/>
          </w:tcPr>
          <w:p w:rsidR="005C51AC" w:rsidRPr="00EB3A15" w:rsidRDefault="005C51AC" w:rsidP="005C51AC">
            <w:pPr>
              <w:pStyle w:val="Bezodstpw"/>
            </w:pPr>
            <w:r w:rsidRPr="00EB3A15">
              <w:t>Warunki gwarancji</w:t>
            </w:r>
          </w:p>
        </w:tc>
        <w:tc>
          <w:tcPr>
            <w:tcW w:w="8789" w:type="dxa"/>
          </w:tcPr>
          <w:p w:rsidR="005C51AC" w:rsidRPr="00EB3A15" w:rsidRDefault="005C51AC" w:rsidP="005C51AC">
            <w:pPr>
              <w:pStyle w:val="Bezodstpw"/>
            </w:pPr>
            <w:r w:rsidRPr="00EB3A15">
              <w:t>Gwarancja producenta minimum 24 miesiące</w:t>
            </w:r>
          </w:p>
        </w:tc>
      </w:tr>
    </w:tbl>
    <w:tbl>
      <w:tblPr>
        <w:tblStyle w:val="Tabela-Siatka"/>
        <w:tblpPr w:leftFromText="141" w:rightFromText="141" w:vertAnchor="text" w:horzAnchor="margin" w:tblpY="7669"/>
        <w:tblW w:w="0" w:type="auto"/>
        <w:tblLook w:val="04A0" w:firstRow="1" w:lastRow="0" w:firstColumn="1" w:lastColumn="0" w:noHBand="0" w:noVBand="1"/>
      </w:tblPr>
      <w:tblGrid>
        <w:gridCol w:w="1930"/>
        <w:gridCol w:w="8526"/>
      </w:tblGrid>
      <w:tr w:rsidR="005C51AC" w:rsidRPr="00EB3A15" w:rsidTr="005C51AC">
        <w:tc>
          <w:tcPr>
            <w:tcW w:w="10456" w:type="dxa"/>
            <w:gridSpan w:val="2"/>
          </w:tcPr>
          <w:p w:rsidR="005C51AC" w:rsidRPr="00FE6AF3" w:rsidRDefault="005C51AC" w:rsidP="005C51AC">
            <w:pPr>
              <w:pStyle w:val="Bezodstpw"/>
              <w:jc w:val="center"/>
              <w:rPr>
                <w:b/>
              </w:rPr>
            </w:pPr>
            <w:r w:rsidRPr="00FE6AF3">
              <w:rPr>
                <w:b/>
              </w:rPr>
              <w:t>Część 5. Dysk SSD</w:t>
            </w:r>
          </w:p>
        </w:tc>
      </w:tr>
      <w:tr w:rsidR="005C51AC" w:rsidRPr="00EB3A15" w:rsidTr="005C51AC">
        <w:tc>
          <w:tcPr>
            <w:tcW w:w="1930" w:type="dxa"/>
          </w:tcPr>
          <w:p w:rsidR="005C51AC" w:rsidRPr="00EB3A15" w:rsidRDefault="005C51AC" w:rsidP="005C51AC">
            <w:pPr>
              <w:pStyle w:val="Bezodstpw"/>
            </w:pPr>
            <w:r w:rsidRPr="00EB3A15">
              <w:t>Parametry</w:t>
            </w:r>
          </w:p>
        </w:tc>
        <w:tc>
          <w:tcPr>
            <w:tcW w:w="8526" w:type="dxa"/>
          </w:tcPr>
          <w:p w:rsidR="005C51AC" w:rsidRPr="00EB3A15" w:rsidRDefault="005C51AC" w:rsidP="005C51AC">
            <w:pPr>
              <w:pStyle w:val="Bezodstpw"/>
            </w:pPr>
            <w:r w:rsidRPr="00EB3A15">
              <w:t>Pojemność min. 500GB;</w:t>
            </w:r>
          </w:p>
          <w:p w:rsidR="005C51AC" w:rsidRPr="00EB3A15" w:rsidRDefault="005C51AC" w:rsidP="005C51AC">
            <w:pPr>
              <w:pStyle w:val="Bezodstpw"/>
            </w:pPr>
            <w:r w:rsidRPr="00EB3A15">
              <w:t>Format 2,5’’;</w:t>
            </w:r>
          </w:p>
          <w:p w:rsidR="005C51AC" w:rsidRPr="00EB3A15" w:rsidRDefault="005C51AC" w:rsidP="005C51AC">
            <w:pPr>
              <w:pStyle w:val="Bezodstpw"/>
            </w:pPr>
            <w:r w:rsidRPr="00EB3A15">
              <w:t>Interfejs SATA III;</w:t>
            </w:r>
          </w:p>
          <w:p w:rsidR="005C51AC" w:rsidRPr="00EB3A15" w:rsidRDefault="005C51AC" w:rsidP="005C51AC">
            <w:pPr>
              <w:pStyle w:val="Bezodstpw"/>
            </w:pPr>
            <w:r w:rsidRPr="00EB3A15">
              <w:t>Niezawodność MTBF min 2 000 000 godz.</w:t>
            </w:r>
          </w:p>
          <w:p w:rsidR="005C51AC" w:rsidRPr="00EB3A15" w:rsidRDefault="005C51AC" w:rsidP="005C51AC">
            <w:pPr>
              <w:pStyle w:val="Bezodstpw"/>
            </w:pPr>
            <w:r w:rsidRPr="00EB3A15">
              <w:t>Prędkość zapisu wg producenta min. 520MB/s</w:t>
            </w:r>
          </w:p>
        </w:tc>
      </w:tr>
      <w:tr w:rsidR="005C51AC" w:rsidRPr="00EB3A15" w:rsidTr="005C51AC">
        <w:tc>
          <w:tcPr>
            <w:tcW w:w="1930" w:type="dxa"/>
          </w:tcPr>
          <w:p w:rsidR="005C51AC" w:rsidRPr="00EB3A15" w:rsidRDefault="005C51AC" w:rsidP="005C51AC">
            <w:pPr>
              <w:pStyle w:val="Bezodstpw"/>
            </w:pPr>
            <w:r w:rsidRPr="00EB3A15">
              <w:t>Warunki gwarancji</w:t>
            </w:r>
          </w:p>
        </w:tc>
        <w:tc>
          <w:tcPr>
            <w:tcW w:w="8526" w:type="dxa"/>
          </w:tcPr>
          <w:p w:rsidR="005C51AC" w:rsidRPr="00EB3A15" w:rsidRDefault="005C51AC" w:rsidP="005C51AC">
            <w:pPr>
              <w:pStyle w:val="Bezodstpw"/>
            </w:pPr>
            <w:r w:rsidRPr="00EB3A15">
              <w:t>Gwarancja producenta minimum 24 miesiące</w:t>
            </w:r>
          </w:p>
        </w:tc>
      </w:tr>
    </w:tbl>
    <w:tbl>
      <w:tblPr>
        <w:tblStyle w:val="Tabela-Siatka"/>
        <w:tblpPr w:leftFromText="141" w:rightFromText="141" w:vertAnchor="text" w:horzAnchor="margin" w:tblpY="10093"/>
        <w:tblW w:w="0" w:type="auto"/>
        <w:tblLook w:val="04A0" w:firstRow="1" w:lastRow="0" w:firstColumn="1" w:lastColumn="0" w:noHBand="0" w:noVBand="1"/>
      </w:tblPr>
      <w:tblGrid>
        <w:gridCol w:w="1930"/>
        <w:gridCol w:w="8526"/>
      </w:tblGrid>
      <w:tr w:rsidR="005C51AC" w:rsidRPr="00EB3A15" w:rsidTr="005C51AC">
        <w:tc>
          <w:tcPr>
            <w:tcW w:w="10456" w:type="dxa"/>
            <w:gridSpan w:val="2"/>
          </w:tcPr>
          <w:p w:rsidR="005C51AC" w:rsidRPr="00FE6AF3" w:rsidRDefault="005C51AC" w:rsidP="005C51AC">
            <w:pPr>
              <w:pStyle w:val="Bezodstpw"/>
              <w:jc w:val="center"/>
              <w:rPr>
                <w:b/>
              </w:rPr>
            </w:pPr>
            <w:r w:rsidRPr="00FE6AF3">
              <w:rPr>
                <w:b/>
              </w:rPr>
              <w:t>Część 6. Dysk HDD</w:t>
            </w:r>
          </w:p>
        </w:tc>
      </w:tr>
      <w:tr w:rsidR="005C51AC" w:rsidRPr="00EB3A15" w:rsidTr="005C51AC">
        <w:tc>
          <w:tcPr>
            <w:tcW w:w="1930" w:type="dxa"/>
          </w:tcPr>
          <w:p w:rsidR="005C51AC" w:rsidRPr="00EB3A15" w:rsidRDefault="005C51AC" w:rsidP="005C51AC">
            <w:pPr>
              <w:pStyle w:val="Bezodstpw"/>
            </w:pPr>
            <w:r w:rsidRPr="00EB3A15">
              <w:t>Parametry</w:t>
            </w:r>
          </w:p>
        </w:tc>
        <w:tc>
          <w:tcPr>
            <w:tcW w:w="8526" w:type="dxa"/>
          </w:tcPr>
          <w:p w:rsidR="005C51AC" w:rsidRPr="00EB3A15" w:rsidRDefault="005C51AC" w:rsidP="005C51AC">
            <w:pPr>
              <w:pStyle w:val="Bezodstpw"/>
            </w:pPr>
            <w:r w:rsidRPr="00EB3A15">
              <w:t>Pojemność min. 2TB;</w:t>
            </w:r>
          </w:p>
          <w:p w:rsidR="005C51AC" w:rsidRPr="00EB3A15" w:rsidRDefault="005C51AC" w:rsidP="005C51AC">
            <w:pPr>
              <w:pStyle w:val="Bezodstpw"/>
            </w:pPr>
            <w:r w:rsidRPr="00EB3A15">
              <w:t>Format 2,5’’;</w:t>
            </w:r>
          </w:p>
          <w:p w:rsidR="005C51AC" w:rsidRPr="00EB3A15" w:rsidRDefault="005C51AC" w:rsidP="005C51AC">
            <w:pPr>
              <w:pStyle w:val="Bezodstpw"/>
            </w:pPr>
            <w:r w:rsidRPr="00EB3A15">
              <w:t>Interfejs SATA;</w:t>
            </w:r>
          </w:p>
          <w:p w:rsidR="005C51AC" w:rsidRPr="00EB3A15" w:rsidRDefault="005C51AC" w:rsidP="005C51AC">
            <w:pPr>
              <w:pStyle w:val="Bezodstpw"/>
            </w:pPr>
            <w:r w:rsidRPr="00EB3A15">
              <w:t>Pamięć podręczna min 64</w:t>
            </w:r>
            <w:r>
              <w:t xml:space="preserve"> </w:t>
            </w:r>
            <w:r w:rsidRPr="00EB3A15">
              <w:t>MB;</w:t>
            </w:r>
          </w:p>
        </w:tc>
      </w:tr>
      <w:tr w:rsidR="005C51AC" w:rsidRPr="00EB3A15" w:rsidTr="005C51AC">
        <w:tc>
          <w:tcPr>
            <w:tcW w:w="1930" w:type="dxa"/>
          </w:tcPr>
          <w:p w:rsidR="005C51AC" w:rsidRPr="00EB3A15" w:rsidRDefault="005C51AC" w:rsidP="005C51AC">
            <w:pPr>
              <w:pStyle w:val="Bezodstpw"/>
            </w:pPr>
            <w:r w:rsidRPr="00EB3A15">
              <w:t>Warunki gwarancji</w:t>
            </w:r>
          </w:p>
        </w:tc>
        <w:tc>
          <w:tcPr>
            <w:tcW w:w="8526" w:type="dxa"/>
          </w:tcPr>
          <w:p w:rsidR="005C51AC" w:rsidRPr="00EB3A15" w:rsidRDefault="005C51AC" w:rsidP="005C51AC">
            <w:pPr>
              <w:pStyle w:val="Bezodstpw"/>
            </w:pPr>
            <w:r w:rsidRPr="00EB3A15">
              <w:t>Gwarancja producenta minimum 24 miesiące</w:t>
            </w:r>
          </w:p>
        </w:tc>
      </w:tr>
    </w:tbl>
    <w:p w:rsidR="00686A2F" w:rsidRPr="00EB3A15" w:rsidRDefault="00686A2F">
      <w:r w:rsidRPr="00EB3A15">
        <w:br w:type="page"/>
      </w:r>
    </w:p>
    <w:tbl>
      <w:tblPr>
        <w:tblStyle w:val="Tabela-Siatka"/>
        <w:tblpPr w:leftFromText="141" w:rightFromText="141" w:vertAnchor="text" w:horzAnchor="margin" w:tblpY="-68"/>
        <w:tblW w:w="10740" w:type="dxa"/>
        <w:tblLayout w:type="fixed"/>
        <w:tblLook w:val="04A0" w:firstRow="1" w:lastRow="0" w:firstColumn="1" w:lastColumn="0" w:noHBand="0" w:noVBand="1"/>
      </w:tblPr>
      <w:tblGrid>
        <w:gridCol w:w="1951"/>
        <w:gridCol w:w="8789"/>
      </w:tblGrid>
      <w:tr w:rsidR="005C51AC" w:rsidRPr="00EB3A15" w:rsidTr="005C51AC">
        <w:tc>
          <w:tcPr>
            <w:tcW w:w="10740" w:type="dxa"/>
            <w:gridSpan w:val="2"/>
          </w:tcPr>
          <w:p w:rsidR="005C51AC" w:rsidRPr="00FE6AF3" w:rsidRDefault="005C51AC" w:rsidP="005C51AC">
            <w:pPr>
              <w:pStyle w:val="Bezodstpw"/>
              <w:jc w:val="center"/>
              <w:rPr>
                <w:b/>
              </w:rPr>
            </w:pPr>
            <w:r w:rsidRPr="00FE6AF3">
              <w:rPr>
                <w:b/>
              </w:rPr>
              <w:lastRenderedPageBreak/>
              <w:t>Część 7. Zestaw mysz + klawiatura bezprzewodowa</w:t>
            </w:r>
          </w:p>
        </w:tc>
      </w:tr>
      <w:tr w:rsidR="005C51AC" w:rsidRPr="00EB3A15" w:rsidTr="005C51AC">
        <w:tc>
          <w:tcPr>
            <w:tcW w:w="1951" w:type="dxa"/>
          </w:tcPr>
          <w:p w:rsidR="005C51AC" w:rsidRPr="00EB3A15" w:rsidRDefault="005C51AC" w:rsidP="005C51AC">
            <w:pPr>
              <w:pStyle w:val="Bezodstpw"/>
            </w:pPr>
            <w:r w:rsidRPr="00EB3A15">
              <w:t>Parametry</w:t>
            </w:r>
          </w:p>
        </w:tc>
        <w:tc>
          <w:tcPr>
            <w:tcW w:w="8789" w:type="dxa"/>
          </w:tcPr>
          <w:p w:rsidR="005C51AC" w:rsidRPr="00EB3A15" w:rsidRDefault="005C51AC" w:rsidP="005C51AC">
            <w:pPr>
              <w:pStyle w:val="Bezodstpw"/>
            </w:pPr>
            <w:r w:rsidRPr="00EB3A15">
              <w:t>Klawiatura QWERTY;</w:t>
            </w:r>
            <w:r w:rsidRPr="00EB3A15">
              <w:br/>
              <w:t>Wydzielona klawiatura numeryczna;</w:t>
            </w:r>
            <w:r w:rsidRPr="00EB3A15">
              <w:br/>
              <w:t>Klawisze funkcyjne w klawiaturze;</w:t>
            </w:r>
          </w:p>
          <w:p w:rsidR="005C51AC" w:rsidRPr="00EB3A15" w:rsidRDefault="005C51AC" w:rsidP="005C51AC">
            <w:pPr>
              <w:pStyle w:val="Bezodstpw"/>
            </w:pPr>
            <w:proofErr w:type="spellStart"/>
            <w:r w:rsidRPr="00EB3A15">
              <w:t>Niskoprofilowe</w:t>
            </w:r>
            <w:proofErr w:type="spellEnd"/>
            <w:r w:rsidRPr="00EB3A15">
              <w:t xml:space="preserve"> klawisze</w:t>
            </w:r>
          </w:p>
          <w:p w:rsidR="005C51AC" w:rsidRPr="00EB3A15" w:rsidRDefault="005C51AC" w:rsidP="005C51AC">
            <w:pPr>
              <w:pStyle w:val="Bezodstpw"/>
            </w:pPr>
            <w:r w:rsidRPr="00EB3A15">
              <w:t>Myszka min. 2 przyciski + rolka;</w:t>
            </w:r>
          </w:p>
          <w:p w:rsidR="005C51AC" w:rsidRPr="00EB3A15" w:rsidRDefault="005C51AC" w:rsidP="005C51AC">
            <w:pPr>
              <w:pStyle w:val="Bezodstpw"/>
            </w:pPr>
            <w:r w:rsidRPr="00EB3A15">
              <w:t xml:space="preserve">Wspólny interfejs do komunikacji z komputerem przy pomocy </w:t>
            </w:r>
            <w:proofErr w:type="spellStart"/>
            <w:r w:rsidRPr="00EB3A15">
              <w:t>nanoodbiornika</w:t>
            </w:r>
            <w:proofErr w:type="spellEnd"/>
            <w:r w:rsidRPr="00EB3A15">
              <w:t xml:space="preserve"> USB, 2,4GHz zasięg min 10m;</w:t>
            </w:r>
          </w:p>
          <w:p w:rsidR="005C51AC" w:rsidRPr="00EB3A15" w:rsidRDefault="005C51AC" w:rsidP="005C51AC">
            <w:pPr>
              <w:pStyle w:val="Bezodstpw"/>
            </w:pPr>
            <w:r w:rsidRPr="00EB3A15">
              <w:t>Szerokość klawiatury (dłuższa krawędź) min 420mm</w:t>
            </w:r>
          </w:p>
          <w:p w:rsidR="005C51AC" w:rsidRPr="00EB3A15" w:rsidRDefault="005C51AC" w:rsidP="005C51AC">
            <w:pPr>
              <w:pStyle w:val="Bezodstpw"/>
            </w:pPr>
            <w:r w:rsidRPr="00EB3A15">
              <w:t>urządzenie przeznaczone dla lewo i praworęcznych;</w:t>
            </w:r>
          </w:p>
          <w:p w:rsidR="005C51AC" w:rsidRPr="00EB3A15" w:rsidRDefault="005C51AC" w:rsidP="005C51AC">
            <w:pPr>
              <w:pStyle w:val="Bezodstpw"/>
            </w:pPr>
            <w:r w:rsidRPr="00EB3A15">
              <w:t>wspierane systemy operacyjne minimum Windows 7, Windows 8, Windows 10;</w:t>
            </w:r>
          </w:p>
          <w:p w:rsidR="005C51AC" w:rsidRPr="00EB3A15" w:rsidRDefault="005C51AC" w:rsidP="005C51AC">
            <w:pPr>
              <w:pStyle w:val="Bezodstpw"/>
              <w:rPr>
                <w:sz w:val="20"/>
                <w:szCs w:val="20"/>
              </w:rPr>
            </w:pPr>
            <w:r w:rsidRPr="00EB3A15">
              <w:t>baterie dostarczone wraz z klawiaturą i myszą</w:t>
            </w:r>
          </w:p>
        </w:tc>
      </w:tr>
      <w:tr w:rsidR="005C51AC" w:rsidRPr="00EB3A15" w:rsidTr="005C51AC">
        <w:tc>
          <w:tcPr>
            <w:tcW w:w="1951" w:type="dxa"/>
          </w:tcPr>
          <w:p w:rsidR="005C51AC" w:rsidRPr="00EB3A15" w:rsidRDefault="005C51AC" w:rsidP="005C51AC">
            <w:pPr>
              <w:pStyle w:val="Bezodstpw"/>
            </w:pPr>
            <w:r w:rsidRPr="00EB3A15">
              <w:t>Warunki gwarancji</w:t>
            </w:r>
          </w:p>
        </w:tc>
        <w:tc>
          <w:tcPr>
            <w:tcW w:w="8789" w:type="dxa"/>
          </w:tcPr>
          <w:p w:rsidR="005C51AC" w:rsidRPr="00EB3A15" w:rsidRDefault="005C51AC" w:rsidP="005C51AC">
            <w:pPr>
              <w:pStyle w:val="Bezodstpw"/>
              <w:rPr>
                <w:sz w:val="20"/>
                <w:szCs w:val="20"/>
              </w:rPr>
            </w:pPr>
            <w:r w:rsidRPr="00EB3A15">
              <w:t>Gwarancja producenta minimum 24 miesiące</w:t>
            </w:r>
          </w:p>
        </w:tc>
      </w:tr>
    </w:tbl>
    <w:p w:rsidR="00686A2F" w:rsidRPr="00EB3A15" w:rsidRDefault="00355850">
      <w:r w:rsidRPr="00EB3A15">
        <w:t xml:space="preserve"> </w:t>
      </w:r>
    </w:p>
    <w:tbl>
      <w:tblPr>
        <w:tblStyle w:val="Tabela-Siatka"/>
        <w:tblpPr w:leftFromText="141" w:rightFromText="141" w:vertAnchor="text" w:horzAnchor="margin" w:tblpY="1072"/>
        <w:tblW w:w="10740" w:type="dxa"/>
        <w:tblLayout w:type="fixed"/>
        <w:tblLook w:val="04A0" w:firstRow="1" w:lastRow="0" w:firstColumn="1" w:lastColumn="0" w:noHBand="0" w:noVBand="1"/>
      </w:tblPr>
      <w:tblGrid>
        <w:gridCol w:w="1951"/>
        <w:gridCol w:w="8789"/>
      </w:tblGrid>
      <w:tr w:rsidR="005C51AC" w:rsidRPr="00EB3A15" w:rsidTr="005C51AC">
        <w:tc>
          <w:tcPr>
            <w:tcW w:w="10740" w:type="dxa"/>
            <w:gridSpan w:val="2"/>
          </w:tcPr>
          <w:p w:rsidR="005C51AC" w:rsidRPr="00FE6AF3" w:rsidRDefault="005C51AC" w:rsidP="005C51AC">
            <w:pPr>
              <w:pStyle w:val="Bezodstpw"/>
              <w:jc w:val="center"/>
              <w:rPr>
                <w:b/>
              </w:rPr>
            </w:pPr>
            <w:r w:rsidRPr="00FE6AF3">
              <w:rPr>
                <w:b/>
              </w:rPr>
              <w:t>Zadanie 8. Mysz bezprzewodowa</w:t>
            </w:r>
          </w:p>
        </w:tc>
      </w:tr>
      <w:tr w:rsidR="005C51AC" w:rsidRPr="00EB3A15" w:rsidTr="005C51AC">
        <w:tc>
          <w:tcPr>
            <w:tcW w:w="1951" w:type="dxa"/>
          </w:tcPr>
          <w:p w:rsidR="005C51AC" w:rsidRPr="00EB3A15" w:rsidRDefault="005C51AC" w:rsidP="005C51AC">
            <w:pPr>
              <w:pStyle w:val="Bezodstpw"/>
            </w:pPr>
          </w:p>
        </w:tc>
        <w:tc>
          <w:tcPr>
            <w:tcW w:w="8789" w:type="dxa"/>
          </w:tcPr>
          <w:p w:rsidR="005C51AC" w:rsidRPr="00EB3A15" w:rsidRDefault="005C51AC" w:rsidP="005C51AC">
            <w:pPr>
              <w:pStyle w:val="Bezodstpw"/>
            </w:pPr>
          </w:p>
        </w:tc>
      </w:tr>
      <w:tr w:rsidR="005C51AC" w:rsidRPr="00EB3A15" w:rsidTr="005C51AC">
        <w:tc>
          <w:tcPr>
            <w:tcW w:w="1951" w:type="dxa"/>
          </w:tcPr>
          <w:p w:rsidR="005C51AC" w:rsidRPr="00EB3A15" w:rsidRDefault="005C51AC" w:rsidP="005C51AC">
            <w:pPr>
              <w:pStyle w:val="Bezodstpw"/>
            </w:pPr>
            <w:r w:rsidRPr="00EB3A15">
              <w:t>Typ</w:t>
            </w:r>
          </w:p>
        </w:tc>
        <w:tc>
          <w:tcPr>
            <w:tcW w:w="8789" w:type="dxa"/>
          </w:tcPr>
          <w:p w:rsidR="005C51AC" w:rsidRPr="00EB3A15" w:rsidRDefault="005C51AC" w:rsidP="005C51AC">
            <w:pPr>
              <w:pStyle w:val="Bezodstpw"/>
            </w:pPr>
            <w:r w:rsidRPr="00EB3A15">
              <w:t xml:space="preserve">Typ 1. </w:t>
            </w:r>
          </w:p>
        </w:tc>
      </w:tr>
      <w:tr w:rsidR="005C51AC" w:rsidRPr="00EB3A15" w:rsidTr="005C51AC">
        <w:tc>
          <w:tcPr>
            <w:tcW w:w="1951" w:type="dxa"/>
          </w:tcPr>
          <w:p w:rsidR="005C51AC" w:rsidRPr="00EB3A15" w:rsidRDefault="005C51AC" w:rsidP="005C51AC">
            <w:pPr>
              <w:pStyle w:val="Bezodstpw"/>
            </w:pPr>
            <w:r w:rsidRPr="00EB3A15">
              <w:t>Parametry</w:t>
            </w:r>
          </w:p>
        </w:tc>
        <w:tc>
          <w:tcPr>
            <w:tcW w:w="8789" w:type="dxa"/>
          </w:tcPr>
          <w:p w:rsidR="005C51AC" w:rsidRPr="00EB3A15" w:rsidRDefault="005C51AC" w:rsidP="005C51AC">
            <w:pPr>
              <w:pStyle w:val="Bezodstpw"/>
              <w:rPr>
                <w:sz w:val="20"/>
                <w:szCs w:val="20"/>
              </w:rPr>
            </w:pPr>
            <w:r w:rsidRPr="00EB3A15">
              <w:rPr>
                <w:sz w:val="20"/>
                <w:szCs w:val="20"/>
              </w:rPr>
              <w:t>Typ przetwornika optyczny;</w:t>
            </w:r>
          </w:p>
          <w:p w:rsidR="005C51AC" w:rsidRPr="00EB3A15" w:rsidRDefault="005C51AC" w:rsidP="005C51AC">
            <w:pPr>
              <w:pStyle w:val="Bezodstpw"/>
              <w:rPr>
                <w:sz w:val="20"/>
                <w:szCs w:val="20"/>
              </w:rPr>
            </w:pPr>
            <w:r w:rsidRPr="00EB3A15">
              <w:rPr>
                <w:sz w:val="20"/>
                <w:szCs w:val="20"/>
              </w:rPr>
              <w:t>Komunikacja bezprzewodowa – fale radiowe;</w:t>
            </w:r>
          </w:p>
          <w:p w:rsidR="005C51AC" w:rsidRPr="00EB3A15" w:rsidRDefault="005C51AC" w:rsidP="005C51AC">
            <w:pPr>
              <w:pStyle w:val="Bezodstpw"/>
              <w:rPr>
                <w:sz w:val="20"/>
                <w:szCs w:val="20"/>
              </w:rPr>
            </w:pPr>
            <w:r w:rsidRPr="00EB3A15">
              <w:rPr>
                <w:sz w:val="20"/>
                <w:szCs w:val="20"/>
              </w:rPr>
              <w:t>odbiornik sygnału myszki z interfejsem USB;</w:t>
            </w:r>
          </w:p>
          <w:p w:rsidR="005C51AC" w:rsidRPr="00EB3A15" w:rsidRDefault="005C51AC" w:rsidP="005C51AC">
            <w:pPr>
              <w:pStyle w:val="Bezodstpw"/>
              <w:rPr>
                <w:sz w:val="20"/>
                <w:szCs w:val="20"/>
              </w:rPr>
            </w:pPr>
            <w:r w:rsidRPr="00EB3A15">
              <w:rPr>
                <w:sz w:val="20"/>
                <w:szCs w:val="20"/>
              </w:rPr>
              <w:t>urządzenie przeznaczone dla lewo- i praworęcznych;</w:t>
            </w:r>
          </w:p>
          <w:p w:rsidR="005C51AC" w:rsidRPr="00EB3A15" w:rsidRDefault="005C51AC" w:rsidP="005C51AC">
            <w:pPr>
              <w:pStyle w:val="Bezodstpw"/>
              <w:rPr>
                <w:sz w:val="20"/>
                <w:szCs w:val="20"/>
              </w:rPr>
            </w:pPr>
            <w:r w:rsidRPr="00EB3A15">
              <w:rPr>
                <w:sz w:val="20"/>
                <w:szCs w:val="20"/>
              </w:rPr>
              <w:t>liczba przycisków min. 3 szt.;</w:t>
            </w:r>
          </w:p>
          <w:p w:rsidR="005C51AC" w:rsidRPr="00EB3A15" w:rsidRDefault="005C51AC" w:rsidP="005C51AC">
            <w:pPr>
              <w:pStyle w:val="Bezodstpw"/>
              <w:rPr>
                <w:sz w:val="20"/>
                <w:szCs w:val="20"/>
              </w:rPr>
            </w:pPr>
            <w:r w:rsidRPr="00EB3A15">
              <w:rPr>
                <w:sz w:val="20"/>
                <w:szCs w:val="20"/>
              </w:rPr>
              <w:t>rolka przewijania min. 1 szt.</w:t>
            </w:r>
          </w:p>
          <w:p w:rsidR="005C51AC" w:rsidRPr="00EB3A15" w:rsidRDefault="005C51AC" w:rsidP="005C51AC">
            <w:pPr>
              <w:pStyle w:val="Bezodstpw"/>
              <w:rPr>
                <w:sz w:val="20"/>
                <w:szCs w:val="20"/>
              </w:rPr>
            </w:pPr>
            <w:r w:rsidRPr="00EB3A15">
              <w:rPr>
                <w:sz w:val="20"/>
                <w:szCs w:val="20"/>
              </w:rPr>
              <w:t>kolor szary lub czarny;</w:t>
            </w:r>
          </w:p>
          <w:p w:rsidR="005C51AC" w:rsidRPr="00EB3A15" w:rsidRDefault="005C51AC" w:rsidP="005C51AC">
            <w:pPr>
              <w:pStyle w:val="Bezodstpw"/>
              <w:rPr>
                <w:sz w:val="20"/>
                <w:szCs w:val="20"/>
              </w:rPr>
            </w:pPr>
            <w:r w:rsidRPr="00EB3A15">
              <w:rPr>
                <w:sz w:val="20"/>
                <w:szCs w:val="20"/>
              </w:rPr>
              <w:t>zasilanie: jedna bateria AA umieszczana w urządzeniu;</w:t>
            </w:r>
          </w:p>
          <w:p w:rsidR="005C51AC" w:rsidRPr="00EB3A15" w:rsidRDefault="005C51AC" w:rsidP="005C51AC">
            <w:pPr>
              <w:pStyle w:val="Bezodstpw"/>
              <w:rPr>
                <w:sz w:val="20"/>
                <w:szCs w:val="20"/>
              </w:rPr>
            </w:pPr>
            <w:r w:rsidRPr="00EB3A15">
              <w:rPr>
                <w:sz w:val="20"/>
                <w:szCs w:val="20"/>
              </w:rPr>
              <w:t>wspierane systemy operacyjne minimum Windows 7, Windows 8, Windows 10, Mac OS X 10.5 lub nowszy, Linux w wersji jądra 2,6 lub nowszej;</w:t>
            </w:r>
          </w:p>
          <w:p w:rsidR="005C51AC" w:rsidRPr="00EB3A15" w:rsidRDefault="005C51AC" w:rsidP="005C51AC">
            <w:pPr>
              <w:pStyle w:val="Bezodstpw"/>
              <w:rPr>
                <w:sz w:val="20"/>
                <w:szCs w:val="20"/>
              </w:rPr>
            </w:pPr>
            <w:r w:rsidRPr="00EB3A15">
              <w:rPr>
                <w:sz w:val="20"/>
                <w:szCs w:val="20"/>
              </w:rPr>
              <w:t>rozdzielczość min. 1000dpi</w:t>
            </w:r>
          </w:p>
        </w:tc>
      </w:tr>
    </w:tbl>
    <w:p w:rsidR="00912FC4" w:rsidRPr="00EB3A15" w:rsidRDefault="00912FC4">
      <w:r w:rsidRPr="00EB3A15">
        <w:br w:type="page"/>
      </w:r>
    </w:p>
    <w:p w:rsidR="00A14D31" w:rsidRPr="00EB3A15" w:rsidRDefault="00A14D31" w:rsidP="001E57EA">
      <w:pPr>
        <w:spacing w:line="240" w:lineRule="auto"/>
      </w:pPr>
    </w:p>
    <w:p w:rsidR="00A14D31" w:rsidRPr="00EB3A15" w:rsidRDefault="00A14D31" w:rsidP="001E57EA">
      <w:pPr>
        <w:spacing w:line="240" w:lineRule="auto"/>
      </w:pPr>
    </w:p>
    <w:p w:rsidR="00A14D31" w:rsidRPr="00EB3A15" w:rsidRDefault="00A14D31" w:rsidP="00A14D31"/>
    <w:p w:rsidR="00A14D31" w:rsidRPr="00EB3A15" w:rsidRDefault="00A14D31" w:rsidP="002C1B94"/>
    <w:p w:rsidR="00761827" w:rsidRDefault="00761827" w:rsidP="002C1B94"/>
    <w:p w:rsidR="00761827" w:rsidRDefault="00761827" w:rsidP="00761827"/>
    <w:p w:rsidR="005C51AC" w:rsidRDefault="005C51AC" w:rsidP="00761827"/>
    <w:p w:rsidR="005C51AC" w:rsidRDefault="005C51AC" w:rsidP="00761827"/>
    <w:p w:rsidR="005C51AC" w:rsidRDefault="005C51AC" w:rsidP="00761827"/>
    <w:p w:rsidR="005C51AC" w:rsidRDefault="005C51AC" w:rsidP="00761827"/>
    <w:p w:rsidR="005C51AC" w:rsidRDefault="005C51AC" w:rsidP="00761827"/>
    <w:p w:rsidR="005C51AC" w:rsidRDefault="005C51AC" w:rsidP="00761827"/>
    <w:p w:rsidR="005C51AC" w:rsidRPr="00761827" w:rsidRDefault="005C51AC" w:rsidP="00761827"/>
    <w:p w:rsidR="00761827" w:rsidRPr="00761827" w:rsidRDefault="00761827" w:rsidP="00761827"/>
    <w:p w:rsidR="002C1B94" w:rsidRPr="00761827" w:rsidRDefault="002C1B94" w:rsidP="00761827">
      <w:pPr>
        <w:jc w:val="center"/>
      </w:pPr>
    </w:p>
    <w:tbl>
      <w:tblPr>
        <w:tblStyle w:val="Tabela-Siatka"/>
        <w:tblpPr w:leftFromText="141" w:rightFromText="141" w:vertAnchor="page" w:horzAnchor="margin" w:tblpY="2529"/>
        <w:tblW w:w="10740" w:type="dxa"/>
        <w:tblLayout w:type="fixed"/>
        <w:tblLook w:val="04A0" w:firstRow="1" w:lastRow="0" w:firstColumn="1" w:lastColumn="0" w:noHBand="0" w:noVBand="1"/>
      </w:tblPr>
      <w:tblGrid>
        <w:gridCol w:w="1951"/>
        <w:gridCol w:w="8789"/>
      </w:tblGrid>
      <w:tr w:rsidR="00761827" w:rsidRPr="00EB3A15" w:rsidTr="005C51AC">
        <w:tc>
          <w:tcPr>
            <w:tcW w:w="10740" w:type="dxa"/>
            <w:gridSpan w:val="2"/>
          </w:tcPr>
          <w:p w:rsidR="00761827" w:rsidRPr="00761827" w:rsidRDefault="00761827" w:rsidP="005C51AC">
            <w:pPr>
              <w:pStyle w:val="Bezodstpw"/>
              <w:jc w:val="center"/>
              <w:rPr>
                <w:b/>
              </w:rPr>
            </w:pPr>
            <w:r w:rsidRPr="00761827">
              <w:rPr>
                <w:b/>
              </w:rPr>
              <w:t>Zadanie 9. Mysz przewodowa</w:t>
            </w:r>
          </w:p>
        </w:tc>
      </w:tr>
      <w:tr w:rsidR="00E14E14" w:rsidRPr="00EB3A15" w:rsidTr="005C51AC">
        <w:tc>
          <w:tcPr>
            <w:tcW w:w="1951" w:type="dxa"/>
          </w:tcPr>
          <w:p w:rsidR="00E14E14" w:rsidRPr="00EB3A15" w:rsidRDefault="00E14E14" w:rsidP="005C51AC">
            <w:pPr>
              <w:pStyle w:val="Bezodstpw"/>
            </w:pPr>
            <w:r w:rsidRPr="00EB3A15">
              <w:t>Typ</w:t>
            </w:r>
          </w:p>
        </w:tc>
        <w:tc>
          <w:tcPr>
            <w:tcW w:w="8789" w:type="dxa"/>
          </w:tcPr>
          <w:p w:rsidR="00E14E14" w:rsidRPr="00EB3A15" w:rsidRDefault="00E14E14" w:rsidP="005C51AC">
            <w:pPr>
              <w:pStyle w:val="Bezodstpw"/>
            </w:pPr>
            <w:r w:rsidRPr="00EB3A15">
              <w:t xml:space="preserve">Typ 1. </w:t>
            </w:r>
          </w:p>
        </w:tc>
      </w:tr>
      <w:tr w:rsidR="00E14E14" w:rsidRPr="00EB3A15" w:rsidTr="005C51AC">
        <w:tc>
          <w:tcPr>
            <w:tcW w:w="1951" w:type="dxa"/>
          </w:tcPr>
          <w:p w:rsidR="00E14E14" w:rsidRPr="00EB3A15" w:rsidRDefault="00E14E14" w:rsidP="005C51AC">
            <w:pPr>
              <w:pStyle w:val="Bezodstpw"/>
            </w:pPr>
            <w:r w:rsidRPr="00EB3A15">
              <w:t>Parametry</w:t>
            </w:r>
          </w:p>
        </w:tc>
        <w:tc>
          <w:tcPr>
            <w:tcW w:w="8789" w:type="dxa"/>
          </w:tcPr>
          <w:p w:rsidR="00E14E14" w:rsidRPr="00EB3A15" w:rsidRDefault="00E14E14" w:rsidP="005C51AC">
            <w:pPr>
              <w:pStyle w:val="Bezodstpw"/>
              <w:rPr>
                <w:sz w:val="20"/>
                <w:szCs w:val="20"/>
              </w:rPr>
            </w:pPr>
            <w:r w:rsidRPr="00EB3A15">
              <w:rPr>
                <w:sz w:val="20"/>
                <w:szCs w:val="20"/>
              </w:rPr>
              <w:t>Typ przetwornika laserowy;</w:t>
            </w:r>
          </w:p>
          <w:p w:rsidR="00E14E14" w:rsidRPr="00EB3A15" w:rsidRDefault="00E14E14" w:rsidP="005C51AC">
            <w:pPr>
              <w:pStyle w:val="Bezodstpw"/>
              <w:rPr>
                <w:sz w:val="20"/>
                <w:szCs w:val="20"/>
              </w:rPr>
            </w:pPr>
            <w:r w:rsidRPr="00EB3A15">
              <w:rPr>
                <w:sz w:val="20"/>
                <w:szCs w:val="20"/>
              </w:rPr>
              <w:t>Komunikacja przewodowa;</w:t>
            </w:r>
          </w:p>
          <w:p w:rsidR="00E14E14" w:rsidRPr="00EB3A15" w:rsidRDefault="00E14E14" w:rsidP="005C51AC">
            <w:pPr>
              <w:pStyle w:val="Bezodstpw"/>
              <w:rPr>
                <w:sz w:val="20"/>
                <w:szCs w:val="20"/>
              </w:rPr>
            </w:pPr>
            <w:r w:rsidRPr="00EB3A15">
              <w:rPr>
                <w:sz w:val="20"/>
                <w:szCs w:val="20"/>
              </w:rPr>
              <w:t>Interfejs USB;</w:t>
            </w:r>
          </w:p>
          <w:p w:rsidR="00E14E14" w:rsidRPr="00EB3A15" w:rsidRDefault="00E14E14" w:rsidP="005C51AC">
            <w:pPr>
              <w:pStyle w:val="Bezodstpw"/>
              <w:rPr>
                <w:sz w:val="20"/>
                <w:szCs w:val="20"/>
              </w:rPr>
            </w:pPr>
            <w:r w:rsidRPr="00EB3A15">
              <w:rPr>
                <w:sz w:val="20"/>
                <w:szCs w:val="20"/>
              </w:rPr>
              <w:t>urządzenie przeznaczone dla lewo- i praworęcznych;</w:t>
            </w:r>
          </w:p>
          <w:p w:rsidR="00E14E14" w:rsidRPr="00EB3A15" w:rsidRDefault="00E14E14" w:rsidP="005C51AC">
            <w:pPr>
              <w:pStyle w:val="Bezodstpw"/>
              <w:rPr>
                <w:sz w:val="20"/>
                <w:szCs w:val="20"/>
              </w:rPr>
            </w:pPr>
            <w:r w:rsidRPr="00EB3A15">
              <w:rPr>
                <w:sz w:val="20"/>
                <w:szCs w:val="20"/>
              </w:rPr>
              <w:t>liczba przycisków min. 3 szt.;</w:t>
            </w:r>
          </w:p>
          <w:p w:rsidR="00E14E14" w:rsidRPr="00EB3A15" w:rsidRDefault="00E14E14" w:rsidP="005C51AC">
            <w:pPr>
              <w:pStyle w:val="Bezodstpw"/>
              <w:rPr>
                <w:sz w:val="20"/>
                <w:szCs w:val="20"/>
              </w:rPr>
            </w:pPr>
            <w:r w:rsidRPr="00EB3A15">
              <w:rPr>
                <w:sz w:val="20"/>
                <w:szCs w:val="20"/>
              </w:rPr>
              <w:t>rolka przewijania min. 1 szt.</w:t>
            </w:r>
          </w:p>
          <w:p w:rsidR="00E14E14" w:rsidRPr="00EB3A15" w:rsidRDefault="00E14E14" w:rsidP="005C51AC">
            <w:pPr>
              <w:pStyle w:val="Bezodstpw"/>
              <w:rPr>
                <w:sz w:val="20"/>
                <w:szCs w:val="20"/>
              </w:rPr>
            </w:pPr>
            <w:r w:rsidRPr="00EB3A15">
              <w:rPr>
                <w:sz w:val="20"/>
                <w:szCs w:val="20"/>
              </w:rPr>
              <w:t>kolor szary lub czarny;</w:t>
            </w:r>
          </w:p>
          <w:p w:rsidR="00E14E14" w:rsidRPr="00EB3A15" w:rsidRDefault="00E14E14" w:rsidP="005C51AC">
            <w:pPr>
              <w:pStyle w:val="Bezodstpw"/>
              <w:rPr>
                <w:sz w:val="20"/>
                <w:szCs w:val="20"/>
              </w:rPr>
            </w:pPr>
            <w:r w:rsidRPr="00EB3A15">
              <w:rPr>
                <w:sz w:val="20"/>
                <w:szCs w:val="20"/>
              </w:rPr>
              <w:t>wspierane systemy operacyjne minimum Windows 7, Windows 8, Windows 10;</w:t>
            </w:r>
          </w:p>
          <w:p w:rsidR="00E14E14" w:rsidRPr="00EB3A15" w:rsidRDefault="00E14E14" w:rsidP="005C51AC">
            <w:pPr>
              <w:pStyle w:val="Bezodstpw"/>
              <w:rPr>
                <w:sz w:val="20"/>
                <w:szCs w:val="20"/>
              </w:rPr>
            </w:pPr>
            <w:r w:rsidRPr="00EB3A15">
              <w:rPr>
                <w:sz w:val="20"/>
                <w:szCs w:val="20"/>
              </w:rPr>
              <w:t xml:space="preserve">rozdzielczość min. </w:t>
            </w:r>
            <w:r w:rsidR="003B5333" w:rsidRPr="00EB3A15">
              <w:rPr>
                <w:sz w:val="20"/>
                <w:szCs w:val="20"/>
              </w:rPr>
              <w:t>8</w:t>
            </w:r>
            <w:r w:rsidRPr="00EB3A15">
              <w:rPr>
                <w:sz w:val="20"/>
                <w:szCs w:val="20"/>
              </w:rPr>
              <w:t>00dpi</w:t>
            </w:r>
          </w:p>
          <w:p w:rsidR="00E14E14" w:rsidRPr="00EB3A15" w:rsidRDefault="00E14E14" w:rsidP="005C51AC">
            <w:pPr>
              <w:pStyle w:val="Bezodstpw"/>
              <w:rPr>
                <w:sz w:val="20"/>
                <w:szCs w:val="20"/>
              </w:rPr>
            </w:pPr>
            <w:r w:rsidRPr="00EB3A15">
              <w:rPr>
                <w:sz w:val="20"/>
                <w:szCs w:val="20"/>
              </w:rPr>
              <w:t>długość przewodu min 1,5m</w:t>
            </w:r>
            <w:r w:rsidR="003044A8" w:rsidRPr="00EB3A15">
              <w:rPr>
                <w:sz w:val="20"/>
                <w:szCs w:val="20"/>
              </w:rPr>
              <w:t xml:space="preserve"> , przewód jednolity, gładki</w:t>
            </w:r>
          </w:p>
          <w:p w:rsidR="003B5333" w:rsidRPr="00EB3A15" w:rsidRDefault="003044A8" w:rsidP="005C51AC">
            <w:pPr>
              <w:pStyle w:val="Bezodstpw"/>
              <w:rPr>
                <w:sz w:val="20"/>
                <w:szCs w:val="20"/>
              </w:rPr>
            </w:pPr>
            <w:r w:rsidRPr="00EB3A15">
              <w:rPr>
                <w:sz w:val="20"/>
                <w:szCs w:val="20"/>
              </w:rPr>
              <w:t>Mysz pełnowymiarowa o długości min 115mm</w:t>
            </w:r>
          </w:p>
        </w:tc>
      </w:tr>
      <w:tr w:rsidR="00E14E14" w:rsidRPr="00EB3A15" w:rsidTr="005C51AC">
        <w:tc>
          <w:tcPr>
            <w:tcW w:w="1951" w:type="dxa"/>
          </w:tcPr>
          <w:p w:rsidR="00E14E14" w:rsidRPr="00EB3A15" w:rsidRDefault="00E14E14" w:rsidP="005C51AC">
            <w:pPr>
              <w:pStyle w:val="Bezodstpw"/>
            </w:pPr>
            <w:r w:rsidRPr="00EB3A15">
              <w:t>Warunki gwarancji</w:t>
            </w:r>
          </w:p>
        </w:tc>
        <w:tc>
          <w:tcPr>
            <w:tcW w:w="8789" w:type="dxa"/>
          </w:tcPr>
          <w:p w:rsidR="00E14E14" w:rsidRPr="00EB3A15" w:rsidRDefault="00E14E14" w:rsidP="005C51AC">
            <w:pPr>
              <w:pStyle w:val="Bezodstpw"/>
            </w:pPr>
            <w:r w:rsidRPr="00EB3A15">
              <w:t>Gwarancja producenta minimum 24 miesiące</w:t>
            </w:r>
          </w:p>
        </w:tc>
      </w:tr>
      <w:tr w:rsidR="00FE6AF3" w:rsidRPr="00EB3A15" w:rsidTr="005C51AC">
        <w:tc>
          <w:tcPr>
            <w:tcW w:w="1951" w:type="dxa"/>
          </w:tcPr>
          <w:p w:rsidR="00FE6AF3" w:rsidRDefault="00FE6AF3" w:rsidP="005C51AC">
            <w:pPr>
              <w:pStyle w:val="Bezodstpw"/>
            </w:pPr>
          </w:p>
          <w:p w:rsidR="00FE6AF3" w:rsidRPr="00EB3A15" w:rsidRDefault="00FE6AF3" w:rsidP="005C51AC">
            <w:pPr>
              <w:pStyle w:val="Bezodstpw"/>
            </w:pPr>
          </w:p>
        </w:tc>
        <w:tc>
          <w:tcPr>
            <w:tcW w:w="8789" w:type="dxa"/>
          </w:tcPr>
          <w:p w:rsidR="00FE6AF3" w:rsidRPr="00EB3A15" w:rsidRDefault="00FE6AF3" w:rsidP="005C51AC">
            <w:pPr>
              <w:pStyle w:val="Bezodstpw"/>
            </w:pPr>
          </w:p>
        </w:tc>
      </w:tr>
    </w:tbl>
    <w:p w:rsidR="00E14E14" w:rsidRPr="00EB3A15" w:rsidRDefault="00E14E14" w:rsidP="002C1B94"/>
    <w:tbl>
      <w:tblPr>
        <w:tblStyle w:val="Tabela-Siatka"/>
        <w:tblpPr w:leftFromText="141" w:rightFromText="141" w:vertAnchor="page" w:horzAnchor="margin" w:tblpY="2513"/>
        <w:tblW w:w="0" w:type="auto"/>
        <w:tblLook w:val="04A0" w:firstRow="1" w:lastRow="0" w:firstColumn="1" w:lastColumn="0" w:noHBand="0" w:noVBand="1"/>
      </w:tblPr>
      <w:tblGrid>
        <w:gridCol w:w="1932"/>
        <w:gridCol w:w="8524"/>
      </w:tblGrid>
      <w:tr w:rsidR="005C51AC" w:rsidRPr="00EB3A15" w:rsidTr="005C51AC">
        <w:tc>
          <w:tcPr>
            <w:tcW w:w="10456" w:type="dxa"/>
            <w:gridSpan w:val="2"/>
          </w:tcPr>
          <w:p w:rsidR="005C51AC" w:rsidRPr="00761827" w:rsidRDefault="005C51AC" w:rsidP="005C51AC">
            <w:pPr>
              <w:pStyle w:val="Bezodstpw"/>
              <w:jc w:val="center"/>
              <w:rPr>
                <w:b/>
              </w:rPr>
            </w:pPr>
            <w:r w:rsidRPr="00761827">
              <w:rPr>
                <w:b/>
              </w:rPr>
              <w:lastRenderedPageBreak/>
              <w:t>Zadanie 10. Klawiatura komputerowa - przewodowa</w:t>
            </w:r>
          </w:p>
        </w:tc>
      </w:tr>
      <w:tr w:rsidR="005C51AC" w:rsidRPr="00EB3A15" w:rsidTr="005C51AC">
        <w:tc>
          <w:tcPr>
            <w:tcW w:w="10456" w:type="dxa"/>
            <w:gridSpan w:val="2"/>
          </w:tcPr>
          <w:p w:rsidR="005C51AC" w:rsidRPr="00761827" w:rsidRDefault="005C51AC" w:rsidP="005C51AC">
            <w:pPr>
              <w:pStyle w:val="Bezodstpw"/>
              <w:jc w:val="center"/>
              <w:rPr>
                <w:b/>
              </w:rPr>
            </w:pPr>
          </w:p>
        </w:tc>
      </w:tr>
      <w:tr w:rsidR="005C51AC" w:rsidRPr="00EB3A15" w:rsidTr="005C51AC">
        <w:tc>
          <w:tcPr>
            <w:tcW w:w="1932" w:type="dxa"/>
          </w:tcPr>
          <w:p w:rsidR="005C51AC" w:rsidRPr="00EB3A15" w:rsidRDefault="005C51AC" w:rsidP="005C51AC">
            <w:pPr>
              <w:pStyle w:val="Bezodstpw"/>
            </w:pPr>
            <w:r w:rsidRPr="00EB3A15">
              <w:t>Parametry</w:t>
            </w:r>
          </w:p>
        </w:tc>
        <w:tc>
          <w:tcPr>
            <w:tcW w:w="8524" w:type="dxa"/>
          </w:tcPr>
          <w:p w:rsidR="005C51AC" w:rsidRPr="00EB3A15" w:rsidRDefault="005C51AC" w:rsidP="005C51AC">
            <w:pPr>
              <w:pStyle w:val="Bezodstpw"/>
            </w:pPr>
            <w:r w:rsidRPr="00EB3A15">
              <w:t>Układ klawiszy QWERTY;</w:t>
            </w:r>
          </w:p>
          <w:p w:rsidR="005C51AC" w:rsidRPr="00EB3A15" w:rsidRDefault="005C51AC" w:rsidP="005C51AC">
            <w:pPr>
              <w:pStyle w:val="Bezodstpw"/>
            </w:pPr>
            <w:r w:rsidRPr="00EB3A15">
              <w:t>Wydzielona klawiatura numeryczna;</w:t>
            </w:r>
          </w:p>
          <w:p w:rsidR="005C51AC" w:rsidRPr="00EB3A15" w:rsidRDefault="005C51AC" w:rsidP="005C51AC">
            <w:pPr>
              <w:pStyle w:val="Bezodstpw"/>
            </w:pPr>
            <w:r w:rsidRPr="00EB3A15">
              <w:t>Jednolity przewód o długości minimum 150cm;</w:t>
            </w:r>
          </w:p>
          <w:p w:rsidR="005C51AC" w:rsidRPr="00EB3A15" w:rsidRDefault="005C51AC" w:rsidP="005C51AC">
            <w:pPr>
              <w:pStyle w:val="Bezodstpw"/>
            </w:pPr>
            <w:r w:rsidRPr="00EB3A15">
              <w:t>Interfejs USB;</w:t>
            </w:r>
          </w:p>
          <w:p w:rsidR="005C51AC" w:rsidRPr="00EB3A15" w:rsidRDefault="005C51AC" w:rsidP="005C51AC">
            <w:pPr>
              <w:pStyle w:val="Bezodstpw"/>
            </w:pPr>
            <w:r w:rsidRPr="00EB3A15">
              <w:t>Klawisze funkcyjne;</w:t>
            </w:r>
          </w:p>
          <w:p w:rsidR="005C51AC" w:rsidRPr="00EB3A15" w:rsidRDefault="005C51AC" w:rsidP="005C51AC">
            <w:pPr>
              <w:pStyle w:val="Bezodstpw"/>
            </w:pPr>
            <w:r w:rsidRPr="00EB3A15">
              <w:t>Waga max. 600g</w:t>
            </w:r>
          </w:p>
        </w:tc>
      </w:tr>
      <w:tr w:rsidR="005C51AC" w:rsidRPr="00EB3A15" w:rsidTr="005C51AC">
        <w:tc>
          <w:tcPr>
            <w:tcW w:w="1932" w:type="dxa"/>
          </w:tcPr>
          <w:p w:rsidR="005C51AC" w:rsidRPr="00EB3A15" w:rsidRDefault="005C51AC" w:rsidP="005C51AC">
            <w:pPr>
              <w:pStyle w:val="Bezodstpw"/>
            </w:pPr>
            <w:r w:rsidRPr="00EB3A15">
              <w:t>Warunki gwarancji</w:t>
            </w:r>
          </w:p>
        </w:tc>
        <w:tc>
          <w:tcPr>
            <w:tcW w:w="8524" w:type="dxa"/>
          </w:tcPr>
          <w:p w:rsidR="005C51AC" w:rsidRPr="00EB3A15" w:rsidRDefault="005C51AC" w:rsidP="005C51AC">
            <w:pPr>
              <w:pStyle w:val="Bezodstpw"/>
            </w:pPr>
            <w:r w:rsidRPr="00EB3A15">
              <w:t>Gwarancja producenta minimum 24 miesiące</w:t>
            </w:r>
          </w:p>
        </w:tc>
      </w:tr>
    </w:tbl>
    <w:p w:rsidR="009A75F7" w:rsidRDefault="009A75F7" w:rsidP="000219B4">
      <w:bookmarkStart w:id="0" w:name="_GoBack"/>
      <w:bookmarkEnd w:id="0"/>
    </w:p>
    <w:sectPr w:rsidR="009A75F7" w:rsidSect="00E14E14">
      <w:headerReference w:type="default" r:id="rId11"/>
      <w:footerReference w:type="default" r:id="rId12"/>
      <w:pgSz w:w="11906" w:h="16838"/>
      <w:pgMar w:top="426" w:right="720" w:bottom="284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225" w:rsidRDefault="007F4225" w:rsidP="00F02612">
      <w:pPr>
        <w:spacing w:after="0" w:line="240" w:lineRule="auto"/>
      </w:pPr>
      <w:r>
        <w:separator/>
      </w:r>
    </w:p>
  </w:endnote>
  <w:endnote w:type="continuationSeparator" w:id="0">
    <w:p w:rsidR="007F4225" w:rsidRDefault="007F4225" w:rsidP="00F02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mbria" w:hAnsi="Cambria"/>
      </w:rPr>
      <w:id w:val="676622074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61827" w:rsidRPr="00761827" w:rsidRDefault="00761827">
            <w:pPr>
              <w:pStyle w:val="Stopka"/>
              <w:jc w:val="right"/>
              <w:rPr>
                <w:rFonts w:ascii="Cambria" w:hAnsi="Cambria"/>
              </w:rPr>
            </w:pPr>
            <w:r w:rsidRPr="00761827">
              <w:rPr>
                <w:rFonts w:ascii="Cambria" w:hAnsi="Cambria"/>
              </w:rPr>
              <w:t xml:space="preserve">Strona </w:t>
            </w:r>
            <w:r w:rsidRPr="00761827">
              <w:rPr>
                <w:rFonts w:ascii="Cambria" w:hAnsi="Cambria"/>
                <w:b/>
                <w:bCs/>
                <w:sz w:val="24"/>
                <w:szCs w:val="24"/>
              </w:rPr>
              <w:fldChar w:fldCharType="begin"/>
            </w:r>
            <w:r w:rsidRPr="00761827">
              <w:rPr>
                <w:rFonts w:ascii="Cambria" w:hAnsi="Cambria"/>
                <w:b/>
                <w:bCs/>
              </w:rPr>
              <w:instrText>PAGE</w:instrText>
            </w:r>
            <w:r w:rsidRPr="00761827">
              <w:rPr>
                <w:rFonts w:ascii="Cambria" w:hAnsi="Cambria"/>
                <w:b/>
                <w:bCs/>
                <w:sz w:val="24"/>
                <w:szCs w:val="24"/>
              </w:rPr>
              <w:fldChar w:fldCharType="separate"/>
            </w:r>
            <w:r w:rsidR="005C51AC">
              <w:rPr>
                <w:rFonts w:ascii="Cambria" w:hAnsi="Cambria"/>
                <w:b/>
                <w:bCs/>
                <w:noProof/>
              </w:rPr>
              <w:t>5</w:t>
            </w:r>
            <w:r w:rsidRPr="00761827">
              <w:rPr>
                <w:rFonts w:ascii="Cambria" w:hAnsi="Cambria"/>
                <w:b/>
                <w:bCs/>
                <w:sz w:val="24"/>
                <w:szCs w:val="24"/>
              </w:rPr>
              <w:fldChar w:fldCharType="end"/>
            </w:r>
            <w:r w:rsidRPr="00761827">
              <w:rPr>
                <w:rFonts w:ascii="Cambria" w:hAnsi="Cambria"/>
              </w:rPr>
              <w:t xml:space="preserve"> z </w:t>
            </w:r>
            <w:r w:rsidRPr="00761827">
              <w:rPr>
                <w:rFonts w:ascii="Cambria" w:hAnsi="Cambria"/>
                <w:b/>
                <w:bCs/>
                <w:sz w:val="24"/>
                <w:szCs w:val="24"/>
              </w:rPr>
              <w:fldChar w:fldCharType="begin"/>
            </w:r>
            <w:r w:rsidRPr="00761827">
              <w:rPr>
                <w:rFonts w:ascii="Cambria" w:hAnsi="Cambria"/>
                <w:b/>
                <w:bCs/>
              </w:rPr>
              <w:instrText>NUMPAGES</w:instrText>
            </w:r>
            <w:r w:rsidRPr="00761827">
              <w:rPr>
                <w:rFonts w:ascii="Cambria" w:hAnsi="Cambria"/>
                <w:b/>
                <w:bCs/>
                <w:sz w:val="24"/>
                <w:szCs w:val="24"/>
              </w:rPr>
              <w:fldChar w:fldCharType="separate"/>
            </w:r>
            <w:r w:rsidR="005C51AC">
              <w:rPr>
                <w:rFonts w:ascii="Cambria" w:hAnsi="Cambria"/>
                <w:b/>
                <w:bCs/>
                <w:noProof/>
              </w:rPr>
              <w:t>5</w:t>
            </w:r>
            <w:r w:rsidRPr="00761827">
              <w:rPr>
                <w:rFonts w:ascii="Cambria" w:hAnsi="Cambria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F2C3F" w:rsidRPr="00761827" w:rsidRDefault="00CF2C3F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225" w:rsidRDefault="007F4225" w:rsidP="00F02612">
      <w:pPr>
        <w:spacing w:after="0" w:line="240" w:lineRule="auto"/>
      </w:pPr>
      <w:r>
        <w:separator/>
      </w:r>
    </w:p>
  </w:footnote>
  <w:footnote w:type="continuationSeparator" w:id="0">
    <w:p w:rsidR="007F4225" w:rsidRDefault="007F4225" w:rsidP="00F02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30" w:type="dxa"/>
      <w:tblInd w:w="9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2"/>
      <w:gridCol w:w="8768"/>
    </w:tblGrid>
    <w:tr w:rsidR="00E44404" w:rsidRPr="005C51AC" w:rsidTr="006F2FA3">
      <w:trPr>
        <w:trHeight w:hRule="exact" w:val="1565"/>
      </w:trPr>
      <w:tc>
        <w:tcPr>
          <w:tcW w:w="1762" w:type="dxa"/>
          <w:vAlign w:val="center"/>
        </w:tcPr>
        <w:p w:rsidR="00E44404" w:rsidRPr="00E44404" w:rsidRDefault="00E44404" w:rsidP="00E44404">
          <w:pPr>
            <w:snapToGrid w:val="0"/>
            <w:jc w:val="center"/>
            <w:rPr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E44404">
            <w:rPr>
              <w:noProof/>
              <w:sz w:val="20"/>
              <w:szCs w:val="20"/>
              <w:lang w:eastAsia="pl-PL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drawing>
              <wp:inline distT="0" distB="0" distL="0" distR="0">
                <wp:extent cx="906780" cy="914400"/>
                <wp:effectExtent l="0" t="0" r="7620" b="0"/>
                <wp:docPr id="1" name="Obraz 1" descr="Logo Politechniki Lubel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Politechniki Lubel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678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44404" w:rsidRDefault="00E44404" w:rsidP="00E44404">
          <w:pPr>
            <w:rPr>
              <w:sz w:val="20"/>
              <w:szCs w:val="20"/>
            </w:rPr>
          </w:pPr>
        </w:p>
        <w:p w:rsidR="00E44404" w:rsidRPr="00AF41A6" w:rsidRDefault="00E44404" w:rsidP="00E44404">
          <w:pPr>
            <w:rPr>
              <w:sz w:val="20"/>
              <w:szCs w:val="20"/>
            </w:rPr>
          </w:pPr>
        </w:p>
        <w:p w:rsidR="00E44404" w:rsidRPr="00AF41A6" w:rsidRDefault="00E44404" w:rsidP="00E44404">
          <w:pPr>
            <w:rPr>
              <w:sz w:val="20"/>
              <w:szCs w:val="20"/>
            </w:rPr>
          </w:pPr>
        </w:p>
        <w:p w:rsidR="00E44404" w:rsidRPr="00AF41A6" w:rsidRDefault="00E44404" w:rsidP="00E44404">
          <w:pPr>
            <w:rPr>
              <w:sz w:val="20"/>
              <w:szCs w:val="20"/>
            </w:rPr>
          </w:pPr>
        </w:p>
        <w:p w:rsidR="00E44404" w:rsidRPr="00AF41A6" w:rsidRDefault="00E44404" w:rsidP="00E44404">
          <w:pPr>
            <w:rPr>
              <w:sz w:val="20"/>
              <w:szCs w:val="20"/>
            </w:rPr>
          </w:pPr>
        </w:p>
      </w:tc>
      <w:tc>
        <w:tcPr>
          <w:tcW w:w="8768" w:type="dxa"/>
          <w:vAlign w:val="center"/>
        </w:tcPr>
        <w:p w:rsidR="00E44404" w:rsidRPr="00AF41A6" w:rsidRDefault="00E44404" w:rsidP="00E44404">
          <w:pPr>
            <w:keepNext/>
            <w:snapToGrid w:val="0"/>
            <w:spacing w:after="0"/>
            <w:ind w:left="221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Politechnika Lubelska</w:t>
          </w:r>
        </w:p>
        <w:p w:rsidR="00E44404" w:rsidRPr="00AF41A6" w:rsidRDefault="00E44404" w:rsidP="00E44404">
          <w:pPr>
            <w:spacing w:after="0"/>
            <w:ind w:left="221"/>
            <w:rPr>
              <w:sz w:val="20"/>
              <w:szCs w:val="20"/>
              <w:lang w:val="de-DE"/>
            </w:rPr>
          </w:pPr>
          <w:r w:rsidRPr="00AF41A6">
            <w:rPr>
              <w:sz w:val="20"/>
              <w:szCs w:val="20"/>
            </w:rPr>
            <w:t>20-</w:t>
          </w:r>
          <w:r>
            <w:rPr>
              <w:sz w:val="20"/>
              <w:szCs w:val="20"/>
            </w:rPr>
            <w:t>618</w:t>
          </w:r>
          <w:r w:rsidRPr="00AF41A6">
            <w:rPr>
              <w:sz w:val="20"/>
              <w:szCs w:val="20"/>
            </w:rPr>
            <w:t xml:space="preserve"> Lublin, </w:t>
          </w:r>
          <w:r>
            <w:rPr>
              <w:sz w:val="20"/>
              <w:szCs w:val="20"/>
            </w:rPr>
            <w:t>ul. Nadbystrzycka 38D</w:t>
          </w:r>
        </w:p>
        <w:p w:rsidR="00E44404" w:rsidRPr="005C51AC" w:rsidRDefault="00E44404" w:rsidP="00E44404">
          <w:pPr>
            <w:ind w:left="221"/>
            <w:rPr>
              <w:sz w:val="20"/>
              <w:szCs w:val="20"/>
              <w:lang w:val="en-GB"/>
            </w:rPr>
          </w:pPr>
          <w:r w:rsidRPr="00AF41A6">
            <w:rPr>
              <w:sz w:val="20"/>
              <w:szCs w:val="20"/>
              <w:lang w:val="de-DE"/>
            </w:rPr>
            <w:t>tel. +48 81</w:t>
          </w:r>
          <w:r>
            <w:rPr>
              <w:sz w:val="20"/>
              <w:szCs w:val="20"/>
              <w:lang w:val="de-DE"/>
            </w:rPr>
            <w:t> 538 46 32</w:t>
          </w:r>
          <w:r w:rsidRPr="00AF41A6">
            <w:rPr>
              <w:sz w:val="20"/>
              <w:szCs w:val="20"/>
              <w:lang w:val="de-DE"/>
            </w:rPr>
            <w:t>, e-mail:</w:t>
          </w:r>
          <w:r>
            <w:rPr>
              <w:sz w:val="20"/>
              <w:szCs w:val="20"/>
              <w:lang w:val="de-DE"/>
            </w:rPr>
            <w:t xml:space="preserve"> </w:t>
          </w:r>
          <w:hyperlink r:id="rId2" w:history="1">
            <w:r w:rsidRPr="001454E5">
              <w:rPr>
                <w:rStyle w:val="Hipercze"/>
                <w:sz w:val="20"/>
                <w:szCs w:val="20"/>
                <w:lang w:val="de-DE"/>
              </w:rPr>
              <w:t>bzp@pollub.pl</w:t>
            </w:r>
          </w:hyperlink>
          <w:r>
            <w:rPr>
              <w:sz w:val="20"/>
              <w:szCs w:val="20"/>
              <w:lang w:val="de-DE"/>
            </w:rPr>
            <w:t xml:space="preserve"> </w:t>
          </w:r>
          <w:r w:rsidRPr="00AF41A6">
            <w:rPr>
              <w:sz w:val="20"/>
              <w:szCs w:val="20"/>
              <w:lang w:val="de-DE"/>
            </w:rPr>
            <w:t xml:space="preserve"> </w:t>
          </w:r>
        </w:p>
      </w:tc>
    </w:tr>
  </w:tbl>
  <w:p w:rsidR="00E44404" w:rsidRPr="005C51AC" w:rsidRDefault="00E44404" w:rsidP="00E44404">
    <w:pPr>
      <w:pStyle w:val="Nagwek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C0F42"/>
    <w:multiLevelType w:val="hybridMultilevel"/>
    <w:tmpl w:val="F508B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07A"/>
    <w:rsid w:val="000012CF"/>
    <w:rsid w:val="0000175D"/>
    <w:rsid w:val="0001613B"/>
    <w:rsid w:val="000219B4"/>
    <w:rsid w:val="00042D57"/>
    <w:rsid w:val="00070571"/>
    <w:rsid w:val="00080224"/>
    <w:rsid w:val="00093FB4"/>
    <w:rsid w:val="000A333F"/>
    <w:rsid w:val="00123B4B"/>
    <w:rsid w:val="00127ED4"/>
    <w:rsid w:val="00142469"/>
    <w:rsid w:val="00185ADA"/>
    <w:rsid w:val="0019312F"/>
    <w:rsid w:val="001B7CA0"/>
    <w:rsid w:val="001D22FB"/>
    <w:rsid w:val="001E57EA"/>
    <w:rsid w:val="0022109C"/>
    <w:rsid w:val="00251B4A"/>
    <w:rsid w:val="0025247A"/>
    <w:rsid w:val="00252ACB"/>
    <w:rsid w:val="002709B4"/>
    <w:rsid w:val="00290279"/>
    <w:rsid w:val="002C1B94"/>
    <w:rsid w:val="002D4325"/>
    <w:rsid w:val="003044A8"/>
    <w:rsid w:val="00315A4B"/>
    <w:rsid w:val="00321C64"/>
    <w:rsid w:val="00332115"/>
    <w:rsid w:val="00355850"/>
    <w:rsid w:val="00385533"/>
    <w:rsid w:val="00387CA9"/>
    <w:rsid w:val="003A3AF2"/>
    <w:rsid w:val="003A536E"/>
    <w:rsid w:val="003A73E9"/>
    <w:rsid w:val="003B35D0"/>
    <w:rsid w:val="003B5333"/>
    <w:rsid w:val="00401228"/>
    <w:rsid w:val="00407398"/>
    <w:rsid w:val="00422C84"/>
    <w:rsid w:val="00442CF5"/>
    <w:rsid w:val="0044681F"/>
    <w:rsid w:val="00485134"/>
    <w:rsid w:val="004A7DE3"/>
    <w:rsid w:val="004B12B0"/>
    <w:rsid w:val="004B4308"/>
    <w:rsid w:val="005064A4"/>
    <w:rsid w:val="00512792"/>
    <w:rsid w:val="00522EDE"/>
    <w:rsid w:val="00566DB4"/>
    <w:rsid w:val="0058110F"/>
    <w:rsid w:val="00582997"/>
    <w:rsid w:val="005C51AC"/>
    <w:rsid w:val="005F64B9"/>
    <w:rsid w:val="00660CAF"/>
    <w:rsid w:val="00686A2F"/>
    <w:rsid w:val="006D6A3B"/>
    <w:rsid w:val="006F0E95"/>
    <w:rsid w:val="00706390"/>
    <w:rsid w:val="00710A22"/>
    <w:rsid w:val="007138C5"/>
    <w:rsid w:val="00744EE5"/>
    <w:rsid w:val="0074606B"/>
    <w:rsid w:val="00761124"/>
    <w:rsid w:val="00761827"/>
    <w:rsid w:val="00783955"/>
    <w:rsid w:val="00793CDB"/>
    <w:rsid w:val="007A607A"/>
    <w:rsid w:val="007D0372"/>
    <w:rsid w:val="007E55EC"/>
    <w:rsid w:val="007F4225"/>
    <w:rsid w:val="00800B66"/>
    <w:rsid w:val="00807611"/>
    <w:rsid w:val="00824266"/>
    <w:rsid w:val="00893862"/>
    <w:rsid w:val="008949FE"/>
    <w:rsid w:val="008B53FC"/>
    <w:rsid w:val="008C3BD9"/>
    <w:rsid w:val="0090517E"/>
    <w:rsid w:val="00912FC4"/>
    <w:rsid w:val="00932401"/>
    <w:rsid w:val="009448DA"/>
    <w:rsid w:val="00947AE8"/>
    <w:rsid w:val="00951E34"/>
    <w:rsid w:val="009531FE"/>
    <w:rsid w:val="00955F2F"/>
    <w:rsid w:val="009662AD"/>
    <w:rsid w:val="00983AA9"/>
    <w:rsid w:val="009968A6"/>
    <w:rsid w:val="009A75F7"/>
    <w:rsid w:val="009D65DD"/>
    <w:rsid w:val="00A12C0F"/>
    <w:rsid w:val="00A14D31"/>
    <w:rsid w:val="00A41AF4"/>
    <w:rsid w:val="00A62E3B"/>
    <w:rsid w:val="00A769E4"/>
    <w:rsid w:val="00A94198"/>
    <w:rsid w:val="00AC6BE4"/>
    <w:rsid w:val="00AD0322"/>
    <w:rsid w:val="00AD1599"/>
    <w:rsid w:val="00AD5A74"/>
    <w:rsid w:val="00AF28AE"/>
    <w:rsid w:val="00AF2AF7"/>
    <w:rsid w:val="00AF566E"/>
    <w:rsid w:val="00B243DE"/>
    <w:rsid w:val="00B25863"/>
    <w:rsid w:val="00B459F3"/>
    <w:rsid w:val="00B46F30"/>
    <w:rsid w:val="00BB4958"/>
    <w:rsid w:val="00BB5C83"/>
    <w:rsid w:val="00BB722E"/>
    <w:rsid w:val="00BF7C58"/>
    <w:rsid w:val="00C40542"/>
    <w:rsid w:val="00C44876"/>
    <w:rsid w:val="00C50DB1"/>
    <w:rsid w:val="00C5329F"/>
    <w:rsid w:val="00C705F6"/>
    <w:rsid w:val="00CA3BC0"/>
    <w:rsid w:val="00CD1BE8"/>
    <w:rsid w:val="00CE2FF1"/>
    <w:rsid w:val="00CE5C40"/>
    <w:rsid w:val="00CE5F03"/>
    <w:rsid w:val="00CF192D"/>
    <w:rsid w:val="00CF2C3F"/>
    <w:rsid w:val="00CF5AD0"/>
    <w:rsid w:val="00D422BB"/>
    <w:rsid w:val="00D521E3"/>
    <w:rsid w:val="00D61DB3"/>
    <w:rsid w:val="00D71024"/>
    <w:rsid w:val="00D7272A"/>
    <w:rsid w:val="00D72FB4"/>
    <w:rsid w:val="00D86ED4"/>
    <w:rsid w:val="00D97C00"/>
    <w:rsid w:val="00DA019E"/>
    <w:rsid w:val="00DB2EC4"/>
    <w:rsid w:val="00DC60B9"/>
    <w:rsid w:val="00E10345"/>
    <w:rsid w:val="00E14E14"/>
    <w:rsid w:val="00E17670"/>
    <w:rsid w:val="00E44404"/>
    <w:rsid w:val="00E46D8C"/>
    <w:rsid w:val="00E72600"/>
    <w:rsid w:val="00E82873"/>
    <w:rsid w:val="00E83C2E"/>
    <w:rsid w:val="00EA53E8"/>
    <w:rsid w:val="00EB3A15"/>
    <w:rsid w:val="00EB48A4"/>
    <w:rsid w:val="00EC4B9E"/>
    <w:rsid w:val="00ED716F"/>
    <w:rsid w:val="00F02612"/>
    <w:rsid w:val="00F02D1A"/>
    <w:rsid w:val="00F065C5"/>
    <w:rsid w:val="00F26B1B"/>
    <w:rsid w:val="00F505DC"/>
    <w:rsid w:val="00F5547B"/>
    <w:rsid w:val="00F62C8A"/>
    <w:rsid w:val="00FA515D"/>
    <w:rsid w:val="00FE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49EB5C5"/>
  <w15:docId w15:val="{F1FE7021-AF21-40A0-AFC7-2E5F4EFFB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F5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F566E"/>
    <w:pPr>
      <w:suppressAutoHyphens/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02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2612"/>
  </w:style>
  <w:style w:type="paragraph" w:styleId="Stopka">
    <w:name w:val="footer"/>
    <w:basedOn w:val="Normalny"/>
    <w:link w:val="StopkaZnak"/>
    <w:uiPriority w:val="99"/>
    <w:unhideWhenUsed/>
    <w:rsid w:val="00F02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2612"/>
  </w:style>
  <w:style w:type="paragraph" w:styleId="Tekstdymka">
    <w:name w:val="Balloon Text"/>
    <w:basedOn w:val="Normalny"/>
    <w:link w:val="TekstdymkaZnak"/>
    <w:uiPriority w:val="99"/>
    <w:semiHidden/>
    <w:unhideWhenUsed/>
    <w:rsid w:val="001E5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57E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72FB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22E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22ED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22EDE"/>
    <w:rPr>
      <w:vertAlign w:val="superscript"/>
    </w:rPr>
  </w:style>
  <w:style w:type="character" w:styleId="Hipercze">
    <w:name w:val="Hyperlink"/>
    <w:rsid w:val="00E444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5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zp@pollub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53C29225C4B847BE3DC3C2D84E6E8B" ma:contentTypeVersion="2" ma:contentTypeDescription="Utwórz nowy dokument." ma:contentTypeScope="" ma:versionID="7893536daac89df5071000afa1e10b2e">
  <xsd:schema xmlns:xsd="http://www.w3.org/2001/XMLSchema" xmlns:xs="http://www.w3.org/2001/XMLSchema" xmlns:p="http://schemas.microsoft.com/office/2006/metadata/properties" xmlns:ns2="d3a7d5dd-4baa-414a-b47d-6f995075313f" targetNamespace="http://schemas.microsoft.com/office/2006/metadata/properties" ma:root="true" ma:fieldsID="19de7d96171abb58dc231e67f377955b" ns2:_="">
    <xsd:import namespace="d3a7d5dd-4baa-414a-b47d-6f99507531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a7d5dd-4baa-414a-b47d-6f9950753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4B2C6-4F88-4D4C-85A9-252FC4EF7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a7d5dd-4baa-414a-b47d-6f99507531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BCCCC3-C7B3-4575-A265-4ABD30FF35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38B83A-6280-43E4-A6DF-2CA0A45F0F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31654F-2076-436C-97A3-66D9DA3C5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824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69</dc:creator>
  <cp:keywords/>
  <dc:description/>
  <cp:lastModifiedBy>Piotr Sękowski</cp:lastModifiedBy>
  <cp:revision>8</cp:revision>
  <cp:lastPrinted>2018-04-03T09:16:00Z</cp:lastPrinted>
  <dcterms:created xsi:type="dcterms:W3CDTF">2021-02-25T08:05:00Z</dcterms:created>
  <dcterms:modified xsi:type="dcterms:W3CDTF">2021-04-16T09:16:00Z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0x0101008B53C29225C4B847BE3DC3C2D84E6E8B</vt:lpwstr>
  </property>
</Properties>
</file>