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F62B" w14:textId="77777777" w:rsidR="001230C3" w:rsidRDefault="001230C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p w14:paraId="573A2B9B" w14:textId="61F601D1" w:rsidR="0065378A" w:rsidRDefault="00D424CE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Numer referencyjny sprawy: KZP.382.</w:t>
      </w:r>
      <w:r w:rsidR="001230C3">
        <w:rPr>
          <w:rFonts w:ascii="Times New Roman" w:hAnsi="Times New Roman" w:cs="Times New Roman"/>
          <w:i/>
          <w:sz w:val="18"/>
          <w:szCs w:val="18"/>
        </w:rPr>
        <w:t>05.2024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14:paraId="6DA7CFE1" w14:textId="77777777" w:rsidR="0065378A" w:rsidRDefault="00D424CE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7 do SWZ</w:t>
      </w:r>
    </w:p>
    <w:p w14:paraId="59DEE8EB" w14:textId="77777777" w:rsidR="0065378A" w:rsidRDefault="006537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"/>
        <w:tblW w:w="9483" w:type="dxa"/>
        <w:tblLook w:val="04A0" w:firstRow="1" w:lastRow="0" w:firstColumn="1" w:lastColumn="0" w:noHBand="0" w:noVBand="1"/>
      </w:tblPr>
      <w:tblGrid>
        <w:gridCol w:w="2071"/>
        <w:gridCol w:w="3949"/>
        <w:gridCol w:w="3463"/>
      </w:tblGrid>
      <w:tr w:rsidR="0065378A" w14:paraId="034963A6" w14:textId="77777777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79A54B7" w14:textId="77777777" w:rsidR="0065378A" w:rsidRDefault="0065378A">
            <w:pPr>
              <w:rPr>
                <w:rFonts w:ascii="Times New Roman" w:hAnsi="Times New Roman" w:cs="Times New Roman"/>
                <w:b/>
              </w:rPr>
            </w:pPr>
          </w:p>
          <w:p w14:paraId="56B0C60C" w14:textId="77777777" w:rsidR="0065378A" w:rsidRDefault="00D42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 FIRMY:</w:t>
            </w:r>
          </w:p>
          <w:p w14:paraId="56AAA4D5" w14:textId="77777777" w:rsidR="0065378A" w:rsidRDefault="00653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B825D7D" w14:textId="77777777" w:rsidR="0065378A" w:rsidRDefault="006537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378A" w14:paraId="3AD3DB52" w14:textId="77777777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14:paraId="318085B0" w14:textId="77777777" w:rsidR="0065378A" w:rsidRDefault="0065378A">
            <w:pPr>
              <w:rPr>
                <w:rFonts w:ascii="Times New Roman" w:hAnsi="Times New Roman" w:cs="Times New Roman"/>
                <w:b/>
              </w:rPr>
            </w:pPr>
          </w:p>
          <w:p w14:paraId="2A957520" w14:textId="77777777" w:rsidR="0065378A" w:rsidRDefault="00D42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  <w:p w14:paraId="42BB2258" w14:textId="77777777" w:rsidR="0065378A" w:rsidRDefault="00653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2"/>
            <w:tcBorders>
              <w:right w:val="single" w:sz="12" w:space="0" w:color="000000"/>
            </w:tcBorders>
            <w:vAlign w:val="center"/>
          </w:tcPr>
          <w:p w14:paraId="20215C04" w14:textId="77777777" w:rsidR="0065378A" w:rsidRDefault="006537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30C3" w14:paraId="5A9BFE62" w14:textId="77777777" w:rsidTr="002A147A">
        <w:tc>
          <w:tcPr>
            <w:tcW w:w="602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B7496A9" w14:textId="77777777" w:rsidR="001230C3" w:rsidRDefault="001230C3">
            <w:pPr>
              <w:rPr>
                <w:rFonts w:ascii="Times New Roman" w:hAnsi="Times New Roman" w:cs="Times New Roman"/>
                <w:b/>
              </w:rPr>
            </w:pPr>
          </w:p>
          <w:p w14:paraId="19D67D6B" w14:textId="77777777" w:rsidR="001230C3" w:rsidRDefault="001230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  <w:p w14:paraId="1DB83160" w14:textId="12C4900A" w:rsidR="001230C3" w:rsidRDefault="00123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E4AE766" w14:textId="77777777" w:rsidR="001230C3" w:rsidRDefault="001230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</w:tr>
    </w:tbl>
    <w:p w14:paraId="2D7AD6A3" w14:textId="77777777" w:rsidR="0065378A" w:rsidRDefault="0065378A">
      <w:pPr>
        <w:spacing w:after="0" w:line="240" w:lineRule="auto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14:paraId="5C88E74E" w14:textId="77777777" w:rsidR="0065378A" w:rsidRDefault="00D424CE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WYKAZ OSÓB</w:t>
      </w:r>
    </w:p>
    <w:p w14:paraId="0B1E8F1B" w14:textId="77777777" w:rsidR="0065378A" w:rsidRDefault="0065378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64A446" w14:textId="77777777" w:rsidR="0065378A" w:rsidRDefault="0065378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FEE460" w14:textId="3A6582CF" w:rsidR="0065378A" w:rsidRDefault="00D424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Wykonanie dokumentacji projektowo – kosztorysowej dla inwestycji: „Przebudowa i rozbudowa budynku Starego Szpitala w Nowym Targu wraz z zagospodarowaniem terenu dla </w:t>
      </w:r>
      <w:r w:rsidR="0062416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Akademii Nauk Stosowanych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Nowy</w:t>
      </w:r>
      <w:r w:rsidR="00EF720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Targu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”, </w:t>
      </w:r>
      <w:r>
        <w:rPr>
          <w:rFonts w:ascii="Times New Roman" w:hAnsi="Times New Roman" w:cs="Times New Roman"/>
          <w:sz w:val="20"/>
          <w:szCs w:val="20"/>
        </w:rPr>
        <w:t>oświadczam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że zamówienie wykonywać będą następujące osoby:</w:t>
      </w:r>
    </w:p>
    <w:p w14:paraId="7E8C13A2" w14:textId="77777777" w:rsidR="0065378A" w:rsidRDefault="0065378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437"/>
        <w:gridCol w:w="1861"/>
        <w:gridCol w:w="1843"/>
        <w:gridCol w:w="1417"/>
        <w:gridCol w:w="2948"/>
        <w:gridCol w:w="1843"/>
      </w:tblGrid>
      <w:tr w:rsidR="0065378A" w14:paraId="135D8772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291B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LP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E95E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9EF5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Wykształcenie, kwalifikacje</w:t>
            </w:r>
          </w:p>
          <w:p w14:paraId="568ECE61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zawodowe, uprawnienia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53FA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Doświadczenie</w:t>
            </w:r>
          </w:p>
          <w:p w14:paraId="1EF27783" w14:textId="0E0D013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zawodowe (min. 5 lat)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A053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Zakres</w:t>
            </w:r>
          </w:p>
          <w:p w14:paraId="5C1671C8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wykonywanych</w:t>
            </w:r>
          </w:p>
          <w:p w14:paraId="6417F97E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czynności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4FF0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Podstawa dysponowania</w:t>
            </w:r>
          </w:p>
          <w:p w14:paraId="40C652A6" w14:textId="23F459B3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wskazanymi osobami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*</w:t>
            </w:r>
          </w:p>
        </w:tc>
      </w:tr>
      <w:tr w:rsidR="0065378A" w14:paraId="5FFCCF07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CB6D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D21D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813E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F738" w14:textId="3FB1F953" w:rsidR="0065378A" w:rsidRPr="00FE06F3" w:rsidRDefault="00FE06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6B88D" wp14:editId="7F7E243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620395</wp:posOffset>
                      </wp:positionV>
                      <wp:extent cx="371475" cy="1628775"/>
                      <wp:effectExtent l="0" t="0" r="0" b="0"/>
                      <wp:wrapNone/>
                      <wp:docPr id="8" name="Znak mnożeni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628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8A977" id="Znak mnożenia 8" o:spid="_x0000_s1026" style="position:absolute;margin-left:11.7pt;margin-top:48.85pt;width:29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" path="m46627,400905r85184,-19428l185738,617925,239664,381477r85184,19428l230545,814388r94303,413482l239664,1247298,185738,1010850r-53927,236448l46627,1227870,140930,814388,46627,400905xe" strokeweight="1pt">
                      <v:path arrowok="t" o:connecttype="custom" o:connectlocs="46627,400905;131811,381477;185738,617925;239664,381477;324848,400905;230545,814388;324848,1227870;239664,1247298;185738,1010850;131811,1247298;46627,1227870;140930,814388;46627,40090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D414" w14:textId="01FEB043" w:rsidR="001230C3" w:rsidRPr="00FE06F3" w:rsidRDefault="001230C3" w:rsidP="001230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Projektant, pełniący w niniejszym postępowaniu funkcję Koordynatora, </w:t>
            </w:r>
          </w:p>
          <w:p w14:paraId="760DEF76" w14:textId="77777777" w:rsidR="001230C3" w:rsidRPr="00FE06F3" w:rsidRDefault="001230C3" w:rsidP="001230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z uprawnieniami do sprawowania samodzielnych funkcji technicznych </w:t>
            </w:r>
          </w:p>
          <w:p w14:paraId="0FA866CD" w14:textId="22BCB037" w:rsidR="001230C3" w:rsidRPr="00FE06F3" w:rsidRDefault="001230C3" w:rsidP="001230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 budownictwie, tj. do projektowania bez ograniczeń w specjalności architektonicznej, będący członkiem izby samorządu zawodowego, który w okresie ostatnich 5 lat przed upływem terminu składania ofert, a jeżeli okres prowadzenia działalności jest krótszy - w tym okresie, wykonał w sposób należyty co najmniej dwa (2) projekty:</w:t>
            </w:r>
          </w:p>
          <w:p w14:paraId="4A7C6D5C" w14:textId="603E94BB" w:rsidR="001230C3" w:rsidRPr="00FE06F3" w:rsidRDefault="001230C3" w:rsidP="001230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•</w:t>
            </w:r>
            <w:r w:rsid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 wartości min. 250 000,00 zł brutto</w:t>
            </w:r>
            <w:r w:rsid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każdy, </w:t>
            </w:r>
          </w:p>
          <w:p w14:paraId="227C46AE" w14:textId="3DFBED2F" w:rsidR="001230C3" w:rsidRPr="00FE06F3" w:rsidRDefault="001230C3" w:rsidP="001230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•</w:t>
            </w:r>
            <w:r w:rsid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budynków o kubaturze min. 12 000 m³ każdy, </w:t>
            </w:r>
          </w:p>
          <w:p w14:paraId="14B0360A" w14:textId="3D6F12FA" w:rsidR="001230C3" w:rsidRPr="00FE06F3" w:rsidRDefault="001230C3" w:rsidP="001230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•</w:t>
            </w:r>
            <w:r w:rsid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 powierzchni użytkowej min. 2000 m² każdy.</w:t>
            </w:r>
          </w:p>
          <w:p w14:paraId="1F229330" w14:textId="77777777" w:rsidR="00FE06F3" w:rsidRDefault="00FE06F3" w:rsidP="001230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0DB91F3" w14:textId="0C75694A" w:rsidR="001230C3" w:rsidRPr="00FE06F3" w:rsidRDefault="001230C3" w:rsidP="00FE06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06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Doświadczenie zawodowe koordynatora stanowi jedno z kryteriów oceny ofert.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E701" w14:textId="77777777" w:rsidR="0065378A" w:rsidRPr="00EF23B1" w:rsidRDefault="006537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5378A" w14:paraId="312FF9FB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2C31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15CF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A761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F8F2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……………….</w:t>
            </w:r>
          </w:p>
          <w:p w14:paraId="341C4B69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lat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C8CF" w14:textId="2540C7AC" w:rsidR="001230C3" w:rsidRPr="00EF23B1" w:rsidRDefault="00FE06F3" w:rsidP="00FE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FE06F3">
              <w:rPr>
                <w:rFonts w:ascii="Times New Roman" w:hAnsi="Times New Roman" w:cs="Times New Roman"/>
                <w:sz w:val="18"/>
                <w:szCs w:val="18"/>
              </w:rPr>
              <w:t>in. 1 Projektant z uprawnieniami do sprawowania samodzielnych funkcji technicznych w budownictwie, tj. do projektowania w specjalności instalacyjnej w zakresie sieci, instalacji i urządzeń cieplnych, wentylacyjnych, gazowych, wodociągowych i kanalizacyjnych posiadający co najmniej 5-letnie doświadczenie zawodowe i jest członkiem izby samorządu zawodowego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9AF7" w14:textId="77777777" w:rsidR="0065378A" w:rsidRPr="00EF23B1" w:rsidRDefault="006537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5378A" w14:paraId="10CE59D9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DC97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3.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4E7E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161C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FDF3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……………….</w:t>
            </w:r>
          </w:p>
          <w:p w14:paraId="43031B95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lat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5504" w14:textId="4138DC0A" w:rsidR="001230C3" w:rsidRPr="00EF23B1" w:rsidRDefault="00FE06F3" w:rsidP="00FE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FE06F3">
              <w:rPr>
                <w:rFonts w:ascii="Times New Roman" w:hAnsi="Times New Roman" w:cs="Times New Roman"/>
                <w:sz w:val="18"/>
                <w:szCs w:val="18"/>
              </w:rPr>
              <w:t>in. 1 Projektant z uprawnieniami do sprawowania samodzielnych funkcji technicznych w budownictwie, tj. do projektowania bez ograniczeń w zakresie sieci, instalacji i urządzeń elektrycznych i elektroenergetycznych posiadający co najmniej 5-letnie doświadczenie zawodowe i jest członkiem izby samorządu zawodowego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3DBD" w14:textId="77777777" w:rsidR="0065378A" w:rsidRPr="00EF23B1" w:rsidRDefault="006537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5378A" w14:paraId="56817A11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99AB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2C09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12DD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6799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……………….</w:t>
            </w:r>
          </w:p>
          <w:p w14:paraId="77564513" w14:textId="77777777" w:rsidR="0065378A" w:rsidRDefault="00D424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lat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EAB4" w14:textId="3D5E3B35" w:rsidR="001230C3" w:rsidRPr="00EF23B1" w:rsidRDefault="00FE06F3" w:rsidP="00FE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FE06F3">
              <w:rPr>
                <w:rFonts w:ascii="Times New Roman" w:hAnsi="Times New Roman" w:cs="Times New Roman"/>
                <w:sz w:val="18"/>
                <w:szCs w:val="18"/>
              </w:rPr>
              <w:t>in. 1 Projektant z uprawnieniami do sprawowania samodzielnych funkcji technicznych w budownictwie, tj. do projektowania bez ograniczeń w specjalności drogowej posiadający co najmniej 5-letnie doświadczenie zawodowe i jest członkiem izby samorządu zawodowego.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DE86" w14:textId="77777777" w:rsidR="0065378A" w:rsidRPr="00EF23B1" w:rsidRDefault="006537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7B012E6B" w14:textId="77777777" w:rsidR="0065378A" w:rsidRDefault="00D424CE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775EC690" w14:textId="77777777" w:rsidR="0065378A" w:rsidRDefault="00D424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 dyspozycji niezbędnych zasobów na potrzeby realizacji.</w:t>
      </w:r>
    </w:p>
    <w:p w14:paraId="09F480B8" w14:textId="77777777" w:rsidR="0065378A" w:rsidRDefault="006537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3FAD6CF" w14:textId="77777777" w:rsidR="0065378A" w:rsidRDefault="00653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90F6D02" w14:textId="77777777" w:rsidR="0065378A" w:rsidRDefault="00653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FD5CD33" w14:textId="77777777" w:rsidR="0065378A" w:rsidRDefault="00D424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UWAGA: </w:t>
      </w:r>
    </w:p>
    <w:p w14:paraId="782E17CF" w14:textId="77777777" w:rsidR="0065378A" w:rsidRDefault="00653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1B544AD3" w14:textId="7A7438D7" w:rsidR="0065378A" w:rsidRDefault="00D424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Projektanci powinni posiadać uprawnienia budowlane zgodnie z ustawą z dnia 07 lipca 1994 Prawo budowlane (t.</w:t>
      </w:r>
      <w:r w:rsidR="00FE06F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j</w:t>
      </w:r>
      <w:r w:rsidR="00FE06F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edn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Dz. U. z 202</w:t>
      </w:r>
      <w:r w:rsidR="00FE06F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r. poz. </w:t>
      </w:r>
      <w:r w:rsidR="00FE06F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682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z</w:t>
      </w:r>
      <w:r w:rsidR="00FE06F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e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zm.) oraz rozporządzeniem Ministra Inwestycji i Rozwoju z dnia 29 kwietnia 2019 r. w sprawie przygotowania zawodowego do wykonywania samodzielnych funkcji technicznych w budownictwie (</w:t>
      </w:r>
      <w:r w:rsidR="00FE06F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t. jedn.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Dz.U. 2019 poz. 831) lub odpowiadające im ważne uprawnienia budowlane, które zostały wydane na podstawie wcześniej obowiązujących przepisów.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(t.</w:t>
      </w:r>
      <w:r w:rsidR="00FE06F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j</w:t>
      </w:r>
      <w:r w:rsidR="00FE06F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edn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Dz. U. z 2021 r. poz. 1646)</w:t>
      </w:r>
    </w:p>
    <w:p w14:paraId="0BC7466A" w14:textId="77777777" w:rsidR="0065378A" w:rsidRDefault="0065378A">
      <w:pPr>
        <w:spacing w:after="0" w:line="276" w:lineRule="auto"/>
        <w:rPr>
          <w:rFonts w:ascii="Times New Roman" w:hAnsi="Times New Roman" w:cs="Times New Roman"/>
          <w:sz w:val="17"/>
          <w:szCs w:val="17"/>
        </w:rPr>
      </w:pPr>
    </w:p>
    <w:p w14:paraId="76E5081A" w14:textId="77777777" w:rsidR="0065378A" w:rsidRDefault="0065378A">
      <w:pPr>
        <w:spacing w:after="0" w:line="276" w:lineRule="auto"/>
        <w:rPr>
          <w:rFonts w:ascii="Times New Roman" w:hAnsi="Times New Roman" w:cs="Times New Roman"/>
          <w:sz w:val="17"/>
          <w:szCs w:val="17"/>
        </w:rPr>
      </w:pPr>
    </w:p>
    <w:p w14:paraId="4B74C51B" w14:textId="77777777" w:rsidR="0065378A" w:rsidRDefault="00D424CE">
      <w:pPr>
        <w:spacing w:after="0" w:line="276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………………………………………….…</w:t>
      </w:r>
    </w:p>
    <w:p w14:paraId="59BA79CB" w14:textId="77777777" w:rsidR="0065378A" w:rsidRDefault="00D424CE">
      <w:pPr>
        <w:spacing w:after="0" w:line="276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i/>
          <w:sz w:val="17"/>
          <w:szCs w:val="17"/>
        </w:rPr>
        <w:t xml:space="preserve">                (miejscowość i data)</w:t>
      </w:r>
    </w:p>
    <w:p w14:paraId="61DF4A8B" w14:textId="77777777" w:rsidR="0065378A" w:rsidRDefault="0065378A">
      <w:pPr>
        <w:spacing w:after="0" w:line="240" w:lineRule="auto"/>
        <w:rPr>
          <w:i/>
          <w:sz w:val="17"/>
          <w:szCs w:val="17"/>
        </w:rPr>
      </w:pPr>
    </w:p>
    <w:p w14:paraId="4E3BA29E" w14:textId="77777777" w:rsidR="0065378A" w:rsidRDefault="0065378A">
      <w:pPr>
        <w:spacing w:after="0" w:line="240" w:lineRule="auto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56F4BB8" w14:textId="2C1072B3" w:rsidR="0065378A" w:rsidRPr="00874581" w:rsidRDefault="00D424CE" w:rsidP="008745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6"/>
          <w:szCs w:val="18"/>
          <w:lang w:eastAsia="ar-SA"/>
        </w:rPr>
        <w:t>*   m. in.: umowa o pracę, umowa zlecenie, umowa o dzieło, oddanie do dyspozycji itp.;</w:t>
      </w:r>
    </w:p>
    <w:sectPr w:rsidR="0065378A" w:rsidRPr="00874581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035B9" w14:textId="77777777" w:rsidR="000C76FB" w:rsidRDefault="000C76FB">
      <w:pPr>
        <w:spacing w:after="0" w:line="240" w:lineRule="auto"/>
      </w:pPr>
      <w:r>
        <w:separator/>
      </w:r>
    </w:p>
  </w:endnote>
  <w:endnote w:type="continuationSeparator" w:id="0">
    <w:p w14:paraId="15D467FC" w14:textId="77777777" w:rsidR="000C76FB" w:rsidRDefault="000C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9CC3A" w14:textId="77777777" w:rsidR="0065378A" w:rsidRDefault="00D424CE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 wp14:anchorId="0E89D2CF" wp14:editId="58690320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5_cD6sYxMAAAAlAAAAAQAAAE0BAAAAkAAAAEgAAACQAAAASAAAAAAAAAAAAAAAAAAAABcAAAAUAAAAAAAAAAAAAAD/fwAA/38AAAAAAAAJAAAABAAAAAAAAAAhAAAAQAAAADwAAAAAAAAAkOAAAC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4_cD6s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9B7BE" w14:textId="3715EF65" w:rsidR="0065378A" w:rsidRDefault="00D424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62416F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5_cD6sYxMAAAAlAAAAAQAAAA0B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4_cD6sYxMAAAAlAAAADgAAAE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4_cD6s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E89D2CF" id="Grupa 2" o:spid="_x0000_s1026" style="position:absolute;margin-left:0;margin-top:0;width:610.5pt;height:15pt;z-index:251658242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" o:allowincell="f">
              <v:rect id="Text Box 25" o:spid="_x0000_s1027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4FA9B7BE" w14:textId="3715EF65" w:rsidR="0065378A" w:rsidRDefault="00D424C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62416F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84B0" w14:textId="77777777" w:rsidR="000C76FB" w:rsidRDefault="000C76FB">
      <w:pPr>
        <w:spacing w:after="0" w:line="240" w:lineRule="auto"/>
      </w:pPr>
      <w:r>
        <w:separator/>
      </w:r>
    </w:p>
  </w:footnote>
  <w:footnote w:type="continuationSeparator" w:id="0">
    <w:p w14:paraId="402815E9" w14:textId="77777777" w:rsidR="000C76FB" w:rsidRDefault="000C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F0EE" w14:textId="4BF631ED" w:rsidR="001230C3" w:rsidRPr="001230C3" w:rsidRDefault="001230C3" w:rsidP="001230C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1230C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90" behindDoc="0" locked="0" layoutInCell="1" allowOverlap="1" wp14:anchorId="31F56E5F" wp14:editId="7A70944C">
          <wp:simplePos x="0" y="0"/>
          <wp:positionH relativeFrom="column">
            <wp:posOffset>-519430</wp:posOffset>
          </wp:positionH>
          <wp:positionV relativeFrom="paragraph">
            <wp:posOffset>-1905</wp:posOffset>
          </wp:positionV>
          <wp:extent cx="1076960" cy="482600"/>
          <wp:effectExtent l="0" t="0" r="889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0C3">
      <w:rPr>
        <w:rFonts w:ascii="Times New Roman" w:hAnsi="Times New Roman" w:cs="Times New Roman"/>
        <w:sz w:val="24"/>
        <w:szCs w:val="24"/>
      </w:rPr>
      <w:t>AKADEMIA NAUK STOSOWANYCH W NOWYM TARGU</w:t>
    </w:r>
  </w:p>
  <w:p w14:paraId="730299B3" w14:textId="77777777" w:rsidR="001230C3" w:rsidRPr="001230C3" w:rsidRDefault="001230C3" w:rsidP="001230C3">
    <w:pPr>
      <w:tabs>
        <w:tab w:val="center" w:pos="4536"/>
        <w:tab w:val="right" w:pos="9072"/>
      </w:tabs>
      <w:spacing w:before="120" w:after="0" w:line="240" w:lineRule="auto"/>
      <w:jc w:val="center"/>
      <w:rPr>
        <w:rFonts w:cs="Times New Roman"/>
        <w:sz w:val="24"/>
        <w:szCs w:val="24"/>
      </w:rPr>
    </w:pPr>
    <w:r w:rsidRPr="001230C3">
      <w:rPr>
        <w:rFonts w:ascii="Times New Roman" w:hAnsi="Times New Roman" w:cs="Times New Roman"/>
        <w:sz w:val="24"/>
        <w:szCs w:val="24"/>
      </w:rPr>
      <w:t>ul. Kokoszków 71, 34-400 Nowy Targ, NIP 735-24-32-038, REGON 492722404</w:t>
    </w:r>
  </w:p>
  <w:p w14:paraId="4C1BA7CD" w14:textId="77777777" w:rsidR="0065378A" w:rsidRDefault="00653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1798"/>
    <w:multiLevelType w:val="hybridMultilevel"/>
    <w:tmpl w:val="CECE5E92"/>
    <w:name w:val="Lista numerowana 7"/>
    <w:lvl w:ilvl="0" w:tplc="7102D22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 w:tplc="F7727F9E"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</w:rPr>
    </w:lvl>
    <w:lvl w:ilvl="2" w:tplc="6746775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17D48C9C">
      <w:numFmt w:val="bullet"/>
      <w:lvlText w:val="·"/>
      <w:lvlJc w:val="left"/>
      <w:pPr>
        <w:ind w:left="2160" w:firstLine="0"/>
      </w:pPr>
      <w:rPr>
        <w:rFonts w:ascii="Symbol" w:eastAsia="Symbol" w:hAnsi="Symbol" w:cs="Symbol"/>
      </w:rPr>
    </w:lvl>
    <w:lvl w:ilvl="4" w:tplc="CE92684C">
      <w:numFmt w:val="bullet"/>
      <w:lvlText w:val="o"/>
      <w:lvlJc w:val="left"/>
      <w:pPr>
        <w:ind w:left="2880" w:firstLine="0"/>
      </w:pPr>
      <w:rPr>
        <w:rFonts w:ascii="Courier New" w:eastAsia="Courier New" w:hAnsi="Courier New" w:cs="Courier New"/>
      </w:rPr>
    </w:lvl>
    <w:lvl w:ilvl="5" w:tplc="CCE87538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5C7A1DA6">
      <w:numFmt w:val="bullet"/>
      <w:lvlText w:val="·"/>
      <w:lvlJc w:val="left"/>
      <w:pPr>
        <w:ind w:left="4320" w:firstLine="0"/>
      </w:pPr>
      <w:rPr>
        <w:rFonts w:ascii="Symbol" w:eastAsia="Symbol" w:hAnsi="Symbol" w:cs="Symbol"/>
      </w:rPr>
    </w:lvl>
    <w:lvl w:ilvl="7" w:tplc="DAE4E35A">
      <w:numFmt w:val="bullet"/>
      <w:lvlText w:val="o"/>
      <w:lvlJc w:val="left"/>
      <w:pPr>
        <w:ind w:left="5040" w:firstLine="0"/>
      </w:pPr>
      <w:rPr>
        <w:rFonts w:ascii="Courier New" w:eastAsia="Courier New" w:hAnsi="Courier New" w:cs="Courier New"/>
      </w:rPr>
    </w:lvl>
    <w:lvl w:ilvl="8" w:tplc="8F786270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3A33057C"/>
    <w:multiLevelType w:val="hybridMultilevel"/>
    <w:tmpl w:val="0B12F22E"/>
    <w:lvl w:ilvl="0" w:tplc="53100E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BBA2A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26472E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7823EE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EB4EF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498A5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C4EA75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888664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0300BF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378A"/>
    <w:rsid w:val="000C76FB"/>
    <w:rsid w:val="000D13D4"/>
    <w:rsid w:val="001230C3"/>
    <w:rsid w:val="0062416F"/>
    <w:rsid w:val="0065378A"/>
    <w:rsid w:val="00874581"/>
    <w:rsid w:val="00D424CE"/>
    <w:rsid w:val="00DD4EB0"/>
    <w:rsid w:val="00EF23B1"/>
    <w:rsid w:val="00EF7201"/>
    <w:rsid w:val="00F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860CAE"/>
  <w15:docId w15:val="{544C9EDB-E304-4950-B1BC-92EAA746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11</cp:revision>
  <dcterms:created xsi:type="dcterms:W3CDTF">2021-01-22T08:38:00Z</dcterms:created>
  <dcterms:modified xsi:type="dcterms:W3CDTF">2024-05-23T12:32:00Z</dcterms:modified>
</cp:coreProperties>
</file>