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892"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89"/>
        <w:gridCol w:w="4081"/>
        <w:gridCol w:w="709"/>
        <w:gridCol w:w="850"/>
        <w:gridCol w:w="1418"/>
        <w:gridCol w:w="1421"/>
        <w:gridCol w:w="9"/>
        <w:gridCol w:w="9"/>
      </w:tblGrid>
      <w:tr w:rsidR="003D51D8" w:rsidRPr="00FD1DE4" w:rsidTr="00E721B7">
        <w:trPr>
          <w:trHeight w:val="671"/>
        </w:trPr>
        <w:tc>
          <w:tcPr>
            <w:tcW w:w="1079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3D51D8" w:rsidRDefault="003D51D8" w:rsidP="002A2B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Kosztorys </w:t>
            </w:r>
            <w:r w:rsidR="00E365A6">
              <w:rPr>
                <w:b/>
                <w:sz w:val="28"/>
                <w:szCs w:val="28"/>
              </w:rPr>
              <w:t>ofertowy - część 2</w:t>
            </w:r>
          </w:p>
          <w:p w:rsidR="003D51D8" w:rsidRPr="00FD1DE4" w:rsidRDefault="00AD777B" w:rsidP="002A2B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Remont </w:t>
            </w:r>
            <w:proofErr w:type="spellStart"/>
            <w:r>
              <w:rPr>
                <w:b/>
                <w:sz w:val="28"/>
                <w:szCs w:val="28"/>
              </w:rPr>
              <w:t>podleśniczówki</w:t>
            </w:r>
            <w:proofErr w:type="spellEnd"/>
            <w:r>
              <w:rPr>
                <w:b/>
                <w:sz w:val="28"/>
                <w:szCs w:val="28"/>
              </w:rPr>
              <w:t xml:space="preserve"> w Brzózie</w:t>
            </w:r>
          </w:p>
        </w:tc>
      </w:tr>
      <w:tr w:rsidR="003D51D8" w:rsidRPr="00E21199" w:rsidTr="00E721B7">
        <w:tc>
          <w:tcPr>
            <w:tcW w:w="10790" w:type="dxa"/>
            <w:gridSpan w:val="9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D51D8" w:rsidRPr="00E21199" w:rsidRDefault="003D51D8" w:rsidP="002A2BD5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3D51D8" w:rsidRPr="00E21199" w:rsidTr="00E721B7">
        <w:trPr>
          <w:gridAfter w:val="2"/>
          <w:wAfter w:w="18" w:type="dxa"/>
          <w:trHeight w:val="1103"/>
        </w:trPr>
        <w:tc>
          <w:tcPr>
            <w:tcW w:w="704" w:type="dxa"/>
            <w:shd w:val="clear" w:color="auto" w:fill="auto"/>
          </w:tcPr>
          <w:p w:rsidR="003D51D8" w:rsidRDefault="003D51D8" w:rsidP="002A2BD5">
            <w:pPr>
              <w:jc w:val="center"/>
            </w:pPr>
          </w:p>
          <w:p w:rsidR="003D51D8" w:rsidRPr="00E721B7" w:rsidRDefault="003D51D8" w:rsidP="002A2BD5">
            <w:pPr>
              <w:jc w:val="center"/>
              <w:rPr>
                <w:b/>
                <w:sz w:val="20"/>
                <w:szCs w:val="20"/>
              </w:rPr>
            </w:pPr>
            <w:r w:rsidRPr="00E721B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589" w:type="dxa"/>
            <w:shd w:val="clear" w:color="auto" w:fill="auto"/>
          </w:tcPr>
          <w:p w:rsidR="003D51D8" w:rsidRPr="00E721B7" w:rsidRDefault="003D51D8" w:rsidP="002A2BD5">
            <w:pPr>
              <w:rPr>
                <w:sz w:val="20"/>
                <w:szCs w:val="20"/>
              </w:rPr>
            </w:pPr>
          </w:p>
          <w:p w:rsidR="003D51D8" w:rsidRPr="00E721B7" w:rsidRDefault="003D51D8" w:rsidP="002A2BD5">
            <w:pPr>
              <w:jc w:val="center"/>
              <w:rPr>
                <w:b/>
                <w:sz w:val="20"/>
                <w:szCs w:val="20"/>
              </w:rPr>
            </w:pPr>
            <w:r w:rsidRPr="00E721B7">
              <w:rPr>
                <w:b/>
                <w:sz w:val="20"/>
                <w:szCs w:val="20"/>
              </w:rPr>
              <w:t>Podstawa opisu i zakres robót</w:t>
            </w:r>
          </w:p>
        </w:tc>
        <w:tc>
          <w:tcPr>
            <w:tcW w:w="4081" w:type="dxa"/>
            <w:shd w:val="clear" w:color="auto" w:fill="auto"/>
          </w:tcPr>
          <w:p w:rsidR="003D51D8" w:rsidRPr="00E721B7" w:rsidRDefault="003D51D8" w:rsidP="002A2BD5">
            <w:pPr>
              <w:jc w:val="center"/>
              <w:rPr>
                <w:b/>
                <w:sz w:val="20"/>
                <w:szCs w:val="20"/>
              </w:rPr>
            </w:pPr>
          </w:p>
          <w:p w:rsidR="003D51D8" w:rsidRPr="00E721B7" w:rsidRDefault="003D51D8" w:rsidP="002A2BD5">
            <w:pPr>
              <w:jc w:val="center"/>
              <w:rPr>
                <w:b/>
                <w:sz w:val="20"/>
                <w:szCs w:val="20"/>
              </w:rPr>
            </w:pPr>
          </w:p>
          <w:p w:rsidR="003D51D8" w:rsidRPr="00E721B7" w:rsidRDefault="00AD777B" w:rsidP="002A2BD5">
            <w:pPr>
              <w:jc w:val="center"/>
              <w:rPr>
                <w:b/>
                <w:sz w:val="20"/>
                <w:szCs w:val="20"/>
              </w:rPr>
            </w:pPr>
            <w:r w:rsidRPr="00E721B7">
              <w:rPr>
                <w:b/>
                <w:sz w:val="20"/>
                <w:szCs w:val="20"/>
              </w:rPr>
              <w:t xml:space="preserve">Budynek </w:t>
            </w:r>
            <w:proofErr w:type="spellStart"/>
            <w:r w:rsidRPr="00E721B7">
              <w:rPr>
                <w:b/>
                <w:sz w:val="20"/>
                <w:szCs w:val="20"/>
              </w:rPr>
              <w:t>podleśniczówki</w:t>
            </w:r>
            <w:proofErr w:type="spellEnd"/>
            <w:r w:rsidRPr="00E721B7">
              <w:rPr>
                <w:b/>
                <w:sz w:val="20"/>
                <w:szCs w:val="20"/>
              </w:rPr>
              <w:t xml:space="preserve"> w l-</w:t>
            </w:r>
            <w:proofErr w:type="spellStart"/>
            <w:r w:rsidRPr="00E721B7">
              <w:rPr>
                <w:b/>
                <w:sz w:val="20"/>
                <w:szCs w:val="20"/>
              </w:rPr>
              <w:t>ctwie</w:t>
            </w:r>
            <w:proofErr w:type="spellEnd"/>
            <w:r w:rsidRPr="00E721B7">
              <w:rPr>
                <w:b/>
                <w:sz w:val="20"/>
                <w:szCs w:val="20"/>
              </w:rPr>
              <w:t xml:space="preserve"> Brzóza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D51D8" w:rsidRPr="00E721B7" w:rsidRDefault="003D51D8" w:rsidP="002A2BD5">
            <w:pPr>
              <w:jc w:val="center"/>
              <w:rPr>
                <w:sz w:val="20"/>
                <w:szCs w:val="20"/>
              </w:rPr>
            </w:pPr>
          </w:p>
          <w:p w:rsidR="003D51D8" w:rsidRPr="00E721B7" w:rsidRDefault="003D51D8" w:rsidP="002A2BD5">
            <w:pPr>
              <w:jc w:val="center"/>
              <w:rPr>
                <w:sz w:val="20"/>
                <w:szCs w:val="20"/>
              </w:rPr>
            </w:pPr>
            <w:r w:rsidRPr="00E721B7">
              <w:rPr>
                <w:b/>
                <w:sz w:val="20"/>
                <w:szCs w:val="20"/>
              </w:rPr>
              <w:t>J.m</w:t>
            </w:r>
            <w:r w:rsidR="004A0D3A" w:rsidRPr="00E721B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3D51D8" w:rsidRPr="00E721B7" w:rsidRDefault="003D51D8" w:rsidP="002A2BD5">
            <w:pPr>
              <w:jc w:val="center"/>
              <w:rPr>
                <w:b/>
                <w:sz w:val="20"/>
                <w:szCs w:val="20"/>
              </w:rPr>
            </w:pPr>
          </w:p>
          <w:p w:rsidR="003D51D8" w:rsidRPr="00E721B7" w:rsidRDefault="003D51D8" w:rsidP="002A2BD5">
            <w:pPr>
              <w:jc w:val="center"/>
              <w:rPr>
                <w:b/>
                <w:sz w:val="20"/>
                <w:szCs w:val="20"/>
              </w:rPr>
            </w:pPr>
            <w:r w:rsidRPr="00E721B7">
              <w:rPr>
                <w:b/>
                <w:sz w:val="20"/>
                <w:szCs w:val="20"/>
              </w:rPr>
              <w:t>Ilość</w:t>
            </w:r>
          </w:p>
          <w:p w:rsidR="003D51D8" w:rsidRPr="00E721B7" w:rsidRDefault="003D51D8" w:rsidP="002A2BD5">
            <w:pPr>
              <w:jc w:val="center"/>
              <w:rPr>
                <w:b/>
                <w:sz w:val="20"/>
                <w:szCs w:val="20"/>
              </w:rPr>
            </w:pPr>
            <w:r w:rsidRPr="00E721B7">
              <w:rPr>
                <w:b/>
                <w:sz w:val="20"/>
                <w:szCs w:val="20"/>
              </w:rPr>
              <w:t>Jedn.</w:t>
            </w:r>
          </w:p>
        </w:tc>
        <w:tc>
          <w:tcPr>
            <w:tcW w:w="1418" w:type="dxa"/>
            <w:shd w:val="clear" w:color="auto" w:fill="auto"/>
          </w:tcPr>
          <w:p w:rsidR="003D51D8" w:rsidRPr="00E721B7" w:rsidRDefault="003D51D8" w:rsidP="002A2BD5">
            <w:pPr>
              <w:jc w:val="center"/>
              <w:rPr>
                <w:b/>
                <w:sz w:val="20"/>
                <w:szCs w:val="20"/>
              </w:rPr>
            </w:pPr>
          </w:p>
          <w:p w:rsidR="003D51D8" w:rsidRPr="00E721B7" w:rsidRDefault="003D51D8" w:rsidP="002A2BD5">
            <w:pPr>
              <w:jc w:val="center"/>
              <w:rPr>
                <w:b/>
                <w:sz w:val="20"/>
                <w:szCs w:val="20"/>
              </w:rPr>
            </w:pPr>
            <w:r w:rsidRPr="00E721B7">
              <w:rPr>
                <w:b/>
                <w:sz w:val="20"/>
                <w:szCs w:val="20"/>
              </w:rPr>
              <w:t xml:space="preserve">Cena  </w:t>
            </w:r>
          </w:p>
          <w:p w:rsidR="003D51D8" w:rsidRPr="00E721B7" w:rsidRDefault="003D51D8" w:rsidP="002A2BD5">
            <w:pPr>
              <w:jc w:val="center"/>
              <w:rPr>
                <w:b/>
                <w:sz w:val="20"/>
                <w:szCs w:val="20"/>
              </w:rPr>
            </w:pPr>
            <w:r w:rsidRPr="00E721B7">
              <w:rPr>
                <w:b/>
                <w:sz w:val="20"/>
                <w:szCs w:val="20"/>
              </w:rPr>
              <w:t>Jednostkowa</w:t>
            </w:r>
          </w:p>
        </w:tc>
        <w:tc>
          <w:tcPr>
            <w:tcW w:w="1421" w:type="dxa"/>
            <w:shd w:val="clear" w:color="auto" w:fill="auto"/>
          </w:tcPr>
          <w:p w:rsidR="003D51D8" w:rsidRPr="00E721B7" w:rsidRDefault="003D51D8" w:rsidP="002A2BD5">
            <w:pPr>
              <w:rPr>
                <w:b/>
                <w:sz w:val="20"/>
                <w:szCs w:val="20"/>
              </w:rPr>
            </w:pPr>
          </w:p>
          <w:p w:rsidR="003D51D8" w:rsidRPr="00E721B7" w:rsidRDefault="003D51D8" w:rsidP="002A2BD5">
            <w:pPr>
              <w:jc w:val="center"/>
              <w:rPr>
                <w:b/>
                <w:sz w:val="20"/>
                <w:szCs w:val="20"/>
              </w:rPr>
            </w:pPr>
            <w:r w:rsidRPr="00E721B7">
              <w:rPr>
                <w:b/>
                <w:sz w:val="20"/>
                <w:szCs w:val="20"/>
              </w:rPr>
              <w:t>Wartość w zł (netto)</w:t>
            </w:r>
          </w:p>
        </w:tc>
      </w:tr>
      <w:tr w:rsidR="003D51D8" w:rsidRPr="00E21199" w:rsidTr="00E721B7">
        <w:trPr>
          <w:gridAfter w:val="2"/>
          <w:wAfter w:w="18" w:type="dxa"/>
        </w:trPr>
        <w:tc>
          <w:tcPr>
            <w:tcW w:w="704" w:type="dxa"/>
            <w:shd w:val="clear" w:color="auto" w:fill="CCCCCC"/>
          </w:tcPr>
          <w:p w:rsidR="003D51D8" w:rsidRPr="0078600C" w:rsidRDefault="003D51D8" w:rsidP="002A2BD5">
            <w:pPr>
              <w:jc w:val="center"/>
              <w:rPr>
                <w:b/>
              </w:rPr>
            </w:pPr>
            <w:r w:rsidRPr="0078600C">
              <w:rPr>
                <w:b/>
              </w:rPr>
              <w:t>1</w:t>
            </w:r>
          </w:p>
        </w:tc>
        <w:tc>
          <w:tcPr>
            <w:tcW w:w="1589" w:type="dxa"/>
            <w:shd w:val="clear" w:color="auto" w:fill="CCCCCC"/>
          </w:tcPr>
          <w:p w:rsidR="003D51D8" w:rsidRPr="0078600C" w:rsidRDefault="003D51D8" w:rsidP="002A2BD5">
            <w:pPr>
              <w:rPr>
                <w:b/>
              </w:rPr>
            </w:pPr>
            <w:r w:rsidRPr="0078600C">
              <w:rPr>
                <w:b/>
              </w:rPr>
              <w:t>Element</w:t>
            </w:r>
          </w:p>
        </w:tc>
        <w:tc>
          <w:tcPr>
            <w:tcW w:w="4081" w:type="dxa"/>
            <w:shd w:val="clear" w:color="auto" w:fill="CCCCCC"/>
          </w:tcPr>
          <w:p w:rsidR="003D51D8" w:rsidRPr="005C3848" w:rsidRDefault="00AD777B" w:rsidP="002A2BD5">
            <w:pPr>
              <w:rPr>
                <w:b/>
              </w:rPr>
            </w:pPr>
            <w:r>
              <w:rPr>
                <w:b/>
              </w:rPr>
              <w:t>Budynek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CCCCC"/>
          </w:tcPr>
          <w:p w:rsidR="003D51D8" w:rsidRDefault="003D51D8" w:rsidP="002A2BD5">
            <w:pPr>
              <w:jc w:val="center"/>
            </w:pPr>
          </w:p>
        </w:tc>
        <w:tc>
          <w:tcPr>
            <w:tcW w:w="850" w:type="dxa"/>
            <w:shd w:val="clear" w:color="auto" w:fill="CCCCCC"/>
          </w:tcPr>
          <w:p w:rsidR="003D51D8" w:rsidRPr="00E21199" w:rsidRDefault="003D51D8" w:rsidP="002A2B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CCCCC"/>
          </w:tcPr>
          <w:p w:rsidR="003D51D8" w:rsidRPr="00E21199" w:rsidRDefault="003D51D8" w:rsidP="002A2B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CCCCCC"/>
          </w:tcPr>
          <w:p w:rsidR="003D51D8" w:rsidRPr="00E21199" w:rsidRDefault="003D51D8" w:rsidP="002A2BD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D51D8" w:rsidRPr="00DE45BE" w:rsidTr="00E721B7">
        <w:trPr>
          <w:gridAfter w:val="2"/>
          <w:wAfter w:w="18" w:type="dxa"/>
          <w:trHeight w:val="749"/>
        </w:trPr>
        <w:tc>
          <w:tcPr>
            <w:tcW w:w="704" w:type="dxa"/>
            <w:shd w:val="clear" w:color="auto" w:fill="auto"/>
          </w:tcPr>
          <w:p w:rsidR="003D51D8" w:rsidRPr="00A722E7" w:rsidRDefault="003D51D8" w:rsidP="002A2BD5">
            <w:pPr>
              <w:jc w:val="center"/>
              <w:rPr>
                <w:b/>
              </w:rPr>
            </w:pPr>
            <w:r w:rsidRPr="00A722E7">
              <w:rPr>
                <w:b/>
              </w:rPr>
              <w:t>1.1.</w:t>
            </w:r>
          </w:p>
        </w:tc>
        <w:tc>
          <w:tcPr>
            <w:tcW w:w="1589" w:type="dxa"/>
            <w:shd w:val="clear" w:color="auto" w:fill="auto"/>
          </w:tcPr>
          <w:p w:rsidR="003D51D8" w:rsidRPr="00E365A6" w:rsidRDefault="00E365A6" w:rsidP="002A2BD5">
            <w:r w:rsidRPr="00E365A6">
              <w:t>KNR 2-02</w:t>
            </w:r>
            <w:r w:rsidRPr="00E365A6">
              <w:br/>
              <w:t>1611-0</w:t>
            </w:r>
          </w:p>
        </w:tc>
        <w:tc>
          <w:tcPr>
            <w:tcW w:w="4081" w:type="dxa"/>
            <w:shd w:val="clear" w:color="auto" w:fill="auto"/>
          </w:tcPr>
          <w:p w:rsidR="003D51D8" w:rsidRPr="008F7178" w:rsidRDefault="003D51D8" w:rsidP="002A2BD5">
            <w:r w:rsidRPr="008F7178">
              <w:t>R</w:t>
            </w:r>
            <w:r w:rsidR="00AD777B" w:rsidRPr="008F7178">
              <w:t>usztowania ramowe warszawskie</w:t>
            </w:r>
            <w:r w:rsidR="008F7178">
              <w:t xml:space="preserve"> </w:t>
            </w:r>
            <w:r w:rsidR="008F7178" w:rsidRPr="008F7178">
              <w:t xml:space="preserve">jednokolumnowe wysokość do </w:t>
            </w:r>
            <w:r w:rsidR="00E365A6">
              <w:t>6</w:t>
            </w:r>
            <w:r w:rsidR="008F7178" w:rsidRPr="008F7178">
              <w:t xml:space="preserve"> m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D51D8" w:rsidRDefault="008F7178" w:rsidP="002A2BD5">
            <w:pPr>
              <w:jc w:val="center"/>
            </w:pPr>
            <w:r>
              <w:t>kol.</w:t>
            </w:r>
          </w:p>
          <w:p w:rsidR="003D51D8" w:rsidRDefault="003D51D8" w:rsidP="002A2BD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D51D8" w:rsidRPr="00AA1E25" w:rsidRDefault="00E365A6" w:rsidP="002A2BD5">
            <w:pPr>
              <w:jc w:val="center"/>
            </w:pPr>
            <w:r>
              <w:t>3</w:t>
            </w:r>
          </w:p>
        </w:tc>
        <w:tc>
          <w:tcPr>
            <w:tcW w:w="1418" w:type="dxa"/>
            <w:shd w:val="clear" w:color="auto" w:fill="auto"/>
          </w:tcPr>
          <w:p w:rsidR="003D51D8" w:rsidRPr="00712300" w:rsidRDefault="003D51D8" w:rsidP="00E721B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3D51D8" w:rsidRPr="00DE45BE" w:rsidRDefault="003D51D8" w:rsidP="002A2BD5">
            <w:pPr>
              <w:jc w:val="center"/>
              <w:rPr>
                <w:b/>
              </w:rPr>
            </w:pPr>
          </w:p>
        </w:tc>
      </w:tr>
      <w:tr w:rsidR="003D51D8" w:rsidRPr="00DE45BE" w:rsidTr="00E721B7">
        <w:trPr>
          <w:gridAfter w:val="2"/>
          <w:wAfter w:w="18" w:type="dxa"/>
        </w:trPr>
        <w:tc>
          <w:tcPr>
            <w:tcW w:w="704" w:type="dxa"/>
            <w:shd w:val="clear" w:color="auto" w:fill="auto"/>
          </w:tcPr>
          <w:p w:rsidR="003D51D8" w:rsidRPr="0078600C" w:rsidRDefault="003D51D8" w:rsidP="002A2BD5">
            <w:pPr>
              <w:jc w:val="center"/>
              <w:rPr>
                <w:b/>
              </w:rPr>
            </w:pPr>
            <w:r w:rsidRPr="0078600C">
              <w:rPr>
                <w:b/>
              </w:rPr>
              <w:t>1.</w:t>
            </w:r>
            <w:r w:rsidR="00E721B7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589" w:type="dxa"/>
            <w:shd w:val="clear" w:color="auto" w:fill="auto"/>
          </w:tcPr>
          <w:p w:rsidR="003D51D8" w:rsidRPr="00AD777B" w:rsidRDefault="00AD777B" w:rsidP="002A2BD5">
            <w:r w:rsidRPr="00AD777B">
              <w:t>KNR 4-01 615-11</w:t>
            </w:r>
          </w:p>
        </w:tc>
        <w:tc>
          <w:tcPr>
            <w:tcW w:w="4081" w:type="dxa"/>
            <w:shd w:val="clear" w:color="auto" w:fill="auto"/>
          </w:tcPr>
          <w:p w:rsidR="003D51D8" w:rsidRPr="00AD777B" w:rsidRDefault="00AD777B" w:rsidP="002A2BD5">
            <w:r w:rsidRPr="00AD777B">
              <w:t xml:space="preserve">Czyszczenie i </w:t>
            </w:r>
            <w:r w:rsidR="008F7178">
              <w:t xml:space="preserve">dwukrotne </w:t>
            </w:r>
            <w:r w:rsidRPr="00AD777B">
              <w:t xml:space="preserve">malowanie elementów drewnianych </w:t>
            </w:r>
            <w:proofErr w:type="spellStart"/>
            <w:r w:rsidRPr="00AD777B">
              <w:t>lakierobejc</w:t>
            </w:r>
            <w:r w:rsidR="008F7178">
              <w:t>ą</w:t>
            </w:r>
            <w:proofErr w:type="spellEnd"/>
            <w:r w:rsidRPr="00AD777B">
              <w:t xml:space="preserve"> impregnującą</w:t>
            </w:r>
            <w:r w:rsidR="008F7178">
              <w:t>,</w:t>
            </w:r>
            <w:r w:rsidRPr="00AD777B">
              <w:t xml:space="preserve"> np. </w:t>
            </w:r>
            <w:proofErr w:type="spellStart"/>
            <w:r w:rsidRPr="00AD777B">
              <w:t>Sadolin</w:t>
            </w:r>
            <w:proofErr w:type="spellEnd"/>
            <w:r w:rsidRPr="00AD777B">
              <w:t xml:space="preserve"> Extra lub</w:t>
            </w:r>
            <w:r w:rsidRPr="00AD777B">
              <w:br/>
              <w:t>równoważną o podobnych parametrach</w:t>
            </w:r>
            <w:r w:rsidR="008F7178">
              <w:t xml:space="preserve"> - </w:t>
            </w:r>
            <w:r w:rsidRPr="00AD777B">
              <w:t>kolor do ustalenia z Inwestorem</w:t>
            </w:r>
            <w:r w:rsidR="002A3269">
              <w:t xml:space="preserve"> ELEWACJA FRONTOWA</w:t>
            </w:r>
          </w:p>
        </w:tc>
        <w:tc>
          <w:tcPr>
            <w:tcW w:w="709" w:type="dxa"/>
            <w:shd w:val="clear" w:color="auto" w:fill="auto"/>
          </w:tcPr>
          <w:p w:rsidR="008F7178" w:rsidRDefault="008F7178" w:rsidP="008F7178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3D51D8" w:rsidRDefault="003D51D8" w:rsidP="002A2BD5">
            <w:pPr>
              <w:jc w:val="center"/>
            </w:pPr>
          </w:p>
          <w:p w:rsidR="003D51D8" w:rsidRPr="00965CA5" w:rsidRDefault="003D51D8" w:rsidP="002A2BD5"/>
        </w:tc>
        <w:tc>
          <w:tcPr>
            <w:tcW w:w="850" w:type="dxa"/>
            <w:shd w:val="clear" w:color="auto" w:fill="auto"/>
          </w:tcPr>
          <w:p w:rsidR="003D51D8" w:rsidRPr="00AA1E25" w:rsidRDefault="00E721B7" w:rsidP="002A2BD5">
            <w:pPr>
              <w:jc w:val="center"/>
            </w:pPr>
            <w:r w:rsidRPr="00AA1E25">
              <w:t>50</w:t>
            </w:r>
          </w:p>
        </w:tc>
        <w:tc>
          <w:tcPr>
            <w:tcW w:w="1418" w:type="dxa"/>
            <w:shd w:val="clear" w:color="auto" w:fill="auto"/>
          </w:tcPr>
          <w:p w:rsidR="003D51D8" w:rsidRDefault="003D51D8" w:rsidP="002A2BD5">
            <w:pPr>
              <w:jc w:val="center"/>
            </w:pPr>
            <w:bookmarkStart w:id="0" w:name="_GoBack"/>
            <w:bookmarkEnd w:id="0"/>
          </w:p>
        </w:tc>
        <w:tc>
          <w:tcPr>
            <w:tcW w:w="1421" w:type="dxa"/>
            <w:shd w:val="clear" w:color="auto" w:fill="auto"/>
          </w:tcPr>
          <w:p w:rsidR="003D51D8" w:rsidRPr="00DE45BE" w:rsidRDefault="003D51D8" w:rsidP="002A2BD5">
            <w:pPr>
              <w:jc w:val="center"/>
              <w:rPr>
                <w:b/>
              </w:rPr>
            </w:pPr>
          </w:p>
        </w:tc>
      </w:tr>
      <w:tr w:rsidR="00942C77" w:rsidRPr="00DE45BE" w:rsidTr="00E721B7">
        <w:trPr>
          <w:gridAfter w:val="2"/>
          <w:wAfter w:w="18" w:type="dxa"/>
        </w:trPr>
        <w:tc>
          <w:tcPr>
            <w:tcW w:w="704" w:type="dxa"/>
            <w:shd w:val="clear" w:color="auto" w:fill="auto"/>
          </w:tcPr>
          <w:p w:rsidR="00942C77" w:rsidRDefault="00942C77" w:rsidP="002A2BD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E721B7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1589" w:type="dxa"/>
            <w:shd w:val="clear" w:color="auto" w:fill="auto"/>
          </w:tcPr>
          <w:p w:rsidR="00942C77" w:rsidRDefault="00AA1E25" w:rsidP="002A2BD5">
            <w:pPr>
              <w:autoSpaceDE w:val="0"/>
              <w:autoSpaceDN w:val="0"/>
              <w:adjustRightInd w:val="0"/>
            </w:pPr>
            <w:r>
              <w:t>Kalkulacja własna</w:t>
            </w:r>
          </w:p>
        </w:tc>
        <w:tc>
          <w:tcPr>
            <w:tcW w:w="4081" w:type="dxa"/>
            <w:shd w:val="clear" w:color="auto" w:fill="auto"/>
          </w:tcPr>
          <w:p w:rsidR="00942C77" w:rsidRDefault="008F7178" w:rsidP="002A2BD5">
            <w:pPr>
              <w:jc w:val="both"/>
            </w:pPr>
            <w:r>
              <w:t>Demontaż drzwi zewnętrznych wraz z ościeżnicami</w:t>
            </w:r>
          </w:p>
        </w:tc>
        <w:tc>
          <w:tcPr>
            <w:tcW w:w="709" w:type="dxa"/>
            <w:shd w:val="clear" w:color="auto" w:fill="auto"/>
          </w:tcPr>
          <w:p w:rsidR="00942C77" w:rsidRDefault="008F7178" w:rsidP="002A2BD5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42C77" w:rsidRPr="00AA1E25" w:rsidRDefault="00E721B7" w:rsidP="002A2BD5">
            <w:pPr>
              <w:jc w:val="center"/>
            </w:pPr>
            <w:r w:rsidRPr="00AA1E25">
              <w:t>1,8</w:t>
            </w:r>
          </w:p>
        </w:tc>
        <w:tc>
          <w:tcPr>
            <w:tcW w:w="1418" w:type="dxa"/>
            <w:shd w:val="clear" w:color="auto" w:fill="auto"/>
          </w:tcPr>
          <w:p w:rsidR="00942C77" w:rsidRDefault="00942C77" w:rsidP="002A2BD5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942C77" w:rsidRDefault="00942C77" w:rsidP="002A2BD5">
            <w:pPr>
              <w:jc w:val="center"/>
              <w:rPr>
                <w:b/>
              </w:rPr>
            </w:pPr>
          </w:p>
        </w:tc>
      </w:tr>
      <w:tr w:rsidR="003D51D8" w:rsidRPr="00DE45BE" w:rsidTr="00E721B7">
        <w:trPr>
          <w:gridAfter w:val="2"/>
          <w:wAfter w:w="18" w:type="dxa"/>
        </w:trPr>
        <w:tc>
          <w:tcPr>
            <w:tcW w:w="704" w:type="dxa"/>
            <w:shd w:val="clear" w:color="auto" w:fill="auto"/>
          </w:tcPr>
          <w:p w:rsidR="003D51D8" w:rsidRPr="0078600C" w:rsidRDefault="003D51D8" w:rsidP="002A2BD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E365A6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1589" w:type="dxa"/>
            <w:shd w:val="clear" w:color="auto" w:fill="auto"/>
          </w:tcPr>
          <w:p w:rsidR="003D51D8" w:rsidRDefault="00AA1E25" w:rsidP="002A2BD5">
            <w:pPr>
              <w:autoSpaceDE w:val="0"/>
              <w:autoSpaceDN w:val="0"/>
              <w:adjustRightInd w:val="0"/>
            </w:pPr>
            <w:r>
              <w:t>Kalkulacja własna</w:t>
            </w:r>
          </w:p>
        </w:tc>
        <w:tc>
          <w:tcPr>
            <w:tcW w:w="4081" w:type="dxa"/>
            <w:shd w:val="clear" w:color="auto" w:fill="auto"/>
          </w:tcPr>
          <w:p w:rsidR="00884DCB" w:rsidRPr="00884DCB" w:rsidRDefault="00884DCB" w:rsidP="00884DCB">
            <w:pPr>
              <w:shd w:val="clear" w:color="auto" w:fill="FFFFFF"/>
              <w:jc w:val="both"/>
            </w:pPr>
            <w:r w:rsidRPr="00884DCB">
              <w:t>Montaż drzwi</w:t>
            </w:r>
            <w:r>
              <w:t xml:space="preserve"> drewnianych</w:t>
            </w:r>
            <w:r w:rsidRPr="00884DCB">
              <w:t xml:space="preserve"> zewnętrznych jednoskrzydłowych z szyb</w:t>
            </w:r>
            <w:r>
              <w:t>k</w:t>
            </w:r>
            <w:r w:rsidRPr="00884DCB">
              <w:t>ą doświetlającą</w:t>
            </w:r>
            <w:r w:rsidR="00E365A6">
              <w:t xml:space="preserve"> wraz z ościeżnicą regulowaną</w:t>
            </w:r>
            <w:r w:rsidRPr="00884DCB">
              <w:t>. Współczynnik przewodzenia ciepła drzwi wynosi max. U=1,3</w:t>
            </w:r>
            <w:r w:rsidR="00E721B7">
              <w:t xml:space="preserve"> </w:t>
            </w:r>
            <w:r w:rsidRPr="00884DCB">
              <w:t>W/m2*K. Drzwi malowane, kolor ”złoty dąb” do uzgodnienia z Inwestorem. Drzwi wyposażone w klamkę i zamek.</w:t>
            </w:r>
          </w:p>
          <w:p w:rsidR="003D51D8" w:rsidRDefault="003D51D8" w:rsidP="002A2BD5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3D51D8" w:rsidRPr="002E3E15" w:rsidRDefault="00884DCB" w:rsidP="002A2BD5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D51D8" w:rsidRPr="00AA1E25" w:rsidRDefault="00E721B7" w:rsidP="002A2BD5">
            <w:pPr>
              <w:jc w:val="center"/>
            </w:pPr>
            <w:r w:rsidRPr="00AA1E25">
              <w:t>1,8</w:t>
            </w:r>
          </w:p>
        </w:tc>
        <w:tc>
          <w:tcPr>
            <w:tcW w:w="1418" w:type="dxa"/>
            <w:shd w:val="clear" w:color="auto" w:fill="auto"/>
          </w:tcPr>
          <w:p w:rsidR="003D51D8" w:rsidRDefault="003D51D8" w:rsidP="002A2BD5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3D51D8" w:rsidRPr="00DE45BE" w:rsidRDefault="003D51D8" w:rsidP="002A2BD5">
            <w:pPr>
              <w:jc w:val="center"/>
              <w:rPr>
                <w:b/>
              </w:rPr>
            </w:pPr>
          </w:p>
        </w:tc>
      </w:tr>
      <w:tr w:rsidR="003D51D8" w:rsidRPr="00E21199" w:rsidTr="00E721B7">
        <w:trPr>
          <w:gridAfter w:val="1"/>
          <w:wAfter w:w="9" w:type="dxa"/>
          <w:trHeight w:val="257"/>
        </w:trPr>
        <w:tc>
          <w:tcPr>
            <w:tcW w:w="704" w:type="dxa"/>
            <w:shd w:val="clear" w:color="auto" w:fill="auto"/>
          </w:tcPr>
          <w:p w:rsidR="003D51D8" w:rsidRDefault="003D51D8" w:rsidP="002A2BD5"/>
        </w:tc>
        <w:tc>
          <w:tcPr>
            <w:tcW w:w="1589" w:type="dxa"/>
            <w:shd w:val="clear" w:color="auto" w:fill="auto"/>
          </w:tcPr>
          <w:p w:rsidR="003D51D8" w:rsidRDefault="003D51D8" w:rsidP="002A2BD5"/>
        </w:tc>
        <w:tc>
          <w:tcPr>
            <w:tcW w:w="4081" w:type="dxa"/>
            <w:tcBorders>
              <w:bottom w:val="single" w:sz="4" w:space="0" w:color="auto"/>
            </w:tcBorders>
            <w:shd w:val="clear" w:color="auto" w:fill="auto"/>
          </w:tcPr>
          <w:p w:rsidR="003D51D8" w:rsidRDefault="003D51D8" w:rsidP="002A2BD5">
            <w:pPr>
              <w:rPr>
                <w:b/>
              </w:rPr>
            </w:pPr>
            <w:r w:rsidRPr="00E21199">
              <w:rPr>
                <w:b/>
              </w:rPr>
              <w:t>R</w:t>
            </w:r>
            <w:r>
              <w:rPr>
                <w:b/>
              </w:rPr>
              <w:t>AZEM</w:t>
            </w:r>
            <w:r w:rsidRPr="00E21199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3D51D8" w:rsidRDefault="003D51D8" w:rsidP="002A2BD5">
            <w:pPr>
              <w:rPr>
                <w:b/>
              </w:rPr>
            </w:pPr>
            <w:r>
              <w:rPr>
                <w:b/>
              </w:rPr>
              <w:t xml:space="preserve">VAT: </w:t>
            </w:r>
          </w:p>
          <w:p w:rsidR="003D51D8" w:rsidRPr="000E294C" w:rsidRDefault="003D51D8" w:rsidP="002A2BD5">
            <w:pPr>
              <w:rPr>
                <w:b/>
              </w:rPr>
            </w:pPr>
            <w:r>
              <w:rPr>
                <w:b/>
              </w:rPr>
              <w:t xml:space="preserve">RAZEM BRUTTO: </w:t>
            </w:r>
          </w:p>
        </w:tc>
        <w:tc>
          <w:tcPr>
            <w:tcW w:w="4407" w:type="dxa"/>
            <w:gridSpan w:val="5"/>
            <w:shd w:val="clear" w:color="auto" w:fill="auto"/>
          </w:tcPr>
          <w:p w:rsidR="003D51D8" w:rsidRPr="00E21199" w:rsidRDefault="003D51D8" w:rsidP="002A2BD5">
            <w:pPr>
              <w:rPr>
                <w:b/>
              </w:rPr>
            </w:pPr>
          </w:p>
        </w:tc>
      </w:tr>
    </w:tbl>
    <w:p w:rsidR="00F3160E" w:rsidRDefault="00F3160E" w:rsidP="00F3160E">
      <w:pPr>
        <w:rPr>
          <w:rFonts w:hAnsi="Symbol"/>
        </w:rPr>
      </w:pPr>
    </w:p>
    <w:p w:rsidR="00F3160E" w:rsidRDefault="00F3160E" w:rsidP="00F3160E">
      <w:pPr>
        <w:rPr>
          <w:rFonts w:hAnsi="Symbol"/>
        </w:rPr>
      </w:pPr>
    </w:p>
    <w:p w:rsidR="00F3160E" w:rsidRDefault="00F3160E" w:rsidP="00F3160E">
      <w:pPr>
        <w:rPr>
          <w:rFonts w:hAnsi="Symbol"/>
        </w:rPr>
      </w:pPr>
    </w:p>
    <w:p w:rsidR="00670A0E" w:rsidRPr="00670A0E" w:rsidRDefault="00670A0E" w:rsidP="00F3160E">
      <w:pPr>
        <w:rPr>
          <w:i/>
          <w:sz w:val="20"/>
          <w:szCs w:val="20"/>
        </w:rPr>
      </w:pPr>
    </w:p>
    <w:sectPr w:rsidR="00670A0E" w:rsidRPr="00670A0E" w:rsidSect="00D16361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164D5"/>
    <w:multiLevelType w:val="hybridMultilevel"/>
    <w:tmpl w:val="FB2EB36A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D8"/>
    <w:rsid w:val="000C7174"/>
    <w:rsid w:val="001C70EC"/>
    <w:rsid w:val="00251B0B"/>
    <w:rsid w:val="002A3269"/>
    <w:rsid w:val="003B5B9E"/>
    <w:rsid w:val="003D51D8"/>
    <w:rsid w:val="003D5322"/>
    <w:rsid w:val="00421EFA"/>
    <w:rsid w:val="00483F39"/>
    <w:rsid w:val="004A0D3A"/>
    <w:rsid w:val="00577DDA"/>
    <w:rsid w:val="005B2D07"/>
    <w:rsid w:val="006322A5"/>
    <w:rsid w:val="00670A0E"/>
    <w:rsid w:val="006D72B9"/>
    <w:rsid w:val="0076198D"/>
    <w:rsid w:val="0079255E"/>
    <w:rsid w:val="00797632"/>
    <w:rsid w:val="00884DCB"/>
    <w:rsid w:val="00892E25"/>
    <w:rsid w:val="008A48B6"/>
    <w:rsid w:val="008F7178"/>
    <w:rsid w:val="00942C77"/>
    <w:rsid w:val="00950355"/>
    <w:rsid w:val="0098657E"/>
    <w:rsid w:val="009B2395"/>
    <w:rsid w:val="00A722E7"/>
    <w:rsid w:val="00AA1E25"/>
    <w:rsid w:val="00AA36FE"/>
    <w:rsid w:val="00AD777B"/>
    <w:rsid w:val="00BA7A9B"/>
    <w:rsid w:val="00BC5DF2"/>
    <w:rsid w:val="00BD0273"/>
    <w:rsid w:val="00C34A25"/>
    <w:rsid w:val="00D16361"/>
    <w:rsid w:val="00D66B52"/>
    <w:rsid w:val="00E365A6"/>
    <w:rsid w:val="00E721B7"/>
    <w:rsid w:val="00F3160E"/>
    <w:rsid w:val="00F4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A495"/>
  <w15:docId w15:val="{7241BF31-9BF7-4451-9E0A-7CCEB2EE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3160E"/>
  </w:style>
  <w:style w:type="paragraph" w:styleId="Akapitzlist">
    <w:name w:val="List Paragraph"/>
    <w:basedOn w:val="Normalny"/>
    <w:uiPriority w:val="34"/>
    <w:qFormat/>
    <w:rsid w:val="00F31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marcin.pawlowski</dc:creator>
  <cp:lastModifiedBy>Marcin Pawłowski - Nadleśnictwo Leżajsk</cp:lastModifiedBy>
  <cp:revision>4</cp:revision>
  <cp:lastPrinted>2017-02-27T13:02:00Z</cp:lastPrinted>
  <dcterms:created xsi:type="dcterms:W3CDTF">2022-07-14T11:04:00Z</dcterms:created>
  <dcterms:modified xsi:type="dcterms:W3CDTF">2022-07-15T06:14:00Z</dcterms:modified>
</cp:coreProperties>
</file>