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F21D54">
        <w:rPr>
          <w:b/>
          <w:szCs w:val="24"/>
        </w:rPr>
        <w:t>7</w:t>
      </w:r>
      <w:r w:rsidR="00712F10">
        <w:rPr>
          <w:b/>
          <w:szCs w:val="24"/>
        </w:rPr>
        <w:t>/2</w:t>
      </w:r>
      <w:r w:rsidR="00F21D54">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EF42F0">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F21D54" w:rsidRDefault="00805414" w:rsidP="00BD3D5A">
      <w:pPr>
        <w:widowControl w:val="0"/>
        <w:autoSpaceDE w:val="0"/>
        <w:autoSpaceDN w:val="0"/>
        <w:adjustRightInd w:val="0"/>
        <w:spacing w:line="276" w:lineRule="auto"/>
        <w:jc w:val="center"/>
        <w:rPr>
          <w:b/>
          <w:shd w:val="clear" w:color="auto" w:fill="FFFFFF"/>
        </w:rPr>
      </w:pPr>
      <w:r w:rsidRPr="00F21D54">
        <w:rPr>
          <w:b/>
        </w:rPr>
        <w:t>„</w:t>
      </w:r>
      <w:r w:rsidR="00F21D54" w:rsidRPr="00F21D54">
        <w:rPr>
          <w:b/>
        </w:rPr>
        <w:t>Dostawa wyrobów medycznych do pracowni tomografii komputerowej „Szpitala Powiatowego we Wrześni” Sp. z o.o. w restrukturyzacji</w:t>
      </w:r>
      <w:r w:rsidRPr="00F21D54">
        <w:rPr>
          <w:b/>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4B299A">
        <w:t>3</w:t>
      </w:r>
      <w:r w:rsidR="00A140C8">
        <w:t xml:space="preserve">r. poz. </w:t>
      </w:r>
      <w:r w:rsidR="004B299A">
        <w:t>1605</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EF42F0" w:rsidRDefault="00F81778" w:rsidP="00EF42F0">
      <w:pPr>
        <w:pStyle w:val="Nagwek3"/>
        <w:rPr>
          <w:color w:val="auto"/>
        </w:rPr>
      </w:pPr>
      <w:r w:rsidRPr="00EF42F0">
        <w:t xml:space="preserve">Ogłoszone w BZP pod numerem </w:t>
      </w:r>
      <w:r w:rsidR="0020305B" w:rsidRPr="00EF42F0">
        <w:t>2024</w:t>
      </w:r>
      <w:r w:rsidRPr="00EF42F0">
        <w:t>/BZP</w:t>
      </w:r>
      <w:r w:rsidR="00EF42F0">
        <w:t xml:space="preserve"> </w:t>
      </w:r>
      <w:r w:rsidR="00EF42F0" w:rsidRPr="00EF42F0">
        <w:rPr>
          <w:rStyle w:val="Pogrubienie"/>
          <w:b w:val="0"/>
          <w:bCs/>
        </w:rPr>
        <w:t>00233929/01</w:t>
      </w:r>
      <w:r w:rsidR="00F21D54" w:rsidRPr="00EF42F0">
        <w:t xml:space="preserve"> </w:t>
      </w:r>
      <w:r w:rsidRPr="00EF42F0">
        <w:t xml:space="preserve">z dnia </w:t>
      </w:r>
      <w:r w:rsidR="0093395A" w:rsidRPr="00EF42F0">
        <w:t>06.</w:t>
      </w:r>
      <w:r w:rsidR="0020305B" w:rsidRPr="00EF42F0">
        <w:t>0</w:t>
      </w:r>
      <w:r w:rsidR="00F21D54" w:rsidRPr="00EF42F0">
        <w:t>3</w:t>
      </w:r>
      <w:r w:rsidR="0020305B" w:rsidRPr="00EF42F0">
        <w:t>.2024r</w:t>
      </w:r>
      <w:r w:rsidRPr="00EF42F0">
        <w:t>.</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93395A">
        <w:rPr>
          <w:b/>
          <w:bCs/>
          <w:spacing w:val="-8"/>
        </w:rPr>
        <w:t>14.</w:t>
      </w:r>
      <w:r w:rsidR="00F21D54">
        <w:rPr>
          <w:b/>
          <w:bCs/>
          <w:spacing w:val="-8"/>
        </w:rPr>
        <w:t>03</w:t>
      </w:r>
      <w:r w:rsidR="0020305B">
        <w:rPr>
          <w:b/>
          <w:bCs/>
          <w:spacing w:val="-8"/>
        </w:rPr>
        <w:t>.</w:t>
      </w:r>
      <w:r>
        <w:rPr>
          <w:b/>
          <w:bCs/>
          <w:spacing w:val="-8"/>
        </w:rPr>
        <w:t>202</w:t>
      </w:r>
      <w:r w:rsidR="004B299A">
        <w:rPr>
          <w:b/>
          <w:bCs/>
          <w:spacing w:val="-8"/>
        </w:rPr>
        <w:t>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93395A">
        <w:rPr>
          <w:b/>
          <w:bCs/>
          <w:spacing w:val="-8"/>
        </w:rPr>
        <w:t>14</w:t>
      </w:r>
      <w:r w:rsidR="00F21D54">
        <w:rPr>
          <w:b/>
          <w:bCs/>
          <w:spacing w:val="-8"/>
        </w:rPr>
        <w:t>.03</w:t>
      </w:r>
      <w:r w:rsidR="004B299A">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7555D1"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7555D1">
        <w:fldChar w:fldCharType="begin">
          <w:ffData>
            <w:name w:val="Wybór1"/>
            <w:enabled/>
            <w:calcOnExit w:val="0"/>
            <w:checkBox>
              <w:sizeAuto/>
              <w:default w:val="0"/>
              <w:checked w:val="0"/>
            </w:checkBox>
          </w:ffData>
        </w:fldChar>
      </w:r>
      <w:bookmarkStart w:id="4" w:name="Wybór1"/>
      <w:r>
        <w:instrText xml:space="preserve"> FORMCHECKBOX </w:instrText>
      </w:r>
      <w:r w:rsidR="007555D1">
        <w:fldChar w:fldCharType="separate"/>
      </w:r>
      <w:r w:rsidR="007555D1">
        <w:fldChar w:fldCharType="end"/>
      </w:r>
      <w:bookmarkEnd w:id="4"/>
      <w:r>
        <w:t xml:space="preserve"> wymaga/</w:t>
      </w:r>
      <w:r w:rsidR="00CF0C3F">
        <w:t xml:space="preserve"> </w:t>
      </w:r>
      <w:r w:rsidR="007555D1">
        <w:fldChar w:fldCharType="begin">
          <w:ffData>
            <w:name w:val="Wybór2"/>
            <w:enabled/>
            <w:calcOnExit w:val="0"/>
            <w:checkBox>
              <w:sizeAuto/>
              <w:default w:val="0"/>
              <w:checked/>
            </w:checkBox>
          </w:ffData>
        </w:fldChar>
      </w:r>
      <w:bookmarkStart w:id="5" w:name="Wybór2"/>
      <w:r>
        <w:instrText xml:space="preserve"> FORMCHECKBOX </w:instrText>
      </w:r>
      <w:r w:rsidR="007555D1">
        <w:fldChar w:fldCharType="separate"/>
      </w:r>
      <w:r w:rsidR="007555D1">
        <w:fldChar w:fldCharType="end"/>
      </w:r>
      <w:bookmarkEnd w:id="5"/>
      <w:r>
        <w:t xml:space="preserve"> nie wymaga złożenia ofert w postaci katalogów elektronicznych.</w:t>
      </w:r>
    </w:p>
    <w:p w:rsidR="004B299A" w:rsidRDefault="004B299A" w:rsidP="004B299A">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2023 r. poz. 1605 z późn. zm.</w:t>
      </w:r>
      <w:r w:rsidRPr="002F6D1F">
        <w:t>)</w:t>
      </w:r>
      <w:r>
        <w:t>.</w:t>
      </w:r>
    </w:p>
    <w:p w:rsidR="00BD3D5A" w:rsidRPr="00B71A9A" w:rsidRDefault="00BD3D5A" w:rsidP="00B06706">
      <w:pPr>
        <w:pStyle w:val="Nagwek1"/>
      </w:pPr>
      <w:r w:rsidRPr="00B71A9A">
        <w:t>Opis przedmiotu zamówienia</w:t>
      </w:r>
      <w:bookmarkEnd w:id="3"/>
    </w:p>
    <w:p w:rsidR="00B71A9A" w:rsidRPr="00F21D54" w:rsidRDefault="00BD3D5A" w:rsidP="00364F1D">
      <w:pPr>
        <w:pStyle w:val="Akapitzlist"/>
        <w:numPr>
          <w:ilvl w:val="0"/>
          <w:numId w:val="15"/>
        </w:numPr>
        <w:spacing w:line="276" w:lineRule="auto"/>
        <w:jc w:val="both"/>
        <w:rPr>
          <w:rFonts w:ascii="Times New Roman" w:hAnsi="Times New Roman"/>
          <w:sz w:val="24"/>
          <w:szCs w:val="24"/>
        </w:rPr>
      </w:pPr>
      <w:r w:rsidRPr="00F21D54">
        <w:rPr>
          <w:rFonts w:ascii="Times New Roman" w:hAnsi="Times New Roman"/>
          <w:sz w:val="24"/>
          <w:szCs w:val="24"/>
        </w:rPr>
        <w:t>Przedmiotem zamówienia</w:t>
      </w:r>
      <w:r w:rsidR="00AD1D66" w:rsidRPr="00F21D54">
        <w:rPr>
          <w:rFonts w:ascii="Times New Roman" w:hAnsi="Times New Roman"/>
          <w:sz w:val="24"/>
          <w:szCs w:val="24"/>
        </w:rPr>
        <w:t xml:space="preserve"> </w:t>
      </w:r>
      <w:r w:rsidRPr="00F21D54">
        <w:rPr>
          <w:rFonts w:ascii="Times New Roman" w:hAnsi="Times New Roman"/>
          <w:sz w:val="24"/>
          <w:szCs w:val="24"/>
        </w:rPr>
        <w:t>jest</w:t>
      </w:r>
      <w:r w:rsidR="00805414" w:rsidRPr="00F21D54">
        <w:rPr>
          <w:rFonts w:ascii="Times New Roman" w:hAnsi="Times New Roman"/>
          <w:sz w:val="24"/>
          <w:szCs w:val="24"/>
        </w:rPr>
        <w:t xml:space="preserve"> </w:t>
      </w:r>
      <w:r w:rsidR="00805414" w:rsidRPr="00F21D54">
        <w:rPr>
          <w:rFonts w:ascii="Times New Roman" w:hAnsi="Times New Roman"/>
          <w:b/>
          <w:sz w:val="24"/>
          <w:szCs w:val="24"/>
        </w:rPr>
        <w:t>„</w:t>
      </w:r>
      <w:r w:rsidR="00F21D54" w:rsidRPr="00F21D54">
        <w:rPr>
          <w:rFonts w:ascii="Times New Roman" w:hAnsi="Times New Roman"/>
          <w:b/>
          <w:sz w:val="24"/>
          <w:szCs w:val="24"/>
        </w:rPr>
        <w:t>Dostawa wyrobów medycznych do pracowni tomografii komputerowej „Szpitala Powiatowego we Wrześni” Sp. z o.o. w restrukturyzacji</w:t>
      </w:r>
      <w:r w:rsidR="00805414" w:rsidRPr="00F21D54">
        <w:rPr>
          <w:rFonts w:ascii="Times New Roman" w:hAnsi="Times New Roman"/>
          <w:b/>
          <w:sz w:val="24"/>
          <w:szCs w:val="24"/>
        </w:rPr>
        <w:t>”</w:t>
      </w:r>
      <w:r w:rsidR="00C57C9B" w:rsidRPr="00F21D54">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Default="00805414" w:rsidP="002216ED">
            <w:pPr>
              <w:spacing w:after="60" w:line="259" w:lineRule="auto"/>
              <w:contextualSpacing/>
              <w:jc w:val="both"/>
            </w:pPr>
            <w:r w:rsidRPr="002216ED">
              <w:t xml:space="preserve">Wspólny Słownik Zamówień: </w:t>
            </w:r>
            <w:r w:rsidRPr="002216ED">
              <w:rPr>
                <w:color w:val="000000"/>
              </w:rPr>
              <w:t>33141000-0 – Jednorazowe niechemiczne artykuły medyczne i hematologiczne</w:t>
            </w:r>
          </w:p>
          <w:p w:rsidR="002216ED" w:rsidRPr="002216ED" w:rsidRDefault="002216ED" w:rsidP="002216ED">
            <w:pPr>
              <w:spacing w:after="60" w:line="259" w:lineRule="auto"/>
              <w:contextualSpacing/>
              <w:jc w:val="both"/>
            </w:pPr>
          </w:p>
          <w:p w:rsidR="00805414" w:rsidRPr="00F21D54" w:rsidRDefault="00805414" w:rsidP="00F21D54">
            <w:pPr>
              <w:pStyle w:val="Tekstpodstawowywcity"/>
              <w:numPr>
                <w:ilvl w:val="0"/>
                <w:numId w:val="52"/>
              </w:numPr>
              <w:jc w:val="both"/>
              <w:rPr>
                <w:color w:val="FF0000"/>
              </w:rPr>
            </w:pPr>
            <w:r>
              <w:rPr>
                <w:b/>
              </w:rPr>
              <w:t>„</w:t>
            </w:r>
            <w:r w:rsidR="00F21D54" w:rsidRPr="00F21D54">
              <w:rPr>
                <w:b/>
              </w:rPr>
              <w:t>Dostawa wyrobów medycznych do pracowni tomografii komputerowej „Szpitala Powiatowego we Wrześni” Sp. z o.o. w restrukturyzacji</w:t>
            </w:r>
            <w:r>
              <w:rPr>
                <w:b/>
              </w:rPr>
              <w:t>”</w:t>
            </w:r>
            <w:r w:rsidR="00F21D54">
              <w:rPr>
                <w:b/>
              </w:rPr>
              <w:t xml:space="preserve">, </w:t>
            </w:r>
            <w:r w:rsidRPr="00B71A9A">
              <w:t xml:space="preserve">w </w:t>
            </w:r>
            <w:r w:rsidRPr="00B71A9A">
              <w:lastRenderedPageBreak/>
              <w:t>szacowanej ilości, asortymencie i o parametr</w:t>
            </w:r>
            <w:r>
              <w:t xml:space="preserve">ach określonych w </w:t>
            </w:r>
            <w:r w:rsidRPr="00F21D54">
              <w:rPr>
                <w:b/>
              </w:rPr>
              <w:t>Załączniku nr 3</w:t>
            </w:r>
            <w:r>
              <w:t xml:space="preserve"> do S</w:t>
            </w:r>
            <w:r w:rsidRPr="00B71A9A">
              <w:t xml:space="preserve">WZ </w:t>
            </w:r>
            <w:r>
              <w:t>–</w:t>
            </w:r>
            <w:r w:rsidRPr="00B71A9A">
              <w:t xml:space="preserve"> </w:t>
            </w:r>
            <w:r>
              <w:t>opis przedmiotu zamówienia.</w:t>
            </w:r>
          </w:p>
          <w:p w:rsidR="00F21D54" w:rsidRDefault="00F21D54" w:rsidP="00F21D54">
            <w:pPr>
              <w:pStyle w:val="Akapitzlist"/>
              <w:numPr>
                <w:ilvl w:val="0"/>
                <w:numId w:val="52"/>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 xml:space="preserve">Oferowany przedmiot zamówienia musi posiadać dokumenty dopuszczające do obrotu i używania zgodnie </w:t>
            </w:r>
            <w:r w:rsidRPr="007E6069">
              <w:rPr>
                <w:rFonts w:ascii="Times New Roman" w:hAnsi="Times New Roman"/>
                <w:sz w:val="24"/>
                <w:szCs w:val="24"/>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002F4A56">
              <w:rPr>
                <w:rFonts w:ascii="Times New Roman" w:hAnsi="Times New Roman"/>
                <w:sz w:val="24"/>
                <w:szCs w:val="24"/>
              </w:rPr>
              <w:t>.</w:t>
            </w:r>
          </w:p>
          <w:p w:rsidR="00F21D54" w:rsidRPr="003F7A0D" w:rsidRDefault="00F21D54" w:rsidP="00F21D54">
            <w:pPr>
              <w:pStyle w:val="Tekstpodstawowywcity"/>
              <w:numPr>
                <w:ilvl w:val="0"/>
                <w:numId w:val="52"/>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F21D54" w:rsidRPr="003F7A0D" w:rsidRDefault="00F21D54" w:rsidP="00F21D54">
            <w:pPr>
              <w:pStyle w:val="Tekstpodstawowywcity"/>
              <w:numPr>
                <w:ilvl w:val="0"/>
                <w:numId w:val="52"/>
              </w:numPr>
              <w:tabs>
                <w:tab w:val="left" w:pos="0"/>
              </w:tabs>
              <w:spacing w:after="0"/>
              <w:jc w:val="both"/>
              <w:rPr>
                <w:b/>
                <w:spacing w:val="2"/>
              </w:rPr>
            </w:pPr>
            <w:r w:rsidRPr="003F7A0D">
              <w:t xml:space="preserve">Przedmiot zamówienia określony jako sterylny musi mieć, co najmniej </w:t>
            </w:r>
            <w:r w:rsidRPr="003D4CC0">
              <w:rPr>
                <w:b/>
              </w:rPr>
              <w:t>12 miesięczny okres ważności</w:t>
            </w:r>
            <w:r>
              <w:t xml:space="preserve"> licząc od momentu </w:t>
            </w:r>
            <w:r w:rsidRPr="003F7A0D">
              <w:t>dostarczenia do siedziby Zamawia</w:t>
            </w:r>
            <w:r>
              <w:t>jącego.</w:t>
            </w:r>
          </w:p>
          <w:p w:rsidR="00F21D54" w:rsidRDefault="00F21D54" w:rsidP="00F21D54">
            <w:pPr>
              <w:pStyle w:val="Tekstpodstawowywcity"/>
              <w:numPr>
                <w:ilvl w:val="0"/>
                <w:numId w:val="52"/>
              </w:numPr>
              <w:tabs>
                <w:tab w:val="left" w:pos="0"/>
              </w:tabs>
              <w:spacing w:after="0"/>
              <w:jc w:val="both"/>
              <w:rPr>
                <w:b/>
                <w:spacing w:val="2"/>
              </w:rPr>
            </w:pPr>
            <w:r w:rsidRPr="00DE51B6">
              <w:rPr>
                <w:b/>
                <w:spacing w:val="2"/>
              </w:rPr>
              <w:t>Zamawiający zastrzega możliwość żądania próbek.</w:t>
            </w:r>
          </w:p>
          <w:p w:rsidR="00F21D54" w:rsidRPr="00DE51B6" w:rsidRDefault="00F21D54" w:rsidP="00F21D54">
            <w:pPr>
              <w:pStyle w:val="Tekstpodstawowywcity"/>
              <w:numPr>
                <w:ilvl w:val="0"/>
                <w:numId w:val="52"/>
              </w:numPr>
              <w:tabs>
                <w:tab w:val="left" w:pos="0"/>
              </w:tabs>
              <w:spacing w:after="0"/>
              <w:jc w:val="both"/>
              <w:rPr>
                <w:b/>
                <w:spacing w:val="2"/>
              </w:rPr>
            </w:pPr>
            <w:r>
              <w:t>Na podstawie art. 65 ust. 1 pkt. 4 ustawy Pzp Zamawiający odstąpi od wymogu użycia środków komunikacji elektronicznej w przypadku konieczności złożenia próbek.</w:t>
            </w:r>
          </w:p>
          <w:p w:rsidR="00F21D54" w:rsidRPr="00B71A9A" w:rsidRDefault="00F21D54" w:rsidP="00F21D54">
            <w:pPr>
              <w:pStyle w:val="Tekstpodstawowywcity"/>
              <w:numPr>
                <w:ilvl w:val="0"/>
                <w:numId w:val="52"/>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907E46" w:rsidRPr="003F7A0D" w:rsidRDefault="00907E46" w:rsidP="00907E46">
            <w:pPr>
              <w:pStyle w:val="Tekstpodstawowywcity"/>
              <w:numPr>
                <w:ilvl w:val="0"/>
                <w:numId w:val="52"/>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907E46" w:rsidRDefault="00907E46" w:rsidP="00907E46">
            <w:pPr>
              <w:numPr>
                <w:ilvl w:val="0"/>
                <w:numId w:val="52"/>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805414" w:rsidRDefault="00805414" w:rsidP="00805414">
            <w:pPr>
              <w:pStyle w:val="Tekstpodstawowy"/>
            </w:pPr>
          </w:p>
          <w:p w:rsidR="00805414" w:rsidRPr="00B71A9A" w:rsidRDefault="00805414" w:rsidP="00805414">
            <w:pPr>
              <w:pStyle w:val="Tekstpodstawowy"/>
              <w:rPr>
                <w:b/>
              </w:rPr>
            </w:pPr>
            <w:r w:rsidRPr="00B71A9A">
              <w:t>Informacje dotyczące oferty wariantowej, o której mowa w art. 92 ustawy Pzp:</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F21D54" w:rsidRDefault="00F21D54" w:rsidP="00F21D54">
      <w:pPr>
        <w:pStyle w:val="Nagwek2"/>
        <w:numPr>
          <w:ilvl w:val="0"/>
          <w:numId w:val="15"/>
        </w:numPr>
        <w:ind w:left="720"/>
        <w:jc w:val="both"/>
      </w:pPr>
      <w:r w:rsidRPr="00D91376">
        <w:lastRenderedPageBreak/>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F21D54" w:rsidRPr="00FB7C16" w:rsidRDefault="00F21D54" w:rsidP="00F21D54">
      <w:pPr>
        <w:shd w:val="clear" w:color="auto" w:fill="FFFFFF"/>
        <w:autoSpaceDE w:val="0"/>
        <w:spacing w:after="60" w:line="276" w:lineRule="auto"/>
        <w:ind w:firstLine="708"/>
        <w:jc w:val="both"/>
      </w:pPr>
      <w:r w:rsidRPr="00FB7C16">
        <w:rPr>
          <w:bCs/>
          <w:iCs/>
        </w:rPr>
        <w:t>Przyczyny nie podzielenia zamówienia na części:</w:t>
      </w:r>
    </w:p>
    <w:p w:rsidR="00F21D54" w:rsidRPr="00751E37" w:rsidRDefault="00F21D54" w:rsidP="00F21D54">
      <w:pPr>
        <w:ind w:left="708"/>
        <w:jc w:val="both"/>
      </w:pPr>
      <w:r>
        <w:t xml:space="preserve">Zamawiający nie dokonuje podziału zamówienia na części z uwagi na fakt, że wykonywanie kompletnego zamówienia przez jednego wykonawcę zarówno pod względem technicznym jak i organizacyjnym zagwarantuje sprawność realizacji zamówienia. </w:t>
      </w:r>
    </w:p>
    <w:p w:rsidR="00D604AE" w:rsidRPr="00751E37" w:rsidRDefault="00D604AE" w:rsidP="00364F1D">
      <w:pPr>
        <w:pStyle w:val="Nagwek2"/>
        <w:numPr>
          <w:ilvl w:val="0"/>
          <w:numId w:val="15"/>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364F1D">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F65852">
        <w:rPr>
          <w:b/>
        </w:rPr>
        <w:t>6</w:t>
      </w:r>
      <w:r w:rsidRPr="002E05A6">
        <w:rPr>
          <w:b/>
          <w:color w:val="FF0000"/>
        </w:rPr>
        <w:t xml:space="preserve"> </w:t>
      </w:r>
      <w:r w:rsidRPr="00751E37">
        <w:t>do SWZ.</w:t>
      </w:r>
    </w:p>
    <w:p w:rsidR="00BD3D5A" w:rsidRPr="00751E37" w:rsidRDefault="00BD3D5A" w:rsidP="00364F1D">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Szpital Powiatowy we Wrześni Sp. z o.o. w restrukturyzacji ul. Słowackiego 2, 62-300 Września</w:t>
      </w:r>
      <w:r>
        <w:t>.</w:t>
      </w:r>
    </w:p>
    <w:p w:rsidR="00BD3D5A" w:rsidRDefault="00BD3D5A" w:rsidP="00B06706">
      <w:pPr>
        <w:pStyle w:val="Nagwek1"/>
      </w:pPr>
      <w:bookmarkStart w:id="6" w:name="_Toc258314245"/>
      <w:r>
        <w:lastRenderedPageBreak/>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6A273F" w:rsidRDefault="006A273F" w:rsidP="004B299A">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4B299A">
        <w:rPr>
          <w:rFonts w:eastAsia="Garamond"/>
          <w:szCs w:val="24"/>
        </w:rPr>
        <w:t xml:space="preserve"> </w:t>
      </w:r>
      <w:r w:rsidR="00805414" w:rsidRPr="000D026D">
        <w:rPr>
          <w:rFonts w:eastAsia="Garamond"/>
          <w:b/>
          <w:szCs w:val="24"/>
        </w:rPr>
        <w:t>8 miesięcy</w:t>
      </w:r>
      <w:r w:rsidR="00805414" w:rsidRPr="007E2BFA">
        <w:rPr>
          <w:rFonts w:eastAsia="Garamond"/>
          <w:szCs w:val="24"/>
        </w:rPr>
        <w:t xml:space="preserve"> </w:t>
      </w:r>
      <w:r w:rsidR="00805414" w:rsidRPr="001F3F74">
        <w:rPr>
          <w:rFonts w:eastAsia="Garamond"/>
          <w:szCs w:val="24"/>
        </w:rPr>
        <w:t xml:space="preserve">od dnia </w:t>
      </w:r>
      <w:r w:rsidR="004B299A">
        <w:rPr>
          <w:rFonts w:eastAsia="Garamond"/>
          <w:szCs w:val="24"/>
        </w:rPr>
        <w:t>zawarcia</w:t>
      </w:r>
      <w:r w:rsidR="00805414" w:rsidRPr="001F3F74">
        <w:rPr>
          <w:rFonts w:eastAsia="Garamond"/>
          <w:szCs w:val="24"/>
        </w:rPr>
        <w:t xml:space="preserve"> umowy.</w:t>
      </w:r>
    </w:p>
    <w:p w:rsidR="00BD3D5A" w:rsidRDefault="00BD3D5A" w:rsidP="00B06706">
      <w:pPr>
        <w:pStyle w:val="Nagwek1"/>
      </w:pPr>
      <w:bookmarkStart w:id="8" w:name="_Toc258314247"/>
      <w:r>
        <w:t>Informacja o warunkach udziału w postępowaniu</w:t>
      </w:r>
      <w:bookmarkEnd w:id="8"/>
    </w:p>
    <w:p w:rsidR="00B90AFE" w:rsidRDefault="00B90AFE" w:rsidP="00B90AFE">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F21D54" w:rsidRPr="00B31986" w:rsidRDefault="00F21D54" w:rsidP="00F21D54">
      <w:pPr>
        <w:pStyle w:val="Nagwek2"/>
        <w:numPr>
          <w:ilvl w:val="0"/>
          <w:numId w:val="17"/>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F21D54" w:rsidRPr="00361F40" w:rsidRDefault="00F21D54" w:rsidP="00F21D54">
      <w:pPr>
        <w:pStyle w:val="Akapitzlist"/>
        <w:numPr>
          <w:ilvl w:val="2"/>
          <w:numId w:val="118"/>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F21D54" w:rsidRPr="00361F40" w:rsidRDefault="00F21D54" w:rsidP="00F21D54">
      <w:pPr>
        <w:numPr>
          <w:ilvl w:val="2"/>
          <w:numId w:val="118"/>
        </w:numPr>
        <w:spacing w:line="259" w:lineRule="auto"/>
        <w:contextualSpacing/>
        <w:jc w:val="both"/>
        <w:rPr>
          <w:rFonts w:eastAsia="Calibri"/>
        </w:rPr>
      </w:pPr>
      <w:r w:rsidRPr="00361F40">
        <w:rPr>
          <w:rFonts w:eastAsia="Calibri"/>
        </w:rPr>
        <w:t>kompetencji lub uprawnień do prowadzenia określonej działalności zawodowej;</w:t>
      </w:r>
    </w:p>
    <w:p w:rsidR="00F21D54" w:rsidRPr="00361F40" w:rsidRDefault="00F21D54" w:rsidP="00F21D54">
      <w:pPr>
        <w:numPr>
          <w:ilvl w:val="2"/>
          <w:numId w:val="118"/>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F21D54" w:rsidRPr="007E6069" w:rsidRDefault="00F21D54" w:rsidP="00F21D54">
      <w:pPr>
        <w:numPr>
          <w:ilvl w:val="2"/>
          <w:numId w:val="118"/>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w:t>
      </w:r>
      <w:r>
        <w:lastRenderedPageBreak/>
        <w:t xml:space="preserve">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Pzp.</w:t>
      </w:r>
    </w:p>
    <w:p w:rsidR="00280804" w:rsidRPr="008F7B5E" w:rsidRDefault="00280804" w:rsidP="00364F1D">
      <w:pPr>
        <w:pStyle w:val="Nagwek2"/>
        <w:numPr>
          <w:ilvl w:val="0"/>
          <w:numId w:val="20"/>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 xml:space="preserve">r. o szczególnych rozwiązaniach w zakresie przeciwdziałania </w:t>
      </w:r>
      <w:r w:rsidRPr="001B748A">
        <w:rPr>
          <w:color w:val="auto"/>
        </w:rPr>
        <w:lastRenderedPageBreak/>
        <w:t>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 xml:space="preserve">Pisemne zobowiązanie podmiotów, na zdolnościach lub sytuacji, których Wykonawca polega, do oddania mu do dyspozycji niezbędnych zasobów na </w:t>
            </w:r>
            <w:r w:rsidRPr="00E718E0">
              <w:rPr>
                <w:rFonts w:eastAsia="Calibri"/>
              </w:rPr>
              <w:lastRenderedPageBreak/>
              <w:t>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364F1D">
      <w:pPr>
        <w:pStyle w:val="Nagwek2"/>
        <w:numPr>
          <w:ilvl w:val="1"/>
          <w:numId w:val="17"/>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A0683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A06836">
              <w:rPr>
                <w:rFonts w:eastAsia="Calibri"/>
              </w:rPr>
              <w:t>3</w:t>
            </w:r>
            <w:r w:rsidRPr="00DF7066">
              <w:rPr>
                <w:rFonts w:eastAsia="Calibri"/>
              </w:rPr>
              <w:t xml:space="preserve"> r. poz. </w:t>
            </w:r>
            <w:r w:rsidR="00A06836">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A06836" w:rsidRDefault="00A06836" w:rsidP="00A06836">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lastRenderedPageBreak/>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B90AFE" w:rsidRPr="00B4327F" w:rsidRDefault="00B90AFE" w:rsidP="009A142F">
      <w:pPr>
        <w:pStyle w:val="Nagwek2"/>
        <w:numPr>
          <w:ilvl w:val="0"/>
          <w:numId w:val="73"/>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90AFE" w:rsidRPr="009E7F54" w:rsidTr="0097346D">
        <w:trPr>
          <w:trHeight w:val="525"/>
        </w:trPr>
        <w:tc>
          <w:tcPr>
            <w:tcW w:w="709" w:type="dxa"/>
            <w:tcBorders>
              <w:top w:val="single" w:sz="4" w:space="0" w:color="auto"/>
              <w:left w:val="single" w:sz="4" w:space="0" w:color="auto"/>
              <w:bottom w:val="single" w:sz="4" w:space="0" w:color="auto"/>
              <w:right w:val="single" w:sz="4" w:space="0" w:color="auto"/>
            </w:tcBorders>
            <w:hideMark/>
          </w:tcPr>
          <w:p w:rsidR="00B90AFE" w:rsidRPr="009E7F54" w:rsidRDefault="00B90AFE" w:rsidP="0097346D">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B90AFE" w:rsidRPr="009E7F54" w:rsidRDefault="00B90AFE" w:rsidP="0097346D">
            <w:pPr>
              <w:spacing w:before="60" w:after="120"/>
              <w:jc w:val="both"/>
            </w:pPr>
            <w:r w:rsidRPr="00D95C70">
              <w:rPr>
                <w:b/>
              </w:rPr>
              <w:t>Wymagany dokument</w:t>
            </w:r>
          </w:p>
        </w:tc>
      </w:tr>
      <w:tr w:rsidR="00B90AFE" w:rsidRPr="009E7F54" w:rsidTr="0097346D">
        <w:trPr>
          <w:trHeight w:val="274"/>
        </w:trPr>
        <w:tc>
          <w:tcPr>
            <w:tcW w:w="709" w:type="dxa"/>
            <w:tcBorders>
              <w:top w:val="single" w:sz="4" w:space="0" w:color="auto"/>
              <w:left w:val="single" w:sz="4" w:space="0" w:color="auto"/>
              <w:bottom w:val="single" w:sz="4" w:space="0" w:color="auto"/>
              <w:right w:val="single" w:sz="4" w:space="0" w:color="auto"/>
            </w:tcBorders>
            <w:hideMark/>
          </w:tcPr>
          <w:p w:rsidR="00B90AFE" w:rsidRDefault="00B90AFE" w:rsidP="0097346D">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B90AFE" w:rsidRPr="004C24FA" w:rsidRDefault="00B90AFE" w:rsidP="005623C9">
            <w:pPr>
              <w:jc w:val="both"/>
              <w:rPr>
                <w:b/>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w:t>
            </w:r>
            <w:r w:rsidR="005623C9">
              <w:t xml:space="preserve"> </w:t>
            </w:r>
            <w:r w:rsidR="004C24FA">
              <w:rPr>
                <w:b/>
              </w:rPr>
              <w:t xml:space="preserve">– </w:t>
            </w:r>
            <w:r>
              <w:rPr>
                <w:b/>
              </w:rPr>
              <w:t>Załącznik nr 5</w:t>
            </w:r>
            <w:r w:rsidRPr="002B07B1">
              <w:rPr>
                <w:b/>
              </w:rPr>
              <w:t>.</w:t>
            </w:r>
          </w:p>
        </w:tc>
      </w:tr>
    </w:tbl>
    <w:p w:rsidR="00B90AFE" w:rsidRDefault="00B90AFE" w:rsidP="009A142F">
      <w:pPr>
        <w:pStyle w:val="Nagwek2"/>
        <w:numPr>
          <w:ilvl w:val="0"/>
          <w:numId w:val="73"/>
        </w:numPr>
        <w:spacing w:before="300"/>
        <w:jc w:val="both"/>
      </w:pPr>
      <w:r>
        <w:t>Dokumenty potwierdzające zgodność oferowanych produktów z wymaganiami Zamawiającego należy złożyć z zaznaczeniem której części i której pozycji dotyczą.</w:t>
      </w:r>
    </w:p>
    <w:p w:rsidR="00B90AFE" w:rsidRDefault="00B90AFE" w:rsidP="009A142F">
      <w:pPr>
        <w:pStyle w:val="Nagwek2"/>
        <w:numPr>
          <w:ilvl w:val="0"/>
          <w:numId w:val="73"/>
        </w:numPr>
        <w:jc w:val="both"/>
      </w:pPr>
      <w:r>
        <w:t>Jeżeli przedstawione dokumenty są w języku obcym wymagane jest tłumaczenie na język polski (za wyjątkiem specyfikacji technicznych).</w:t>
      </w:r>
    </w:p>
    <w:p w:rsidR="00B90AFE" w:rsidRDefault="00B90AFE" w:rsidP="009A142F">
      <w:pPr>
        <w:pStyle w:val="Nagwek2"/>
        <w:numPr>
          <w:ilvl w:val="0"/>
          <w:numId w:val="73"/>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B90AFE" w:rsidRPr="00305E6A" w:rsidRDefault="00B90AFE" w:rsidP="009A142F">
      <w:pPr>
        <w:pStyle w:val="Nagwek2"/>
        <w:numPr>
          <w:ilvl w:val="0"/>
          <w:numId w:val="73"/>
        </w:numPr>
        <w:jc w:val="both"/>
      </w:pPr>
      <w:r>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 xml:space="preserve">czy i w jakim zakresie podmiot udostępniający zasoby, na zdolnościach którego Wykonawca polega w odniesieniu do warunków udziału w postępowaniu </w:t>
      </w:r>
      <w:r>
        <w:lastRenderedPageBreak/>
        <w:t>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75631" w:rsidRDefault="00B75631" w:rsidP="00B75631">
      <w:pPr>
        <w:pStyle w:val="Nagwek2"/>
        <w:numPr>
          <w:ilvl w:val="0"/>
          <w:numId w:val="0"/>
        </w:numPr>
        <w:ind w:left="1080"/>
        <w:jc w:val="both"/>
      </w:pPr>
    </w:p>
    <w:p w:rsidR="00BD3D5A" w:rsidRDefault="00BD3D5A" w:rsidP="00B06706">
      <w:pPr>
        <w:pStyle w:val="Nagwek1"/>
      </w:pPr>
      <w:r>
        <w:lastRenderedPageBreak/>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7555D1"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90AFE">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5623C9" w:rsidRDefault="00BD3D5A" w:rsidP="00B90AFE">
      <w:pPr>
        <w:pStyle w:val="Nagwek2"/>
        <w:numPr>
          <w:ilvl w:val="0"/>
          <w:numId w:val="28"/>
        </w:numPr>
        <w:jc w:val="both"/>
      </w:pPr>
      <w:r w:rsidRPr="005623C9">
        <w:t>Na</w:t>
      </w:r>
      <w:r w:rsidR="007B3A46" w:rsidRPr="005623C9">
        <w:t xml:space="preserve"> Platformie p</w:t>
      </w:r>
      <w:r w:rsidRPr="005623C9">
        <w:t>ostępow</w:t>
      </w:r>
      <w:r w:rsidR="00CA618E" w:rsidRPr="005623C9">
        <w:t xml:space="preserve">anie prowadzone jest pod nazwą: </w:t>
      </w:r>
      <w:r w:rsidR="00B90AFE" w:rsidRPr="005623C9">
        <w:rPr>
          <w:b/>
        </w:rPr>
        <w:t>„</w:t>
      </w:r>
      <w:r w:rsidR="005623C9" w:rsidRPr="005623C9">
        <w:rPr>
          <w:b/>
        </w:rPr>
        <w:t>Dostawa wyrobów medycznych do pracowni tomografii komputerowej „Szpitala Powiatowego we Wrześni” Sp. z o.o. w restrukturyzacji</w:t>
      </w:r>
      <w:r w:rsidR="00B90AFE" w:rsidRPr="005623C9">
        <w:rPr>
          <w:b/>
        </w:rPr>
        <w:t>”</w:t>
      </w:r>
      <w:r w:rsidR="00B90AFE" w:rsidRPr="005623C9">
        <w:t xml:space="preserve"> </w:t>
      </w:r>
      <w:r w:rsidRPr="005623C9">
        <w:t xml:space="preserve">znak sprawy: </w:t>
      </w:r>
      <w:bookmarkEnd w:id="13"/>
      <w:r w:rsidRPr="005623C9">
        <w:t>SA-381</w:t>
      </w:r>
      <w:r w:rsidR="00B43EEB" w:rsidRPr="005623C9">
        <w:t>-</w:t>
      </w:r>
      <w:r w:rsidR="005623C9" w:rsidRPr="005623C9">
        <w:t>7</w:t>
      </w:r>
      <w:r w:rsidR="006B5B57" w:rsidRPr="005623C9">
        <w:t>/2</w:t>
      </w:r>
      <w:r w:rsidR="005623C9" w:rsidRPr="005623C9">
        <w:t>4</w:t>
      </w:r>
      <w:r w:rsidRPr="005623C9">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Na podstawie art. 65 ust. 1 pkt. 4 ustawy Pzp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A60E4" w:rsidRDefault="00BD3D5A" w:rsidP="005623C9">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93395A">
        <w:rPr>
          <w:b/>
          <w:color w:val="auto"/>
        </w:rPr>
        <w:t>12.</w:t>
      </w:r>
      <w:r w:rsidR="005623C9">
        <w:rPr>
          <w:b/>
          <w:color w:val="auto"/>
        </w:rPr>
        <w:t>04</w:t>
      </w:r>
      <w:r w:rsidR="0020305B">
        <w:rPr>
          <w:b/>
          <w:color w:val="auto"/>
        </w:rPr>
        <w:t>.</w:t>
      </w:r>
      <w:r w:rsidR="006B5B57" w:rsidRPr="00B90AFE">
        <w:rPr>
          <w:b/>
          <w:color w:val="auto"/>
        </w:rPr>
        <w:t>202</w:t>
      </w:r>
      <w:r w:rsidR="00A06836">
        <w:rPr>
          <w:b/>
          <w:color w:val="auto"/>
        </w:rPr>
        <w:t>4</w:t>
      </w:r>
      <w:r w:rsidR="006B5B57" w:rsidRPr="00B90AFE">
        <w:rPr>
          <w:b/>
          <w:color w:val="auto"/>
        </w:rPr>
        <w:t>r</w:t>
      </w:r>
      <w:r w:rsidR="0032680F" w:rsidRPr="00B90AF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lastRenderedPageBreak/>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93395A">
        <w:rPr>
          <w:b/>
          <w:color w:val="auto"/>
        </w:rPr>
        <w:t>14</w:t>
      </w:r>
      <w:r w:rsidR="005623C9">
        <w:rPr>
          <w:b/>
          <w:color w:val="auto"/>
        </w:rPr>
        <w:t>.03</w:t>
      </w:r>
      <w:r w:rsidR="0020305B">
        <w:rPr>
          <w:b/>
          <w:color w:val="auto"/>
        </w:rPr>
        <w:t>.2024</w:t>
      </w:r>
      <w:r w:rsidR="006B5B57" w:rsidRPr="00B90AFE">
        <w:rPr>
          <w:b/>
          <w:color w:val="auto"/>
        </w:rPr>
        <w:t>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18"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93395A">
        <w:rPr>
          <w:b/>
          <w:color w:val="auto"/>
        </w:rPr>
        <w:t>14</w:t>
      </w:r>
      <w:r w:rsidR="005623C9">
        <w:rPr>
          <w:b/>
          <w:color w:val="auto"/>
        </w:rPr>
        <w:t>.03</w:t>
      </w:r>
      <w:r w:rsidR="0020305B">
        <w:rPr>
          <w:b/>
          <w:color w:val="auto"/>
        </w:rPr>
        <w:t>.2</w:t>
      </w:r>
      <w:r w:rsidR="006B5B57" w:rsidRPr="00B90AFE">
        <w:rPr>
          <w:b/>
          <w:color w:val="auto"/>
        </w:rPr>
        <w:t>02</w:t>
      </w:r>
      <w:r w:rsidR="0020305B">
        <w:rPr>
          <w:b/>
          <w:color w:val="auto"/>
        </w:rPr>
        <w:t>4</w:t>
      </w:r>
      <w:r w:rsidR="006B5B57" w:rsidRPr="00B90AFE">
        <w:rPr>
          <w:b/>
          <w:color w:val="auto"/>
        </w:rPr>
        <w:t>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lastRenderedPageBreak/>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 xml:space="preserve">Zamawiający dopuszcza wycenę </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9</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lastRenderedPageBreak/>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166D57" w:rsidRDefault="00166D57" w:rsidP="00364F1D">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0A05E9">
              <w:rPr>
                <w:rFonts w:ascii="Times New Roman" w:hAnsi="Times New Roman"/>
                <w:sz w:val="24"/>
                <w:szCs w:val="24"/>
              </w:rPr>
              <w:t>x 9</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 leków</w:t>
            </w:r>
            <w:r w:rsidRPr="00166D57">
              <w:rPr>
                <w:rFonts w:ascii="Times New Roman" w:hAnsi="Times New Roman"/>
                <w:sz w:val="24"/>
                <w:szCs w:val="24"/>
              </w:rPr>
              <w:t>:</w:t>
            </w:r>
          </w:p>
          <w:p w:rsidR="007A60E4" w:rsidRDefault="007A60E4" w:rsidP="007A60E4">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Pr>
                <w:rFonts w:ascii="Times New Roman" w:hAnsi="Times New Roman"/>
                <w:sz w:val="24"/>
                <w:szCs w:val="24"/>
              </w:rPr>
              <w:t xml:space="preserve"> 10 pkt.</w:t>
            </w:r>
          </w:p>
          <w:p w:rsidR="007A60E4" w:rsidRPr="006858B2" w:rsidRDefault="007A60E4" w:rsidP="007A60E4">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2</w:t>
            </w:r>
            <w:r>
              <w:rPr>
                <w:rFonts w:ascii="Times New Roman" w:hAnsi="Times New Roman"/>
                <w:sz w:val="24"/>
                <w:szCs w:val="24"/>
              </w:rPr>
              <w:t xml:space="preserve"> dni robocze otrzyma – 5</w:t>
            </w:r>
            <w:r w:rsidRPr="006858B2">
              <w:rPr>
                <w:rFonts w:ascii="Times New Roman" w:hAnsi="Times New Roman"/>
                <w:sz w:val="24"/>
                <w:szCs w:val="24"/>
              </w:rPr>
              <w:t xml:space="preserve"> pkt.</w:t>
            </w:r>
          </w:p>
          <w:p w:rsidR="00F65852" w:rsidRPr="007A60E4" w:rsidRDefault="00F65852" w:rsidP="007A60E4">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3</w:t>
            </w:r>
            <w:r w:rsidR="000A05E9">
              <w:rPr>
                <w:rFonts w:ascii="Times New Roman" w:hAnsi="Times New Roman"/>
                <w:sz w:val="24"/>
                <w:szCs w:val="24"/>
              </w:rPr>
              <w:t xml:space="preserve"> dni robocze otrzyma – 0</w:t>
            </w:r>
            <w:r w:rsidRPr="006858B2">
              <w:rPr>
                <w:rFonts w:ascii="Times New Roman" w:hAnsi="Times New Roman"/>
                <w:sz w:val="24"/>
                <w:szCs w:val="24"/>
              </w:rPr>
              <w:t xml:space="preserve"> pkt.</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364F1D">
      <w:pPr>
        <w:pStyle w:val="pkt"/>
        <w:numPr>
          <w:ilvl w:val="0"/>
          <w:numId w:val="45"/>
        </w:numPr>
        <w:spacing w:before="120"/>
      </w:pPr>
      <w:r w:rsidRPr="004026B6">
        <w:t xml:space="preserve">W przypadku skorzystania przez Zamawiającego z uprawnienia wynikającego z art. 275 pkt. 2 ustawy Pzp, Zamawiający przewiduje możliwość ograniczenia liczby </w:t>
      </w:r>
      <w:r w:rsidRPr="004026B6">
        <w:lastRenderedPageBreak/>
        <w:t>Wykonawców, których zaprosi do negocjacji do liczby zapewniającej konkurencję – nie więcej</w:t>
      </w:r>
      <w:r>
        <w:t xml:space="preserve"> niż 3.</w:t>
      </w:r>
    </w:p>
    <w:p w:rsidR="005B73B9" w:rsidRPr="004026B6" w:rsidRDefault="005B73B9" w:rsidP="00364F1D">
      <w:pPr>
        <w:pStyle w:val="pkt"/>
        <w:numPr>
          <w:ilvl w:val="0"/>
          <w:numId w:val="45"/>
        </w:numPr>
        <w:spacing w:before="120"/>
      </w:pPr>
      <w:r w:rsidRPr="004026B6">
        <w:t>Zamawiający, w celu ograniczenia liczby Wykonawców zapraszanych do negocjacji ofert, zastosuje kryterium oceny ofert: najniższa cena brutto.</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64F1D">
      <w:pPr>
        <w:pStyle w:val="Akapitzlist"/>
        <w:numPr>
          <w:ilvl w:val="0"/>
          <w:numId w:val="46"/>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3 pkt. 1 lit. a ustawy Pzp.</w:t>
      </w:r>
    </w:p>
    <w:p w:rsidR="000A01B9" w:rsidRDefault="00BD3D5A" w:rsidP="00A06836">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5623C9">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F65852">
        <w:rPr>
          <w:b/>
        </w:rPr>
        <w:t>6</w:t>
      </w:r>
      <w:r w:rsidR="00BD3D5A">
        <w:rPr>
          <w:b/>
        </w:rPr>
        <w:t xml:space="preserve"> </w:t>
      </w:r>
      <w:r w:rsidR="00BD3D5A">
        <w:t>do niniejszej SWZ.</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64F1D">
      <w:pPr>
        <w:numPr>
          <w:ilvl w:val="0"/>
          <w:numId w:val="48"/>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364F1D">
      <w:pPr>
        <w:numPr>
          <w:ilvl w:val="0"/>
          <w:numId w:val="48"/>
        </w:numPr>
        <w:tabs>
          <w:tab w:val="clear" w:pos="720"/>
          <w:tab w:val="num" w:pos="1080"/>
        </w:tabs>
        <w:spacing w:before="120" w:after="60"/>
        <w:ind w:left="1080"/>
        <w:jc w:val="both"/>
      </w:pPr>
      <w:r w:rsidRPr="004D72C1">
        <w:t>dane rozliczeniowe (numer rachunku bankowego).</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64F1D">
      <w:pPr>
        <w:numPr>
          <w:ilvl w:val="0"/>
          <w:numId w:val="49"/>
        </w:numPr>
        <w:spacing w:before="120" w:after="60"/>
        <w:ind w:left="1080"/>
        <w:jc w:val="both"/>
      </w:pPr>
      <w:r w:rsidRPr="004D72C1">
        <w:t xml:space="preserve">zawarciem i wykonaniem umowy – w myśl art. 6 ust. 1 lit. b) RODO; </w:t>
      </w:r>
    </w:p>
    <w:p w:rsidR="00660E59" w:rsidRPr="004D72C1" w:rsidRDefault="00660E59" w:rsidP="00364F1D">
      <w:pPr>
        <w:numPr>
          <w:ilvl w:val="0"/>
          <w:numId w:val="49"/>
        </w:numPr>
        <w:spacing w:before="120" w:after="60"/>
        <w:ind w:left="1080"/>
        <w:jc w:val="both"/>
      </w:pPr>
      <w:r w:rsidRPr="004D72C1">
        <w:lastRenderedPageBreak/>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64F1D">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364F1D">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64F1D">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64F1D">
      <w:pPr>
        <w:numPr>
          <w:ilvl w:val="0"/>
          <w:numId w:val="5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364F1D">
      <w:pPr>
        <w:numPr>
          <w:ilvl w:val="0"/>
          <w:numId w:val="50"/>
        </w:numPr>
        <w:spacing w:before="120" w:after="60"/>
        <w:ind w:left="1080"/>
        <w:jc w:val="both"/>
      </w:pPr>
      <w:r w:rsidRPr="004D72C1">
        <w:t>podmiotom uprawnionym na podstawie przepisów prawa.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364F1D">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64F1D">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A06836" w:rsidRPr="005623C9" w:rsidRDefault="00660E59" w:rsidP="005623C9">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F6585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65852" w:rsidRDefault="00F6585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F65852" w:rsidRPr="00FA1A3A" w:rsidRDefault="00F65852" w:rsidP="00F65852">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5115B1"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EF42F0" w:rsidP="00331F2D">
            <w:pPr>
              <w:tabs>
                <w:tab w:val="left" w:pos="360"/>
              </w:tabs>
              <w:jc w:val="both"/>
            </w:pPr>
            <w:r>
              <w:t>06.</w:t>
            </w:r>
            <w:r w:rsidR="005623C9">
              <w:t>03</w:t>
            </w:r>
            <w:r w:rsidR="0020305B">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2. Magdalena Prusakiewicz             ……………………….</w:t>
            </w:r>
          </w:p>
          <w:p w:rsidR="00F65852" w:rsidRPr="00FA1A3A" w:rsidRDefault="00A06836" w:rsidP="00F65852">
            <w:pPr>
              <w:tabs>
                <w:tab w:val="left" w:pos="360"/>
              </w:tabs>
              <w:spacing w:line="360" w:lineRule="auto"/>
              <w:ind w:right="561"/>
              <w:jc w:val="both"/>
            </w:pPr>
            <w:r>
              <w:t>3</w:t>
            </w:r>
            <w:r w:rsidR="00F65852">
              <w:t>. Ewelina</w:t>
            </w:r>
            <w:r w:rsidR="00F65852" w:rsidRPr="00FA1A3A">
              <w:t xml:space="preserve"> </w:t>
            </w:r>
            <w:r w:rsidR="006F6A62">
              <w:t xml:space="preserve">Pasternak </w:t>
            </w:r>
            <w:r w:rsidR="00F65852">
              <w:t xml:space="preserve">                      </w:t>
            </w:r>
            <w:r w:rsidR="00F65852" w:rsidRPr="00FA1A3A">
              <w:t>.....................................</w:t>
            </w:r>
          </w:p>
          <w:p w:rsidR="00F65852" w:rsidRPr="00FA1A3A" w:rsidRDefault="00A06836"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A06836" w:rsidRDefault="00A06836" w:rsidP="003E7AE5">
      <w:pPr>
        <w:jc w:val="right"/>
        <w:rPr>
          <w:b/>
          <w:bCs/>
        </w:rPr>
      </w:pPr>
    </w:p>
    <w:p w:rsidR="00A06836" w:rsidRDefault="00A06836" w:rsidP="003E7AE5">
      <w:pPr>
        <w:jc w:val="right"/>
        <w:rPr>
          <w:b/>
          <w:bCs/>
        </w:rPr>
      </w:pPr>
    </w:p>
    <w:p w:rsidR="00A06836" w:rsidRDefault="00A06836"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w:t>
      </w:r>
      <w:r w:rsidR="005623C9">
        <w:rPr>
          <w:color w:val="000000"/>
          <w:shd w:val="clear" w:color="auto" w:fill="FFFFFF"/>
        </w:rPr>
        <w:t>3</w:t>
      </w:r>
      <w:r w:rsidRPr="00677A1C">
        <w:rPr>
          <w:color w:val="000000"/>
          <w:shd w:val="clear" w:color="auto" w:fill="FFFFFF"/>
        </w:rPr>
        <w:t>0</w:t>
      </w:r>
      <w:r w:rsidR="005623C9">
        <w:rPr>
          <w:color w:val="000000"/>
          <w:shd w:val="clear" w:color="auto" w:fill="FFFFFF"/>
        </w:rPr>
        <w:t xml:space="preserve"> - 15</w:t>
      </w:r>
      <w:r w:rsidRPr="00677A1C">
        <w:rPr>
          <w:color w:val="000000"/>
          <w:shd w:val="clear" w:color="auto" w:fill="FFFFFF"/>
        </w:rPr>
        <w:t>:</w:t>
      </w:r>
      <w:r w:rsidR="005623C9">
        <w:rPr>
          <w:color w:val="000000"/>
          <w:shd w:val="clear" w:color="auto" w:fill="FFFFFF"/>
        </w:rPr>
        <w:t>00</w:t>
      </w:r>
      <w:r w:rsidRPr="00677A1C">
        <w:rPr>
          <w:color w:val="000000"/>
        </w:rPr>
        <w:t xml:space="preserve">,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5623C9" w:rsidRDefault="007714DB" w:rsidP="00331F2D">
            <w:pPr>
              <w:rPr>
                <w:b/>
                <w:iCs/>
              </w:rPr>
            </w:pPr>
            <w:r w:rsidRPr="005623C9">
              <w:rPr>
                <w:b/>
                <w:iCs/>
              </w:rPr>
              <w:t>B. Oferowany przedmiot zamówienia</w:t>
            </w:r>
          </w:p>
          <w:p w:rsidR="000B5C49" w:rsidRPr="00302E1F" w:rsidRDefault="000B5C49" w:rsidP="00331F2D">
            <w:pPr>
              <w:rPr>
                <w:iCs/>
              </w:rPr>
            </w:pPr>
          </w:p>
          <w:p w:rsidR="00302E1F" w:rsidRPr="005623C9" w:rsidRDefault="007714DB" w:rsidP="0097346D">
            <w:pPr>
              <w:widowControl w:val="0"/>
              <w:autoSpaceDE w:val="0"/>
              <w:autoSpaceDN w:val="0"/>
              <w:adjustRightInd w:val="0"/>
              <w:spacing w:line="276" w:lineRule="auto"/>
              <w:jc w:val="both"/>
              <w:rPr>
                <w:b/>
                <w:shd w:val="clear" w:color="auto" w:fill="FFFFFF"/>
              </w:rPr>
            </w:pPr>
            <w:r w:rsidRPr="005623C9">
              <w:rPr>
                <w:bCs/>
                <w:iCs/>
              </w:rPr>
              <w:t>W odpowiedzi na publiczne ogłoszenie o zamówieniu, składam ofertę wykonania zamówienia publicznego prowadzonego w trybie podstawowym</w:t>
            </w:r>
            <w:r w:rsidR="00DB54C2" w:rsidRPr="005623C9">
              <w:rPr>
                <w:bCs/>
                <w:iCs/>
              </w:rPr>
              <w:t xml:space="preserve"> z możliwością przeprowadzenia negocjacji</w:t>
            </w:r>
            <w:r w:rsidRPr="005623C9">
              <w:rPr>
                <w:bCs/>
                <w:iCs/>
              </w:rPr>
              <w:t xml:space="preserve"> na </w:t>
            </w:r>
            <w:r w:rsidR="00EE46F6" w:rsidRPr="005623C9">
              <w:rPr>
                <w:b/>
              </w:rPr>
              <w:t>„</w:t>
            </w:r>
            <w:r w:rsidR="005623C9" w:rsidRPr="005623C9">
              <w:rPr>
                <w:b/>
              </w:rPr>
              <w:t>Dostaw</w:t>
            </w:r>
            <w:r w:rsidR="00AA5836">
              <w:rPr>
                <w:b/>
              </w:rPr>
              <w:t>ę</w:t>
            </w:r>
            <w:r w:rsidR="005623C9" w:rsidRPr="005623C9">
              <w:rPr>
                <w:b/>
              </w:rPr>
              <w:t xml:space="preserve"> wyrobów medycznych do pracowni tomografii komputerowej „Szpitala Powiatowego we Wrześni” Sp. z o.o. w restrukturyzacji</w:t>
            </w:r>
            <w:r w:rsidR="0097346D" w:rsidRPr="005623C9">
              <w:rPr>
                <w:b/>
              </w:rPr>
              <w:t xml:space="preserve">” </w:t>
            </w:r>
            <w:r w:rsidRPr="005623C9">
              <w:rPr>
                <w:bCs/>
                <w:iCs/>
              </w:rPr>
              <w:t>zgodnie z wymogami Specyfikacji Warunków Zamówienia.</w:t>
            </w:r>
          </w:p>
          <w:p w:rsidR="007305F9" w:rsidRDefault="007305F9" w:rsidP="00F65852">
            <w:pPr>
              <w:spacing w:after="100"/>
              <w:jc w:val="both"/>
              <w:rPr>
                <w:bCs/>
                <w:iCs/>
                <w:spacing w:val="-8"/>
              </w:rPr>
            </w:pPr>
          </w:p>
          <w:p w:rsidR="0097346D" w:rsidRPr="005623C9" w:rsidRDefault="00F65852" w:rsidP="005623C9">
            <w:pPr>
              <w:spacing w:after="100"/>
              <w:jc w:val="both"/>
              <w:rPr>
                <w:iCs/>
              </w:rPr>
            </w:pPr>
            <w:r w:rsidRPr="00D71234">
              <w:rPr>
                <w:iCs/>
              </w:rPr>
              <w:lastRenderedPageBreak/>
              <w:t>Oferujemy dostawę za następującą cenę:</w:t>
            </w:r>
          </w:p>
          <w:p w:rsidR="005623C9" w:rsidRPr="00D71234" w:rsidRDefault="005623C9" w:rsidP="005623C9">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5623C9" w:rsidRDefault="005623C9" w:rsidP="005623C9">
            <w:pPr>
              <w:tabs>
                <w:tab w:val="left" w:pos="510"/>
                <w:tab w:val="left" w:pos="680"/>
                <w:tab w:val="left" w:pos="793"/>
                <w:tab w:val="left" w:pos="2154"/>
                <w:tab w:val="left" w:pos="2381"/>
                <w:tab w:val="left" w:pos="3742"/>
                <w:tab w:val="left" w:pos="4082"/>
              </w:tabs>
              <w:spacing w:after="120"/>
              <w:jc w:val="both"/>
            </w:pPr>
            <w:r w:rsidRPr="00D71234">
              <w:t>Słownie: ..................................................................................................................</w:t>
            </w:r>
          </w:p>
          <w:p w:rsidR="005623C9" w:rsidRDefault="005623C9" w:rsidP="005623C9">
            <w:pPr>
              <w:tabs>
                <w:tab w:val="left" w:pos="510"/>
                <w:tab w:val="left" w:pos="680"/>
                <w:tab w:val="left" w:pos="793"/>
                <w:tab w:val="left" w:pos="2154"/>
                <w:tab w:val="left" w:pos="2381"/>
                <w:tab w:val="left" w:pos="3742"/>
                <w:tab w:val="left" w:pos="4082"/>
              </w:tabs>
              <w:spacing w:after="120"/>
              <w:jc w:val="both"/>
            </w:pPr>
            <w:r>
              <w:t>Wartość VAT: ……… % ……………………………………………………………. PLN</w:t>
            </w:r>
          </w:p>
          <w:p w:rsidR="005623C9" w:rsidRDefault="005623C9" w:rsidP="005623C9">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5623C9" w:rsidRDefault="005623C9" w:rsidP="005623C9">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F65852" w:rsidRPr="005C080B" w:rsidRDefault="00F65852" w:rsidP="00F65852">
            <w:pPr>
              <w:widowControl w:val="0"/>
              <w:autoSpaceDE w:val="0"/>
              <w:spacing w:after="100"/>
              <w:rPr>
                <w:b/>
              </w:rPr>
            </w:pPr>
            <w:r w:rsidRPr="00D71234">
              <w:rPr>
                <w:b/>
              </w:rPr>
              <w:t>T</w:t>
            </w:r>
            <w:r>
              <w:rPr>
                <w:b/>
              </w:rPr>
              <w:t>erm</w:t>
            </w:r>
            <w:r w:rsidR="005623C9">
              <w:rPr>
                <w:b/>
              </w:rPr>
              <w:t>in dostawy   ……… dni robocze*</w:t>
            </w:r>
          </w:p>
          <w:p w:rsidR="007714DB" w:rsidRPr="00FE6D13" w:rsidRDefault="005623C9" w:rsidP="00A06836">
            <w:pPr>
              <w:tabs>
                <w:tab w:val="left" w:pos="510"/>
                <w:tab w:val="left" w:pos="680"/>
                <w:tab w:val="left" w:pos="793"/>
                <w:tab w:val="left" w:pos="2154"/>
                <w:tab w:val="left" w:pos="2381"/>
                <w:tab w:val="left" w:pos="3742"/>
                <w:tab w:val="left" w:pos="4082"/>
              </w:tabs>
              <w:jc w:val="both"/>
            </w:pPr>
            <w:r>
              <w:rPr>
                <w:b/>
              </w:rPr>
              <w:t>*</w:t>
            </w:r>
            <w:r w:rsidR="00F65852">
              <w:rPr>
                <w:b/>
              </w:rPr>
              <w:t xml:space="preserve"> za dni robocze uznaje się dni od poniedziałku do piątku, za wyjątkiem </w:t>
            </w:r>
            <w:r w:rsidR="00A06836">
              <w:rPr>
                <w:b/>
              </w:rPr>
              <w:t>dni ustawowo wolnych od pracy</w:t>
            </w:r>
            <w:r w:rsidR="00F65852">
              <w:rPr>
                <w:b/>
              </w:rPr>
              <w: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7555D1" w:rsidP="00331F2D">
            <w:pPr>
              <w:ind w:left="426"/>
              <w:jc w:val="both"/>
              <w:rPr>
                <w:shd w:val="clear" w:color="auto" w:fill="FFFFFF"/>
              </w:rPr>
            </w:pPr>
            <w:r w:rsidRPr="007555D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7555D1" w:rsidP="00331F2D">
            <w:pPr>
              <w:ind w:left="426"/>
              <w:jc w:val="both"/>
              <w:rPr>
                <w:shd w:val="clear" w:color="auto" w:fill="FFFFFF"/>
              </w:rPr>
            </w:pPr>
            <w:r w:rsidRPr="007555D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7555D1" w:rsidP="00331F2D">
            <w:pPr>
              <w:ind w:left="426"/>
              <w:jc w:val="both"/>
              <w:rPr>
                <w:shd w:val="clear" w:color="auto" w:fill="FFFFFF"/>
              </w:rPr>
            </w:pPr>
            <w:r w:rsidRPr="007555D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7555D1" w:rsidP="00331F2D">
            <w:pPr>
              <w:ind w:left="426"/>
              <w:jc w:val="both"/>
              <w:rPr>
                <w:shd w:val="clear" w:color="auto" w:fill="FFFFFF"/>
              </w:rPr>
            </w:pPr>
            <w:r w:rsidRPr="007555D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7555D1" w:rsidP="00331F2D">
            <w:pPr>
              <w:ind w:left="426"/>
              <w:jc w:val="both"/>
              <w:rPr>
                <w:shd w:val="clear" w:color="auto" w:fill="FFFFFF"/>
              </w:rPr>
            </w:pPr>
            <w:r w:rsidRPr="007555D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7555D1" w:rsidP="00331F2D">
            <w:pPr>
              <w:ind w:left="426"/>
              <w:jc w:val="both"/>
              <w:rPr>
                <w:b/>
                <w:iCs/>
              </w:rPr>
            </w:pPr>
            <w:r w:rsidRPr="007555D1">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lastRenderedPageBreak/>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lastRenderedPageBreak/>
              <w:t>3/ ...............................................................................................</w:t>
            </w:r>
          </w:p>
        </w:tc>
      </w:tr>
    </w:tbl>
    <w:p w:rsidR="00BD3D5A" w:rsidRDefault="00BD3D5A"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F65852" w:rsidRPr="00A31E19" w:rsidRDefault="00F65852" w:rsidP="00F65852">
      <w:pPr>
        <w:tabs>
          <w:tab w:val="left" w:pos="1701"/>
        </w:tabs>
        <w:ind w:left="1701" w:hanging="1701"/>
        <w:jc w:val="right"/>
        <w:rPr>
          <w:b/>
        </w:rPr>
      </w:pPr>
      <w:r w:rsidRPr="00A31E19">
        <w:rPr>
          <w:b/>
        </w:rPr>
        <w:lastRenderedPageBreak/>
        <w:t>ZAŁĄCZNIK NR 2 DO SWZ</w:t>
      </w:r>
    </w:p>
    <w:p w:rsidR="00F65852" w:rsidRPr="00316E1E" w:rsidRDefault="00F65852" w:rsidP="00F65852">
      <w:pPr>
        <w:spacing w:after="60" w:line="259" w:lineRule="auto"/>
        <w:jc w:val="center"/>
        <w:rPr>
          <w:rFonts w:eastAsia="Calibri"/>
          <w:b/>
          <w:lang w:eastAsia="en-US"/>
        </w:rPr>
      </w:pPr>
    </w:p>
    <w:p w:rsidR="00F65852" w:rsidRPr="005623C9" w:rsidRDefault="00F65852" w:rsidP="00F65852">
      <w:pPr>
        <w:pStyle w:val="Tekstpodstawowy31"/>
        <w:spacing w:line="360" w:lineRule="auto"/>
        <w:rPr>
          <w:i w:val="0"/>
        </w:rPr>
      </w:pPr>
      <w:r w:rsidRPr="005623C9">
        <w:rPr>
          <w:i w:val="0"/>
          <w:color w:val="000000"/>
        </w:rPr>
        <w:t>Zobowiązuję się wykonać przedmiot zamówienia</w:t>
      </w:r>
      <w:r w:rsidR="005623C9">
        <w:rPr>
          <w:i w:val="0"/>
          <w:color w:val="000000"/>
        </w:rPr>
        <w:t xml:space="preserve"> </w:t>
      </w:r>
      <w:r w:rsidR="00DC38D7" w:rsidRPr="005623C9">
        <w:rPr>
          <w:b/>
          <w:i w:val="0"/>
        </w:rPr>
        <w:t>„</w:t>
      </w:r>
      <w:r w:rsidR="005623C9" w:rsidRPr="005623C9">
        <w:rPr>
          <w:b/>
          <w:i w:val="0"/>
        </w:rPr>
        <w:t>Dostawa wyrobów medycznych do pracowni tomografii komputerowej „Szpitala Powiatowego we Wrześni” Sp. z o.o. w restrukturyzacji</w:t>
      </w:r>
      <w:r w:rsidR="00DC38D7" w:rsidRPr="005623C9">
        <w:rPr>
          <w:b/>
          <w:i w:val="0"/>
        </w:rPr>
        <w:t xml:space="preserve">” </w:t>
      </w:r>
      <w:r w:rsidRPr="005623C9">
        <w:rPr>
          <w:i w:val="0"/>
          <w:color w:val="000000"/>
        </w:rPr>
        <w:t>za następującą cenę:</w:t>
      </w:r>
    </w:p>
    <w:p w:rsidR="00F65852" w:rsidRPr="00A31E19" w:rsidRDefault="00F65852" w:rsidP="00F65852">
      <w:pPr>
        <w:pStyle w:val="Default"/>
        <w:jc w:val="center"/>
        <w:rPr>
          <w:rFonts w:eastAsiaTheme="minorHAnsi"/>
        </w:rPr>
      </w:pPr>
    </w:p>
    <w:p w:rsidR="0097346D" w:rsidRDefault="0097346D" w:rsidP="005623C9">
      <w:pPr>
        <w:pStyle w:val="Default"/>
        <w:rPr>
          <w:rFonts w:eastAsiaTheme="minorHAnsi"/>
          <w:b/>
        </w:rPr>
      </w:pPr>
    </w:p>
    <w:p w:rsidR="0097346D" w:rsidRDefault="0097346D" w:rsidP="00F65852">
      <w:pPr>
        <w:widowControl w:val="0"/>
        <w:adjustRightInd w:val="0"/>
        <w:textAlignment w:val="baseline"/>
        <w:rPr>
          <w:rFonts w:eastAsia="Calibri"/>
          <w:lang w:eastAsia="en-US"/>
        </w:rPr>
      </w:pPr>
    </w:p>
    <w:tbl>
      <w:tblPr>
        <w:tblW w:w="14812" w:type="dxa"/>
        <w:tblLayout w:type="fixed"/>
        <w:tblCellMar>
          <w:left w:w="70" w:type="dxa"/>
          <w:right w:w="70" w:type="dxa"/>
        </w:tblCellMar>
        <w:tblLook w:val="04A0"/>
      </w:tblPr>
      <w:tblGrid>
        <w:gridCol w:w="496"/>
        <w:gridCol w:w="2268"/>
        <w:gridCol w:w="567"/>
        <w:gridCol w:w="742"/>
        <w:gridCol w:w="1134"/>
        <w:gridCol w:w="890"/>
        <w:gridCol w:w="1134"/>
        <w:gridCol w:w="1134"/>
        <w:gridCol w:w="1134"/>
        <w:gridCol w:w="1134"/>
        <w:gridCol w:w="1911"/>
        <w:gridCol w:w="2268"/>
      </w:tblGrid>
      <w:tr w:rsidR="0097346D" w:rsidRPr="003A0D46" w:rsidTr="0097346D">
        <w:trPr>
          <w:trHeight w:val="1054"/>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r w:rsidRPr="0026716A">
              <w:rPr>
                <w:color w:val="000000"/>
              </w:rPr>
              <w:t>Lp.</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97346D" w:rsidRPr="0026716A" w:rsidRDefault="0097346D" w:rsidP="0097346D">
            <w:pPr>
              <w:jc w:val="center"/>
              <w:rPr>
                <w:i/>
                <w:color w:val="000000"/>
              </w:rPr>
            </w:pPr>
            <w:r>
              <w:rPr>
                <w:color w:val="000000"/>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r w:rsidRPr="0026716A">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r w:rsidRPr="0026716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color w:val="000000"/>
              </w:rPr>
            </w:pPr>
            <w:r w:rsidRPr="0026716A">
              <w:rPr>
                <w:i/>
                <w:iCs/>
                <w:color w:val="000000"/>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color w:val="000000"/>
              </w:rPr>
            </w:pPr>
            <w:r w:rsidRPr="0026716A">
              <w:rPr>
                <w:i/>
                <w:iCs/>
                <w:color w:val="000000"/>
              </w:rPr>
              <w:t>Stawka VAT w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color w:val="000000"/>
              </w:rPr>
            </w:pPr>
            <w:r w:rsidRPr="0026716A">
              <w:rPr>
                <w:i/>
                <w:iCs/>
                <w:color w:val="000000"/>
              </w:rPr>
              <w:t>Wartość VAT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rPr>
            </w:pPr>
            <w:r w:rsidRPr="0026716A">
              <w:rPr>
                <w:i/>
                <w:iCs/>
              </w:rPr>
              <w:t>Cena brutto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rPr>
            </w:pPr>
            <w:r w:rsidRPr="0026716A">
              <w:rPr>
                <w:i/>
                <w:iCs/>
              </w:rPr>
              <w:t>Wartość netto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rPr>
            </w:pPr>
            <w:r w:rsidRPr="0026716A">
              <w:rPr>
                <w:i/>
                <w:iCs/>
              </w:rPr>
              <w:t>Wartość brutto</w:t>
            </w:r>
          </w:p>
        </w:tc>
        <w:tc>
          <w:tcPr>
            <w:tcW w:w="1911" w:type="dxa"/>
            <w:tcBorders>
              <w:top w:val="single" w:sz="4" w:space="0" w:color="000000"/>
              <w:left w:val="nil"/>
              <w:bottom w:val="single" w:sz="4" w:space="0" w:color="000000"/>
              <w:right w:val="single" w:sz="4" w:space="0" w:color="000000"/>
            </w:tcBorders>
          </w:tcPr>
          <w:p w:rsidR="0097346D" w:rsidRPr="0026716A" w:rsidRDefault="0097346D" w:rsidP="0097346D">
            <w:pPr>
              <w:jc w:val="center"/>
              <w:rPr>
                <w:i/>
                <w:iCs/>
              </w:rPr>
            </w:pPr>
          </w:p>
          <w:p w:rsidR="0097346D" w:rsidRPr="0026716A" w:rsidRDefault="0097346D" w:rsidP="0097346D">
            <w:pPr>
              <w:jc w:val="center"/>
              <w:rPr>
                <w:i/>
                <w:iCs/>
              </w:rPr>
            </w:pPr>
            <w:r w:rsidRPr="0026716A">
              <w:rPr>
                <w:i/>
                <w:iCs/>
              </w:rPr>
              <w:t>Oferowany produkt</w:t>
            </w:r>
            <w:r>
              <w:rPr>
                <w:i/>
                <w:iCs/>
              </w:rPr>
              <w:t xml:space="preserve">, nazwa </w:t>
            </w:r>
          </w:p>
        </w:tc>
        <w:tc>
          <w:tcPr>
            <w:tcW w:w="2268" w:type="dxa"/>
            <w:tcBorders>
              <w:top w:val="single" w:sz="4" w:space="0" w:color="000000"/>
              <w:left w:val="nil"/>
              <w:bottom w:val="single" w:sz="4" w:space="0" w:color="000000"/>
              <w:right w:val="single" w:sz="4" w:space="0" w:color="000000"/>
            </w:tcBorders>
          </w:tcPr>
          <w:p w:rsidR="0097346D" w:rsidRPr="0026716A" w:rsidRDefault="0097346D" w:rsidP="0097346D">
            <w:pPr>
              <w:jc w:val="center"/>
              <w:rPr>
                <w:i/>
                <w:iCs/>
              </w:rPr>
            </w:pPr>
            <w:r w:rsidRPr="0026716A">
              <w:rPr>
                <w:i/>
                <w:color w:val="000000"/>
              </w:rPr>
              <w:t>Ref/Kod/Nr katalogowy oferowanego produktu</w:t>
            </w:r>
          </w:p>
        </w:tc>
      </w:tr>
      <w:tr w:rsidR="0097346D" w:rsidRPr="003A0D46" w:rsidTr="0097346D">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p>
        </w:tc>
        <w:tc>
          <w:tcPr>
            <w:tcW w:w="2268" w:type="dxa"/>
            <w:tcBorders>
              <w:top w:val="nil"/>
              <w:left w:val="nil"/>
              <w:bottom w:val="single" w:sz="4" w:space="0" w:color="000000"/>
              <w:right w:val="single" w:sz="4" w:space="0" w:color="000000"/>
            </w:tcBorders>
            <w:shd w:val="clear" w:color="auto" w:fill="auto"/>
            <w:vAlign w:val="bottom"/>
            <w:hideMark/>
          </w:tcPr>
          <w:p w:rsidR="0097346D" w:rsidRPr="0026716A" w:rsidRDefault="0097346D" w:rsidP="0097346D">
            <w:pPr>
              <w:rPr>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890"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r w:rsidRPr="0026716A">
              <w:rPr>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r w:rsidRPr="0026716A">
              <w:rPr>
                <w:color w:val="000000"/>
              </w:rPr>
              <w:t> </w:t>
            </w:r>
          </w:p>
        </w:tc>
        <w:tc>
          <w:tcPr>
            <w:tcW w:w="1911" w:type="dxa"/>
            <w:tcBorders>
              <w:top w:val="nil"/>
              <w:left w:val="nil"/>
              <w:bottom w:val="single" w:sz="4" w:space="0" w:color="000000"/>
              <w:right w:val="single" w:sz="4" w:space="0" w:color="000000"/>
            </w:tcBorders>
          </w:tcPr>
          <w:p w:rsidR="0097346D" w:rsidRPr="0026716A" w:rsidRDefault="0097346D" w:rsidP="0097346D">
            <w:pPr>
              <w:rPr>
                <w:color w:val="000000"/>
              </w:rPr>
            </w:pPr>
          </w:p>
        </w:tc>
        <w:tc>
          <w:tcPr>
            <w:tcW w:w="2268" w:type="dxa"/>
            <w:tcBorders>
              <w:top w:val="nil"/>
              <w:left w:val="nil"/>
              <w:bottom w:val="single" w:sz="4" w:space="0" w:color="000000"/>
              <w:right w:val="single" w:sz="4" w:space="0" w:color="000000"/>
            </w:tcBorders>
          </w:tcPr>
          <w:p w:rsidR="0097346D" w:rsidRPr="0026716A" w:rsidRDefault="0097346D" w:rsidP="0097346D">
            <w:pPr>
              <w:rPr>
                <w:color w:val="000000"/>
              </w:rPr>
            </w:pPr>
          </w:p>
        </w:tc>
      </w:tr>
    </w:tbl>
    <w:p w:rsidR="00F65852" w:rsidRPr="00A31E19" w:rsidRDefault="00F65852" w:rsidP="00F65852">
      <w:pPr>
        <w:widowControl w:val="0"/>
        <w:adjustRightInd w:val="0"/>
        <w:textAlignment w:val="baseline"/>
        <w:rPr>
          <w:b/>
          <w:bCs/>
          <w:vertAlign w:val="superscript"/>
        </w:rPr>
      </w:pPr>
      <w:r w:rsidRPr="00A31E19">
        <w:rPr>
          <w:rFonts w:eastAsia="Calibri"/>
          <w:lang w:eastAsia="en-US"/>
        </w:rPr>
        <w:t xml:space="preserve">                                                                                  </w:t>
      </w:r>
    </w:p>
    <w:p w:rsidR="00176732" w:rsidRDefault="00176732" w:rsidP="005B73B9">
      <w:pPr>
        <w:spacing w:before="120" w:after="160"/>
        <w:rPr>
          <w:b/>
          <w:bCs/>
          <w:i/>
          <w:vertAlign w:val="superscript"/>
        </w:rPr>
      </w:pPr>
    </w:p>
    <w:p w:rsidR="0097346D" w:rsidRPr="00A31E19" w:rsidRDefault="0097346D" w:rsidP="0097346D">
      <w:pPr>
        <w:spacing w:after="160" w:line="259" w:lineRule="auto"/>
        <w:rPr>
          <w:rFonts w:eastAsia="Calibri"/>
          <w:b/>
          <w:lang w:eastAsia="en-US"/>
        </w:rPr>
      </w:pPr>
    </w:p>
    <w:p w:rsidR="0097346D" w:rsidRPr="00A31E19" w:rsidRDefault="0097346D" w:rsidP="0097346D">
      <w:pPr>
        <w:spacing w:before="120" w:after="160"/>
        <w:rPr>
          <w:rFonts w:eastAsia="Calibri"/>
          <w:lang w:eastAsia="en-US"/>
        </w:rPr>
      </w:pPr>
      <w:r w:rsidRPr="00A31E19">
        <w:rPr>
          <w:rFonts w:eastAsia="Calibri"/>
          <w:lang w:eastAsia="en-US"/>
        </w:rPr>
        <w:t>Łączna wartość netto Pakietu  wynosi:................................................... zł, słownie: ...............................................................................................................</w:t>
      </w:r>
    </w:p>
    <w:p w:rsidR="0097346D" w:rsidRPr="00A31E19" w:rsidRDefault="0097346D" w:rsidP="0097346D">
      <w:pPr>
        <w:spacing w:after="160"/>
        <w:rPr>
          <w:rFonts w:eastAsia="Calibri"/>
          <w:lang w:eastAsia="en-US"/>
        </w:rPr>
      </w:pPr>
      <w:r w:rsidRPr="00A31E19">
        <w:rPr>
          <w:rFonts w:eastAsia="Calibri"/>
          <w:lang w:eastAsia="en-US"/>
        </w:rPr>
        <w:t>Łączna wartość brutto Pakietu  wynosi:.................................................. zł, słownie: .............................................................................................................</w:t>
      </w:r>
    </w:p>
    <w:p w:rsidR="0097346D"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textAlignment w:val="baseline"/>
        <w:rPr>
          <w:rFonts w:eastAsia="Calibri"/>
          <w:lang w:eastAsia="en-US"/>
        </w:rPr>
      </w:pPr>
    </w:p>
    <w:p w:rsidR="0097346D"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97346D" w:rsidRDefault="0097346D" w:rsidP="0097346D">
      <w:pPr>
        <w:widowControl w:val="0"/>
        <w:adjustRightInd w:val="0"/>
        <w:textAlignment w:val="baseline"/>
        <w:rPr>
          <w:rFonts w:eastAsia="Calibri"/>
          <w:lang w:eastAsia="en-US"/>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97346D" w:rsidRPr="005B73B9" w:rsidRDefault="0097346D" w:rsidP="005B73B9">
      <w:pPr>
        <w:spacing w:before="120" w:after="160"/>
        <w:rPr>
          <w:b/>
          <w:bCs/>
          <w:i/>
          <w:vertAlign w:val="superscript"/>
        </w:rPr>
        <w:sectPr w:rsidR="0097346D" w:rsidRPr="005B73B9" w:rsidSect="00B15124">
          <w:headerReference w:type="even" r:id="rId26"/>
          <w:headerReference w:type="default" r:id="rId27"/>
          <w:footerReference w:type="even" r:id="rId28"/>
          <w:headerReference w:type="first" r:id="rId29"/>
          <w:footerReference w:type="first" r:id="rId30"/>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EF7555" w:rsidRDefault="00035AC4" w:rsidP="00035AC4">
      <w:pPr>
        <w:rPr>
          <w:b/>
          <w:bCs/>
        </w:rPr>
      </w:pPr>
      <w:r>
        <w:rPr>
          <w:b/>
          <w:bCs/>
        </w:rPr>
        <w:tab/>
      </w:r>
    </w:p>
    <w:p w:rsidR="005623C9" w:rsidRDefault="005623C9" w:rsidP="00035AC4">
      <w:pPr>
        <w:rPr>
          <w:b/>
          <w:bCs/>
        </w:rPr>
      </w:pPr>
    </w:p>
    <w:p w:rsidR="00EF7555" w:rsidRDefault="00EF7555" w:rsidP="00804351">
      <w:pPr>
        <w:jc w:val="right"/>
        <w:rPr>
          <w:b/>
          <w:bCs/>
        </w:rPr>
      </w:pPr>
    </w:p>
    <w:tbl>
      <w:tblPr>
        <w:tblW w:w="9780" w:type="dxa"/>
        <w:tblInd w:w="58" w:type="dxa"/>
        <w:tblCellMar>
          <w:left w:w="70" w:type="dxa"/>
          <w:right w:w="70" w:type="dxa"/>
        </w:tblCellMar>
        <w:tblLook w:val="04A0"/>
      </w:tblPr>
      <w:tblGrid>
        <w:gridCol w:w="460"/>
        <w:gridCol w:w="7200"/>
        <w:gridCol w:w="880"/>
        <w:gridCol w:w="1240"/>
      </w:tblGrid>
      <w:tr w:rsidR="005623C9" w:rsidTr="005623C9">
        <w:trPr>
          <w:trHeight w:val="312"/>
        </w:trPr>
        <w:tc>
          <w:tcPr>
            <w:tcW w:w="460" w:type="dxa"/>
            <w:tcBorders>
              <w:top w:val="nil"/>
              <w:left w:val="nil"/>
              <w:bottom w:val="nil"/>
              <w:right w:val="nil"/>
            </w:tcBorders>
            <w:shd w:val="clear" w:color="auto" w:fill="auto"/>
            <w:vAlign w:val="bottom"/>
            <w:hideMark/>
          </w:tcPr>
          <w:p w:rsidR="005623C9" w:rsidRPr="005623C9" w:rsidRDefault="005623C9">
            <w:pPr>
              <w:jc w:val="center"/>
              <w:rPr>
                <w:color w:val="000000"/>
              </w:rPr>
            </w:pPr>
          </w:p>
        </w:tc>
        <w:tc>
          <w:tcPr>
            <w:tcW w:w="7200" w:type="dxa"/>
            <w:tcBorders>
              <w:top w:val="nil"/>
              <w:left w:val="nil"/>
              <w:bottom w:val="nil"/>
              <w:right w:val="nil"/>
            </w:tcBorders>
            <w:shd w:val="clear" w:color="auto" w:fill="auto"/>
            <w:noWrap/>
            <w:vAlign w:val="bottom"/>
            <w:hideMark/>
          </w:tcPr>
          <w:p w:rsidR="005623C9" w:rsidRPr="005623C9" w:rsidRDefault="005623C9">
            <w:pPr>
              <w:rPr>
                <w:b/>
                <w:bCs/>
              </w:rPr>
            </w:pPr>
            <w:r w:rsidRPr="005623C9">
              <w:rPr>
                <w:b/>
                <w:bCs/>
              </w:rPr>
              <w:t xml:space="preserve">Wężyki do automatycznych </w:t>
            </w:r>
            <w:proofErr w:type="spellStart"/>
            <w:r w:rsidRPr="005623C9">
              <w:rPr>
                <w:b/>
                <w:bCs/>
              </w:rPr>
              <w:t>wstrzykiwaczy</w:t>
            </w:r>
            <w:proofErr w:type="spellEnd"/>
            <w:r w:rsidRPr="005623C9">
              <w:rPr>
                <w:b/>
                <w:bCs/>
              </w:rPr>
              <w:t xml:space="preserve"> TK</w:t>
            </w:r>
          </w:p>
        </w:tc>
        <w:tc>
          <w:tcPr>
            <w:tcW w:w="880" w:type="dxa"/>
            <w:tcBorders>
              <w:top w:val="nil"/>
              <w:left w:val="nil"/>
              <w:bottom w:val="nil"/>
              <w:right w:val="nil"/>
            </w:tcBorders>
            <w:shd w:val="clear" w:color="auto" w:fill="auto"/>
            <w:vAlign w:val="bottom"/>
            <w:hideMark/>
          </w:tcPr>
          <w:p w:rsidR="005623C9" w:rsidRPr="005623C9" w:rsidRDefault="005623C9">
            <w:pPr>
              <w:jc w:val="center"/>
              <w:rPr>
                <w:b/>
                <w:bCs/>
                <w:color w:val="000000"/>
              </w:rPr>
            </w:pPr>
          </w:p>
        </w:tc>
        <w:tc>
          <w:tcPr>
            <w:tcW w:w="1240" w:type="dxa"/>
            <w:tcBorders>
              <w:top w:val="nil"/>
              <w:left w:val="nil"/>
              <w:bottom w:val="nil"/>
              <w:right w:val="nil"/>
            </w:tcBorders>
            <w:shd w:val="clear" w:color="auto" w:fill="auto"/>
            <w:vAlign w:val="bottom"/>
            <w:hideMark/>
          </w:tcPr>
          <w:p w:rsidR="005623C9" w:rsidRPr="005623C9" w:rsidRDefault="005623C9">
            <w:pPr>
              <w:jc w:val="center"/>
              <w:rPr>
                <w:b/>
                <w:bCs/>
                <w:color w:val="000000"/>
              </w:rPr>
            </w:pPr>
          </w:p>
        </w:tc>
      </w:tr>
      <w:tr w:rsidR="005623C9" w:rsidTr="005623C9">
        <w:trPr>
          <w:trHeight w:val="300"/>
        </w:trPr>
        <w:tc>
          <w:tcPr>
            <w:tcW w:w="460" w:type="dxa"/>
            <w:tcBorders>
              <w:top w:val="nil"/>
              <w:left w:val="nil"/>
              <w:bottom w:val="nil"/>
              <w:right w:val="nil"/>
            </w:tcBorders>
            <w:shd w:val="clear" w:color="auto" w:fill="auto"/>
            <w:vAlign w:val="bottom"/>
            <w:hideMark/>
          </w:tcPr>
          <w:p w:rsidR="005623C9" w:rsidRPr="005623C9" w:rsidRDefault="005623C9">
            <w:pPr>
              <w:jc w:val="center"/>
              <w:rPr>
                <w:color w:val="000000"/>
              </w:rPr>
            </w:pPr>
          </w:p>
        </w:tc>
        <w:tc>
          <w:tcPr>
            <w:tcW w:w="7200" w:type="dxa"/>
            <w:tcBorders>
              <w:top w:val="nil"/>
              <w:left w:val="nil"/>
              <w:bottom w:val="nil"/>
              <w:right w:val="nil"/>
            </w:tcBorders>
            <w:shd w:val="clear" w:color="auto" w:fill="auto"/>
            <w:vAlign w:val="bottom"/>
            <w:hideMark/>
          </w:tcPr>
          <w:p w:rsidR="005623C9" w:rsidRPr="005623C9" w:rsidRDefault="005623C9">
            <w:pPr>
              <w:rPr>
                <w:color w:val="000000"/>
              </w:rPr>
            </w:pPr>
          </w:p>
        </w:tc>
        <w:tc>
          <w:tcPr>
            <w:tcW w:w="880" w:type="dxa"/>
            <w:tcBorders>
              <w:top w:val="nil"/>
              <w:left w:val="nil"/>
              <w:bottom w:val="nil"/>
              <w:right w:val="nil"/>
            </w:tcBorders>
            <w:shd w:val="clear" w:color="auto" w:fill="auto"/>
            <w:vAlign w:val="bottom"/>
            <w:hideMark/>
          </w:tcPr>
          <w:p w:rsidR="005623C9" w:rsidRPr="005623C9" w:rsidRDefault="005623C9">
            <w:pPr>
              <w:jc w:val="center"/>
              <w:rPr>
                <w:color w:val="000000"/>
              </w:rPr>
            </w:pPr>
          </w:p>
        </w:tc>
        <w:tc>
          <w:tcPr>
            <w:tcW w:w="1240" w:type="dxa"/>
            <w:tcBorders>
              <w:top w:val="nil"/>
              <w:left w:val="nil"/>
              <w:bottom w:val="nil"/>
              <w:right w:val="nil"/>
            </w:tcBorders>
            <w:shd w:val="clear" w:color="auto" w:fill="auto"/>
            <w:vAlign w:val="bottom"/>
            <w:hideMark/>
          </w:tcPr>
          <w:p w:rsidR="005623C9" w:rsidRPr="005623C9" w:rsidRDefault="005623C9">
            <w:pPr>
              <w:jc w:val="center"/>
              <w:rPr>
                <w:color w:val="000000"/>
              </w:rPr>
            </w:pPr>
          </w:p>
        </w:tc>
      </w:tr>
      <w:tr w:rsidR="005623C9" w:rsidTr="005623C9">
        <w:trPr>
          <w:trHeight w:val="612"/>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623C9" w:rsidRPr="005623C9" w:rsidRDefault="005623C9">
            <w:pPr>
              <w:jc w:val="center"/>
              <w:rPr>
                <w:i/>
                <w:iCs/>
                <w:color w:val="000000"/>
              </w:rPr>
            </w:pPr>
            <w:r w:rsidRPr="005623C9">
              <w:rPr>
                <w:i/>
                <w:iCs/>
                <w:color w:val="000000"/>
              </w:rPr>
              <w:t>Lp.</w:t>
            </w:r>
          </w:p>
        </w:tc>
        <w:tc>
          <w:tcPr>
            <w:tcW w:w="7200" w:type="dxa"/>
            <w:tcBorders>
              <w:top w:val="single" w:sz="4" w:space="0" w:color="000000"/>
              <w:left w:val="nil"/>
              <w:bottom w:val="single" w:sz="4" w:space="0" w:color="000000"/>
              <w:right w:val="single" w:sz="4" w:space="0" w:color="000000"/>
            </w:tcBorders>
            <w:shd w:val="clear" w:color="auto" w:fill="auto"/>
            <w:vAlign w:val="bottom"/>
            <w:hideMark/>
          </w:tcPr>
          <w:p w:rsidR="005623C9" w:rsidRPr="005623C9" w:rsidRDefault="005623C9">
            <w:pPr>
              <w:jc w:val="center"/>
              <w:rPr>
                <w:i/>
                <w:iCs/>
                <w:color w:val="000000"/>
              </w:rPr>
            </w:pPr>
            <w:r w:rsidRPr="005623C9">
              <w:rPr>
                <w:i/>
                <w:iCs/>
                <w:color w:val="000000"/>
              </w:rPr>
              <w:t>Przedmiot zamówienia</w:t>
            </w:r>
          </w:p>
        </w:tc>
        <w:tc>
          <w:tcPr>
            <w:tcW w:w="880" w:type="dxa"/>
            <w:tcBorders>
              <w:top w:val="single" w:sz="4" w:space="0" w:color="000000"/>
              <w:left w:val="nil"/>
              <w:bottom w:val="single" w:sz="4" w:space="0" w:color="000000"/>
              <w:right w:val="single" w:sz="4" w:space="0" w:color="000000"/>
            </w:tcBorders>
            <w:shd w:val="clear" w:color="auto" w:fill="auto"/>
            <w:vAlign w:val="bottom"/>
            <w:hideMark/>
          </w:tcPr>
          <w:p w:rsidR="005623C9" w:rsidRPr="005623C9" w:rsidRDefault="005623C9">
            <w:pPr>
              <w:jc w:val="center"/>
              <w:rPr>
                <w:i/>
                <w:iCs/>
                <w:color w:val="000000"/>
              </w:rPr>
            </w:pPr>
            <w:r w:rsidRPr="005623C9">
              <w:rPr>
                <w:i/>
                <w:iCs/>
                <w:color w:val="000000"/>
              </w:rPr>
              <w:t>J</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5623C9" w:rsidRPr="005623C9" w:rsidRDefault="005623C9">
            <w:pPr>
              <w:jc w:val="center"/>
              <w:rPr>
                <w:color w:val="000000"/>
              </w:rPr>
            </w:pPr>
            <w:r w:rsidRPr="005623C9">
              <w:rPr>
                <w:color w:val="000000"/>
              </w:rPr>
              <w:t>Ilość</w:t>
            </w:r>
          </w:p>
        </w:tc>
      </w:tr>
      <w:tr w:rsidR="005623C9" w:rsidTr="005623C9">
        <w:trPr>
          <w:trHeight w:val="1896"/>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1</w:t>
            </w:r>
          </w:p>
        </w:tc>
        <w:tc>
          <w:tcPr>
            <w:tcW w:w="7200" w:type="dxa"/>
            <w:tcBorders>
              <w:top w:val="nil"/>
              <w:left w:val="nil"/>
              <w:bottom w:val="single" w:sz="4" w:space="0" w:color="000000"/>
              <w:right w:val="single" w:sz="4" w:space="0" w:color="000000"/>
            </w:tcBorders>
            <w:shd w:val="clear" w:color="auto" w:fill="auto"/>
            <w:vAlign w:val="bottom"/>
            <w:hideMark/>
          </w:tcPr>
          <w:p w:rsidR="005623C9" w:rsidRPr="005623C9" w:rsidRDefault="005623C9" w:rsidP="00AA5836">
            <w:pPr>
              <w:jc w:val="both"/>
              <w:rPr>
                <w:color w:val="000000"/>
              </w:rPr>
            </w:pPr>
            <w:r w:rsidRPr="005623C9">
              <w:rPr>
                <w:color w:val="000000"/>
              </w:rPr>
              <w:t xml:space="preserve">Sterylny wężyk do pompy, wyposażony w trzy igły przebijające środki z kontrastem i </w:t>
            </w:r>
            <w:proofErr w:type="spellStart"/>
            <w:r w:rsidRPr="005623C9">
              <w:rPr>
                <w:color w:val="000000"/>
              </w:rPr>
              <w:t>NaCl</w:t>
            </w:r>
            <w:proofErr w:type="spellEnd"/>
            <w:r w:rsidRPr="005623C9">
              <w:rPr>
                <w:color w:val="000000"/>
              </w:rPr>
              <w:t xml:space="preserve"> zabezpieczone kapturkami ochronnymi. Posiadający możliwość monitorowania ciśnienia w systemie wężyków, zawierający filtr cząsteczkowy oraz wbudowany zawór zwrotny na jednym końcu wężyka. Czas pracy na wężyku pompy wynosi do 24 godzin niezależnie od ilości przebytych iniekcji. Bez zawartości lateksu oraz ftalanów (DEHP). Szczelność ciśnieniowa maksymalnie 20 bar. </w:t>
            </w:r>
          </w:p>
        </w:tc>
        <w:tc>
          <w:tcPr>
            <w:tcW w:w="880" w:type="dxa"/>
            <w:tcBorders>
              <w:top w:val="nil"/>
              <w:left w:val="nil"/>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Szt.</w:t>
            </w:r>
          </w:p>
        </w:tc>
        <w:tc>
          <w:tcPr>
            <w:tcW w:w="1240" w:type="dxa"/>
            <w:tcBorders>
              <w:top w:val="nil"/>
              <w:left w:val="nil"/>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240</w:t>
            </w:r>
          </w:p>
        </w:tc>
      </w:tr>
      <w:tr w:rsidR="005623C9" w:rsidTr="005623C9">
        <w:trPr>
          <w:trHeight w:val="804"/>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2</w:t>
            </w:r>
          </w:p>
        </w:tc>
        <w:tc>
          <w:tcPr>
            <w:tcW w:w="7200" w:type="dxa"/>
            <w:tcBorders>
              <w:top w:val="nil"/>
              <w:left w:val="nil"/>
              <w:bottom w:val="single" w:sz="4" w:space="0" w:color="000000"/>
              <w:right w:val="single" w:sz="4" w:space="0" w:color="000000"/>
            </w:tcBorders>
            <w:shd w:val="clear" w:color="auto" w:fill="auto"/>
            <w:vAlign w:val="bottom"/>
            <w:hideMark/>
          </w:tcPr>
          <w:p w:rsidR="005623C9" w:rsidRPr="005623C9" w:rsidRDefault="005623C9" w:rsidP="00AA5836">
            <w:pPr>
              <w:jc w:val="both"/>
              <w:rPr>
                <w:color w:val="000000"/>
              </w:rPr>
            </w:pPr>
            <w:r w:rsidRPr="005623C9">
              <w:rPr>
                <w:color w:val="000000"/>
              </w:rPr>
              <w:t xml:space="preserve">Sterylny wężyk do pacjenta, długość 150 cm, dwa zawory zwrotne, złącze </w:t>
            </w:r>
            <w:proofErr w:type="spellStart"/>
            <w:r w:rsidRPr="005623C9">
              <w:rPr>
                <w:color w:val="000000"/>
              </w:rPr>
              <w:t>luer</w:t>
            </w:r>
            <w:proofErr w:type="spellEnd"/>
            <w:r w:rsidRPr="005623C9">
              <w:rPr>
                <w:color w:val="000000"/>
              </w:rPr>
              <w:t xml:space="preserve"> lock. Bez zawartości lateksu oraz ftalanów (DEHP). Objętość wężyka: 7,5 ml. Szczelność ciśnieniowa maksymalnie 20 bar. </w:t>
            </w:r>
          </w:p>
        </w:tc>
        <w:tc>
          <w:tcPr>
            <w:tcW w:w="880" w:type="dxa"/>
            <w:tcBorders>
              <w:top w:val="nil"/>
              <w:left w:val="nil"/>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 xml:space="preserve">Szt.  </w:t>
            </w:r>
          </w:p>
        </w:tc>
        <w:tc>
          <w:tcPr>
            <w:tcW w:w="1240" w:type="dxa"/>
            <w:tcBorders>
              <w:top w:val="nil"/>
              <w:left w:val="nil"/>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500</w:t>
            </w:r>
          </w:p>
        </w:tc>
      </w:tr>
      <w:tr w:rsidR="005623C9" w:rsidTr="005623C9">
        <w:trPr>
          <w:trHeight w:val="1059"/>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3</w:t>
            </w:r>
          </w:p>
        </w:tc>
        <w:tc>
          <w:tcPr>
            <w:tcW w:w="7200" w:type="dxa"/>
            <w:tcBorders>
              <w:top w:val="nil"/>
              <w:left w:val="nil"/>
              <w:bottom w:val="single" w:sz="4" w:space="0" w:color="000000"/>
              <w:right w:val="single" w:sz="4" w:space="0" w:color="000000"/>
            </w:tcBorders>
            <w:shd w:val="clear" w:color="auto" w:fill="auto"/>
            <w:vAlign w:val="bottom"/>
            <w:hideMark/>
          </w:tcPr>
          <w:p w:rsidR="005623C9" w:rsidRPr="005623C9" w:rsidRDefault="005623C9" w:rsidP="00AA5836">
            <w:pPr>
              <w:jc w:val="both"/>
              <w:rPr>
                <w:color w:val="000000"/>
              </w:rPr>
            </w:pPr>
            <w:r w:rsidRPr="005623C9">
              <w:rPr>
                <w:color w:val="000000"/>
              </w:rPr>
              <w:t xml:space="preserve">Sterylny wężyk do pacjenta, długość 250 cm, dwa zawory zwrotne, złącze </w:t>
            </w:r>
            <w:proofErr w:type="spellStart"/>
            <w:r w:rsidRPr="005623C9">
              <w:rPr>
                <w:color w:val="000000"/>
              </w:rPr>
              <w:t>luer</w:t>
            </w:r>
            <w:proofErr w:type="spellEnd"/>
            <w:r w:rsidRPr="005623C9">
              <w:rPr>
                <w:color w:val="000000"/>
              </w:rPr>
              <w:t xml:space="preserve"> lock. Bez zawartości lateksu oraz ftalanów (DEHP). Objętość wężyka: 12,5 ml. Szczelność ciśnieniowa maksymalnie 20 bar. </w:t>
            </w:r>
          </w:p>
        </w:tc>
        <w:tc>
          <w:tcPr>
            <w:tcW w:w="880" w:type="dxa"/>
            <w:tcBorders>
              <w:top w:val="nil"/>
              <w:left w:val="nil"/>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 xml:space="preserve">Szt.  </w:t>
            </w:r>
          </w:p>
        </w:tc>
        <w:tc>
          <w:tcPr>
            <w:tcW w:w="1240" w:type="dxa"/>
            <w:tcBorders>
              <w:top w:val="nil"/>
              <w:left w:val="nil"/>
              <w:bottom w:val="single" w:sz="4" w:space="0" w:color="000000"/>
              <w:right w:val="single" w:sz="4" w:space="0" w:color="000000"/>
            </w:tcBorders>
            <w:shd w:val="clear" w:color="auto" w:fill="auto"/>
            <w:vAlign w:val="bottom"/>
            <w:hideMark/>
          </w:tcPr>
          <w:p w:rsidR="005623C9" w:rsidRPr="005623C9" w:rsidRDefault="005623C9">
            <w:pPr>
              <w:jc w:val="center"/>
              <w:rPr>
                <w:color w:val="000000"/>
              </w:rPr>
            </w:pPr>
            <w:r w:rsidRPr="005623C9">
              <w:rPr>
                <w:color w:val="000000"/>
              </w:rPr>
              <w:t>4600</w:t>
            </w:r>
          </w:p>
        </w:tc>
      </w:tr>
      <w:tr w:rsidR="005623C9" w:rsidTr="005623C9">
        <w:trPr>
          <w:trHeight w:val="864"/>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4</w:t>
            </w:r>
          </w:p>
        </w:tc>
        <w:tc>
          <w:tcPr>
            <w:tcW w:w="7200" w:type="dxa"/>
            <w:tcBorders>
              <w:top w:val="nil"/>
              <w:left w:val="nil"/>
              <w:bottom w:val="single" w:sz="4" w:space="0" w:color="000000"/>
              <w:right w:val="single" w:sz="4" w:space="0" w:color="000000"/>
            </w:tcBorders>
            <w:shd w:val="clear" w:color="auto" w:fill="auto"/>
            <w:vAlign w:val="bottom"/>
            <w:hideMark/>
          </w:tcPr>
          <w:p w:rsidR="005623C9" w:rsidRPr="005623C9" w:rsidRDefault="005623C9" w:rsidP="00AA5836">
            <w:pPr>
              <w:jc w:val="both"/>
              <w:rPr>
                <w:color w:val="000000"/>
              </w:rPr>
            </w:pPr>
            <w:r w:rsidRPr="005623C9">
              <w:rPr>
                <w:color w:val="000000"/>
              </w:rPr>
              <w:t xml:space="preserve">Sterylny wężyk do pacjenta, długość 320 cm, dwa zawory zwrotne, złącze </w:t>
            </w:r>
            <w:proofErr w:type="spellStart"/>
            <w:r w:rsidRPr="005623C9">
              <w:rPr>
                <w:color w:val="000000"/>
              </w:rPr>
              <w:t>luer</w:t>
            </w:r>
            <w:proofErr w:type="spellEnd"/>
            <w:r w:rsidRPr="005623C9">
              <w:rPr>
                <w:color w:val="000000"/>
              </w:rPr>
              <w:t xml:space="preserve"> lock. Bez zawartości lateksu oraz ftalanów (DEHP). Objętość wężyka: 16 ml. Szczelność ciśnieniowa maksymalnie 20 bar. </w:t>
            </w:r>
          </w:p>
        </w:tc>
        <w:tc>
          <w:tcPr>
            <w:tcW w:w="880" w:type="dxa"/>
            <w:tcBorders>
              <w:top w:val="nil"/>
              <w:left w:val="nil"/>
              <w:bottom w:val="single" w:sz="4" w:space="0" w:color="000000"/>
              <w:right w:val="single" w:sz="4" w:space="0" w:color="000000"/>
            </w:tcBorders>
            <w:shd w:val="clear" w:color="auto" w:fill="auto"/>
            <w:noWrap/>
            <w:vAlign w:val="bottom"/>
            <w:hideMark/>
          </w:tcPr>
          <w:p w:rsidR="005623C9" w:rsidRPr="005623C9" w:rsidRDefault="005623C9">
            <w:pPr>
              <w:jc w:val="center"/>
            </w:pPr>
            <w:r w:rsidRPr="005623C9">
              <w:t xml:space="preserve">Szt.  </w:t>
            </w:r>
          </w:p>
        </w:tc>
        <w:tc>
          <w:tcPr>
            <w:tcW w:w="1240" w:type="dxa"/>
            <w:tcBorders>
              <w:top w:val="nil"/>
              <w:left w:val="nil"/>
              <w:bottom w:val="single" w:sz="4" w:space="0" w:color="000000"/>
              <w:right w:val="single" w:sz="4" w:space="0" w:color="000000"/>
            </w:tcBorders>
            <w:shd w:val="clear" w:color="auto" w:fill="auto"/>
            <w:vAlign w:val="bottom"/>
            <w:hideMark/>
          </w:tcPr>
          <w:p w:rsidR="005623C9" w:rsidRPr="005623C9" w:rsidRDefault="005623C9">
            <w:pPr>
              <w:jc w:val="center"/>
              <w:rPr>
                <w:color w:val="000000"/>
              </w:rPr>
            </w:pPr>
            <w:r w:rsidRPr="005623C9">
              <w:rPr>
                <w:color w:val="000000"/>
              </w:rPr>
              <w:t>500</w:t>
            </w:r>
          </w:p>
        </w:tc>
      </w:tr>
    </w:tbl>
    <w:p w:rsidR="005623C9" w:rsidRDefault="005623C9" w:rsidP="005623C9">
      <w:pPr>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Default="00390106" w:rsidP="00804351">
      <w:pPr>
        <w:pStyle w:val="Nagwek"/>
        <w:tabs>
          <w:tab w:val="clear" w:pos="4536"/>
          <w:tab w:val="clear" w:pos="9072"/>
        </w:tabs>
        <w:rPr>
          <w:sz w:val="22"/>
          <w:szCs w:val="22"/>
        </w:rPr>
      </w:pPr>
    </w:p>
    <w:p w:rsidR="00EF7555" w:rsidRPr="00360BC3" w:rsidRDefault="00EF7555"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5623C9">
        <w:rPr>
          <w:b/>
          <w:sz w:val="22"/>
          <w:szCs w:val="22"/>
        </w:rPr>
        <w:t>7/24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EF7555">
              <w:t>3 r. poz. 1605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EF42F0">
      <w:pPr>
        <w:pStyle w:val="Nagwek3"/>
      </w:pPr>
    </w:p>
    <w:p w:rsidR="00804351" w:rsidRPr="005623C9" w:rsidRDefault="00FE6D13" w:rsidP="00A750CC">
      <w:pPr>
        <w:widowControl w:val="0"/>
        <w:autoSpaceDE w:val="0"/>
        <w:autoSpaceDN w:val="0"/>
        <w:adjustRightInd w:val="0"/>
        <w:spacing w:line="276" w:lineRule="auto"/>
        <w:ind w:left="709" w:hanging="709"/>
        <w:jc w:val="both"/>
        <w:rPr>
          <w:b/>
          <w:shd w:val="clear" w:color="auto" w:fill="FFFFFF"/>
        </w:rPr>
      </w:pPr>
      <w:r w:rsidRPr="005623C9">
        <w:rPr>
          <w:b/>
        </w:rPr>
        <w:tab/>
      </w:r>
      <w:r w:rsidR="00804351" w:rsidRPr="005623C9">
        <w:t>Na potrzeby postępowania o udzielenie zamówienia publicznego, pn.:</w:t>
      </w:r>
      <w:r w:rsidR="00804351" w:rsidRPr="005623C9">
        <w:rPr>
          <w:color w:val="000000"/>
        </w:rPr>
        <w:t xml:space="preserve"> </w:t>
      </w:r>
      <w:r w:rsidR="00EF7555" w:rsidRPr="005623C9">
        <w:rPr>
          <w:b/>
        </w:rPr>
        <w:t>„</w:t>
      </w:r>
      <w:r w:rsidR="005623C9" w:rsidRPr="005623C9">
        <w:rPr>
          <w:b/>
        </w:rPr>
        <w:t>Dostawa wyrobów medycznych do pracowni tomografii komputerowej „Szpitala Powiatowego we Wrześni” Sp. z o.o. w restrukturyzacji</w:t>
      </w:r>
      <w:r w:rsidR="00A750CC" w:rsidRPr="005623C9">
        <w:rPr>
          <w:b/>
        </w:rPr>
        <w:t>”</w:t>
      </w:r>
      <w:r w:rsidR="00804351" w:rsidRPr="005623C9">
        <w:rPr>
          <w:b/>
          <w:bCs/>
          <w:iCs/>
        </w:rPr>
        <w:t>,</w:t>
      </w:r>
      <w:r w:rsidR="00804351" w:rsidRPr="005623C9">
        <w:rPr>
          <w:b/>
          <w:bCs/>
          <w:i/>
          <w:iCs/>
        </w:rPr>
        <w:t xml:space="preserve"> </w:t>
      </w:r>
      <w:r w:rsidR="00804351" w:rsidRPr="005623C9">
        <w:rPr>
          <w:b/>
          <w:i/>
          <w:color w:val="000000"/>
        </w:rPr>
        <w:t xml:space="preserve"> </w:t>
      </w:r>
      <w:r w:rsidR="00804351" w:rsidRPr="005623C9">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EF7555">
        <w:t>3</w:t>
      </w:r>
      <w:r w:rsidRPr="003305F9">
        <w:t xml:space="preserve"> r. poz. </w:t>
      </w:r>
      <w:r w:rsidR="00EF7555">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EF7555">
        <w:t>ntów (Dz. U. z 2023</w:t>
      </w:r>
      <w:r w:rsidR="0008095F" w:rsidRPr="003305F9">
        <w:t xml:space="preserve"> r. poz. </w:t>
      </w:r>
      <w:r w:rsidR="00EF7555">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EF7555" w:rsidRDefault="00EF7555"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Pr="005623C9" w:rsidRDefault="00804351" w:rsidP="005623C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531AD" w:rsidRDefault="007531AD" w:rsidP="00804351">
      <w:pPr>
        <w:jc w:val="right"/>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C64A0" w:rsidRDefault="007C64A0" w:rsidP="00804351">
      <w:pPr>
        <w:jc w:val="right"/>
        <w:rPr>
          <w:b/>
          <w:bCs/>
        </w:rPr>
      </w:pPr>
    </w:p>
    <w:p w:rsidR="007531AD" w:rsidRPr="007531AD" w:rsidRDefault="007531AD" w:rsidP="007531AD">
      <w:pPr>
        <w:pStyle w:val="Nagwek"/>
        <w:ind w:firstLine="709"/>
        <w:rPr>
          <w:b/>
        </w:rPr>
      </w:pPr>
      <w:r w:rsidRPr="007531AD">
        <w:t xml:space="preserve">Znak Sprawy: </w:t>
      </w:r>
      <w:r w:rsidR="00EF7555">
        <w:rPr>
          <w:b/>
        </w:rPr>
        <w:t>SA-381-</w:t>
      </w:r>
      <w:r w:rsidR="005623C9">
        <w:rPr>
          <w:b/>
        </w:rPr>
        <w:t>7</w:t>
      </w:r>
      <w:r w:rsidRPr="007531AD">
        <w:rPr>
          <w:b/>
        </w:rPr>
        <w:t>/2</w:t>
      </w:r>
      <w:r w:rsidR="005623C9">
        <w:rPr>
          <w:b/>
        </w:rPr>
        <w:t>4</w:t>
      </w:r>
    </w:p>
    <w:p w:rsidR="007531AD" w:rsidRPr="007531AD" w:rsidRDefault="007531AD" w:rsidP="007531AD">
      <w:pPr>
        <w:jc w:val="right"/>
        <w:rPr>
          <w:b/>
          <w:bCs/>
        </w:rPr>
      </w:pPr>
    </w:p>
    <w:p w:rsidR="007531AD" w:rsidRPr="007531AD" w:rsidRDefault="007531AD" w:rsidP="007531AD">
      <w:pPr>
        <w:spacing w:after="40"/>
        <w:jc w:val="center"/>
        <w:rPr>
          <w:b/>
        </w:rPr>
      </w:pPr>
    </w:p>
    <w:p w:rsidR="007531AD" w:rsidRPr="007531AD" w:rsidRDefault="007531AD" w:rsidP="00EF7555">
      <w:pPr>
        <w:spacing w:after="40"/>
        <w:rPr>
          <w:b/>
        </w:rPr>
      </w:pPr>
    </w:p>
    <w:p w:rsidR="007531AD" w:rsidRPr="007531AD" w:rsidRDefault="007531AD" w:rsidP="007531AD">
      <w:pPr>
        <w:spacing w:after="40"/>
        <w:ind w:left="1" w:firstLine="708"/>
        <w:jc w:val="center"/>
        <w:rPr>
          <w:b/>
        </w:rPr>
      </w:pPr>
      <w:r w:rsidRPr="007531AD">
        <w:rPr>
          <w:b/>
        </w:rPr>
        <w:t>OŚWIADCZENIE WYKONAWCY</w:t>
      </w:r>
    </w:p>
    <w:p w:rsidR="007531AD" w:rsidRPr="007531AD" w:rsidRDefault="007531AD" w:rsidP="007531AD">
      <w:pPr>
        <w:spacing w:after="40"/>
        <w:jc w:val="center"/>
        <w:rPr>
          <w:b/>
        </w:rPr>
      </w:pPr>
    </w:p>
    <w:p w:rsidR="007531AD" w:rsidRPr="007531AD" w:rsidRDefault="007531AD" w:rsidP="007531AD">
      <w:pPr>
        <w:spacing w:after="120"/>
        <w:ind w:firstLine="708"/>
      </w:pPr>
      <w:r w:rsidRPr="007531AD">
        <w:t xml:space="preserve">Nazwa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spacing w:after="120"/>
      </w:pPr>
    </w:p>
    <w:p w:rsidR="007531AD" w:rsidRPr="007531AD" w:rsidRDefault="007531AD" w:rsidP="007531AD">
      <w:pPr>
        <w:spacing w:after="120"/>
        <w:ind w:firstLine="708"/>
      </w:pPr>
      <w:r w:rsidRPr="007531AD">
        <w:t xml:space="preserve">Adres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tabs>
          <w:tab w:val="left" w:pos="0"/>
          <w:tab w:val="left" w:pos="4500"/>
        </w:tabs>
        <w:rPr>
          <w:rFonts w:ascii="Arial" w:hAnsi="Arial" w:cs="Arial"/>
        </w:rPr>
      </w:pPr>
    </w:p>
    <w:p w:rsidR="007531AD" w:rsidRPr="007531AD" w:rsidRDefault="007531AD" w:rsidP="007531AD">
      <w:pPr>
        <w:tabs>
          <w:tab w:val="left" w:pos="0"/>
          <w:tab w:val="left" w:pos="4500"/>
        </w:tabs>
        <w:rPr>
          <w:rFonts w:ascii="Arial" w:hAnsi="Arial" w:cs="Arial"/>
        </w:rPr>
      </w:pPr>
    </w:p>
    <w:p w:rsidR="007531AD" w:rsidRPr="007531AD" w:rsidRDefault="007531AD" w:rsidP="007531AD">
      <w:pPr>
        <w:jc w:val="both"/>
        <w:rPr>
          <w:rFonts w:ascii="Arial" w:hAnsi="Arial" w:cs="Arial"/>
          <w:b/>
        </w:rPr>
      </w:pPr>
    </w:p>
    <w:p w:rsidR="007531AD" w:rsidRPr="005623C9" w:rsidRDefault="007531AD" w:rsidP="00A750CC">
      <w:pPr>
        <w:widowControl w:val="0"/>
        <w:autoSpaceDE w:val="0"/>
        <w:autoSpaceDN w:val="0"/>
        <w:adjustRightInd w:val="0"/>
        <w:spacing w:line="276" w:lineRule="auto"/>
        <w:ind w:left="708"/>
        <w:jc w:val="both"/>
        <w:rPr>
          <w:b/>
          <w:shd w:val="clear" w:color="auto" w:fill="FFFFFF"/>
        </w:rPr>
      </w:pPr>
      <w:r w:rsidRPr="005623C9">
        <w:t xml:space="preserve">Przystępując do postępowania w sprawie udzielenia zamówienia publicznego prowadzonego w </w:t>
      </w:r>
      <w:r w:rsidR="00A750CC" w:rsidRPr="005623C9">
        <w:t xml:space="preserve"> </w:t>
      </w:r>
      <w:r w:rsidRPr="005623C9">
        <w:t xml:space="preserve">trybie </w:t>
      </w:r>
      <w:r w:rsidR="00A750CC" w:rsidRPr="005623C9">
        <w:t xml:space="preserve">podstawowym </w:t>
      </w:r>
      <w:r w:rsidR="00D1056D" w:rsidRPr="005623C9">
        <w:t xml:space="preserve">z możliwością przeprowadzenia negocjacji </w:t>
      </w:r>
      <w:r w:rsidRPr="005623C9">
        <w:t xml:space="preserve">na </w:t>
      </w:r>
      <w:r w:rsidR="00A750CC" w:rsidRPr="005623C9">
        <w:rPr>
          <w:b/>
        </w:rPr>
        <w:t>„</w:t>
      </w:r>
      <w:r w:rsidR="005623C9" w:rsidRPr="005623C9">
        <w:rPr>
          <w:b/>
        </w:rPr>
        <w:t>Dostaw</w:t>
      </w:r>
      <w:r w:rsidR="005623C9">
        <w:rPr>
          <w:b/>
        </w:rPr>
        <w:t>ę</w:t>
      </w:r>
      <w:r w:rsidR="005623C9" w:rsidRPr="005623C9">
        <w:rPr>
          <w:b/>
        </w:rPr>
        <w:t xml:space="preserve"> wyrobów medycznych do pracowni tomografii komputerowej „Szpitala Powiatowego we Wrześni” Sp. z o.o. w restrukturyzacji</w:t>
      </w:r>
      <w:r w:rsidR="00A750CC" w:rsidRPr="005623C9">
        <w:rPr>
          <w:b/>
        </w:rPr>
        <w:t xml:space="preserve">” </w:t>
      </w:r>
      <w:r w:rsidRPr="005623C9">
        <w:t xml:space="preserve">dla „Szpitala Powiatowego we Wrześni” Sp. z o. o. w restrukturyzacji, w imieniu reprezentowanego przeze mnie Wykonawcy: </w:t>
      </w:r>
    </w:p>
    <w:p w:rsidR="007531AD" w:rsidRPr="007531AD" w:rsidRDefault="007531AD" w:rsidP="007531AD">
      <w:pPr>
        <w:pStyle w:val="Tekstpodstawowy"/>
        <w:spacing w:after="0"/>
        <w:rPr>
          <w:b/>
        </w:rPr>
      </w:pPr>
    </w:p>
    <w:p w:rsidR="007531AD" w:rsidRPr="007531AD" w:rsidRDefault="007531AD" w:rsidP="007531AD">
      <w:pPr>
        <w:pStyle w:val="Default"/>
        <w:tabs>
          <w:tab w:val="left" w:pos="709"/>
          <w:tab w:val="left" w:pos="993"/>
        </w:tabs>
        <w:autoSpaceDE/>
        <w:autoSpaceDN/>
        <w:adjustRightInd/>
        <w:ind w:left="708"/>
        <w:jc w:val="both"/>
        <w:rPr>
          <w:color w:val="auto"/>
        </w:rPr>
      </w:pPr>
      <w:r w:rsidRPr="007531AD">
        <w:rPr>
          <w:rFonts w:eastAsia="Times New Roman"/>
          <w:b/>
          <w:color w:val="auto"/>
          <w:kern w:val="2"/>
          <w:u w:val="single"/>
          <w:lang w:eastAsia="pl-PL"/>
        </w:rPr>
        <w:t>Oświadczam</w:t>
      </w:r>
      <w:r w:rsidRPr="007531AD">
        <w:rPr>
          <w:rFonts w:eastAsia="Times New Roman"/>
          <w:color w:val="auto"/>
          <w:kern w:val="2"/>
          <w:lang w:eastAsia="pl-PL"/>
        </w:rPr>
        <w:t>, że oferowany w postępowaniu asortyment jest dopuszczony do obrotu na terenie RP i spełnia wymagania zasadnicze u</w:t>
      </w:r>
      <w:r w:rsidRPr="007531AD">
        <w:rPr>
          <w:color w:val="auto"/>
        </w:rPr>
        <w:t xml:space="preserve">stawy z dnia 7 kwietnia 2022 r. o wyrobach medycznych (Dz. U. z 2022 r. poz. 974), </w:t>
      </w:r>
      <w:r w:rsidRPr="007531AD">
        <w:rPr>
          <w:color w:val="auto"/>
          <w:kern w:val="2"/>
        </w:rPr>
        <w:t>tj. posiada</w:t>
      </w:r>
      <w:r w:rsidRPr="007531AD">
        <w:rPr>
          <w:rFonts w:eastAsia="Times New Roman"/>
          <w:color w:val="auto"/>
          <w:kern w:val="2"/>
          <w:lang w:eastAsia="pl-PL"/>
        </w:rPr>
        <w:t xml:space="preserve"> odpowiedni dokument/y potwierdzające dopuszczenie do obrotu i stosowania na terenie RP (Deklarację zgodności, Certyfikat CE, i inne) </w:t>
      </w:r>
      <w:r w:rsidRPr="007531AD">
        <w:rPr>
          <w:color w:val="auto"/>
          <w:kern w:val="2"/>
        </w:rPr>
        <w:t xml:space="preserve">zgodnie z przyjętą klasyfikacją oraz, że </w:t>
      </w:r>
      <w:r w:rsidRPr="007531AD">
        <w:rPr>
          <w:color w:val="auto"/>
        </w:rPr>
        <w:t>na żądanie Zamawiającego dostarczę odpowied</w:t>
      </w:r>
      <w:r w:rsidR="00A750CC">
        <w:rPr>
          <w:color w:val="auto"/>
        </w:rPr>
        <w:t>nie dokumenty to potwierdzające</w:t>
      </w:r>
      <w:r w:rsidR="005623C9">
        <w:rPr>
          <w:color w:val="auto"/>
        </w:rPr>
        <w:t>.</w:t>
      </w: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sz w:val="20"/>
          <w:szCs w:val="20"/>
        </w:rPr>
      </w:pPr>
    </w:p>
    <w:p w:rsidR="007531AD" w:rsidRDefault="007531AD" w:rsidP="007531AD">
      <w:pPr>
        <w:tabs>
          <w:tab w:val="left" w:pos="0"/>
          <w:tab w:val="left" w:pos="6390"/>
          <w:tab w:val="left" w:pos="6840"/>
          <w:tab w:val="left" w:pos="7380"/>
        </w:tabs>
        <w:rPr>
          <w:rFonts w:ascii="Arial" w:hAnsi="Arial" w:cs="Arial"/>
        </w:rPr>
      </w:pPr>
    </w:p>
    <w:p w:rsidR="007531AD"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5E622E" w:rsidRDefault="007531AD" w:rsidP="007531A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Default="007531AD" w:rsidP="007531AD">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FE6D13" w:rsidRDefault="00FE6D13"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D1056D">
      <w:pPr>
        <w:rPr>
          <w:b/>
          <w:bCs/>
        </w:rPr>
      </w:pPr>
    </w:p>
    <w:p w:rsidR="007531AD" w:rsidRDefault="007531AD" w:rsidP="00035AC4">
      <w:pPr>
        <w:jc w:val="right"/>
        <w:rPr>
          <w:b/>
          <w:bCs/>
        </w:rPr>
      </w:pPr>
    </w:p>
    <w:p w:rsidR="002B073A" w:rsidRDefault="002B073A" w:rsidP="005623C9">
      <w:pPr>
        <w:rPr>
          <w:b/>
          <w:bCs/>
        </w:rPr>
      </w:pPr>
    </w:p>
    <w:p w:rsidR="00035AC4" w:rsidRPr="0085107B" w:rsidRDefault="00035AC4" w:rsidP="00035AC4">
      <w:pPr>
        <w:jc w:val="right"/>
      </w:pPr>
      <w:r>
        <w:rPr>
          <w:b/>
          <w:bCs/>
        </w:rPr>
        <w:lastRenderedPageBreak/>
        <w:t xml:space="preserve">ZAŁĄCZNIK NR </w:t>
      </w:r>
      <w:r w:rsidR="002571E8">
        <w:rPr>
          <w:b/>
          <w:bCs/>
        </w:rPr>
        <w:t>6</w:t>
      </w:r>
      <w:r w:rsidRPr="00677A1C">
        <w:rPr>
          <w:b/>
          <w:bCs/>
        </w:rPr>
        <w:t xml:space="preserve"> DO SWZ</w:t>
      </w:r>
    </w:p>
    <w:p w:rsidR="00035AC4" w:rsidRPr="0085107B" w:rsidRDefault="00035AC4" w:rsidP="00804351">
      <w:pPr>
        <w:jc w:val="right"/>
      </w:pP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D642CE" w:rsidRDefault="007714DB" w:rsidP="00780FCE">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780FCE" w:rsidRDefault="00780FCE" w:rsidP="00780FCE">
      <w:pPr>
        <w:pStyle w:val="rozdzia"/>
        <w:spacing w:line="276" w:lineRule="auto"/>
        <w:ind w:right="-341"/>
        <w:jc w:val="center"/>
        <w:rPr>
          <w:rFonts w:ascii="Times New Roman" w:hAnsi="Times New Roman"/>
          <w:sz w:val="24"/>
          <w:szCs w:val="24"/>
        </w:rPr>
      </w:pPr>
    </w:p>
    <w:p w:rsidR="0013244E" w:rsidRPr="0047454B" w:rsidRDefault="0013244E" w:rsidP="0013244E">
      <w:pPr>
        <w:jc w:val="center"/>
      </w:pPr>
      <w:r w:rsidRPr="0047454B">
        <w:t>§ 1</w:t>
      </w:r>
    </w:p>
    <w:p w:rsidR="0013244E" w:rsidRPr="00780FCE" w:rsidRDefault="0013244E" w:rsidP="00517388">
      <w:pPr>
        <w:ind w:left="708"/>
        <w:jc w:val="both"/>
        <w:rPr>
          <w:b/>
        </w:rPr>
      </w:pPr>
      <w:r w:rsidRPr="00780FCE">
        <w:t xml:space="preserve">Podstawą do zawarcia niniejszej umowy jest rezultat  postępowania o udzielenie zamówienia publicznego w trybie </w:t>
      </w:r>
      <w:r w:rsidR="00F27C3F" w:rsidRPr="00780FCE">
        <w:t>podstawowym z możliwością przeprowadzenia negocjacji</w:t>
      </w:r>
      <w:r w:rsidRPr="00780FCE">
        <w:t xml:space="preserve"> na </w:t>
      </w:r>
      <w:r w:rsidR="00517388" w:rsidRPr="00780FCE">
        <w:rPr>
          <w:b/>
        </w:rPr>
        <w:t>„</w:t>
      </w:r>
      <w:r w:rsidR="00780FCE" w:rsidRPr="00780FCE">
        <w:rPr>
          <w:b/>
        </w:rPr>
        <w:t>Dostawę wyrobów medycznych do pracowni tomografii komputerowej „Szpitala Powiatowego we Wrześni” Sp. z o.o. w restrukturyzacji</w:t>
      </w:r>
      <w:r w:rsidR="00517388" w:rsidRPr="00780FCE">
        <w:rPr>
          <w:b/>
        </w:rPr>
        <w:t>”</w:t>
      </w:r>
      <w:r w:rsidR="00517388" w:rsidRPr="00780FCE">
        <w:t>.</w:t>
      </w:r>
    </w:p>
    <w:p w:rsidR="0013244E" w:rsidRPr="0026716A" w:rsidRDefault="0013244E" w:rsidP="0013244E">
      <w:pPr>
        <w:ind w:left="708"/>
        <w:jc w:val="both"/>
      </w:pPr>
    </w:p>
    <w:p w:rsidR="0013244E" w:rsidRPr="0026716A" w:rsidRDefault="0013244E" w:rsidP="0013244E">
      <w:pPr>
        <w:jc w:val="center"/>
      </w:pPr>
      <w:r w:rsidRPr="0026716A">
        <w:t>§ 2</w:t>
      </w:r>
    </w:p>
    <w:p w:rsidR="0013244E" w:rsidRDefault="0013244E" w:rsidP="0013244E">
      <w:pPr>
        <w:ind w:left="708"/>
        <w:jc w:val="both"/>
      </w:pPr>
      <w:r w:rsidRPr="0026716A">
        <w:t>Przedmiotem niniejszej umowy jest  zakup i dostawa ……. w ilości oraz rodzaju określonym w załączniku nr 1 do niniejszej umowy.</w:t>
      </w:r>
    </w:p>
    <w:p w:rsidR="0013244E" w:rsidRPr="0026716A" w:rsidRDefault="0013244E" w:rsidP="0013244E">
      <w:pPr>
        <w:ind w:left="708"/>
        <w:jc w:val="both"/>
      </w:pPr>
    </w:p>
    <w:p w:rsidR="0013244E" w:rsidRPr="0026716A" w:rsidRDefault="0013244E" w:rsidP="0013244E">
      <w:pPr>
        <w:jc w:val="center"/>
      </w:pPr>
      <w:r w:rsidRPr="0026716A">
        <w:t>§ 3</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 bądź faksem.</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z w:val="24"/>
          <w:szCs w:val="24"/>
        </w:rPr>
        <w:t>Dostawy realizowane będą w dni robocze do Apteki Szpitalnej w godzinach od 7.30 do 13.30. Do każdej partii dostarczonego towaru załączona będzie faktura</w:t>
      </w:r>
      <w:r>
        <w:rPr>
          <w:rFonts w:ascii="Times New Roman" w:hAnsi="Times New Roman"/>
          <w:sz w:val="24"/>
          <w:szCs w:val="24"/>
        </w:rPr>
        <w:t xml:space="preserve"> </w:t>
      </w:r>
      <w:r w:rsidRPr="004D6149">
        <w:rPr>
          <w:rFonts w:ascii="Times New Roman" w:hAnsi="Times New Roman"/>
          <w:color w:val="000000"/>
          <w:sz w:val="24"/>
          <w:szCs w:val="24"/>
        </w:rPr>
        <w:t>zawierające serię i datę ważności produktów lub Zamawiający wymaga dołączenia d</w:t>
      </w:r>
      <w:r w:rsidR="001D1873">
        <w:rPr>
          <w:rFonts w:ascii="Times New Roman" w:hAnsi="Times New Roman"/>
          <w:color w:val="000000"/>
          <w:sz w:val="24"/>
          <w:szCs w:val="24"/>
        </w:rPr>
        <w:t>okumentu zawierającego w/w dane</w:t>
      </w:r>
      <w:r w:rsidRPr="004D6149">
        <w:rPr>
          <w:rFonts w:ascii="Times New Roman" w:hAnsi="Times New Roman"/>
          <w:color w:val="000000"/>
          <w:sz w:val="24"/>
          <w:szCs w:val="24"/>
        </w:rPr>
        <w:t>.</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13244E" w:rsidRPr="0026716A" w:rsidRDefault="0013244E" w:rsidP="009A142F">
      <w:pPr>
        <w:pStyle w:val="Akapitzlist"/>
        <w:numPr>
          <w:ilvl w:val="0"/>
          <w:numId w:val="54"/>
        </w:numPr>
        <w:tabs>
          <w:tab w:val="left" w:pos="360"/>
        </w:tabs>
        <w:spacing w:after="20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p>
    <w:p w:rsidR="0013244E" w:rsidRPr="0026716A" w:rsidRDefault="0013244E" w:rsidP="0013244E">
      <w:pPr>
        <w:jc w:val="center"/>
      </w:pPr>
      <w:r w:rsidRPr="0026716A">
        <w:t>§ 4</w:t>
      </w:r>
    </w:p>
    <w:p w:rsidR="0013244E" w:rsidRPr="0026716A" w:rsidRDefault="0013244E" w:rsidP="009A142F">
      <w:pPr>
        <w:numPr>
          <w:ilvl w:val="0"/>
          <w:numId w:val="100"/>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13244E" w:rsidRPr="0026716A" w:rsidRDefault="0013244E" w:rsidP="009A142F">
      <w:pPr>
        <w:numPr>
          <w:ilvl w:val="0"/>
          <w:numId w:val="100"/>
        </w:numPr>
        <w:overflowPunct w:val="0"/>
        <w:autoSpaceDE w:val="0"/>
        <w:jc w:val="both"/>
        <w:textAlignment w:val="baseline"/>
      </w:pPr>
      <w:r w:rsidRPr="0026716A">
        <w:t xml:space="preserve">Wykonawca może przesłać fakturę w formie elektronicznej na adres </w:t>
      </w:r>
      <w:hyperlink r:id="rId31"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2" w:history="1">
        <w:r w:rsidRPr="0026716A">
          <w:rPr>
            <w:rStyle w:val="Hipercze"/>
          </w:rPr>
          <w:t>sekretariat@szpitalwrzesnia.home.pl</w:t>
        </w:r>
      </w:hyperlink>
      <w:r w:rsidRPr="0026716A">
        <w:t xml:space="preserve">. </w:t>
      </w:r>
    </w:p>
    <w:p w:rsidR="0013244E" w:rsidRPr="0026716A" w:rsidRDefault="0013244E" w:rsidP="009A142F">
      <w:pPr>
        <w:numPr>
          <w:ilvl w:val="0"/>
          <w:numId w:val="100"/>
        </w:numPr>
        <w:tabs>
          <w:tab w:val="left" w:pos="0"/>
        </w:tabs>
        <w:suppressAutoHyphens/>
        <w:jc w:val="both"/>
      </w:pPr>
      <w:r w:rsidRPr="0026716A">
        <w:t>Wartość przedmiotu zamówienia nie może łącznie przekroczyć …….zł netto, ……… zł brutto.</w:t>
      </w:r>
    </w:p>
    <w:p w:rsidR="0013244E" w:rsidRPr="0026716A" w:rsidRDefault="0013244E" w:rsidP="009A142F">
      <w:pPr>
        <w:pStyle w:val="Akapitzlist"/>
        <w:numPr>
          <w:ilvl w:val="0"/>
          <w:numId w:val="100"/>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13244E" w:rsidRPr="0026716A" w:rsidRDefault="0013244E" w:rsidP="009A142F">
      <w:pPr>
        <w:pStyle w:val="Akapitzlist"/>
        <w:numPr>
          <w:ilvl w:val="0"/>
          <w:numId w:val="100"/>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13244E" w:rsidRDefault="0013244E" w:rsidP="00517388"/>
    <w:p w:rsidR="0013244E" w:rsidRPr="0026716A" w:rsidRDefault="0013244E" w:rsidP="0013244E">
      <w:pPr>
        <w:jc w:val="center"/>
      </w:pPr>
      <w:r w:rsidRPr="0026716A">
        <w:t>§ 5</w:t>
      </w:r>
    </w:p>
    <w:p w:rsidR="0013244E" w:rsidRPr="0026716A" w:rsidRDefault="0013244E" w:rsidP="009A142F">
      <w:pPr>
        <w:pStyle w:val="Akapitzlist"/>
        <w:numPr>
          <w:ilvl w:val="0"/>
          <w:numId w:val="56"/>
        </w:numPr>
        <w:spacing w:after="0"/>
        <w:ind w:left="1068"/>
        <w:jc w:val="both"/>
        <w:rPr>
          <w:rFonts w:ascii="Times New Roman" w:hAnsi="Times New Roman"/>
          <w:b/>
          <w:sz w:val="24"/>
          <w:szCs w:val="24"/>
        </w:rPr>
      </w:pPr>
      <w:r w:rsidRPr="0026716A">
        <w:rPr>
          <w:rFonts w:ascii="Times New Roman" w:hAnsi="Times New Roman"/>
          <w:sz w:val="24"/>
          <w:szCs w:val="24"/>
        </w:rPr>
        <w:t>Zamawiającemu przysługuje prawo odmowy przyjęcia towaru w przypadku:</w:t>
      </w:r>
    </w:p>
    <w:p w:rsidR="0013244E" w:rsidRPr="0026716A" w:rsidRDefault="0013244E" w:rsidP="009A142F">
      <w:pPr>
        <w:pStyle w:val="Akapitzlist"/>
        <w:numPr>
          <w:ilvl w:val="0"/>
          <w:numId w:val="57"/>
        </w:numPr>
        <w:tabs>
          <w:tab w:val="left" w:pos="2340"/>
        </w:tabs>
        <w:jc w:val="both"/>
        <w:rPr>
          <w:rFonts w:ascii="Times New Roman" w:hAnsi="Times New Roman"/>
          <w:b/>
          <w:sz w:val="24"/>
          <w:szCs w:val="24"/>
        </w:rPr>
      </w:pPr>
      <w:r w:rsidRPr="0026716A">
        <w:rPr>
          <w:rFonts w:ascii="Times New Roman" w:hAnsi="Times New Roman"/>
          <w:sz w:val="24"/>
          <w:szCs w:val="24"/>
        </w:rPr>
        <w:t>dostarczenia towaru nieodpowiedniej jakości lub towaru uszkodzonego, w tym nie posiadającego określonego w umowie terminu przydatności do użycia,</w:t>
      </w:r>
    </w:p>
    <w:p w:rsidR="0013244E" w:rsidRPr="0026716A" w:rsidRDefault="0013244E" w:rsidP="009A142F">
      <w:pPr>
        <w:pStyle w:val="Akapitzlist"/>
        <w:numPr>
          <w:ilvl w:val="0"/>
          <w:numId w:val="57"/>
        </w:numPr>
        <w:tabs>
          <w:tab w:val="left" w:pos="2340"/>
        </w:tabs>
        <w:jc w:val="both"/>
        <w:rPr>
          <w:rFonts w:ascii="Times New Roman" w:hAnsi="Times New Roman"/>
          <w:b/>
          <w:sz w:val="24"/>
          <w:szCs w:val="24"/>
        </w:rPr>
      </w:pPr>
      <w:r w:rsidRPr="0026716A">
        <w:rPr>
          <w:rFonts w:ascii="Times New Roman" w:hAnsi="Times New Roman"/>
          <w:sz w:val="24"/>
          <w:szCs w:val="24"/>
        </w:rPr>
        <w:t>stwierdzenia, że dostarczony towar transportowany był w niewłaściwych warunkach,</w:t>
      </w:r>
    </w:p>
    <w:p w:rsidR="0013244E" w:rsidRPr="0026716A" w:rsidRDefault="0013244E" w:rsidP="009A142F">
      <w:pPr>
        <w:pStyle w:val="Akapitzlist"/>
        <w:numPr>
          <w:ilvl w:val="0"/>
          <w:numId w:val="57"/>
        </w:numPr>
        <w:tabs>
          <w:tab w:val="left" w:pos="2340"/>
        </w:tabs>
        <w:spacing w:after="200"/>
        <w:jc w:val="both"/>
        <w:rPr>
          <w:rFonts w:ascii="Times New Roman" w:hAnsi="Times New Roman"/>
          <w:b/>
          <w:sz w:val="24"/>
          <w:szCs w:val="24"/>
        </w:rPr>
      </w:pPr>
      <w:r w:rsidRPr="0026716A">
        <w:rPr>
          <w:rFonts w:ascii="Times New Roman" w:hAnsi="Times New Roman"/>
          <w:sz w:val="24"/>
          <w:szCs w:val="24"/>
        </w:rPr>
        <w:t>dostarczenia towaru niezgodnego z umową lub zamówieniem.</w:t>
      </w:r>
    </w:p>
    <w:p w:rsidR="0013244E" w:rsidRPr="0026716A" w:rsidRDefault="0013244E" w:rsidP="0013244E">
      <w:pPr>
        <w:jc w:val="center"/>
      </w:pPr>
      <w:r w:rsidRPr="0026716A">
        <w:t>§ 6</w:t>
      </w:r>
    </w:p>
    <w:p w:rsidR="0013244E" w:rsidRPr="0026716A" w:rsidRDefault="0013244E" w:rsidP="009A142F">
      <w:pPr>
        <w:numPr>
          <w:ilvl w:val="0"/>
          <w:numId w:val="101"/>
        </w:numPr>
        <w:tabs>
          <w:tab w:val="left" w:pos="0"/>
          <w:tab w:val="left" w:pos="360"/>
        </w:tabs>
        <w:suppressAutoHyphens/>
        <w:overflowPunct w:val="0"/>
        <w:autoSpaceDE w:val="0"/>
        <w:jc w:val="both"/>
        <w:textAlignment w:val="baseline"/>
      </w:pPr>
      <w:r w:rsidRPr="0026716A">
        <w:t>Za niewykonanie lub nienależyte wykonanie umowy strony obowiązywać będzie stosowanie kar umownych w następujących przypadkach:</w:t>
      </w:r>
    </w:p>
    <w:p w:rsidR="0013244E" w:rsidRPr="0026716A" w:rsidRDefault="0013244E" w:rsidP="009A142F">
      <w:pPr>
        <w:pStyle w:val="Akapitzlist"/>
        <w:numPr>
          <w:ilvl w:val="0"/>
          <w:numId w:val="102"/>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13244E" w:rsidRPr="0026716A" w:rsidRDefault="0013244E" w:rsidP="009A142F">
      <w:pPr>
        <w:pStyle w:val="Akapitzlist"/>
        <w:numPr>
          <w:ilvl w:val="0"/>
          <w:numId w:val="103"/>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13244E" w:rsidRPr="0026716A" w:rsidRDefault="0013244E" w:rsidP="009A142F">
      <w:pPr>
        <w:pStyle w:val="Akapitzlist"/>
        <w:numPr>
          <w:ilvl w:val="0"/>
          <w:numId w:val="103"/>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13244E" w:rsidRPr="0026716A" w:rsidRDefault="0013244E" w:rsidP="009A142F">
      <w:pPr>
        <w:pStyle w:val="Akapitzlist"/>
        <w:numPr>
          <w:ilvl w:val="0"/>
          <w:numId w:val="102"/>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13244E" w:rsidRPr="0026716A" w:rsidRDefault="0013244E" w:rsidP="009A142F">
      <w:pPr>
        <w:pStyle w:val="Akapitzlist"/>
        <w:numPr>
          <w:ilvl w:val="0"/>
          <w:numId w:val="101"/>
        </w:numPr>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13244E" w:rsidRPr="0026716A" w:rsidRDefault="0013244E" w:rsidP="009A142F">
      <w:pPr>
        <w:pStyle w:val="Akapitzlist"/>
        <w:numPr>
          <w:ilvl w:val="0"/>
          <w:numId w:val="101"/>
        </w:numPr>
        <w:tabs>
          <w:tab w:val="left" w:pos="360"/>
        </w:tabs>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13244E" w:rsidRPr="0026716A" w:rsidRDefault="0013244E" w:rsidP="009A142F">
      <w:pPr>
        <w:pStyle w:val="Akapitzlist"/>
        <w:numPr>
          <w:ilvl w:val="0"/>
          <w:numId w:val="101"/>
        </w:numPr>
        <w:tabs>
          <w:tab w:val="left" w:pos="360"/>
        </w:tabs>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13244E" w:rsidRPr="0026716A" w:rsidRDefault="0013244E" w:rsidP="009A142F">
      <w:pPr>
        <w:pStyle w:val="Akapitzlist"/>
        <w:numPr>
          <w:ilvl w:val="0"/>
          <w:numId w:val="101"/>
        </w:numPr>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3244E" w:rsidRPr="0026716A" w:rsidRDefault="0013244E" w:rsidP="009A142F">
      <w:pPr>
        <w:pStyle w:val="Akapitzlist"/>
        <w:numPr>
          <w:ilvl w:val="0"/>
          <w:numId w:val="101"/>
        </w:numPr>
        <w:spacing w:after="200"/>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13244E" w:rsidRPr="0026716A" w:rsidRDefault="0013244E" w:rsidP="0013244E">
      <w:pPr>
        <w:jc w:val="center"/>
      </w:pPr>
      <w:r w:rsidRPr="0026716A">
        <w:t>§ 7</w:t>
      </w:r>
    </w:p>
    <w:p w:rsidR="0013244E" w:rsidRDefault="0013244E" w:rsidP="0013244E">
      <w:pPr>
        <w:ind w:left="708"/>
        <w:jc w:val="both"/>
      </w:pPr>
      <w:r w:rsidRPr="0026716A">
        <w:t>Jeżeli dostarczony towar jest wadliwy Wykonawca dostarczy</w:t>
      </w:r>
      <w:r>
        <w:t xml:space="preserve"> towar wolny od wad. Maksymalny</w:t>
      </w:r>
      <w:r w:rsidRPr="0026716A">
        <w:t xml:space="preserve"> termin  dostarczeni</w:t>
      </w:r>
      <w:r>
        <w:t>a</w:t>
      </w:r>
      <w:r w:rsidRPr="0026716A">
        <w:t xml:space="preserve"> towaru wolnego od wad  wynosi 3 dni robocze.</w:t>
      </w:r>
    </w:p>
    <w:p w:rsidR="0013244E" w:rsidRPr="0026716A" w:rsidRDefault="0013244E" w:rsidP="0013244E">
      <w:pPr>
        <w:ind w:left="708"/>
        <w:jc w:val="both"/>
      </w:pPr>
    </w:p>
    <w:p w:rsidR="0013244E" w:rsidRPr="0026716A" w:rsidRDefault="0013244E" w:rsidP="0013244E">
      <w:pPr>
        <w:jc w:val="center"/>
      </w:pPr>
      <w:r w:rsidRPr="0026716A">
        <w:t>§ 8</w:t>
      </w:r>
    </w:p>
    <w:p w:rsidR="0013244E" w:rsidRDefault="0013244E" w:rsidP="0013244E">
      <w:pPr>
        <w:ind w:left="708"/>
        <w:jc w:val="both"/>
      </w:pPr>
      <w:r w:rsidRPr="0026716A">
        <w:t>Strony oświadczają, iż wierzytelności wynikające z niniejszej umowy nie mogą być przeniesione na osoby trzecie, bez pisemnej zgody Zamawiającego.</w:t>
      </w:r>
    </w:p>
    <w:p w:rsidR="0013244E" w:rsidRPr="0026716A" w:rsidRDefault="0013244E" w:rsidP="0013244E">
      <w:pPr>
        <w:ind w:left="708"/>
        <w:jc w:val="both"/>
      </w:pPr>
    </w:p>
    <w:p w:rsidR="0013244E" w:rsidRPr="0026716A" w:rsidRDefault="0013244E" w:rsidP="0013244E">
      <w:pPr>
        <w:jc w:val="center"/>
      </w:pPr>
      <w:r w:rsidRPr="0026716A">
        <w:t>§ 9</w:t>
      </w:r>
    </w:p>
    <w:p w:rsidR="0013244E" w:rsidRDefault="0013244E" w:rsidP="0013244E">
      <w:pPr>
        <w:ind w:left="708"/>
        <w:jc w:val="both"/>
      </w:pPr>
      <w:r w:rsidRPr="0026716A">
        <w:t>Strony mają obowiązek niezwłocznie poinformować się wzajemnie o wszelkich zmianach statusu prawnego swojej firmy, a także o wszczęciu postępowania upadłościowego, układowego i likwidacyjnego.</w:t>
      </w:r>
    </w:p>
    <w:p w:rsidR="0013244E" w:rsidRPr="0026716A" w:rsidRDefault="0013244E" w:rsidP="0013244E">
      <w:pPr>
        <w:ind w:left="708"/>
        <w:jc w:val="both"/>
      </w:pPr>
    </w:p>
    <w:p w:rsidR="0013244E" w:rsidRPr="0026716A" w:rsidRDefault="0013244E" w:rsidP="0013244E">
      <w:pPr>
        <w:jc w:val="center"/>
      </w:pPr>
      <w:r w:rsidRPr="0026716A">
        <w:t>§ 10</w:t>
      </w:r>
    </w:p>
    <w:p w:rsidR="0013244E" w:rsidRPr="005C0195" w:rsidRDefault="0013244E" w:rsidP="009A142F">
      <w:pPr>
        <w:pStyle w:val="Akapitzlist"/>
        <w:numPr>
          <w:ilvl w:val="0"/>
          <w:numId w:val="104"/>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13244E" w:rsidRPr="005C0195" w:rsidRDefault="0013244E" w:rsidP="009A142F">
      <w:pPr>
        <w:pStyle w:val="Akapitzlist"/>
        <w:numPr>
          <w:ilvl w:val="0"/>
          <w:numId w:val="10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13244E" w:rsidRPr="005C0195" w:rsidRDefault="0013244E" w:rsidP="009A142F">
      <w:pPr>
        <w:pStyle w:val="Akapitzlist"/>
        <w:numPr>
          <w:ilvl w:val="0"/>
          <w:numId w:val="10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3244E" w:rsidRPr="005C0195" w:rsidRDefault="0013244E" w:rsidP="009A142F">
      <w:pPr>
        <w:pStyle w:val="Akapitzlist"/>
        <w:numPr>
          <w:ilvl w:val="0"/>
          <w:numId w:val="10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13244E" w:rsidRPr="005C0195" w:rsidRDefault="0013244E" w:rsidP="009A142F">
      <w:pPr>
        <w:pStyle w:val="Akapitzlist"/>
        <w:numPr>
          <w:ilvl w:val="1"/>
          <w:numId w:val="106"/>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13244E" w:rsidRPr="005C0195" w:rsidRDefault="0013244E" w:rsidP="009A142F">
      <w:pPr>
        <w:pStyle w:val="Akapitzlist"/>
        <w:numPr>
          <w:ilvl w:val="1"/>
          <w:numId w:val="106"/>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13244E" w:rsidRPr="005C0195" w:rsidRDefault="0013244E" w:rsidP="009A142F">
      <w:pPr>
        <w:pStyle w:val="Akapitzlist"/>
        <w:numPr>
          <w:ilvl w:val="1"/>
          <w:numId w:val="106"/>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244E" w:rsidRPr="005C0195" w:rsidRDefault="0013244E" w:rsidP="009A142F">
      <w:pPr>
        <w:pStyle w:val="Akapitzlist"/>
        <w:numPr>
          <w:ilvl w:val="0"/>
          <w:numId w:val="10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13244E" w:rsidRPr="005C0195" w:rsidRDefault="0013244E" w:rsidP="009A142F">
      <w:pPr>
        <w:pStyle w:val="Akapitzlist"/>
        <w:numPr>
          <w:ilvl w:val="0"/>
          <w:numId w:val="104"/>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13244E" w:rsidRPr="0026716A" w:rsidRDefault="0013244E" w:rsidP="0013244E">
      <w:pPr>
        <w:jc w:val="center"/>
      </w:pPr>
      <w:r w:rsidRPr="0026716A">
        <w:t>§11</w:t>
      </w:r>
    </w:p>
    <w:p w:rsidR="0013244E" w:rsidRDefault="0013244E" w:rsidP="0013244E">
      <w:pPr>
        <w:ind w:left="708"/>
        <w:jc w:val="both"/>
      </w:pPr>
      <w:r w:rsidRPr="0026716A">
        <w:t>W razie naruszenia przez Wykonawcę postanowień umowy, Zamawiający zastrzega sobie prawo jej rozwiąza</w:t>
      </w:r>
      <w:r>
        <w:t>nia ze skutkiem natychmiastowym</w:t>
      </w:r>
      <w:r w:rsidRPr="0026716A">
        <w:t>.</w:t>
      </w:r>
    </w:p>
    <w:p w:rsidR="0013244E" w:rsidRPr="0026716A" w:rsidRDefault="0013244E" w:rsidP="0013244E">
      <w:pPr>
        <w:ind w:left="708"/>
        <w:jc w:val="both"/>
      </w:pPr>
    </w:p>
    <w:p w:rsidR="0013244E" w:rsidRPr="0026716A" w:rsidRDefault="0013244E" w:rsidP="0013244E">
      <w:pPr>
        <w:jc w:val="center"/>
      </w:pPr>
      <w:r w:rsidRPr="0026716A">
        <w:t>§ 12</w:t>
      </w:r>
    </w:p>
    <w:p w:rsidR="0013244E" w:rsidRDefault="0013244E" w:rsidP="009A142F">
      <w:pPr>
        <w:pStyle w:val="Akapitzlist"/>
        <w:numPr>
          <w:ilvl w:val="0"/>
          <w:numId w:val="107"/>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AA5836" w:rsidRPr="00DA6BDF" w:rsidRDefault="00AA5836" w:rsidP="00AA5836">
      <w:pPr>
        <w:widowControl w:val="0"/>
        <w:numPr>
          <w:ilvl w:val="0"/>
          <w:numId w:val="119"/>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AA5836" w:rsidRPr="00A50211" w:rsidRDefault="00AA5836" w:rsidP="00AA5836">
      <w:pPr>
        <w:widowControl w:val="0"/>
        <w:numPr>
          <w:ilvl w:val="0"/>
          <w:numId w:val="119"/>
        </w:numPr>
        <w:tabs>
          <w:tab w:val="left" w:pos="360"/>
          <w:tab w:val="left" w:pos="720"/>
        </w:tabs>
        <w:overflowPunct w:val="0"/>
        <w:autoSpaceDE w:val="0"/>
        <w:autoSpaceDN w:val="0"/>
        <w:adjustRightInd w:val="0"/>
        <w:jc w:val="both"/>
        <w:textAlignment w:val="baseline"/>
      </w:pPr>
      <w:r w:rsidRPr="00A50211">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A5836" w:rsidRDefault="00AA5836" w:rsidP="00AA5836">
      <w:pPr>
        <w:numPr>
          <w:ilvl w:val="0"/>
          <w:numId w:val="119"/>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2B073A" w:rsidRPr="00AA5836" w:rsidRDefault="002B073A" w:rsidP="00AA5836">
      <w:pPr>
        <w:numPr>
          <w:ilvl w:val="0"/>
          <w:numId w:val="119"/>
        </w:numPr>
        <w:tabs>
          <w:tab w:val="left" w:pos="851"/>
        </w:tabs>
        <w:suppressAutoHyphens/>
        <w:spacing w:line="21" w:lineRule="atLeast"/>
        <w:jc w:val="both"/>
      </w:pPr>
      <w:r w:rsidRPr="00AA5836">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2B073A" w:rsidRPr="00310825" w:rsidRDefault="002F4A56" w:rsidP="002B073A">
      <w:pPr>
        <w:pStyle w:val="Bezodstpw"/>
        <w:numPr>
          <w:ilvl w:val="0"/>
          <w:numId w:val="116"/>
        </w:numPr>
        <w:jc w:val="both"/>
        <w:rPr>
          <w:rFonts w:ascii="Times New Roman" w:eastAsia="Arial Unicode MS" w:hAnsi="Times New Roman"/>
          <w:sz w:val="24"/>
          <w:szCs w:val="24"/>
        </w:rPr>
      </w:pPr>
      <w:r>
        <w:rPr>
          <w:rFonts w:ascii="Times New Roman" w:eastAsia="Arial Unicode MS" w:hAnsi="Times New Roman"/>
          <w:sz w:val="24"/>
          <w:szCs w:val="24"/>
        </w:rPr>
        <w:t>nie wcześniej niż po upływie 6</w:t>
      </w:r>
      <w:r w:rsidR="002B073A" w:rsidRPr="00310825">
        <w:rPr>
          <w:rFonts w:ascii="Times New Roman" w:eastAsia="Arial Unicode MS" w:hAnsi="Times New Roman"/>
          <w:sz w:val="24"/>
          <w:szCs w:val="24"/>
        </w:rPr>
        <w:t xml:space="preserve"> miesięcy obowiązywania umowy,</w:t>
      </w:r>
    </w:p>
    <w:p w:rsidR="002B073A" w:rsidRPr="00310825" w:rsidRDefault="002F4A56" w:rsidP="002B073A">
      <w:pPr>
        <w:pStyle w:val="Bezodstpw"/>
        <w:numPr>
          <w:ilvl w:val="0"/>
          <w:numId w:val="116"/>
        </w:numPr>
        <w:jc w:val="both"/>
        <w:rPr>
          <w:rFonts w:ascii="Times New Roman" w:eastAsia="Arial Unicode MS" w:hAnsi="Times New Roman"/>
          <w:sz w:val="24"/>
          <w:szCs w:val="24"/>
        </w:rPr>
      </w:pPr>
      <w:r>
        <w:rPr>
          <w:rFonts w:ascii="Times New Roman" w:eastAsia="Arial Unicode MS" w:hAnsi="Times New Roman"/>
          <w:sz w:val="24"/>
          <w:szCs w:val="24"/>
        </w:rPr>
        <w:t>nie częściej niż raz na 6</w:t>
      </w:r>
      <w:r w:rsidR="002B073A" w:rsidRPr="00310825">
        <w:rPr>
          <w:rFonts w:ascii="Times New Roman" w:eastAsia="Arial Unicode MS" w:hAnsi="Times New Roman"/>
          <w:sz w:val="24"/>
          <w:szCs w:val="24"/>
        </w:rPr>
        <w:t xml:space="preserve"> miesięcy,  po upływie terminu o którym mowa w lit. a,</w:t>
      </w:r>
    </w:p>
    <w:p w:rsidR="002B073A" w:rsidRPr="00310825" w:rsidRDefault="002B073A" w:rsidP="002B073A">
      <w:pPr>
        <w:pStyle w:val="Bezodstpw"/>
        <w:numPr>
          <w:ilvl w:val="0"/>
          <w:numId w:val="116"/>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2B073A" w:rsidRDefault="002B073A" w:rsidP="002B073A">
      <w:pPr>
        <w:pStyle w:val="Bezodstpw"/>
        <w:numPr>
          <w:ilvl w:val="0"/>
          <w:numId w:val="116"/>
        </w:numPr>
        <w:jc w:val="both"/>
        <w:rPr>
          <w:rFonts w:ascii="Times New Roman" w:eastAsia="Arial Unicode MS" w:hAnsi="Times New Roman"/>
          <w:sz w:val="24"/>
          <w:szCs w:val="24"/>
        </w:rPr>
      </w:pPr>
      <w:r w:rsidRPr="0074255E">
        <w:rPr>
          <w:rFonts w:ascii="Times New Roman" w:eastAsia="Arial Unicode MS" w:hAnsi="Times New Roman"/>
          <w:sz w:val="24"/>
          <w:szCs w:val="24"/>
        </w:rPr>
        <w:lastRenderedPageBreak/>
        <w:t>w odniesieniu do średniorocznego wskaźnika cen towarów i usług konsumpcyjnych, ogłoszonego w komunikacie Prezesa Głównego Urzędu Statystycznego publikowanego w</w:t>
      </w:r>
      <w:r>
        <w:rPr>
          <w:rFonts w:ascii="Times New Roman" w:eastAsia="Arial Unicode MS" w:hAnsi="Times New Roman"/>
          <w:sz w:val="24"/>
          <w:szCs w:val="24"/>
        </w:rPr>
        <w:t xml:space="preserve"> roku, w którym zmiana ma nastąpić, w odniesieniu do roku poprzedniego,</w:t>
      </w:r>
    </w:p>
    <w:p w:rsidR="002B073A" w:rsidRPr="0074255E" w:rsidRDefault="002B073A" w:rsidP="002B073A">
      <w:pPr>
        <w:pStyle w:val="Bezodstpw"/>
        <w:numPr>
          <w:ilvl w:val="0"/>
          <w:numId w:val="116"/>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2B073A" w:rsidRPr="00310825" w:rsidRDefault="002B073A" w:rsidP="002B073A">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A5836" w:rsidRDefault="002B073A" w:rsidP="00AA5836">
      <w:pPr>
        <w:pStyle w:val="Bezodstpw"/>
        <w:numPr>
          <w:ilvl w:val="0"/>
          <w:numId w:val="11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w:t>
      </w:r>
      <w:r>
        <w:rPr>
          <w:rFonts w:ascii="Times New Roman" w:eastAsia="Arial Unicode MS" w:hAnsi="Times New Roman"/>
          <w:sz w:val="24"/>
          <w:szCs w:val="24"/>
        </w:rPr>
        <w:t xml:space="preserve">, o którym mowa pkt. 5 w lit. d, </w:t>
      </w:r>
      <w:r w:rsidRPr="00310825">
        <w:rPr>
          <w:rFonts w:ascii="Times New Roman" w:eastAsia="Arial Unicode MS" w:hAnsi="Times New Roman"/>
          <w:sz w:val="24"/>
          <w:szCs w:val="24"/>
        </w:rPr>
        <w:t xml:space="preserve">ulegnie zmniejszeniu o  co najmniej  5 % </w:t>
      </w:r>
      <w:r>
        <w:rPr>
          <w:rFonts w:ascii="Times New Roman" w:eastAsia="Arial Unicode MS" w:hAnsi="Times New Roman"/>
          <w:sz w:val="24"/>
          <w:szCs w:val="24"/>
        </w:rPr>
        <w:t>w odniesieniu do roku poprzedniego</w:t>
      </w:r>
      <w:r w:rsidR="00AA5836">
        <w:rPr>
          <w:rFonts w:ascii="Times New Roman" w:eastAsia="Arial Unicode MS" w:hAnsi="Times New Roman"/>
          <w:sz w:val="24"/>
          <w:szCs w:val="24"/>
        </w:rPr>
        <w:t>,</w:t>
      </w:r>
    </w:p>
    <w:p w:rsidR="0013244E" w:rsidRPr="00AA5836" w:rsidRDefault="0013244E" w:rsidP="00AA5836">
      <w:pPr>
        <w:pStyle w:val="Bezodstpw"/>
        <w:numPr>
          <w:ilvl w:val="0"/>
          <w:numId w:val="119"/>
        </w:numPr>
        <w:jc w:val="both"/>
        <w:rPr>
          <w:rFonts w:ascii="Times New Roman" w:eastAsia="Arial Unicode MS" w:hAnsi="Times New Roman"/>
          <w:sz w:val="24"/>
          <w:szCs w:val="24"/>
        </w:rPr>
      </w:pPr>
      <w:r w:rsidRPr="00AA5836">
        <w:rPr>
          <w:rFonts w:ascii="Times New Roman" w:eastAsia="Arial Unicode MS" w:hAnsi="Times New Roman"/>
          <w:sz w:val="24"/>
          <w:szCs w:val="24"/>
        </w:rPr>
        <w:t>Możliwe są zmiany  określone w art. 455 ust.1 pkt. 2 lit. b, pkt. 3 i 4 i ust. 2 ustawy Pzp, przy zastosowaniu zasad określonych w  tym artykule.</w:t>
      </w:r>
    </w:p>
    <w:p w:rsidR="0013244E" w:rsidRPr="00310825" w:rsidRDefault="0013244E" w:rsidP="009A142F">
      <w:pPr>
        <w:numPr>
          <w:ilvl w:val="0"/>
          <w:numId w:val="107"/>
        </w:numPr>
        <w:tabs>
          <w:tab w:val="left" w:pos="426"/>
        </w:tabs>
        <w:suppressAutoHyphens/>
        <w:spacing w:line="21" w:lineRule="atLeast"/>
        <w:jc w:val="both"/>
      </w:pPr>
      <w:r w:rsidRPr="00310825">
        <w:t>Warunki dokonania zmian:</w:t>
      </w:r>
    </w:p>
    <w:p w:rsidR="0013244E" w:rsidRPr="00310825" w:rsidRDefault="0013244E" w:rsidP="009A142F">
      <w:pPr>
        <w:numPr>
          <w:ilvl w:val="0"/>
          <w:numId w:val="111"/>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13244E" w:rsidRPr="00310825" w:rsidRDefault="0013244E" w:rsidP="009A142F">
      <w:pPr>
        <w:numPr>
          <w:ilvl w:val="0"/>
          <w:numId w:val="111"/>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13244E" w:rsidRPr="00310825" w:rsidRDefault="0013244E" w:rsidP="009A142F">
      <w:pPr>
        <w:numPr>
          <w:ilvl w:val="0"/>
          <w:numId w:val="107"/>
        </w:numPr>
        <w:tabs>
          <w:tab w:val="left" w:pos="426"/>
        </w:tabs>
        <w:suppressAutoHyphens/>
        <w:spacing w:line="21" w:lineRule="atLeast"/>
        <w:jc w:val="both"/>
      </w:pPr>
      <w:r w:rsidRPr="00310825">
        <w:t>Wniosek, o którym mowa w ust. 3 pkt. 2 musi zawierać:</w:t>
      </w:r>
    </w:p>
    <w:p w:rsidR="0013244E" w:rsidRPr="00310825" w:rsidRDefault="0013244E" w:rsidP="009A142F">
      <w:pPr>
        <w:numPr>
          <w:ilvl w:val="0"/>
          <w:numId w:val="112"/>
        </w:numPr>
        <w:tabs>
          <w:tab w:val="left" w:pos="426"/>
        </w:tabs>
        <w:suppressAutoHyphens/>
        <w:spacing w:line="21" w:lineRule="atLeast"/>
        <w:jc w:val="both"/>
      </w:pPr>
      <w:r w:rsidRPr="00310825">
        <w:t>opis propozycji zmiany;</w:t>
      </w:r>
    </w:p>
    <w:p w:rsidR="0013244E" w:rsidRPr="00310825" w:rsidRDefault="0013244E" w:rsidP="009A142F">
      <w:pPr>
        <w:numPr>
          <w:ilvl w:val="0"/>
          <w:numId w:val="112"/>
        </w:numPr>
        <w:tabs>
          <w:tab w:val="left" w:pos="426"/>
        </w:tabs>
        <w:suppressAutoHyphens/>
        <w:spacing w:line="21" w:lineRule="atLeast"/>
        <w:jc w:val="both"/>
      </w:pPr>
      <w:r w:rsidRPr="00310825">
        <w:t>uzasadnienie zmiany;</w:t>
      </w:r>
    </w:p>
    <w:p w:rsidR="0013244E" w:rsidRPr="00310825" w:rsidRDefault="0013244E" w:rsidP="009A142F">
      <w:pPr>
        <w:numPr>
          <w:ilvl w:val="0"/>
          <w:numId w:val="112"/>
        </w:numPr>
        <w:tabs>
          <w:tab w:val="left" w:pos="426"/>
        </w:tabs>
        <w:suppressAutoHyphens/>
        <w:spacing w:line="21" w:lineRule="atLeast"/>
        <w:jc w:val="both"/>
      </w:pPr>
      <w:r w:rsidRPr="00310825">
        <w:t>opis wpływu zmiany na warunki realizacji umowy.</w:t>
      </w:r>
    </w:p>
    <w:p w:rsidR="0013244E" w:rsidRPr="00310825" w:rsidRDefault="0013244E" w:rsidP="009A142F">
      <w:pPr>
        <w:numPr>
          <w:ilvl w:val="0"/>
          <w:numId w:val="107"/>
        </w:numPr>
        <w:tabs>
          <w:tab w:val="left" w:pos="426"/>
        </w:tabs>
        <w:suppressAutoHyphens/>
        <w:spacing w:line="21" w:lineRule="atLeast"/>
        <w:jc w:val="both"/>
      </w:pPr>
      <w:r w:rsidRPr="00310825">
        <w:t>Zmiany umowy nie mogą:</w:t>
      </w:r>
    </w:p>
    <w:p w:rsidR="0013244E" w:rsidRPr="008E7C7F" w:rsidRDefault="0013244E" w:rsidP="009A142F">
      <w:pPr>
        <w:pStyle w:val="Akapitzlist"/>
        <w:numPr>
          <w:ilvl w:val="0"/>
          <w:numId w:val="11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13244E" w:rsidRPr="008E7C7F" w:rsidRDefault="0013244E" w:rsidP="009A142F">
      <w:pPr>
        <w:pStyle w:val="Akapitzlist"/>
        <w:numPr>
          <w:ilvl w:val="0"/>
          <w:numId w:val="11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13244E" w:rsidRPr="008E7C7F" w:rsidRDefault="0013244E" w:rsidP="009A142F">
      <w:pPr>
        <w:pStyle w:val="Akapitzlist"/>
        <w:numPr>
          <w:ilvl w:val="0"/>
          <w:numId w:val="11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13244E" w:rsidRDefault="0013244E" w:rsidP="009A142F">
      <w:pPr>
        <w:pStyle w:val="Akapitzlist"/>
        <w:numPr>
          <w:ilvl w:val="0"/>
          <w:numId w:val="113"/>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13244E" w:rsidRPr="0026716A" w:rsidRDefault="0013244E" w:rsidP="0013244E">
      <w:pPr>
        <w:tabs>
          <w:tab w:val="left" w:pos="426"/>
        </w:tabs>
        <w:spacing w:line="21" w:lineRule="atLeast"/>
        <w:jc w:val="both"/>
      </w:pPr>
    </w:p>
    <w:p w:rsidR="0013244E" w:rsidRPr="0026716A" w:rsidRDefault="0013244E" w:rsidP="0013244E">
      <w:pPr>
        <w:jc w:val="center"/>
      </w:pPr>
      <w:r w:rsidRPr="0026716A">
        <w:t>§ 13</w:t>
      </w:r>
    </w:p>
    <w:p w:rsidR="0013244E" w:rsidRDefault="0013244E" w:rsidP="0013244E">
      <w:pPr>
        <w:ind w:left="708"/>
        <w:jc w:val="both"/>
      </w:pPr>
      <w:r w:rsidRPr="0026716A">
        <w:t>Spory mogące powstać na tle stosowania niniejszej umowy strony poddają pod rozstrzygnięcie sądowi właściwemu miejscowo dla siedziby Zamawiającego.</w:t>
      </w:r>
    </w:p>
    <w:p w:rsidR="0013244E" w:rsidRDefault="0013244E" w:rsidP="0013244E">
      <w:pPr>
        <w:ind w:left="708"/>
        <w:jc w:val="both"/>
      </w:pPr>
    </w:p>
    <w:p w:rsidR="0013244E" w:rsidRPr="0013736A" w:rsidRDefault="0013244E" w:rsidP="0013244E">
      <w:pPr>
        <w:jc w:val="center"/>
      </w:pPr>
      <w:r>
        <w:t>§ 14</w:t>
      </w:r>
    </w:p>
    <w:p w:rsidR="0013244E" w:rsidRPr="0013736A" w:rsidRDefault="0013244E" w:rsidP="0013244E">
      <w:pPr>
        <w:tabs>
          <w:tab w:val="left" w:pos="426"/>
        </w:tabs>
        <w:suppressAutoHyphens/>
        <w:spacing w:line="21" w:lineRule="atLeast"/>
        <w:jc w:val="both"/>
      </w:pPr>
      <w:r w:rsidRPr="0013736A">
        <w:tab/>
      </w:r>
      <w:r w:rsidRPr="0013736A">
        <w:tab/>
        <w:t>Wszelkie zmiany Umowy wymagają formy pisemnej pod rygorem nieważności.</w:t>
      </w:r>
    </w:p>
    <w:p w:rsidR="0013244E" w:rsidRPr="0026716A" w:rsidRDefault="0013244E" w:rsidP="0013244E">
      <w:pPr>
        <w:ind w:left="708"/>
        <w:jc w:val="both"/>
      </w:pPr>
    </w:p>
    <w:p w:rsidR="0013244E" w:rsidRPr="0026716A" w:rsidRDefault="0013244E" w:rsidP="0013244E">
      <w:pPr>
        <w:jc w:val="center"/>
      </w:pPr>
      <w:r w:rsidRPr="0026716A">
        <w:t>§15</w:t>
      </w:r>
    </w:p>
    <w:p w:rsidR="002B073A" w:rsidRDefault="002B073A" w:rsidP="002B073A">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2023 r. poz. 1610</w:t>
      </w:r>
      <w:r w:rsidR="00004CBD">
        <w:rPr>
          <w:bCs/>
          <w:color w:val="202124"/>
          <w:shd w:val="clear" w:color="auto" w:fill="FFFFFF"/>
        </w:rPr>
        <w:t xml:space="preserve"> z </w:t>
      </w:r>
      <w:proofErr w:type="spellStart"/>
      <w:r w:rsidR="00004CBD">
        <w:rPr>
          <w:bCs/>
          <w:color w:val="202124"/>
          <w:shd w:val="clear" w:color="auto" w:fill="FFFFFF"/>
        </w:rPr>
        <w:t>późn</w:t>
      </w:r>
      <w:proofErr w:type="spellEnd"/>
      <w:r w:rsidR="00004CBD">
        <w:rPr>
          <w:bCs/>
          <w:color w:val="202124"/>
          <w:shd w:val="clear" w:color="auto" w:fill="FFFFFF"/>
        </w:rPr>
        <w:t>. zm.</w:t>
      </w:r>
      <w:r>
        <w:rPr>
          <w:bCs/>
          <w:color w:val="202124"/>
          <w:shd w:val="clear" w:color="auto" w:fill="FFFFFF"/>
        </w:rPr>
        <w:t>). O ile przepisy ustawy z dnia 11 września 2019 r. Prawo zamówień publicznych (Dz. U. z 2023 r. poz. 1605 z późn. zm.) nie stanowią inaczej.</w:t>
      </w:r>
      <w:r w:rsidRPr="00DD17EB">
        <w:rPr>
          <w:color w:val="202124"/>
          <w:shd w:val="clear" w:color="auto" w:fill="FFFFFF"/>
        </w:rPr>
        <w:t> </w:t>
      </w:r>
    </w:p>
    <w:p w:rsidR="0013244E" w:rsidRDefault="0013244E" w:rsidP="0013244E">
      <w:pPr>
        <w:ind w:left="708"/>
        <w:jc w:val="both"/>
        <w:rPr>
          <w:bCs/>
          <w:shd w:val="clear" w:color="auto" w:fill="FFFFFF"/>
        </w:rPr>
      </w:pPr>
    </w:p>
    <w:p w:rsidR="00AA5836" w:rsidRDefault="00AA5836" w:rsidP="0013244E">
      <w:pPr>
        <w:ind w:left="708"/>
        <w:jc w:val="both"/>
        <w:rPr>
          <w:bCs/>
          <w:shd w:val="clear" w:color="auto" w:fill="FFFFFF"/>
        </w:rPr>
      </w:pPr>
    </w:p>
    <w:p w:rsidR="00AA5836" w:rsidRPr="0026716A" w:rsidRDefault="00AA5836" w:rsidP="0013244E">
      <w:pPr>
        <w:ind w:left="708"/>
        <w:jc w:val="both"/>
        <w:rPr>
          <w:bCs/>
          <w:shd w:val="clear" w:color="auto" w:fill="FFFFFF"/>
        </w:rPr>
      </w:pPr>
    </w:p>
    <w:p w:rsidR="0013244E" w:rsidRPr="0026716A" w:rsidRDefault="0013244E" w:rsidP="0013244E">
      <w:pPr>
        <w:jc w:val="center"/>
      </w:pPr>
      <w:r w:rsidRPr="0026716A">
        <w:lastRenderedPageBreak/>
        <w:t>§16</w:t>
      </w:r>
    </w:p>
    <w:p w:rsidR="0013244E" w:rsidRDefault="0013244E" w:rsidP="0013244E">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3244E" w:rsidRPr="0026716A" w:rsidRDefault="0013244E" w:rsidP="0013244E">
      <w:pPr>
        <w:ind w:left="708"/>
        <w:jc w:val="both"/>
      </w:pPr>
    </w:p>
    <w:p w:rsidR="0013244E" w:rsidRPr="0026716A" w:rsidRDefault="0013244E" w:rsidP="0013244E">
      <w:pPr>
        <w:jc w:val="center"/>
      </w:pPr>
      <w:r w:rsidRPr="0026716A">
        <w:t>§17</w:t>
      </w:r>
    </w:p>
    <w:p w:rsidR="002B073A" w:rsidRDefault="002B073A" w:rsidP="002B073A">
      <w:pPr>
        <w:ind w:left="708"/>
        <w:jc w:val="both"/>
      </w:pPr>
      <w:r w:rsidRPr="0013736A">
        <w:t>Zamawiający oświadcza, że jest dużym przedsiębiorcą w rozumieniu art. 4 pkt. 6 ustawy z dnia 8 marca 2013 r. o przeciwdziałaniu nadmiernym opóźnieniom w transakcjach handlowych (Dz. U. z 202</w:t>
      </w:r>
      <w:r>
        <w:t>3</w:t>
      </w:r>
      <w:r w:rsidRPr="0013736A">
        <w:t xml:space="preserve"> r. poz. </w:t>
      </w:r>
      <w:r>
        <w:t>1790</w:t>
      </w:r>
      <w:r w:rsidRPr="0013736A">
        <w:t>).</w:t>
      </w:r>
    </w:p>
    <w:p w:rsidR="0013244E" w:rsidRPr="0026716A" w:rsidRDefault="0013244E" w:rsidP="0013244E">
      <w:pPr>
        <w:ind w:left="708"/>
        <w:jc w:val="both"/>
      </w:pPr>
    </w:p>
    <w:p w:rsidR="0013244E" w:rsidRPr="0026716A" w:rsidRDefault="0013244E" w:rsidP="0013244E">
      <w:pPr>
        <w:jc w:val="center"/>
      </w:pPr>
      <w:r w:rsidRPr="0026716A">
        <w:t>§ 18</w:t>
      </w:r>
    </w:p>
    <w:p w:rsidR="0013244E" w:rsidRDefault="0013244E" w:rsidP="0013244E">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13244E" w:rsidRPr="0026716A" w:rsidRDefault="0013244E" w:rsidP="0013244E">
      <w:pPr>
        <w:ind w:left="708"/>
        <w:jc w:val="both"/>
        <w:rPr>
          <w:b/>
        </w:rPr>
      </w:pPr>
    </w:p>
    <w:p w:rsidR="0013244E" w:rsidRPr="0026716A" w:rsidRDefault="0013244E" w:rsidP="0013244E">
      <w:pPr>
        <w:ind w:firstLine="708"/>
        <w:jc w:val="both"/>
        <w:rPr>
          <w:b/>
        </w:rPr>
      </w:pPr>
      <w:r w:rsidRPr="0026716A">
        <w:rPr>
          <w:b/>
        </w:rPr>
        <w:t>Załączniki:</w:t>
      </w:r>
    </w:p>
    <w:p w:rsidR="0013244E" w:rsidRPr="0026716A" w:rsidRDefault="0013244E" w:rsidP="009A142F">
      <w:pPr>
        <w:pStyle w:val="Akapitzlist"/>
        <w:numPr>
          <w:ilvl w:val="0"/>
          <w:numId w:val="114"/>
        </w:numPr>
        <w:jc w:val="both"/>
        <w:rPr>
          <w:rFonts w:ascii="Times New Roman" w:hAnsi="Times New Roman"/>
          <w:b/>
          <w:sz w:val="24"/>
          <w:szCs w:val="24"/>
        </w:rPr>
      </w:pPr>
      <w:r w:rsidRPr="0026716A">
        <w:rPr>
          <w:rFonts w:ascii="Times New Roman" w:hAnsi="Times New Roman"/>
          <w:sz w:val="24"/>
          <w:szCs w:val="24"/>
        </w:rPr>
        <w:t>Oferta</w:t>
      </w:r>
    </w:p>
    <w:p w:rsidR="0013244E" w:rsidRPr="0026716A" w:rsidRDefault="0013244E" w:rsidP="009A142F">
      <w:pPr>
        <w:pStyle w:val="Akapitzlist"/>
        <w:numPr>
          <w:ilvl w:val="0"/>
          <w:numId w:val="114"/>
        </w:numPr>
        <w:jc w:val="both"/>
        <w:rPr>
          <w:rFonts w:ascii="Times New Roman" w:hAnsi="Times New Roman"/>
          <w:b/>
          <w:sz w:val="24"/>
          <w:szCs w:val="24"/>
        </w:rPr>
      </w:pPr>
      <w:r>
        <w:rPr>
          <w:rFonts w:ascii="Times New Roman" w:hAnsi="Times New Roman"/>
          <w:sz w:val="24"/>
          <w:szCs w:val="24"/>
        </w:rPr>
        <w:t>SWZ</w:t>
      </w:r>
    </w:p>
    <w:p w:rsidR="0013244E" w:rsidRPr="0026716A" w:rsidRDefault="0013244E" w:rsidP="0013244E">
      <w:pPr>
        <w:widowControl w:val="0"/>
        <w:adjustRightInd w:val="0"/>
        <w:spacing w:after="120"/>
        <w:textAlignment w:val="baseline"/>
        <w:rPr>
          <w:rFonts w:eastAsia="Calibri"/>
          <w:lang w:eastAsia="en-US"/>
        </w:rPr>
      </w:pPr>
    </w:p>
    <w:p w:rsidR="0049461B" w:rsidRPr="000A7F93" w:rsidRDefault="0013244E" w:rsidP="0013244E">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0049461B" w:rsidRPr="000A7F93">
        <w:rPr>
          <w:b/>
        </w:rPr>
        <w:tab/>
      </w:r>
    </w:p>
    <w:sectPr w:rsidR="0049461B" w:rsidRPr="000A7F93" w:rsidSect="00D057A2">
      <w:footerReference w:type="default" r:id="rId33"/>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C0" w:rsidRDefault="00A82EC0" w:rsidP="00BD3D5A">
      <w:r>
        <w:separator/>
      </w:r>
    </w:p>
  </w:endnote>
  <w:endnote w:type="continuationSeparator" w:id="0">
    <w:p w:rsidR="00A82EC0" w:rsidRDefault="00A82EC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5A" w:rsidRDefault="007555D1">
    <w:pPr>
      <w:pStyle w:val="Stopka"/>
      <w:rPr>
        <w:sz w:val="18"/>
        <w:szCs w:val="18"/>
      </w:rPr>
    </w:pPr>
    <w:r>
      <w:rPr>
        <w:noProof/>
        <w:sz w:val="18"/>
        <w:szCs w:val="18"/>
      </w:rPr>
      <w:pict>
        <v:line id="_x0000_s1025" style="position:absolute;z-index:251657216" from="0,5.05pt" to="459pt,5.05pt"/>
      </w:pict>
    </w:r>
  </w:p>
  <w:p w:rsidR="0093395A" w:rsidRDefault="0093395A">
    <w:pPr>
      <w:pStyle w:val="Stopka"/>
      <w:tabs>
        <w:tab w:val="clear" w:pos="4536"/>
        <w:tab w:val="right" w:pos="9000"/>
      </w:tabs>
      <w:rPr>
        <w:sz w:val="18"/>
        <w:szCs w:val="18"/>
      </w:rPr>
    </w:pPr>
    <w:r>
      <w:rPr>
        <w:sz w:val="18"/>
        <w:szCs w:val="18"/>
      </w:rPr>
      <w:tab/>
      <w:t xml:space="preserve">Strona: </w:t>
    </w:r>
    <w:r w:rsidR="007555D1">
      <w:rPr>
        <w:rStyle w:val="Numerstrony"/>
        <w:sz w:val="18"/>
        <w:szCs w:val="18"/>
      </w:rPr>
      <w:fldChar w:fldCharType="begin"/>
    </w:r>
    <w:r>
      <w:rPr>
        <w:rStyle w:val="Numerstrony"/>
        <w:sz w:val="18"/>
        <w:szCs w:val="18"/>
      </w:rPr>
      <w:instrText xml:space="preserve"> PAGE </w:instrText>
    </w:r>
    <w:r w:rsidR="007555D1">
      <w:rPr>
        <w:rStyle w:val="Numerstrony"/>
        <w:sz w:val="18"/>
        <w:szCs w:val="18"/>
      </w:rPr>
      <w:fldChar w:fldCharType="separate"/>
    </w:r>
    <w:r w:rsidR="00D734CD">
      <w:rPr>
        <w:rStyle w:val="Numerstrony"/>
        <w:noProof/>
        <w:sz w:val="18"/>
        <w:szCs w:val="18"/>
      </w:rPr>
      <w:t>23</w:t>
    </w:r>
    <w:r w:rsidR="007555D1">
      <w:rPr>
        <w:rStyle w:val="Numerstrony"/>
        <w:sz w:val="18"/>
        <w:szCs w:val="18"/>
      </w:rPr>
      <w:fldChar w:fldCharType="end"/>
    </w:r>
    <w:r>
      <w:rPr>
        <w:rStyle w:val="Numerstrony"/>
        <w:sz w:val="18"/>
        <w:szCs w:val="18"/>
      </w:rPr>
      <w:t>/</w:t>
    </w:r>
    <w:r w:rsidR="007555D1">
      <w:rPr>
        <w:rStyle w:val="Numerstrony"/>
        <w:sz w:val="18"/>
        <w:szCs w:val="18"/>
      </w:rPr>
      <w:fldChar w:fldCharType="begin"/>
    </w:r>
    <w:r>
      <w:rPr>
        <w:rStyle w:val="Numerstrony"/>
        <w:sz w:val="18"/>
        <w:szCs w:val="18"/>
      </w:rPr>
      <w:instrText xml:space="preserve"> NUMPAGES </w:instrText>
    </w:r>
    <w:r w:rsidR="007555D1">
      <w:rPr>
        <w:rStyle w:val="Numerstrony"/>
        <w:sz w:val="18"/>
        <w:szCs w:val="18"/>
      </w:rPr>
      <w:fldChar w:fldCharType="separate"/>
    </w:r>
    <w:r w:rsidR="00D734CD">
      <w:rPr>
        <w:rStyle w:val="Numerstrony"/>
        <w:noProof/>
        <w:sz w:val="18"/>
        <w:szCs w:val="18"/>
      </w:rPr>
      <w:t>31</w:t>
    </w:r>
    <w:r w:rsidR="007555D1">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5A" w:rsidRDefault="0093395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5A" w:rsidRDefault="007555D1"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93395A" w:rsidRDefault="0093395A" w:rsidP="00331F2D">
    <w:pPr>
      <w:pStyle w:val="Stopka"/>
      <w:tabs>
        <w:tab w:val="clear" w:pos="4536"/>
        <w:tab w:val="right" w:pos="9000"/>
      </w:tabs>
      <w:rPr>
        <w:sz w:val="18"/>
        <w:szCs w:val="18"/>
      </w:rPr>
    </w:pPr>
    <w:r>
      <w:rPr>
        <w:sz w:val="18"/>
        <w:szCs w:val="18"/>
      </w:rPr>
      <w:tab/>
      <w:t xml:space="preserve">Strona: </w:t>
    </w:r>
    <w:r w:rsidR="007555D1">
      <w:rPr>
        <w:rStyle w:val="Numerstrony"/>
        <w:sz w:val="18"/>
        <w:szCs w:val="18"/>
      </w:rPr>
      <w:fldChar w:fldCharType="begin"/>
    </w:r>
    <w:r>
      <w:rPr>
        <w:rStyle w:val="Numerstrony"/>
        <w:sz w:val="18"/>
        <w:szCs w:val="18"/>
      </w:rPr>
      <w:instrText xml:space="preserve"> PAGE </w:instrText>
    </w:r>
    <w:r w:rsidR="007555D1">
      <w:rPr>
        <w:rStyle w:val="Numerstrony"/>
        <w:sz w:val="18"/>
        <w:szCs w:val="18"/>
      </w:rPr>
      <w:fldChar w:fldCharType="separate"/>
    </w:r>
    <w:r>
      <w:rPr>
        <w:rStyle w:val="Numerstrony"/>
        <w:noProof/>
        <w:sz w:val="18"/>
        <w:szCs w:val="18"/>
      </w:rPr>
      <w:t>49</w:t>
    </w:r>
    <w:r w:rsidR="007555D1">
      <w:rPr>
        <w:rStyle w:val="Numerstrony"/>
        <w:sz w:val="18"/>
        <w:szCs w:val="18"/>
      </w:rPr>
      <w:fldChar w:fldCharType="end"/>
    </w:r>
    <w:r>
      <w:rPr>
        <w:rStyle w:val="Numerstrony"/>
        <w:sz w:val="18"/>
        <w:szCs w:val="18"/>
      </w:rPr>
      <w:t>/</w:t>
    </w:r>
    <w:r w:rsidR="007555D1">
      <w:rPr>
        <w:rStyle w:val="Numerstrony"/>
        <w:sz w:val="18"/>
        <w:szCs w:val="18"/>
      </w:rPr>
      <w:fldChar w:fldCharType="begin"/>
    </w:r>
    <w:r>
      <w:rPr>
        <w:rStyle w:val="Numerstrony"/>
        <w:sz w:val="18"/>
        <w:szCs w:val="18"/>
      </w:rPr>
      <w:instrText xml:space="preserve"> NUMPAGES </w:instrText>
    </w:r>
    <w:r w:rsidR="007555D1">
      <w:rPr>
        <w:rStyle w:val="Numerstrony"/>
        <w:sz w:val="18"/>
        <w:szCs w:val="18"/>
      </w:rPr>
      <w:fldChar w:fldCharType="separate"/>
    </w:r>
    <w:r w:rsidR="00D734CD">
      <w:rPr>
        <w:rStyle w:val="Numerstrony"/>
        <w:noProof/>
        <w:sz w:val="18"/>
        <w:szCs w:val="18"/>
      </w:rPr>
      <w:t>31</w:t>
    </w:r>
    <w:r w:rsidR="007555D1">
      <w:rPr>
        <w:rStyle w:val="Numerstrony"/>
        <w:sz w:val="18"/>
        <w:szCs w:val="18"/>
      </w:rPr>
      <w:fldChar w:fldCharType="end"/>
    </w:r>
  </w:p>
  <w:p w:rsidR="0093395A" w:rsidRDefault="0093395A">
    <w:pPr>
      <w:pStyle w:val="Stopka"/>
      <w:jc w:val="center"/>
    </w:pPr>
  </w:p>
  <w:p w:rsidR="0093395A" w:rsidRDefault="0093395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5A" w:rsidRDefault="007555D1"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93395A" w:rsidRPr="00DB3C21" w:rsidRDefault="0093395A"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C0" w:rsidRDefault="00A82EC0" w:rsidP="00BD3D5A">
      <w:r>
        <w:separator/>
      </w:r>
    </w:p>
  </w:footnote>
  <w:footnote w:type="continuationSeparator" w:id="0">
    <w:p w:rsidR="00A82EC0" w:rsidRDefault="00A82EC0" w:rsidP="00BD3D5A">
      <w:r>
        <w:continuationSeparator/>
      </w:r>
    </w:p>
  </w:footnote>
  <w:footnote w:id="1">
    <w:p w:rsidR="0093395A" w:rsidRPr="00C37CD2" w:rsidRDefault="0093395A"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5A" w:rsidRDefault="007555D1" w:rsidP="00331F2D">
    <w:pPr>
      <w:pStyle w:val="Nagwek"/>
      <w:framePr w:wrap="around" w:vAnchor="text" w:hAnchor="margin" w:xAlign="right" w:y="1"/>
      <w:rPr>
        <w:rStyle w:val="Numerstrony"/>
      </w:rPr>
    </w:pPr>
    <w:r>
      <w:rPr>
        <w:rStyle w:val="Numerstrony"/>
      </w:rPr>
      <w:fldChar w:fldCharType="begin"/>
    </w:r>
    <w:r w:rsidR="0093395A">
      <w:rPr>
        <w:rStyle w:val="Numerstrony"/>
      </w:rPr>
      <w:instrText xml:space="preserve">PAGE  </w:instrText>
    </w:r>
    <w:r>
      <w:rPr>
        <w:rStyle w:val="Numerstrony"/>
      </w:rPr>
      <w:fldChar w:fldCharType="end"/>
    </w:r>
  </w:p>
  <w:p w:rsidR="0093395A" w:rsidRDefault="0093395A"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5A" w:rsidRDefault="0093395A" w:rsidP="00331F2D">
    <w:pPr>
      <w:pStyle w:val="Nagwek"/>
      <w:framePr w:wrap="around" w:vAnchor="text" w:hAnchor="margin" w:xAlign="right" w:y="1"/>
      <w:rPr>
        <w:rStyle w:val="Numerstrony"/>
      </w:rPr>
    </w:pPr>
  </w:p>
  <w:p w:rsidR="0093395A" w:rsidRDefault="0093395A"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5A" w:rsidRDefault="009339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0DD4694"/>
    <w:multiLevelType w:val="hybridMultilevel"/>
    <w:tmpl w:val="B9F2F3D2"/>
    <w:lvl w:ilvl="0" w:tplc="04150017">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3">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07B6115D"/>
    <w:multiLevelType w:val="hybridMultilevel"/>
    <w:tmpl w:val="9258A25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07D46E7C"/>
    <w:multiLevelType w:val="hybridMultilevel"/>
    <w:tmpl w:val="B328B60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9FF3BEC"/>
    <w:multiLevelType w:val="hybridMultilevel"/>
    <w:tmpl w:val="44B8D6FC"/>
    <w:lvl w:ilvl="0" w:tplc="10D06274">
      <w:start w:val="1"/>
      <w:numFmt w:val="lowerLetter"/>
      <w:lvlText w:val="%1)"/>
      <w:lvlJc w:val="left"/>
      <w:pPr>
        <w:ind w:left="1860" w:hanging="360"/>
      </w:pPr>
      <w:rPr>
        <w:rFonts w:hint="default"/>
        <w:b w:val="0"/>
        <w:sz w:val="24"/>
        <w:szCs w:val="24"/>
      </w:r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1">
    <w:nsid w:val="0CA65B7F"/>
    <w:multiLevelType w:val="hybridMultilevel"/>
    <w:tmpl w:val="03B24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11AE6463"/>
    <w:multiLevelType w:val="hybridMultilevel"/>
    <w:tmpl w:val="0EB81446"/>
    <w:lvl w:ilvl="0" w:tplc="DD0220CA">
      <w:start w:val="1"/>
      <w:numFmt w:val="decimal"/>
      <w:lvlText w:val="%1."/>
      <w:lvlJc w:val="left"/>
      <w:pPr>
        <w:ind w:left="-1392" w:hanging="360"/>
      </w:pPr>
      <w:rPr>
        <w:rFonts w:ascii="Times New Roman" w:eastAsia="Times New Roman" w:hAnsi="Times New Roman" w:cs="Times New Roman"/>
        <w:b w:val="0"/>
      </w:rPr>
    </w:lvl>
    <w:lvl w:ilvl="1" w:tplc="A0AEC804">
      <w:start w:val="1"/>
      <w:numFmt w:val="decimal"/>
      <w:lvlText w:val="%2)"/>
      <w:lvlJc w:val="left"/>
      <w:pPr>
        <w:ind w:left="-672" w:hanging="360"/>
      </w:pPr>
      <w:rPr>
        <w:rFonts w:hint="default"/>
      </w:rPr>
    </w:lvl>
    <w:lvl w:ilvl="2" w:tplc="0415001B" w:tentative="1">
      <w:start w:val="1"/>
      <w:numFmt w:val="lowerRoman"/>
      <w:lvlText w:val="%3."/>
      <w:lvlJc w:val="right"/>
      <w:pPr>
        <w:ind w:left="48" w:hanging="180"/>
      </w:pPr>
    </w:lvl>
    <w:lvl w:ilvl="3" w:tplc="0415000F" w:tentative="1">
      <w:start w:val="1"/>
      <w:numFmt w:val="decimal"/>
      <w:lvlText w:val="%4."/>
      <w:lvlJc w:val="left"/>
      <w:pPr>
        <w:ind w:left="768" w:hanging="360"/>
      </w:pPr>
    </w:lvl>
    <w:lvl w:ilvl="4" w:tplc="04150019" w:tentative="1">
      <w:start w:val="1"/>
      <w:numFmt w:val="lowerLetter"/>
      <w:lvlText w:val="%5."/>
      <w:lvlJc w:val="left"/>
      <w:pPr>
        <w:ind w:left="1488" w:hanging="360"/>
      </w:pPr>
    </w:lvl>
    <w:lvl w:ilvl="5" w:tplc="0415001B" w:tentative="1">
      <w:start w:val="1"/>
      <w:numFmt w:val="lowerRoman"/>
      <w:lvlText w:val="%6."/>
      <w:lvlJc w:val="right"/>
      <w:pPr>
        <w:ind w:left="2208" w:hanging="180"/>
      </w:pPr>
    </w:lvl>
    <w:lvl w:ilvl="6" w:tplc="0415000F" w:tentative="1">
      <w:start w:val="1"/>
      <w:numFmt w:val="decimal"/>
      <w:lvlText w:val="%7."/>
      <w:lvlJc w:val="left"/>
      <w:pPr>
        <w:ind w:left="2928" w:hanging="360"/>
      </w:pPr>
    </w:lvl>
    <w:lvl w:ilvl="7" w:tplc="04150019" w:tentative="1">
      <w:start w:val="1"/>
      <w:numFmt w:val="lowerLetter"/>
      <w:lvlText w:val="%8."/>
      <w:lvlJc w:val="left"/>
      <w:pPr>
        <w:ind w:left="3648" w:hanging="360"/>
      </w:pPr>
    </w:lvl>
    <w:lvl w:ilvl="8" w:tplc="0415001B" w:tentative="1">
      <w:start w:val="1"/>
      <w:numFmt w:val="lowerRoman"/>
      <w:lvlText w:val="%9."/>
      <w:lvlJc w:val="right"/>
      <w:pPr>
        <w:ind w:left="4368" w:hanging="180"/>
      </w:pPr>
    </w:lvl>
  </w:abstractNum>
  <w:abstractNum w:abstractNumId="2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E1245DD"/>
    <w:multiLevelType w:val="hybridMultilevel"/>
    <w:tmpl w:val="FB185C00"/>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1F037421"/>
    <w:multiLevelType w:val="hybridMultilevel"/>
    <w:tmpl w:val="CB4A592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3967B9F"/>
    <w:multiLevelType w:val="hybridMultilevel"/>
    <w:tmpl w:val="923EC8A8"/>
    <w:lvl w:ilvl="0" w:tplc="04150011">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8">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BC67CB1"/>
    <w:multiLevelType w:val="hybridMultilevel"/>
    <w:tmpl w:val="C5C0F7B4"/>
    <w:lvl w:ilvl="0" w:tplc="A3348B3E">
      <w:start w:val="1"/>
      <w:numFmt w:val="decimal"/>
      <w:lvlText w:val="%1."/>
      <w:lvlJc w:val="left"/>
      <w:pPr>
        <w:ind w:left="1068" w:hanging="360"/>
      </w:pPr>
      <w:rPr>
        <w:rFonts w:ascii="Times New Roman" w:eastAsia="Times New Roman" w:hAnsi="Times New Roman" w:cs="Times New Roman" w:hint="default"/>
        <w:b w:val="0"/>
        <w:color w:val="auto"/>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2C14278C"/>
    <w:multiLevelType w:val="hybridMultilevel"/>
    <w:tmpl w:val="AFF4902E"/>
    <w:lvl w:ilvl="0" w:tplc="04150011">
      <w:start w:val="1"/>
      <w:numFmt w:val="decimal"/>
      <w:lvlText w:val="%1)"/>
      <w:lvlJc w:val="left"/>
      <w:pPr>
        <w:ind w:left="1428" w:hanging="360"/>
      </w:pPr>
      <w:rPr>
        <w:rFonts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6D1814"/>
    <w:multiLevelType w:val="hybridMultilevel"/>
    <w:tmpl w:val="BC42E236"/>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8">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C7507AD"/>
    <w:multiLevelType w:val="hybridMultilevel"/>
    <w:tmpl w:val="40AA0BA8"/>
    <w:lvl w:ilvl="0" w:tplc="5394F01A">
      <w:start w:val="1"/>
      <w:numFmt w:val="decimal"/>
      <w:lvlText w:val="%1)"/>
      <w:lvlJc w:val="left"/>
      <w:pPr>
        <w:ind w:left="1428" w:hanging="360"/>
      </w:pPr>
      <w:rPr>
        <w:rFonts w:hint="default"/>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E701FFA"/>
    <w:multiLevelType w:val="hybridMultilevel"/>
    <w:tmpl w:val="1D4AFF78"/>
    <w:lvl w:ilvl="0" w:tplc="6014374A">
      <w:start w:val="1"/>
      <w:numFmt w:val="decimal"/>
      <w:lvlText w:val="%1."/>
      <w:lvlJc w:val="left"/>
      <w:pPr>
        <w:ind w:left="1068" w:hanging="360"/>
      </w:pPr>
      <w:rPr>
        <w:rFonts w:ascii="Times New Roman" w:hAnsi="Times New Roman" w:cs="Times New Roman"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4">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6">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nsid w:val="4DDF2931"/>
    <w:multiLevelType w:val="hybridMultilevel"/>
    <w:tmpl w:val="DA56B838"/>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4CF469A"/>
    <w:multiLevelType w:val="hybridMultilevel"/>
    <w:tmpl w:val="77F21A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552829CB"/>
    <w:multiLevelType w:val="hybridMultilevel"/>
    <w:tmpl w:val="F1E6AF0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4">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2">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5">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6">
    <w:nsid w:val="69291A25"/>
    <w:multiLevelType w:val="hybridMultilevel"/>
    <w:tmpl w:val="46D245EC"/>
    <w:lvl w:ilvl="0" w:tplc="4104A29A">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8">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nsid w:val="75C270F2"/>
    <w:multiLevelType w:val="multilevel"/>
    <w:tmpl w:val="843C7B5E"/>
    <w:lvl w:ilvl="0">
      <w:start w:val="1"/>
      <w:numFmt w:val="decimal"/>
      <w:lvlText w:val="%1."/>
      <w:lvlJc w:val="left"/>
      <w:pPr>
        <w:ind w:left="1068" w:hanging="360"/>
      </w:pPr>
      <w:rPr>
        <w:rFonts w:hint="default"/>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3">
    <w:nsid w:val="767C46CA"/>
    <w:multiLevelType w:val="hybridMultilevel"/>
    <w:tmpl w:val="035AFE8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4">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6">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8">
    <w:nsid w:val="7AF14297"/>
    <w:multiLevelType w:val="hybridMultilevel"/>
    <w:tmpl w:val="D056325E"/>
    <w:lvl w:ilvl="0" w:tplc="DD3A9DEA">
      <w:start w:val="1"/>
      <w:numFmt w:val="decimal"/>
      <w:lvlText w:val="%1)"/>
      <w:lvlJc w:val="left"/>
      <w:pPr>
        <w:ind w:left="1428" w:hanging="360"/>
      </w:pPr>
      <w:rPr>
        <w:rFonts w:ascii="Times New Roman" w:eastAsia="Times New Roman" w:hAnsi="Times New Roman" w:cs="Times New Roman" w:hint="default"/>
      </w:r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9">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nsid w:val="7C4E035A"/>
    <w:multiLevelType w:val="hybridMultilevel"/>
    <w:tmpl w:val="A9CA1F5A"/>
    <w:lvl w:ilvl="0" w:tplc="04150017">
      <w:start w:val="1"/>
      <w:numFmt w:val="lowerLetter"/>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1">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2">
    <w:nsid w:val="7D8B04F1"/>
    <w:multiLevelType w:val="hybridMultilevel"/>
    <w:tmpl w:val="8ADEC7A4"/>
    <w:lvl w:ilvl="0" w:tplc="4104A29A">
      <w:start w:val="1"/>
      <w:numFmt w:val="decimal"/>
      <w:lvlText w:val="%1."/>
      <w:lvlJc w:val="left"/>
      <w:pPr>
        <w:ind w:left="1068" w:hanging="360"/>
      </w:pPr>
      <w:rPr>
        <w:rFonts w:hint="default"/>
        <w:b w:val="0"/>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4">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5">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6">
    <w:nsid w:val="7F960123"/>
    <w:multiLevelType w:val="hybridMultilevel"/>
    <w:tmpl w:val="708876B4"/>
    <w:lvl w:ilvl="0" w:tplc="355ED84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40"/>
  </w:num>
  <w:num w:numId="2">
    <w:abstractNumId w:val="46"/>
  </w:num>
  <w:num w:numId="3">
    <w:abstractNumId w:val="100"/>
  </w:num>
  <w:num w:numId="4">
    <w:abstractNumId w:val="34"/>
  </w:num>
  <w:num w:numId="5">
    <w:abstractNumId w:val="54"/>
  </w:num>
  <w:num w:numId="6">
    <w:abstractNumId w:val="66"/>
  </w:num>
  <w:num w:numId="7">
    <w:abstractNumId w:val="99"/>
  </w:num>
  <w:num w:numId="8">
    <w:abstractNumId w:val="110"/>
  </w:num>
  <w:num w:numId="9">
    <w:abstractNumId w:val="55"/>
  </w:num>
  <w:num w:numId="10">
    <w:abstractNumId w:val="57"/>
  </w:num>
  <w:num w:numId="11">
    <w:abstractNumId w:val="6"/>
  </w:num>
  <w:num w:numId="12">
    <w:abstractNumId w:val="104"/>
  </w:num>
  <w:num w:numId="13">
    <w:abstractNumId w:val="59"/>
  </w:num>
  <w:num w:numId="14">
    <w:abstractNumId w:val="125"/>
  </w:num>
  <w:num w:numId="15">
    <w:abstractNumId w:val="127"/>
  </w:num>
  <w:num w:numId="16">
    <w:abstractNumId w:val="104"/>
    <w:lvlOverride w:ilvl="0">
      <w:startOverride w:val="1"/>
    </w:lvlOverride>
  </w:num>
  <w:num w:numId="17">
    <w:abstractNumId w:val="47"/>
  </w:num>
  <w:num w:numId="18">
    <w:abstractNumId w:val="90"/>
  </w:num>
  <w:num w:numId="19">
    <w:abstractNumId w:val="27"/>
  </w:num>
  <w:num w:numId="20">
    <w:abstractNumId w:val="29"/>
  </w:num>
  <w:num w:numId="21">
    <w:abstractNumId w:val="121"/>
  </w:num>
  <w:num w:numId="22">
    <w:abstractNumId w:val="14"/>
  </w:num>
  <w:num w:numId="23">
    <w:abstractNumId w:val="79"/>
  </w:num>
  <w:num w:numId="24">
    <w:abstractNumId w:val="80"/>
  </w:num>
  <w:num w:numId="25">
    <w:abstractNumId w:val="101"/>
  </w:num>
  <w:num w:numId="26">
    <w:abstractNumId w:val="25"/>
  </w:num>
  <w:num w:numId="27">
    <w:abstractNumId w:val="11"/>
  </w:num>
  <w:num w:numId="28">
    <w:abstractNumId w:val="109"/>
  </w:num>
  <w:num w:numId="29">
    <w:abstractNumId w:val="75"/>
  </w:num>
  <w:num w:numId="30">
    <w:abstractNumId w:val="44"/>
  </w:num>
  <w:num w:numId="31">
    <w:abstractNumId w:val="74"/>
  </w:num>
  <w:num w:numId="32">
    <w:abstractNumId w:val="42"/>
  </w:num>
  <w:num w:numId="33">
    <w:abstractNumId w:val="81"/>
  </w:num>
  <w:num w:numId="34">
    <w:abstractNumId w:val="67"/>
  </w:num>
  <w:num w:numId="35">
    <w:abstractNumId w:val="23"/>
  </w:num>
  <w:num w:numId="36">
    <w:abstractNumId w:val="43"/>
  </w:num>
  <w:num w:numId="37">
    <w:abstractNumId w:val="73"/>
  </w:num>
  <w:num w:numId="38">
    <w:abstractNumId w:val="30"/>
  </w:num>
  <w:num w:numId="39">
    <w:abstractNumId w:val="94"/>
  </w:num>
  <w:num w:numId="40">
    <w:abstractNumId w:val="63"/>
  </w:num>
  <w:num w:numId="41">
    <w:abstractNumId w:val="49"/>
  </w:num>
  <w:num w:numId="42">
    <w:abstractNumId w:val="117"/>
  </w:num>
  <w:num w:numId="43">
    <w:abstractNumId w:val="93"/>
  </w:num>
  <w:num w:numId="44">
    <w:abstractNumId w:val="76"/>
  </w:num>
  <w:num w:numId="45">
    <w:abstractNumId w:val="35"/>
  </w:num>
  <w:num w:numId="46">
    <w:abstractNumId w:val="50"/>
  </w:num>
  <w:num w:numId="47">
    <w:abstractNumId w:val="70"/>
  </w:num>
  <w:num w:numId="48">
    <w:abstractNumId w:val="95"/>
  </w:num>
  <w:num w:numId="49">
    <w:abstractNumId w:val="48"/>
  </w:num>
  <w:num w:numId="50">
    <w:abstractNumId w:val="97"/>
  </w:num>
  <w:num w:numId="51">
    <w:abstractNumId w:val="58"/>
  </w:num>
  <w:num w:numId="52">
    <w:abstractNumId w:val="91"/>
  </w:num>
  <w:num w:numId="53">
    <w:abstractNumId w:val="98"/>
  </w:num>
  <w:num w:numId="54">
    <w:abstractNumId w:val="82"/>
  </w:num>
  <w:num w:numId="55">
    <w:abstractNumId w:val="111"/>
  </w:num>
  <w:num w:numId="56">
    <w:abstractNumId w:val="123"/>
  </w:num>
  <w:num w:numId="57">
    <w:abstractNumId w:val="124"/>
  </w:num>
  <w:num w:numId="58">
    <w:abstractNumId w:val="37"/>
  </w:num>
  <w:num w:numId="59">
    <w:abstractNumId w:val="116"/>
  </w:num>
  <w:num w:numId="60">
    <w:abstractNumId w:val="13"/>
  </w:num>
  <w:num w:numId="61">
    <w:abstractNumId w:val="107"/>
  </w:num>
  <w:num w:numId="62">
    <w:abstractNumId w:val="51"/>
  </w:num>
  <w:num w:numId="63">
    <w:abstractNumId w:val="88"/>
  </w:num>
  <w:num w:numId="64">
    <w:abstractNumId w:val="24"/>
  </w:num>
  <w:num w:numId="65">
    <w:abstractNumId w:val="119"/>
  </w:num>
  <w:num w:numId="66">
    <w:abstractNumId w:val="77"/>
  </w:num>
  <w:num w:numId="67">
    <w:abstractNumId w:val="64"/>
  </w:num>
  <w:num w:numId="68">
    <w:abstractNumId w:val="86"/>
  </w:num>
  <w:num w:numId="69">
    <w:abstractNumId w:val="87"/>
  </w:num>
  <w:num w:numId="70">
    <w:abstractNumId w:val="15"/>
  </w:num>
  <w:num w:numId="71">
    <w:abstractNumId w:val="21"/>
  </w:num>
  <w:num w:numId="72">
    <w:abstractNumId w:val="68"/>
  </w:num>
  <w:num w:numId="73">
    <w:abstractNumId w:val="60"/>
  </w:num>
  <w:num w:numId="74">
    <w:abstractNumId w:val="71"/>
  </w:num>
  <w:num w:numId="75">
    <w:abstractNumId w:val="28"/>
  </w:num>
  <w:num w:numId="76">
    <w:abstractNumId w:val="26"/>
  </w:num>
  <w:num w:numId="77">
    <w:abstractNumId w:val="32"/>
  </w:num>
  <w:num w:numId="78">
    <w:abstractNumId w:val="72"/>
  </w:num>
  <w:num w:numId="79">
    <w:abstractNumId w:val="105"/>
  </w:num>
  <w:num w:numId="80">
    <w:abstractNumId w:val="103"/>
  </w:num>
  <w:num w:numId="81">
    <w:abstractNumId w:val="19"/>
  </w:num>
  <w:num w:numId="82">
    <w:abstractNumId w:val="102"/>
  </w:num>
  <w:num w:numId="83">
    <w:abstractNumId w:val="62"/>
  </w:num>
  <w:num w:numId="84">
    <w:abstractNumId w:val="31"/>
  </w:num>
  <w:num w:numId="85">
    <w:abstractNumId w:val="56"/>
  </w:num>
  <w:num w:numId="86">
    <w:abstractNumId w:val="115"/>
  </w:num>
  <w:num w:numId="87">
    <w:abstractNumId w:val="114"/>
  </w:num>
  <w:num w:numId="88">
    <w:abstractNumId w:val="108"/>
  </w:num>
  <w:num w:numId="89">
    <w:abstractNumId w:val="65"/>
  </w:num>
  <w:num w:numId="90">
    <w:abstractNumId w:val="89"/>
  </w:num>
  <w:num w:numId="91">
    <w:abstractNumId w:val="33"/>
  </w:num>
  <w:num w:numId="92">
    <w:abstractNumId w:val="36"/>
  </w:num>
  <w:num w:numId="93">
    <w:abstractNumId w:val="16"/>
  </w:num>
  <w:num w:numId="94">
    <w:abstractNumId w:val="96"/>
  </w:num>
  <w:num w:numId="95">
    <w:abstractNumId w:val="22"/>
  </w:num>
  <w:num w:numId="96">
    <w:abstractNumId w:val="92"/>
  </w:num>
  <w:num w:numId="97">
    <w:abstractNumId w:val="69"/>
  </w:num>
  <w:num w:numId="98">
    <w:abstractNumId w:val="52"/>
  </w:num>
  <w:num w:numId="99">
    <w:abstractNumId w:val="118"/>
  </w:num>
  <w:num w:numId="100">
    <w:abstractNumId w:val="84"/>
  </w:num>
  <w:num w:numId="101">
    <w:abstractNumId w:val="126"/>
  </w:num>
  <w:num w:numId="102">
    <w:abstractNumId w:val="45"/>
  </w:num>
  <w:num w:numId="103">
    <w:abstractNumId w:val="120"/>
  </w:num>
  <w:num w:numId="104">
    <w:abstractNumId w:val="106"/>
  </w:num>
  <w:num w:numId="105">
    <w:abstractNumId w:val="53"/>
  </w:num>
  <w:num w:numId="106">
    <w:abstractNumId w:val="122"/>
  </w:num>
  <w:num w:numId="107">
    <w:abstractNumId w:val="61"/>
  </w:num>
  <w:num w:numId="108">
    <w:abstractNumId w:val="83"/>
  </w:num>
  <w:num w:numId="109">
    <w:abstractNumId w:val="41"/>
  </w:num>
  <w:num w:numId="110">
    <w:abstractNumId w:val="113"/>
  </w:num>
  <w:num w:numId="111">
    <w:abstractNumId w:val="18"/>
  </w:num>
  <w:num w:numId="112">
    <w:abstractNumId w:val="39"/>
  </w:num>
  <w:num w:numId="113">
    <w:abstractNumId w:val="78"/>
  </w:num>
  <w:num w:numId="114">
    <w:abstractNumId w:val="112"/>
  </w:num>
  <w:num w:numId="115">
    <w:abstractNumId w:val="38"/>
  </w:num>
  <w:num w:numId="116">
    <w:abstractNumId w:val="12"/>
  </w:num>
  <w:num w:numId="117">
    <w:abstractNumId w:val="20"/>
  </w:num>
  <w:num w:numId="118">
    <w:abstractNumId w:val="85"/>
  </w:num>
  <w:num w:numId="119">
    <w:abstractNumId w:val="17"/>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44738"/>
    <o:shapelayout v:ext="edit">
      <o:idmap v:ext="edit" data="1"/>
    </o:shapelayout>
  </w:hdrShapeDefaults>
  <w:footnotePr>
    <w:footnote w:id="-1"/>
    <w:footnote w:id="0"/>
  </w:footnotePr>
  <w:endnotePr>
    <w:endnote w:id="-1"/>
    <w:endnote w:id="0"/>
  </w:endnotePr>
  <w:compat/>
  <w:rsids>
    <w:rsidRoot w:val="00BD3D5A"/>
    <w:rsid w:val="00000D6C"/>
    <w:rsid w:val="0000218E"/>
    <w:rsid w:val="00004CBD"/>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E50B4"/>
    <w:rsid w:val="000F2112"/>
    <w:rsid w:val="000F39D8"/>
    <w:rsid w:val="000F62DB"/>
    <w:rsid w:val="000F643F"/>
    <w:rsid w:val="000F70EF"/>
    <w:rsid w:val="00101892"/>
    <w:rsid w:val="00101EEA"/>
    <w:rsid w:val="00102664"/>
    <w:rsid w:val="00116535"/>
    <w:rsid w:val="00117819"/>
    <w:rsid w:val="00120DEE"/>
    <w:rsid w:val="00127ACA"/>
    <w:rsid w:val="0013244E"/>
    <w:rsid w:val="00135397"/>
    <w:rsid w:val="001353DD"/>
    <w:rsid w:val="00143900"/>
    <w:rsid w:val="00143A11"/>
    <w:rsid w:val="001456A8"/>
    <w:rsid w:val="00155484"/>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C225C"/>
    <w:rsid w:val="001C319B"/>
    <w:rsid w:val="001C56E7"/>
    <w:rsid w:val="001D084B"/>
    <w:rsid w:val="001D1873"/>
    <w:rsid w:val="001D1962"/>
    <w:rsid w:val="001D2CDB"/>
    <w:rsid w:val="001E05B1"/>
    <w:rsid w:val="001E26F5"/>
    <w:rsid w:val="001E55FC"/>
    <w:rsid w:val="001F00AC"/>
    <w:rsid w:val="001F3F74"/>
    <w:rsid w:val="001F6C9F"/>
    <w:rsid w:val="00200615"/>
    <w:rsid w:val="0020305B"/>
    <w:rsid w:val="00203791"/>
    <w:rsid w:val="00206989"/>
    <w:rsid w:val="002100E7"/>
    <w:rsid w:val="00212964"/>
    <w:rsid w:val="00213B5A"/>
    <w:rsid w:val="00216CCD"/>
    <w:rsid w:val="00217872"/>
    <w:rsid w:val="00217A52"/>
    <w:rsid w:val="002216ED"/>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8772D"/>
    <w:rsid w:val="00292330"/>
    <w:rsid w:val="002958C6"/>
    <w:rsid w:val="00295E64"/>
    <w:rsid w:val="00297334"/>
    <w:rsid w:val="00297869"/>
    <w:rsid w:val="002A430B"/>
    <w:rsid w:val="002A59E5"/>
    <w:rsid w:val="002A63F9"/>
    <w:rsid w:val="002A65AA"/>
    <w:rsid w:val="002B035A"/>
    <w:rsid w:val="002B073A"/>
    <w:rsid w:val="002C21B3"/>
    <w:rsid w:val="002C4844"/>
    <w:rsid w:val="002D0CE0"/>
    <w:rsid w:val="002D16C7"/>
    <w:rsid w:val="002D1932"/>
    <w:rsid w:val="002D2193"/>
    <w:rsid w:val="002D4630"/>
    <w:rsid w:val="002D5801"/>
    <w:rsid w:val="002D6BFD"/>
    <w:rsid w:val="002D6EFE"/>
    <w:rsid w:val="002D7620"/>
    <w:rsid w:val="002E05A6"/>
    <w:rsid w:val="002E0895"/>
    <w:rsid w:val="002E2BFD"/>
    <w:rsid w:val="002E3C71"/>
    <w:rsid w:val="002E4E4C"/>
    <w:rsid w:val="002E6E2A"/>
    <w:rsid w:val="002E7502"/>
    <w:rsid w:val="002F1923"/>
    <w:rsid w:val="002F2EA5"/>
    <w:rsid w:val="002F36C7"/>
    <w:rsid w:val="002F4A56"/>
    <w:rsid w:val="002F5B0A"/>
    <w:rsid w:val="00301A59"/>
    <w:rsid w:val="00302E1F"/>
    <w:rsid w:val="00303662"/>
    <w:rsid w:val="003051D3"/>
    <w:rsid w:val="00305E6A"/>
    <w:rsid w:val="003063A4"/>
    <w:rsid w:val="00306BB2"/>
    <w:rsid w:val="003071CB"/>
    <w:rsid w:val="00307A3C"/>
    <w:rsid w:val="00311594"/>
    <w:rsid w:val="00312C14"/>
    <w:rsid w:val="0031354A"/>
    <w:rsid w:val="00316841"/>
    <w:rsid w:val="003227C8"/>
    <w:rsid w:val="00325AE9"/>
    <w:rsid w:val="00325C67"/>
    <w:rsid w:val="0032680F"/>
    <w:rsid w:val="00327CFD"/>
    <w:rsid w:val="003305F9"/>
    <w:rsid w:val="00331F2D"/>
    <w:rsid w:val="00332910"/>
    <w:rsid w:val="00333CBF"/>
    <w:rsid w:val="00344080"/>
    <w:rsid w:val="00344B7E"/>
    <w:rsid w:val="003453DC"/>
    <w:rsid w:val="0034549A"/>
    <w:rsid w:val="00346F2B"/>
    <w:rsid w:val="0034787D"/>
    <w:rsid w:val="0035279B"/>
    <w:rsid w:val="00353E49"/>
    <w:rsid w:val="00354C45"/>
    <w:rsid w:val="00356BF2"/>
    <w:rsid w:val="0036092A"/>
    <w:rsid w:val="00361F40"/>
    <w:rsid w:val="00363CEA"/>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11B"/>
    <w:rsid w:val="00414A01"/>
    <w:rsid w:val="00415B12"/>
    <w:rsid w:val="00423081"/>
    <w:rsid w:val="0042367B"/>
    <w:rsid w:val="00425726"/>
    <w:rsid w:val="004277F1"/>
    <w:rsid w:val="004311F5"/>
    <w:rsid w:val="004321D4"/>
    <w:rsid w:val="00433134"/>
    <w:rsid w:val="00437798"/>
    <w:rsid w:val="00444D4C"/>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299A"/>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17388"/>
    <w:rsid w:val="00520743"/>
    <w:rsid w:val="00526EB7"/>
    <w:rsid w:val="00531284"/>
    <w:rsid w:val="00534D1C"/>
    <w:rsid w:val="00536A61"/>
    <w:rsid w:val="00541066"/>
    <w:rsid w:val="00541F50"/>
    <w:rsid w:val="005427EA"/>
    <w:rsid w:val="0054396D"/>
    <w:rsid w:val="005473EC"/>
    <w:rsid w:val="00552017"/>
    <w:rsid w:val="00560797"/>
    <w:rsid w:val="0056170D"/>
    <w:rsid w:val="005623C9"/>
    <w:rsid w:val="00564362"/>
    <w:rsid w:val="0056514C"/>
    <w:rsid w:val="005669E5"/>
    <w:rsid w:val="005711C9"/>
    <w:rsid w:val="00571546"/>
    <w:rsid w:val="00572607"/>
    <w:rsid w:val="00573967"/>
    <w:rsid w:val="00573ED6"/>
    <w:rsid w:val="00585A0A"/>
    <w:rsid w:val="00591BB8"/>
    <w:rsid w:val="00594F0F"/>
    <w:rsid w:val="00597AA7"/>
    <w:rsid w:val="005A401C"/>
    <w:rsid w:val="005A6E9B"/>
    <w:rsid w:val="005B457A"/>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07A3F"/>
    <w:rsid w:val="00610A2A"/>
    <w:rsid w:val="0061318D"/>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7779D"/>
    <w:rsid w:val="00682F81"/>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6F6A62"/>
    <w:rsid w:val="00706AE9"/>
    <w:rsid w:val="0070726C"/>
    <w:rsid w:val="00711049"/>
    <w:rsid w:val="00712F10"/>
    <w:rsid w:val="0071369F"/>
    <w:rsid w:val="00714308"/>
    <w:rsid w:val="00716FB5"/>
    <w:rsid w:val="00717B31"/>
    <w:rsid w:val="007305F9"/>
    <w:rsid w:val="00735F4E"/>
    <w:rsid w:val="00736D43"/>
    <w:rsid w:val="007433B1"/>
    <w:rsid w:val="007461FB"/>
    <w:rsid w:val="00746485"/>
    <w:rsid w:val="00751E37"/>
    <w:rsid w:val="00752F03"/>
    <w:rsid w:val="007531AD"/>
    <w:rsid w:val="00753633"/>
    <w:rsid w:val="007555D1"/>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7798D"/>
    <w:rsid w:val="00780FCE"/>
    <w:rsid w:val="007814C5"/>
    <w:rsid w:val="00786045"/>
    <w:rsid w:val="007936E5"/>
    <w:rsid w:val="007A08F2"/>
    <w:rsid w:val="007A6069"/>
    <w:rsid w:val="007A60E4"/>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21DE"/>
    <w:rsid w:val="0081497C"/>
    <w:rsid w:val="00814B73"/>
    <w:rsid w:val="00817FAC"/>
    <w:rsid w:val="008207AA"/>
    <w:rsid w:val="00821B6F"/>
    <w:rsid w:val="00823D4C"/>
    <w:rsid w:val="00824EA4"/>
    <w:rsid w:val="0082794E"/>
    <w:rsid w:val="008301A2"/>
    <w:rsid w:val="008308AA"/>
    <w:rsid w:val="008339BF"/>
    <w:rsid w:val="00835471"/>
    <w:rsid w:val="00837172"/>
    <w:rsid w:val="00845B86"/>
    <w:rsid w:val="0085074E"/>
    <w:rsid w:val="0085107B"/>
    <w:rsid w:val="00851A50"/>
    <w:rsid w:val="00851F58"/>
    <w:rsid w:val="00855E6E"/>
    <w:rsid w:val="008633BC"/>
    <w:rsid w:val="00863660"/>
    <w:rsid w:val="00866290"/>
    <w:rsid w:val="0087198E"/>
    <w:rsid w:val="00873C2C"/>
    <w:rsid w:val="008807E3"/>
    <w:rsid w:val="00882652"/>
    <w:rsid w:val="00882EBB"/>
    <w:rsid w:val="00883EEA"/>
    <w:rsid w:val="008878C6"/>
    <w:rsid w:val="00892015"/>
    <w:rsid w:val="00892A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07D2"/>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4C5B"/>
    <w:rsid w:val="00915282"/>
    <w:rsid w:val="00915F9E"/>
    <w:rsid w:val="0092127D"/>
    <w:rsid w:val="00923493"/>
    <w:rsid w:val="009313E1"/>
    <w:rsid w:val="009335F8"/>
    <w:rsid w:val="0093395A"/>
    <w:rsid w:val="00935806"/>
    <w:rsid w:val="009370F2"/>
    <w:rsid w:val="00937172"/>
    <w:rsid w:val="0094067C"/>
    <w:rsid w:val="00940820"/>
    <w:rsid w:val="00943325"/>
    <w:rsid w:val="0094624C"/>
    <w:rsid w:val="00952A6D"/>
    <w:rsid w:val="009609B4"/>
    <w:rsid w:val="009614D4"/>
    <w:rsid w:val="00963C91"/>
    <w:rsid w:val="00965E8D"/>
    <w:rsid w:val="009669E5"/>
    <w:rsid w:val="0096726A"/>
    <w:rsid w:val="009679AD"/>
    <w:rsid w:val="0097042E"/>
    <w:rsid w:val="0097346D"/>
    <w:rsid w:val="00975773"/>
    <w:rsid w:val="00975E2A"/>
    <w:rsid w:val="00976575"/>
    <w:rsid w:val="0097725A"/>
    <w:rsid w:val="00982BFA"/>
    <w:rsid w:val="009931C0"/>
    <w:rsid w:val="00996912"/>
    <w:rsid w:val="00996966"/>
    <w:rsid w:val="00997DC5"/>
    <w:rsid w:val="009A142F"/>
    <w:rsid w:val="009A2B64"/>
    <w:rsid w:val="009A4D6C"/>
    <w:rsid w:val="009A5DDD"/>
    <w:rsid w:val="009A7DFE"/>
    <w:rsid w:val="009B22A6"/>
    <w:rsid w:val="009B4ADF"/>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6836"/>
    <w:rsid w:val="00A06A81"/>
    <w:rsid w:val="00A07743"/>
    <w:rsid w:val="00A11545"/>
    <w:rsid w:val="00A11C34"/>
    <w:rsid w:val="00A128C0"/>
    <w:rsid w:val="00A12C88"/>
    <w:rsid w:val="00A140C8"/>
    <w:rsid w:val="00A2054E"/>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2EC0"/>
    <w:rsid w:val="00A86C81"/>
    <w:rsid w:val="00A94850"/>
    <w:rsid w:val="00AA1B71"/>
    <w:rsid w:val="00AA2398"/>
    <w:rsid w:val="00AA327A"/>
    <w:rsid w:val="00AA50A5"/>
    <w:rsid w:val="00AA5836"/>
    <w:rsid w:val="00AB20DE"/>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2A4C"/>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5229"/>
    <w:rsid w:val="00B660EC"/>
    <w:rsid w:val="00B66504"/>
    <w:rsid w:val="00B706BC"/>
    <w:rsid w:val="00B71A9A"/>
    <w:rsid w:val="00B75631"/>
    <w:rsid w:val="00B757C7"/>
    <w:rsid w:val="00B76330"/>
    <w:rsid w:val="00B8004F"/>
    <w:rsid w:val="00B8275B"/>
    <w:rsid w:val="00B8372A"/>
    <w:rsid w:val="00B870D5"/>
    <w:rsid w:val="00B90AFE"/>
    <w:rsid w:val="00B912A3"/>
    <w:rsid w:val="00B932EB"/>
    <w:rsid w:val="00B93D4A"/>
    <w:rsid w:val="00B940DB"/>
    <w:rsid w:val="00B95131"/>
    <w:rsid w:val="00BA24EB"/>
    <w:rsid w:val="00BA4959"/>
    <w:rsid w:val="00BA58C6"/>
    <w:rsid w:val="00BB1D6F"/>
    <w:rsid w:val="00BB4BCE"/>
    <w:rsid w:val="00BC0290"/>
    <w:rsid w:val="00BC1513"/>
    <w:rsid w:val="00BC63B5"/>
    <w:rsid w:val="00BC726D"/>
    <w:rsid w:val="00BD3D5A"/>
    <w:rsid w:val="00BD6014"/>
    <w:rsid w:val="00BE0C83"/>
    <w:rsid w:val="00BE0E6B"/>
    <w:rsid w:val="00BE1889"/>
    <w:rsid w:val="00BE47B8"/>
    <w:rsid w:val="00BF0BD0"/>
    <w:rsid w:val="00BF2E9A"/>
    <w:rsid w:val="00BF2F17"/>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37DA5"/>
    <w:rsid w:val="00C40184"/>
    <w:rsid w:val="00C40C75"/>
    <w:rsid w:val="00C44A21"/>
    <w:rsid w:val="00C45DEE"/>
    <w:rsid w:val="00C46DEF"/>
    <w:rsid w:val="00C51389"/>
    <w:rsid w:val="00C51F62"/>
    <w:rsid w:val="00C573E3"/>
    <w:rsid w:val="00C57C9B"/>
    <w:rsid w:val="00C60E37"/>
    <w:rsid w:val="00C632D1"/>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5FC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34CD"/>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F18"/>
    <w:rsid w:val="00DB3E09"/>
    <w:rsid w:val="00DB4759"/>
    <w:rsid w:val="00DB54C2"/>
    <w:rsid w:val="00DB6095"/>
    <w:rsid w:val="00DB616A"/>
    <w:rsid w:val="00DB6869"/>
    <w:rsid w:val="00DB6F1A"/>
    <w:rsid w:val="00DC1587"/>
    <w:rsid w:val="00DC2802"/>
    <w:rsid w:val="00DC38D7"/>
    <w:rsid w:val="00DC5A94"/>
    <w:rsid w:val="00DD409F"/>
    <w:rsid w:val="00DD46D0"/>
    <w:rsid w:val="00DD5452"/>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12EE1"/>
    <w:rsid w:val="00E1518A"/>
    <w:rsid w:val="00E26BE3"/>
    <w:rsid w:val="00E27EAA"/>
    <w:rsid w:val="00E31D1F"/>
    <w:rsid w:val="00E350B2"/>
    <w:rsid w:val="00E35C65"/>
    <w:rsid w:val="00E375A9"/>
    <w:rsid w:val="00E40992"/>
    <w:rsid w:val="00E44E0E"/>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77937"/>
    <w:rsid w:val="00E82577"/>
    <w:rsid w:val="00E826D0"/>
    <w:rsid w:val="00E863A3"/>
    <w:rsid w:val="00E9556E"/>
    <w:rsid w:val="00EA1784"/>
    <w:rsid w:val="00EA1B2E"/>
    <w:rsid w:val="00EB12F4"/>
    <w:rsid w:val="00EB35CE"/>
    <w:rsid w:val="00EB7B25"/>
    <w:rsid w:val="00EC3730"/>
    <w:rsid w:val="00ED04F7"/>
    <w:rsid w:val="00ED07A1"/>
    <w:rsid w:val="00ED16C3"/>
    <w:rsid w:val="00ED362C"/>
    <w:rsid w:val="00ED6540"/>
    <w:rsid w:val="00EE1D56"/>
    <w:rsid w:val="00EE37E9"/>
    <w:rsid w:val="00EE46F6"/>
    <w:rsid w:val="00EE4EB3"/>
    <w:rsid w:val="00EE5B83"/>
    <w:rsid w:val="00EE5BDB"/>
    <w:rsid w:val="00EE75DA"/>
    <w:rsid w:val="00EF42F0"/>
    <w:rsid w:val="00EF48A3"/>
    <w:rsid w:val="00EF4B2B"/>
    <w:rsid w:val="00EF4B6A"/>
    <w:rsid w:val="00EF7555"/>
    <w:rsid w:val="00EF7F86"/>
    <w:rsid w:val="00F101F5"/>
    <w:rsid w:val="00F109CB"/>
    <w:rsid w:val="00F11881"/>
    <w:rsid w:val="00F1375A"/>
    <w:rsid w:val="00F14193"/>
    <w:rsid w:val="00F21D54"/>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81778"/>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7"/>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EF42F0"/>
    <w:pPr>
      <w:shd w:val="clear" w:color="auto" w:fill="FFFFFF"/>
      <w:tabs>
        <w:tab w:val="left" w:pos="720"/>
      </w:tabs>
      <w:jc w:val="both"/>
      <w:outlineLvl w:val="2"/>
    </w:pPr>
    <w:rPr>
      <w:bCs/>
      <w:color w:val="000000"/>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EF42F0"/>
    <w:rPr>
      <w:rFonts w:ascii="Times New Roman" w:eastAsia="Times New Roman" w:hAnsi="Times New Roman"/>
      <w:bCs/>
      <w:color w:val="00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71708909">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3961256">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4058042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2828671">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8905132">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2055907">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30241564">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43866455">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0092086">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1733070">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29471856">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77601402">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670013882">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55470797">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1168885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yperlink" Target="http://www.brokerinfinite.efaktura.gov.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EAAE7-1CF1-4AFE-9E8F-EAA15EAE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31</Pages>
  <Words>9961</Words>
  <Characters>59771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69593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37</cp:revision>
  <cp:lastPrinted>2024-03-06T12:42:00Z</cp:lastPrinted>
  <dcterms:created xsi:type="dcterms:W3CDTF">2023-06-14T09:28:00Z</dcterms:created>
  <dcterms:modified xsi:type="dcterms:W3CDTF">2024-03-06T12:43:00Z</dcterms:modified>
</cp:coreProperties>
</file>