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Siatka"/>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67"/>
        <w:gridCol w:w="4531"/>
      </w:tblGrid>
      <w:tr w:rsidR="00281F3D" w:rsidRPr="00833CD1" w:rsidTr="006B40AD">
        <w:trPr>
          <w:trHeight w:val="70"/>
        </w:trPr>
        <w:tc>
          <w:tcPr>
            <w:tcW w:w="5103" w:type="dxa"/>
            <w:tcMar>
              <w:left w:w="0" w:type="dxa"/>
              <w:right w:w="0" w:type="dxa"/>
            </w:tcMar>
          </w:tcPr>
          <w:p w:rsidR="00281F3D" w:rsidRPr="00937EC5" w:rsidRDefault="00CB7275" w:rsidP="00B96BF9">
            <w:pPr>
              <w:rPr>
                <w:rFonts w:cs="Times New Roman"/>
                <w:b/>
              </w:rPr>
            </w:pPr>
            <w:bookmarkStart w:id="0" w:name="_Hlk12607021"/>
            <w:r w:rsidRPr="00937EC5">
              <w:rPr>
                <w:rFonts w:cs="Times New Roman"/>
                <w:b/>
              </w:rPr>
              <w:t>ZP/220/</w:t>
            </w:r>
            <w:r w:rsidR="00937EC5">
              <w:rPr>
                <w:rFonts w:cs="Times New Roman"/>
                <w:b/>
              </w:rPr>
              <w:t>4</w:t>
            </w:r>
            <w:r w:rsidR="00B96BF9">
              <w:rPr>
                <w:rFonts w:cs="Times New Roman"/>
                <w:b/>
              </w:rPr>
              <w:t>9</w:t>
            </w:r>
            <w:r w:rsidRPr="00937EC5">
              <w:rPr>
                <w:rFonts w:cs="Times New Roman"/>
                <w:b/>
              </w:rPr>
              <w:t>/</w:t>
            </w:r>
            <w:r w:rsidR="009B0C41" w:rsidRPr="00937EC5">
              <w:rPr>
                <w:rFonts w:cs="Times New Roman"/>
                <w:b/>
              </w:rPr>
              <w:t>20</w:t>
            </w:r>
          </w:p>
        </w:tc>
        <w:tc>
          <w:tcPr>
            <w:tcW w:w="567" w:type="dxa"/>
            <w:tcMar>
              <w:left w:w="0" w:type="dxa"/>
              <w:right w:w="0" w:type="dxa"/>
            </w:tcMar>
          </w:tcPr>
          <w:p w:rsidR="00281F3D" w:rsidRPr="00833CD1" w:rsidRDefault="00281F3D" w:rsidP="00833CD1">
            <w:pPr>
              <w:rPr>
                <w:rFonts w:ascii="Times New Roman" w:hAnsi="Times New Roman" w:cs="Times New Roman"/>
                <w:b/>
                <w:sz w:val="20"/>
                <w:szCs w:val="20"/>
              </w:rPr>
            </w:pPr>
          </w:p>
        </w:tc>
        <w:tc>
          <w:tcPr>
            <w:tcW w:w="4531" w:type="dxa"/>
            <w:tcMar>
              <w:left w:w="0" w:type="dxa"/>
              <w:right w:w="0" w:type="dxa"/>
            </w:tcMar>
          </w:tcPr>
          <w:p w:rsidR="00281F3D" w:rsidRPr="00833CD1" w:rsidRDefault="00281F3D" w:rsidP="00833CD1">
            <w:pPr>
              <w:rPr>
                <w:rFonts w:ascii="Times New Roman" w:hAnsi="Times New Roman" w:cs="Times New Roman"/>
                <w:b/>
                <w:sz w:val="20"/>
                <w:szCs w:val="20"/>
              </w:rPr>
            </w:pPr>
          </w:p>
        </w:tc>
      </w:tr>
      <w:tr w:rsidR="005A506C" w:rsidRPr="00833CD1" w:rsidTr="005A506C">
        <w:trPr>
          <w:trHeight w:val="208"/>
        </w:trPr>
        <w:tc>
          <w:tcPr>
            <w:tcW w:w="5103" w:type="dxa"/>
            <w:tcMar>
              <w:left w:w="0" w:type="dxa"/>
              <w:right w:w="0" w:type="dxa"/>
            </w:tcMar>
          </w:tcPr>
          <w:p w:rsidR="005A506C" w:rsidRPr="00833CD1" w:rsidRDefault="005A506C" w:rsidP="00833CD1">
            <w:pPr>
              <w:rPr>
                <w:rFonts w:ascii="Times New Roman" w:hAnsi="Times New Roman" w:cs="Times New Roman"/>
                <w:b/>
                <w:sz w:val="20"/>
                <w:szCs w:val="20"/>
              </w:rPr>
            </w:pPr>
          </w:p>
        </w:tc>
        <w:tc>
          <w:tcPr>
            <w:tcW w:w="567" w:type="dxa"/>
            <w:tcMar>
              <w:left w:w="0" w:type="dxa"/>
              <w:right w:w="0" w:type="dxa"/>
            </w:tcMar>
          </w:tcPr>
          <w:p w:rsidR="005A506C" w:rsidRPr="00833CD1" w:rsidRDefault="005A506C" w:rsidP="00833CD1">
            <w:pPr>
              <w:rPr>
                <w:rFonts w:ascii="Times New Roman" w:hAnsi="Times New Roman" w:cs="Times New Roman"/>
                <w:b/>
                <w:sz w:val="20"/>
                <w:szCs w:val="20"/>
              </w:rPr>
            </w:pPr>
          </w:p>
        </w:tc>
        <w:tc>
          <w:tcPr>
            <w:tcW w:w="4531" w:type="dxa"/>
            <w:tcMar>
              <w:left w:w="0" w:type="dxa"/>
              <w:right w:w="0" w:type="dxa"/>
            </w:tcMar>
          </w:tcPr>
          <w:p w:rsidR="005A506C" w:rsidRPr="00833CD1" w:rsidRDefault="005A506C" w:rsidP="00833CD1">
            <w:pPr>
              <w:rPr>
                <w:rFonts w:ascii="Times New Roman" w:hAnsi="Times New Roman" w:cs="Times New Roman"/>
                <w:b/>
                <w:sz w:val="20"/>
                <w:szCs w:val="20"/>
              </w:rPr>
            </w:pPr>
          </w:p>
        </w:tc>
      </w:tr>
    </w:tbl>
    <w:bookmarkEnd w:id="0"/>
    <w:p w:rsidR="009A7678" w:rsidRPr="00B96BF9" w:rsidRDefault="00B96BF9" w:rsidP="00833CD1">
      <w:pPr>
        <w:spacing w:after="0" w:line="240" w:lineRule="auto"/>
        <w:jc w:val="both"/>
        <w:rPr>
          <w:rFonts w:ascii="Times New Roman" w:hAnsi="Times New Roman" w:cs="Times New Roman"/>
          <w:sz w:val="20"/>
          <w:szCs w:val="20"/>
        </w:rPr>
      </w:pPr>
      <w:r w:rsidRPr="00B96BF9">
        <w:rPr>
          <w:i/>
          <w:sz w:val="20"/>
          <w:szCs w:val="20"/>
        </w:rPr>
        <w:t xml:space="preserve">Dotyczy: postępowania o udzielenie zamówienia publicznego na </w:t>
      </w:r>
      <w:r w:rsidRPr="00B96BF9">
        <w:rPr>
          <w:bCs/>
          <w:i/>
          <w:sz w:val="20"/>
          <w:szCs w:val="20"/>
        </w:rPr>
        <w:t>dostawę, montaż i uruchomienie systemu do ilościowego PCR (Reali-Time PCR) wraz z osprzętem dla typowania HLA.</w:t>
      </w:r>
      <w:r w:rsidR="009A7678" w:rsidRPr="00B96BF9">
        <w:rPr>
          <w:rFonts w:ascii="Times New Roman" w:hAnsi="Times New Roman" w:cs="Times New Roman"/>
          <w:sz w:val="20"/>
          <w:szCs w:val="20"/>
        </w:rPr>
        <w:t xml:space="preserve"> </w:t>
      </w:r>
    </w:p>
    <w:p w:rsidR="00281F3D" w:rsidRPr="00833CD1" w:rsidRDefault="00281F3D" w:rsidP="00833CD1">
      <w:pPr>
        <w:spacing w:after="0" w:line="240" w:lineRule="auto"/>
        <w:jc w:val="both"/>
        <w:rPr>
          <w:rFonts w:ascii="Times New Roman" w:hAnsi="Times New Roman" w:cs="Times New Roman"/>
          <w:b/>
          <w:sz w:val="20"/>
          <w:szCs w:val="20"/>
          <w:u w:val="single"/>
        </w:rPr>
      </w:pPr>
    </w:p>
    <w:p w:rsidR="009B0C41" w:rsidRDefault="009B0C41" w:rsidP="00833CD1">
      <w:pPr>
        <w:tabs>
          <w:tab w:val="left" w:pos="142"/>
        </w:tabs>
        <w:spacing w:after="0" w:line="240" w:lineRule="auto"/>
        <w:jc w:val="center"/>
        <w:rPr>
          <w:rFonts w:ascii="Times New Roman" w:hAnsi="Times New Roman" w:cs="Times New Roman"/>
          <w:b/>
          <w:sz w:val="20"/>
          <w:szCs w:val="20"/>
          <w:u w:val="single"/>
        </w:rPr>
      </w:pPr>
    </w:p>
    <w:p w:rsidR="005A506C" w:rsidRPr="00937EC5" w:rsidRDefault="00281F3D" w:rsidP="00833CD1">
      <w:pPr>
        <w:tabs>
          <w:tab w:val="left" w:pos="142"/>
        </w:tabs>
        <w:spacing w:after="0" w:line="240" w:lineRule="auto"/>
        <w:jc w:val="center"/>
        <w:rPr>
          <w:rFonts w:cs="Times New Roman"/>
          <w:b/>
          <w:sz w:val="24"/>
          <w:szCs w:val="24"/>
          <w:u w:val="single"/>
        </w:rPr>
      </w:pPr>
      <w:r w:rsidRPr="00937EC5">
        <w:rPr>
          <w:rFonts w:cs="Times New Roman"/>
          <w:b/>
          <w:sz w:val="24"/>
          <w:szCs w:val="24"/>
          <w:u w:val="single"/>
        </w:rPr>
        <w:t>ZAWIADOMIENIE  O  ROZSTRZYGNIĘCIU POSTĘPOWANIA</w:t>
      </w:r>
    </w:p>
    <w:p w:rsidR="00281F3D" w:rsidRPr="00937EC5" w:rsidRDefault="00281F3D" w:rsidP="00833CD1">
      <w:pPr>
        <w:tabs>
          <w:tab w:val="left" w:pos="142"/>
        </w:tabs>
        <w:spacing w:after="0" w:line="240" w:lineRule="auto"/>
        <w:jc w:val="center"/>
        <w:rPr>
          <w:rFonts w:cs="Times New Roman"/>
          <w:b/>
          <w:sz w:val="20"/>
          <w:szCs w:val="20"/>
          <w:u w:val="single"/>
        </w:rPr>
      </w:pPr>
    </w:p>
    <w:p w:rsidR="009B0C41" w:rsidRPr="00937EC5" w:rsidRDefault="009B0C41" w:rsidP="00833CD1">
      <w:pPr>
        <w:tabs>
          <w:tab w:val="left" w:pos="142"/>
        </w:tabs>
        <w:spacing w:after="0" w:line="240" w:lineRule="auto"/>
        <w:jc w:val="center"/>
        <w:rPr>
          <w:rFonts w:cs="Times New Roman"/>
          <w:b/>
          <w:sz w:val="20"/>
          <w:szCs w:val="20"/>
          <w:u w:val="single"/>
        </w:rPr>
      </w:pPr>
    </w:p>
    <w:p w:rsidR="00281F3D" w:rsidRPr="00676BD6" w:rsidRDefault="00281F3D" w:rsidP="00833CD1">
      <w:pPr>
        <w:tabs>
          <w:tab w:val="left" w:pos="142"/>
        </w:tabs>
        <w:autoSpaceDE w:val="0"/>
        <w:autoSpaceDN w:val="0"/>
        <w:adjustRightInd w:val="0"/>
        <w:spacing w:after="0" w:line="240" w:lineRule="auto"/>
        <w:jc w:val="both"/>
        <w:rPr>
          <w:rFonts w:cs="Times New Roman"/>
          <w:sz w:val="20"/>
          <w:szCs w:val="20"/>
        </w:rPr>
      </w:pPr>
      <w:r w:rsidRPr="00676BD6">
        <w:rPr>
          <w:rFonts w:cs="Times New Roman"/>
          <w:sz w:val="20"/>
          <w:szCs w:val="20"/>
        </w:rPr>
        <w:t xml:space="preserve">Na podstawie art. 92 ustawy z dnia 29 stycznia 2004 r. Prawo Zamówień Publicznych Zamawiający </w:t>
      </w:r>
      <w:r w:rsidRPr="00676BD6">
        <w:rPr>
          <w:rFonts w:cs="Times New Roman"/>
          <w:i/>
          <w:sz w:val="20"/>
          <w:szCs w:val="20"/>
        </w:rPr>
        <w:t>(dalej „PZP”)</w:t>
      </w:r>
      <w:r w:rsidRPr="00676BD6">
        <w:rPr>
          <w:rFonts w:cs="Times New Roman"/>
          <w:sz w:val="20"/>
          <w:szCs w:val="20"/>
        </w:rPr>
        <w:t xml:space="preserve"> zawiadamia, że dokonano rozstrzygnięcia w/w postępowania.</w:t>
      </w:r>
    </w:p>
    <w:p w:rsidR="00281F3D" w:rsidRPr="00676BD6" w:rsidRDefault="00281F3D" w:rsidP="00833CD1">
      <w:pPr>
        <w:spacing w:after="0" w:line="240" w:lineRule="auto"/>
        <w:rPr>
          <w:rFonts w:cs="Times New Roman"/>
          <w:sz w:val="20"/>
          <w:szCs w:val="20"/>
        </w:rPr>
      </w:pPr>
    </w:p>
    <w:p w:rsidR="00F46C77" w:rsidRPr="00676BD6" w:rsidRDefault="00F46C77" w:rsidP="00833CD1">
      <w:pPr>
        <w:spacing w:after="0" w:line="240" w:lineRule="auto"/>
        <w:rPr>
          <w:rFonts w:cs="Times New Roman"/>
          <w:sz w:val="20"/>
          <w:szCs w:val="20"/>
        </w:rPr>
        <w:sectPr w:rsidR="00F46C77" w:rsidRPr="00676BD6" w:rsidSect="006B40AD">
          <w:footerReference w:type="default" r:id="rId7"/>
          <w:headerReference w:type="first" r:id="rId8"/>
          <w:footerReference w:type="first" r:id="rId9"/>
          <w:type w:val="continuous"/>
          <w:pgSz w:w="11906" w:h="16838" w:code="9"/>
          <w:pgMar w:top="2552" w:right="851" w:bottom="2835" w:left="851" w:header="1077" w:footer="454" w:gutter="0"/>
          <w:cols w:space="708"/>
          <w:titlePg/>
          <w:docGrid w:linePitch="360"/>
        </w:sectPr>
      </w:pPr>
    </w:p>
    <w:p w:rsidR="005A506C" w:rsidRPr="00676BD6" w:rsidRDefault="005A506C" w:rsidP="005A506C">
      <w:pPr>
        <w:tabs>
          <w:tab w:val="left" w:pos="1590"/>
        </w:tabs>
        <w:autoSpaceDE w:val="0"/>
        <w:autoSpaceDN w:val="0"/>
        <w:adjustRightInd w:val="0"/>
        <w:spacing w:after="0" w:line="240" w:lineRule="auto"/>
        <w:jc w:val="center"/>
        <w:rPr>
          <w:rFonts w:cs="Times New Roman"/>
          <w:b/>
          <w:sz w:val="20"/>
          <w:szCs w:val="20"/>
        </w:rPr>
      </w:pPr>
      <w:bookmarkStart w:id="2" w:name="_Hlk12607031"/>
    </w:p>
    <w:p w:rsidR="00B96BF9" w:rsidRPr="00B96BF9" w:rsidRDefault="00B96BF9" w:rsidP="00B96BF9">
      <w:pPr>
        <w:spacing w:line="240" w:lineRule="auto"/>
        <w:rPr>
          <w:sz w:val="20"/>
          <w:szCs w:val="20"/>
        </w:rPr>
      </w:pPr>
      <w:r w:rsidRPr="00B96BF9">
        <w:rPr>
          <w:sz w:val="20"/>
          <w:szCs w:val="20"/>
        </w:rPr>
        <w:t>a</w:t>
      </w:r>
      <w:r w:rsidRPr="00B96BF9">
        <w:rPr>
          <w:sz w:val="20"/>
          <w:szCs w:val="20"/>
        </w:rPr>
        <w:t>) Nazwy (firmy), siedziby i adresy wykonawców, którzy złożyli oferty:</w:t>
      </w:r>
    </w:p>
    <w:p w:rsidR="00B96BF9" w:rsidRPr="00B96BF9" w:rsidRDefault="00B96BF9" w:rsidP="00B96BF9">
      <w:pPr>
        <w:spacing w:line="240" w:lineRule="auto"/>
        <w:rPr>
          <w:b/>
          <w:sz w:val="20"/>
          <w:szCs w:val="20"/>
        </w:rPr>
      </w:pPr>
      <w:r w:rsidRPr="00B96BF9">
        <w:rPr>
          <w:b/>
          <w:sz w:val="20"/>
          <w:szCs w:val="20"/>
        </w:rPr>
        <w:t>Oferta nr 1 – Biomedica Poland SP. z o. o.</w:t>
      </w:r>
    </w:p>
    <w:p w:rsidR="00B96BF9" w:rsidRPr="00B96BF9" w:rsidRDefault="00B96BF9" w:rsidP="00B96BF9">
      <w:pPr>
        <w:spacing w:line="240" w:lineRule="auto"/>
        <w:rPr>
          <w:sz w:val="20"/>
          <w:szCs w:val="20"/>
        </w:rPr>
      </w:pPr>
      <w:r w:rsidRPr="00B96BF9">
        <w:rPr>
          <w:sz w:val="20"/>
          <w:szCs w:val="20"/>
        </w:rPr>
        <w:t>Ul. Raszyńska 13</w:t>
      </w:r>
    </w:p>
    <w:p w:rsidR="00B96BF9" w:rsidRPr="00B96BF9" w:rsidRDefault="00B96BF9" w:rsidP="00B96BF9">
      <w:pPr>
        <w:spacing w:line="240" w:lineRule="auto"/>
        <w:rPr>
          <w:sz w:val="20"/>
          <w:szCs w:val="20"/>
        </w:rPr>
      </w:pPr>
      <w:r w:rsidRPr="00B96BF9">
        <w:rPr>
          <w:sz w:val="20"/>
          <w:szCs w:val="20"/>
        </w:rPr>
        <w:t>05-500 Piaseczno</w:t>
      </w:r>
    </w:p>
    <w:p w:rsidR="00B96BF9" w:rsidRPr="00B96BF9" w:rsidRDefault="00B96BF9" w:rsidP="00B96BF9">
      <w:pPr>
        <w:spacing w:line="240" w:lineRule="auto"/>
        <w:rPr>
          <w:sz w:val="20"/>
          <w:szCs w:val="20"/>
        </w:rPr>
      </w:pPr>
    </w:p>
    <w:p w:rsidR="00B96BF9" w:rsidRPr="00B96BF9" w:rsidRDefault="00B96BF9" w:rsidP="00B96BF9">
      <w:pPr>
        <w:spacing w:line="240" w:lineRule="auto"/>
        <w:rPr>
          <w:sz w:val="20"/>
          <w:szCs w:val="20"/>
        </w:rPr>
      </w:pPr>
      <w:r w:rsidRPr="00B96BF9">
        <w:rPr>
          <w:sz w:val="20"/>
          <w:szCs w:val="20"/>
        </w:rPr>
        <w:t xml:space="preserve">b) wykonawcy, którzy zostali wykluczeni z postępowania o udzielenie zamówienia </w:t>
      </w:r>
    </w:p>
    <w:p w:rsidR="00B96BF9" w:rsidRPr="00B96BF9" w:rsidRDefault="00B96BF9" w:rsidP="00B96BF9">
      <w:pPr>
        <w:spacing w:line="240" w:lineRule="auto"/>
        <w:rPr>
          <w:sz w:val="20"/>
          <w:szCs w:val="20"/>
        </w:rPr>
      </w:pPr>
      <w:r w:rsidRPr="00B96BF9">
        <w:rPr>
          <w:sz w:val="20"/>
          <w:szCs w:val="20"/>
        </w:rPr>
        <w:t xml:space="preserve">z postępowania  wykluczono 0 wykonawców </w:t>
      </w:r>
    </w:p>
    <w:p w:rsidR="00B96BF9" w:rsidRDefault="00B96BF9" w:rsidP="00B96BF9">
      <w:pPr>
        <w:spacing w:line="240" w:lineRule="auto"/>
        <w:rPr>
          <w:sz w:val="20"/>
          <w:szCs w:val="20"/>
        </w:rPr>
      </w:pPr>
    </w:p>
    <w:p w:rsidR="00B96BF9" w:rsidRPr="00B96BF9" w:rsidRDefault="00B96BF9" w:rsidP="00B96BF9">
      <w:pPr>
        <w:spacing w:line="240" w:lineRule="auto"/>
        <w:rPr>
          <w:sz w:val="20"/>
          <w:szCs w:val="20"/>
        </w:rPr>
      </w:pPr>
      <w:r w:rsidRPr="00B96BF9">
        <w:rPr>
          <w:sz w:val="20"/>
          <w:szCs w:val="20"/>
        </w:rPr>
        <w:t>c) wykonawcy, których oferty zostały odrzucone:</w:t>
      </w:r>
    </w:p>
    <w:p w:rsidR="00B96BF9" w:rsidRPr="00B96BF9" w:rsidRDefault="00B96BF9" w:rsidP="00B96BF9">
      <w:pPr>
        <w:spacing w:line="240" w:lineRule="auto"/>
        <w:rPr>
          <w:sz w:val="20"/>
          <w:szCs w:val="20"/>
        </w:rPr>
      </w:pPr>
      <w:r w:rsidRPr="00B96BF9">
        <w:rPr>
          <w:sz w:val="20"/>
          <w:szCs w:val="20"/>
        </w:rPr>
        <w:t>w postępowaniu odrzucono 0 ofert</w:t>
      </w:r>
    </w:p>
    <w:p w:rsidR="00B96BF9" w:rsidRPr="00B96BF9" w:rsidRDefault="00B96BF9" w:rsidP="00B96BF9">
      <w:pPr>
        <w:spacing w:line="240" w:lineRule="auto"/>
        <w:rPr>
          <w:sz w:val="20"/>
          <w:szCs w:val="20"/>
        </w:rPr>
      </w:pPr>
    </w:p>
    <w:p w:rsidR="00B96BF9" w:rsidRPr="00B96BF9" w:rsidRDefault="00B96BF9" w:rsidP="00B96BF9">
      <w:pPr>
        <w:spacing w:line="240" w:lineRule="auto"/>
        <w:rPr>
          <w:sz w:val="20"/>
          <w:szCs w:val="20"/>
        </w:rPr>
      </w:pPr>
      <w:r w:rsidRPr="00B96BF9">
        <w:rPr>
          <w:sz w:val="20"/>
          <w:szCs w:val="20"/>
        </w:rPr>
        <w:t>d) spośród ofert nie podlegających odrzuceniu za najkorzystn</w:t>
      </w:r>
      <w:bookmarkStart w:id="3" w:name="_GoBack"/>
      <w:r w:rsidRPr="00B96BF9">
        <w:rPr>
          <w:sz w:val="20"/>
          <w:szCs w:val="20"/>
        </w:rPr>
        <w:t>i</w:t>
      </w:r>
      <w:bookmarkEnd w:id="3"/>
      <w:r w:rsidRPr="00B96BF9">
        <w:rPr>
          <w:sz w:val="20"/>
          <w:szCs w:val="20"/>
        </w:rPr>
        <w:t>ejszą ofertę została uznana oferta złożona przez wykonawcę:</w:t>
      </w:r>
    </w:p>
    <w:p w:rsidR="00B96BF9" w:rsidRPr="00B96BF9" w:rsidRDefault="00B96BF9" w:rsidP="00B96BF9">
      <w:pPr>
        <w:spacing w:line="240" w:lineRule="auto"/>
        <w:rPr>
          <w:b/>
          <w:sz w:val="20"/>
          <w:szCs w:val="20"/>
        </w:rPr>
      </w:pPr>
      <w:r w:rsidRPr="00B96BF9">
        <w:rPr>
          <w:b/>
          <w:sz w:val="20"/>
          <w:szCs w:val="20"/>
        </w:rPr>
        <w:t>Oferta nr 1 – Biomedica Poland SP. z o. o.</w:t>
      </w:r>
    </w:p>
    <w:p w:rsidR="00B96BF9" w:rsidRPr="00B96BF9" w:rsidRDefault="00B96BF9" w:rsidP="00B96BF9">
      <w:pPr>
        <w:spacing w:line="240" w:lineRule="auto"/>
        <w:rPr>
          <w:sz w:val="20"/>
          <w:szCs w:val="20"/>
        </w:rPr>
      </w:pPr>
      <w:r w:rsidRPr="00B96BF9">
        <w:rPr>
          <w:sz w:val="20"/>
          <w:szCs w:val="20"/>
        </w:rPr>
        <w:t>Ul. Raszyńska 13</w:t>
      </w:r>
    </w:p>
    <w:p w:rsidR="00B96BF9" w:rsidRPr="00B96BF9" w:rsidRDefault="00B96BF9" w:rsidP="00B96BF9">
      <w:pPr>
        <w:spacing w:line="240" w:lineRule="auto"/>
        <w:rPr>
          <w:sz w:val="20"/>
          <w:szCs w:val="20"/>
        </w:rPr>
      </w:pPr>
      <w:r w:rsidRPr="00B96BF9">
        <w:rPr>
          <w:sz w:val="20"/>
          <w:szCs w:val="20"/>
        </w:rPr>
        <w:t>05-500 Piaseczno</w:t>
      </w:r>
    </w:p>
    <w:p w:rsidR="00B96BF9" w:rsidRDefault="00B96BF9" w:rsidP="00B96BF9">
      <w:pPr>
        <w:spacing w:line="240" w:lineRule="auto"/>
        <w:rPr>
          <w:sz w:val="20"/>
          <w:szCs w:val="20"/>
        </w:rPr>
      </w:pPr>
    </w:p>
    <w:p w:rsidR="00B96BF9" w:rsidRPr="00B96BF9" w:rsidRDefault="00B96BF9" w:rsidP="00B96BF9">
      <w:pPr>
        <w:spacing w:line="240" w:lineRule="auto"/>
        <w:rPr>
          <w:sz w:val="20"/>
          <w:szCs w:val="20"/>
        </w:rPr>
      </w:pPr>
      <w:r w:rsidRPr="00B96BF9">
        <w:rPr>
          <w:sz w:val="20"/>
          <w:szCs w:val="20"/>
        </w:rPr>
        <w:t xml:space="preserve">Cena oferty brutto: </w:t>
      </w:r>
      <w:r w:rsidRPr="00B96BF9">
        <w:rPr>
          <w:b/>
          <w:sz w:val="20"/>
          <w:szCs w:val="20"/>
        </w:rPr>
        <w:t>227.823,79 zł.</w:t>
      </w:r>
    </w:p>
    <w:p w:rsidR="00B96BF9" w:rsidRDefault="00B96BF9" w:rsidP="00B96BF9">
      <w:pPr>
        <w:spacing w:line="240" w:lineRule="auto"/>
        <w:rPr>
          <w:sz w:val="20"/>
          <w:szCs w:val="20"/>
        </w:rPr>
      </w:pPr>
    </w:p>
    <w:p w:rsidR="00B96BF9" w:rsidRPr="00B96BF9" w:rsidRDefault="00B96BF9" w:rsidP="00B96BF9">
      <w:pPr>
        <w:spacing w:line="240" w:lineRule="auto"/>
        <w:rPr>
          <w:sz w:val="20"/>
          <w:szCs w:val="20"/>
        </w:rPr>
      </w:pPr>
      <w:r w:rsidRPr="00B96BF9">
        <w:rPr>
          <w:sz w:val="20"/>
          <w:szCs w:val="20"/>
        </w:rPr>
        <w:t>Uzasadnienie wyboru – jedyna ważna oferta.</w:t>
      </w:r>
    </w:p>
    <w:p w:rsidR="00B96BF9" w:rsidRPr="00B96BF9" w:rsidRDefault="00B96BF9" w:rsidP="00B96BF9">
      <w:pPr>
        <w:spacing w:line="240" w:lineRule="auto"/>
        <w:rPr>
          <w:sz w:val="20"/>
          <w:szCs w:val="20"/>
        </w:rPr>
      </w:pPr>
    </w:p>
    <w:p w:rsidR="00B96BF9" w:rsidRPr="00B96BF9" w:rsidRDefault="00B96BF9" w:rsidP="00B96BF9">
      <w:pPr>
        <w:spacing w:line="240" w:lineRule="auto"/>
        <w:rPr>
          <w:sz w:val="20"/>
          <w:szCs w:val="20"/>
        </w:rPr>
      </w:pPr>
      <w:r w:rsidRPr="00B96BF9">
        <w:rPr>
          <w:sz w:val="20"/>
          <w:szCs w:val="20"/>
        </w:rPr>
        <w:t>e) streszczenie oceny i porównania złożonych ofert wraz z punktacją  w każdym kryterium oraz łączna punktacja:</w:t>
      </w:r>
    </w:p>
    <w:p w:rsidR="00B96BF9" w:rsidRPr="00B96BF9" w:rsidRDefault="00B96BF9" w:rsidP="00B96BF9">
      <w:pPr>
        <w:spacing w:line="240" w:lineRule="auto"/>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2"/>
        <w:gridCol w:w="3315"/>
        <w:gridCol w:w="1413"/>
        <w:gridCol w:w="1837"/>
        <w:gridCol w:w="1978"/>
        <w:gridCol w:w="979"/>
      </w:tblGrid>
      <w:tr w:rsidR="00B96BF9" w:rsidRPr="00B96BF9" w:rsidTr="00B96BF9">
        <w:trPr>
          <w:cantSplit/>
          <w:trHeight w:val="611"/>
        </w:trPr>
        <w:tc>
          <w:tcPr>
            <w:tcW w:w="330" w:type="pct"/>
            <w:tcBorders>
              <w:bottom w:val="single" w:sz="4" w:space="0" w:color="auto"/>
            </w:tcBorders>
          </w:tcPr>
          <w:p w:rsidR="00B96BF9" w:rsidRPr="00B96BF9" w:rsidRDefault="00B96BF9" w:rsidP="007B34A2">
            <w:pPr>
              <w:spacing w:line="240" w:lineRule="auto"/>
              <w:jc w:val="center"/>
              <w:rPr>
                <w:sz w:val="20"/>
                <w:szCs w:val="20"/>
              </w:rPr>
            </w:pPr>
            <w:r w:rsidRPr="00B96BF9">
              <w:rPr>
                <w:sz w:val="20"/>
                <w:szCs w:val="20"/>
              </w:rPr>
              <w:t>Nr oferty</w:t>
            </w:r>
          </w:p>
        </w:tc>
        <w:tc>
          <w:tcPr>
            <w:tcW w:w="1626" w:type="pct"/>
            <w:tcBorders>
              <w:bottom w:val="single" w:sz="4" w:space="0" w:color="auto"/>
            </w:tcBorders>
          </w:tcPr>
          <w:p w:rsidR="00B96BF9" w:rsidRPr="00B96BF9" w:rsidRDefault="00B96BF9" w:rsidP="007B34A2">
            <w:pPr>
              <w:spacing w:line="240" w:lineRule="auto"/>
              <w:jc w:val="center"/>
              <w:rPr>
                <w:sz w:val="20"/>
                <w:szCs w:val="20"/>
              </w:rPr>
            </w:pPr>
            <w:r w:rsidRPr="00B96BF9">
              <w:rPr>
                <w:sz w:val="20"/>
                <w:szCs w:val="20"/>
              </w:rPr>
              <w:t>Nazwa Wykonawcy</w:t>
            </w:r>
          </w:p>
        </w:tc>
        <w:tc>
          <w:tcPr>
            <w:tcW w:w="693" w:type="pct"/>
            <w:tcBorders>
              <w:bottom w:val="single" w:sz="4" w:space="0" w:color="auto"/>
            </w:tcBorders>
          </w:tcPr>
          <w:p w:rsidR="00B96BF9" w:rsidRPr="00B96BF9" w:rsidRDefault="00B96BF9" w:rsidP="007B34A2">
            <w:pPr>
              <w:spacing w:line="240" w:lineRule="auto"/>
              <w:jc w:val="center"/>
              <w:rPr>
                <w:sz w:val="20"/>
                <w:szCs w:val="20"/>
              </w:rPr>
            </w:pPr>
            <w:r w:rsidRPr="00B96BF9">
              <w:rPr>
                <w:sz w:val="20"/>
                <w:szCs w:val="20"/>
              </w:rPr>
              <w:t>Cena brutto</w:t>
            </w:r>
          </w:p>
          <w:p w:rsidR="00B96BF9" w:rsidRPr="00B96BF9" w:rsidRDefault="00B96BF9" w:rsidP="007B34A2">
            <w:pPr>
              <w:spacing w:line="240" w:lineRule="auto"/>
              <w:jc w:val="center"/>
              <w:rPr>
                <w:sz w:val="20"/>
                <w:szCs w:val="20"/>
              </w:rPr>
            </w:pPr>
            <w:r w:rsidRPr="00B96BF9">
              <w:rPr>
                <w:sz w:val="20"/>
                <w:szCs w:val="20"/>
              </w:rPr>
              <w:t>- 60 %</w:t>
            </w:r>
          </w:p>
        </w:tc>
        <w:tc>
          <w:tcPr>
            <w:tcW w:w="901" w:type="pct"/>
            <w:tcBorders>
              <w:bottom w:val="single" w:sz="4" w:space="0" w:color="auto"/>
            </w:tcBorders>
          </w:tcPr>
          <w:p w:rsidR="00B96BF9" w:rsidRPr="00B96BF9" w:rsidRDefault="00B96BF9" w:rsidP="007B34A2">
            <w:pPr>
              <w:spacing w:line="240" w:lineRule="auto"/>
              <w:jc w:val="center"/>
              <w:rPr>
                <w:sz w:val="20"/>
                <w:szCs w:val="20"/>
              </w:rPr>
            </w:pPr>
            <w:r w:rsidRPr="00B96BF9">
              <w:rPr>
                <w:sz w:val="20"/>
                <w:szCs w:val="20"/>
              </w:rPr>
              <w:t>Parametry techniczne</w:t>
            </w:r>
          </w:p>
          <w:p w:rsidR="00B96BF9" w:rsidRPr="00B96BF9" w:rsidRDefault="00B96BF9" w:rsidP="007B34A2">
            <w:pPr>
              <w:spacing w:line="240" w:lineRule="auto"/>
              <w:jc w:val="center"/>
              <w:rPr>
                <w:sz w:val="20"/>
                <w:szCs w:val="20"/>
              </w:rPr>
            </w:pPr>
            <w:r w:rsidRPr="00B96BF9">
              <w:rPr>
                <w:sz w:val="20"/>
                <w:szCs w:val="20"/>
              </w:rPr>
              <w:t>-  30 %</w:t>
            </w:r>
          </w:p>
        </w:tc>
        <w:tc>
          <w:tcPr>
            <w:tcW w:w="970" w:type="pct"/>
            <w:tcBorders>
              <w:bottom w:val="single" w:sz="4" w:space="0" w:color="auto"/>
            </w:tcBorders>
          </w:tcPr>
          <w:p w:rsidR="00B96BF9" w:rsidRPr="00B96BF9" w:rsidRDefault="00B96BF9" w:rsidP="007B34A2">
            <w:pPr>
              <w:spacing w:line="240" w:lineRule="auto"/>
              <w:jc w:val="center"/>
              <w:rPr>
                <w:sz w:val="20"/>
                <w:szCs w:val="20"/>
              </w:rPr>
            </w:pPr>
            <w:r w:rsidRPr="00B96BF9">
              <w:rPr>
                <w:sz w:val="20"/>
                <w:szCs w:val="20"/>
              </w:rPr>
              <w:t>Okres gwarancji</w:t>
            </w:r>
          </w:p>
          <w:p w:rsidR="00B96BF9" w:rsidRPr="00B96BF9" w:rsidRDefault="00B96BF9" w:rsidP="007B34A2">
            <w:pPr>
              <w:spacing w:line="240" w:lineRule="auto"/>
              <w:jc w:val="center"/>
              <w:rPr>
                <w:sz w:val="20"/>
                <w:szCs w:val="20"/>
              </w:rPr>
            </w:pPr>
            <w:r w:rsidRPr="00B96BF9">
              <w:rPr>
                <w:sz w:val="20"/>
                <w:szCs w:val="20"/>
              </w:rPr>
              <w:t>- 10 %</w:t>
            </w:r>
          </w:p>
        </w:tc>
        <w:tc>
          <w:tcPr>
            <w:tcW w:w="480" w:type="pct"/>
            <w:tcBorders>
              <w:bottom w:val="single" w:sz="4" w:space="0" w:color="auto"/>
            </w:tcBorders>
          </w:tcPr>
          <w:p w:rsidR="00B96BF9" w:rsidRPr="00B96BF9" w:rsidRDefault="00B96BF9" w:rsidP="007B34A2">
            <w:pPr>
              <w:spacing w:line="240" w:lineRule="auto"/>
              <w:jc w:val="center"/>
              <w:rPr>
                <w:sz w:val="20"/>
                <w:szCs w:val="20"/>
              </w:rPr>
            </w:pPr>
            <w:r w:rsidRPr="00B96BF9">
              <w:rPr>
                <w:sz w:val="20"/>
                <w:szCs w:val="20"/>
              </w:rPr>
              <w:t>RAZEM</w:t>
            </w:r>
          </w:p>
        </w:tc>
      </w:tr>
      <w:tr w:rsidR="00B96BF9" w:rsidRPr="00B96BF9" w:rsidTr="00B96BF9">
        <w:trPr>
          <w:cantSplit/>
          <w:trHeight w:val="430"/>
        </w:trPr>
        <w:tc>
          <w:tcPr>
            <w:tcW w:w="330" w:type="pct"/>
            <w:tcBorders>
              <w:bottom w:val="single" w:sz="4" w:space="0" w:color="auto"/>
            </w:tcBorders>
            <w:vAlign w:val="center"/>
          </w:tcPr>
          <w:p w:rsidR="00B96BF9" w:rsidRPr="00B96BF9" w:rsidRDefault="00B96BF9" w:rsidP="00B96BF9">
            <w:pPr>
              <w:spacing w:line="240" w:lineRule="auto"/>
              <w:rPr>
                <w:sz w:val="20"/>
                <w:szCs w:val="20"/>
              </w:rPr>
            </w:pPr>
            <w:r w:rsidRPr="00B96BF9">
              <w:rPr>
                <w:sz w:val="20"/>
                <w:szCs w:val="20"/>
              </w:rPr>
              <w:t>1</w:t>
            </w:r>
          </w:p>
        </w:tc>
        <w:tc>
          <w:tcPr>
            <w:tcW w:w="1626" w:type="pct"/>
            <w:tcBorders>
              <w:bottom w:val="single" w:sz="4" w:space="0" w:color="auto"/>
            </w:tcBorders>
            <w:vAlign w:val="center"/>
          </w:tcPr>
          <w:p w:rsidR="00B96BF9" w:rsidRPr="00B96BF9" w:rsidRDefault="00B96BF9" w:rsidP="00B96BF9">
            <w:pPr>
              <w:spacing w:line="240" w:lineRule="auto"/>
              <w:rPr>
                <w:sz w:val="20"/>
                <w:szCs w:val="20"/>
              </w:rPr>
            </w:pPr>
            <w:r w:rsidRPr="00B96BF9">
              <w:rPr>
                <w:sz w:val="20"/>
                <w:szCs w:val="20"/>
              </w:rPr>
              <w:t>Biomedica Poland SP. z o. o.</w:t>
            </w:r>
          </w:p>
        </w:tc>
        <w:tc>
          <w:tcPr>
            <w:tcW w:w="693" w:type="pct"/>
            <w:tcBorders>
              <w:bottom w:val="single" w:sz="4" w:space="0" w:color="auto"/>
            </w:tcBorders>
            <w:vAlign w:val="center"/>
          </w:tcPr>
          <w:p w:rsidR="00B96BF9" w:rsidRPr="00B96BF9" w:rsidRDefault="00B96BF9" w:rsidP="007B34A2">
            <w:pPr>
              <w:spacing w:line="240" w:lineRule="auto"/>
              <w:jc w:val="center"/>
              <w:rPr>
                <w:sz w:val="20"/>
                <w:szCs w:val="20"/>
              </w:rPr>
            </w:pPr>
            <w:r w:rsidRPr="00B96BF9">
              <w:rPr>
                <w:sz w:val="20"/>
                <w:szCs w:val="20"/>
              </w:rPr>
              <w:t>60</w:t>
            </w:r>
          </w:p>
        </w:tc>
        <w:tc>
          <w:tcPr>
            <w:tcW w:w="901" w:type="pct"/>
            <w:tcBorders>
              <w:bottom w:val="single" w:sz="4" w:space="0" w:color="auto"/>
            </w:tcBorders>
            <w:vAlign w:val="center"/>
          </w:tcPr>
          <w:p w:rsidR="00B96BF9" w:rsidRPr="00B96BF9" w:rsidRDefault="00B96BF9" w:rsidP="007B34A2">
            <w:pPr>
              <w:spacing w:line="240" w:lineRule="auto"/>
              <w:jc w:val="center"/>
              <w:rPr>
                <w:sz w:val="20"/>
                <w:szCs w:val="20"/>
              </w:rPr>
            </w:pPr>
            <w:r w:rsidRPr="00B96BF9">
              <w:rPr>
                <w:sz w:val="20"/>
                <w:szCs w:val="20"/>
              </w:rPr>
              <w:t>30</w:t>
            </w:r>
          </w:p>
        </w:tc>
        <w:tc>
          <w:tcPr>
            <w:tcW w:w="970" w:type="pct"/>
            <w:tcBorders>
              <w:bottom w:val="single" w:sz="4" w:space="0" w:color="auto"/>
            </w:tcBorders>
            <w:vAlign w:val="center"/>
          </w:tcPr>
          <w:p w:rsidR="00B96BF9" w:rsidRPr="00B96BF9" w:rsidRDefault="00B96BF9" w:rsidP="007B34A2">
            <w:pPr>
              <w:spacing w:line="240" w:lineRule="auto"/>
              <w:jc w:val="center"/>
              <w:rPr>
                <w:sz w:val="20"/>
                <w:szCs w:val="20"/>
              </w:rPr>
            </w:pPr>
            <w:r w:rsidRPr="00B96BF9">
              <w:rPr>
                <w:sz w:val="20"/>
                <w:szCs w:val="20"/>
              </w:rPr>
              <w:t>10</w:t>
            </w:r>
          </w:p>
        </w:tc>
        <w:tc>
          <w:tcPr>
            <w:tcW w:w="480" w:type="pct"/>
            <w:tcBorders>
              <w:bottom w:val="single" w:sz="4" w:space="0" w:color="auto"/>
            </w:tcBorders>
            <w:vAlign w:val="center"/>
          </w:tcPr>
          <w:p w:rsidR="00B96BF9" w:rsidRPr="00B96BF9" w:rsidRDefault="00B96BF9" w:rsidP="007B34A2">
            <w:pPr>
              <w:spacing w:line="240" w:lineRule="auto"/>
              <w:jc w:val="center"/>
              <w:rPr>
                <w:sz w:val="20"/>
                <w:szCs w:val="20"/>
              </w:rPr>
            </w:pPr>
            <w:r w:rsidRPr="00B96BF9">
              <w:rPr>
                <w:sz w:val="20"/>
                <w:szCs w:val="20"/>
              </w:rPr>
              <w:t>100</w:t>
            </w:r>
          </w:p>
        </w:tc>
      </w:tr>
    </w:tbl>
    <w:p w:rsidR="00B96BF9" w:rsidRDefault="00B96BF9" w:rsidP="00B96BF9">
      <w:pPr>
        <w:spacing w:line="240" w:lineRule="auto"/>
        <w:rPr>
          <w:sz w:val="20"/>
          <w:szCs w:val="20"/>
        </w:rPr>
      </w:pPr>
    </w:p>
    <w:p w:rsidR="00B96BF9" w:rsidRPr="00B96BF9" w:rsidRDefault="00B96BF9" w:rsidP="00B96BF9">
      <w:pPr>
        <w:spacing w:line="240" w:lineRule="auto"/>
        <w:rPr>
          <w:sz w:val="20"/>
          <w:szCs w:val="20"/>
        </w:rPr>
      </w:pPr>
      <w:r w:rsidRPr="00B96BF9">
        <w:rPr>
          <w:sz w:val="20"/>
          <w:szCs w:val="20"/>
        </w:rPr>
        <w:t>Umowa z wybranym wykonawcą zostanie zawarta po dniu 30.09.2020 r.</w:t>
      </w:r>
    </w:p>
    <w:p w:rsidR="0032200F" w:rsidRPr="00B96BF9" w:rsidRDefault="00B96BF9" w:rsidP="00B96BF9">
      <w:pPr>
        <w:spacing w:line="240" w:lineRule="auto"/>
        <w:rPr>
          <w:sz w:val="20"/>
          <w:szCs w:val="20"/>
        </w:rPr>
      </w:pPr>
      <w:r w:rsidRPr="00B96BF9">
        <w:rPr>
          <w:sz w:val="20"/>
          <w:szCs w:val="20"/>
        </w:rPr>
        <w:t>Informację otrzymuje Wykonawca, który złożył ofertę. Zawiadomienie o rozstrzygnięciu postępowania zostanie również zamieszczone na portalu zakupowym SPSK-2.</w:t>
      </w:r>
      <w:r w:rsidR="006B40AD" w:rsidRPr="00B96BF9">
        <w:rPr>
          <w:sz w:val="20"/>
          <w:szCs w:val="20"/>
        </w:rPr>
        <w:tab/>
      </w:r>
    </w:p>
    <w:p w:rsidR="002F497A" w:rsidRPr="00676BD6" w:rsidRDefault="0032200F" w:rsidP="00676BD6">
      <w:pPr>
        <w:tabs>
          <w:tab w:val="left" w:pos="1590"/>
        </w:tabs>
        <w:autoSpaceDE w:val="0"/>
        <w:autoSpaceDN w:val="0"/>
        <w:adjustRightInd w:val="0"/>
        <w:spacing w:after="0" w:line="240" w:lineRule="auto"/>
        <w:rPr>
          <w:rFonts w:cs="Times New Roman"/>
          <w:b/>
          <w:sz w:val="20"/>
          <w:szCs w:val="20"/>
        </w:rPr>
      </w:pPr>
      <w:r w:rsidRPr="00937EC5">
        <w:rPr>
          <w:rFonts w:cs="Times New Roman"/>
          <w:b/>
          <w:sz w:val="20"/>
          <w:szCs w:val="20"/>
        </w:rPr>
        <w:tab/>
      </w:r>
      <w:r w:rsidRPr="00937EC5">
        <w:rPr>
          <w:rFonts w:cs="Times New Roman"/>
          <w:b/>
          <w:sz w:val="20"/>
          <w:szCs w:val="20"/>
        </w:rPr>
        <w:tab/>
      </w:r>
      <w:r w:rsidRPr="00937EC5">
        <w:rPr>
          <w:rFonts w:cs="Times New Roman"/>
          <w:b/>
          <w:sz w:val="20"/>
          <w:szCs w:val="20"/>
        </w:rPr>
        <w:tab/>
      </w:r>
      <w:r w:rsidRPr="00937EC5">
        <w:rPr>
          <w:rFonts w:cs="Times New Roman"/>
          <w:b/>
          <w:sz w:val="20"/>
          <w:szCs w:val="20"/>
        </w:rPr>
        <w:tab/>
      </w:r>
      <w:r w:rsidRPr="00937EC5">
        <w:rPr>
          <w:rFonts w:cs="Times New Roman"/>
          <w:b/>
          <w:sz w:val="20"/>
          <w:szCs w:val="20"/>
        </w:rPr>
        <w:tab/>
      </w:r>
      <w:r w:rsidRPr="00937EC5">
        <w:rPr>
          <w:rFonts w:cs="Times New Roman"/>
          <w:b/>
          <w:sz w:val="20"/>
          <w:szCs w:val="20"/>
        </w:rPr>
        <w:tab/>
      </w:r>
      <w:r w:rsidR="00676BD6">
        <w:rPr>
          <w:rFonts w:cs="Times New Roman"/>
          <w:b/>
          <w:sz w:val="20"/>
          <w:szCs w:val="20"/>
        </w:rPr>
        <w:tab/>
      </w:r>
      <w:r w:rsidR="00676BD6">
        <w:rPr>
          <w:rFonts w:cs="Times New Roman"/>
          <w:b/>
          <w:sz w:val="20"/>
          <w:szCs w:val="20"/>
        </w:rPr>
        <w:tab/>
      </w:r>
      <w:r w:rsidR="002F497A" w:rsidRPr="00676BD6">
        <w:rPr>
          <w:rFonts w:cs="Times New Roman"/>
          <w:b/>
          <w:i/>
          <w:sz w:val="20"/>
          <w:szCs w:val="20"/>
        </w:rPr>
        <w:t>Z poważaniem</w:t>
      </w:r>
    </w:p>
    <w:p w:rsidR="002F497A" w:rsidRPr="00676BD6" w:rsidRDefault="00676BD6" w:rsidP="00676BD6">
      <w:pPr>
        <w:spacing w:after="0" w:line="240" w:lineRule="auto"/>
        <w:ind w:left="5664"/>
        <w:rPr>
          <w:rFonts w:cs="Times New Roman"/>
          <w:sz w:val="20"/>
          <w:szCs w:val="20"/>
        </w:rPr>
      </w:pPr>
      <w:r>
        <w:rPr>
          <w:rFonts w:eastAsia="Times New Roman" w:cs="Times New Roman"/>
          <w:b/>
          <w:sz w:val="20"/>
          <w:szCs w:val="20"/>
          <w:lang w:eastAsia="pl-PL"/>
        </w:rPr>
        <w:t xml:space="preserve">         </w:t>
      </w:r>
      <w:r w:rsidR="005A506C" w:rsidRPr="00676BD6">
        <w:rPr>
          <w:rFonts w:eastAsia="Times New Roman" w:cs="Times New Roman"/>
          <w:b/>
          <w:sz w:val="20"/>
          <w:szCs w:val="20"/>
          <w:lang w:eastAsia="pl-PL"/>
        </w:rPr>
        <w:t>PODPIS W ORYGINALE</w:t>
      </w:r>
    </w:p>
    <w:bookmarkEnd w:id="2"/>
    <w:p w:rsidR="00676BD6" w:rsidRDefault="00676BD6" w:rsidP="00676BD6">
      <w:pPr>
        <w:spacing w:after="0" w:line="240" w:lineRule="auto"/>
        <w:rPr>
          <w:rFonts w:cs="Times New Roman"/>
          <w:sz w:val="18"/>
          <w:szCs w:val="18"/>
        </w:rPr>
      </w:pPr>
    </w:p>
    <w:p w:rsidR="00676BD6" w:rsidRDefault="00676BD6" w:rsidP="00676BD6">
      <w:pPr>
        <w:spacing w:after="0" w:line="240" w:lineRule="auto"/>
        <w:rPr>
          <w:rFonts w:cs="Times New Roman"/>
          <w:sz w:val="18"/>
          <w:szCs w:val="18"/>
        </w:rPr>
      </w:pPr>
    </w:p>
    <w:p w:rsidR="00676BD6" w:rsidRDefault="00676BD6" w:rsidP="00676BD6">
      <w:pPr>
        <w:spacing w:after="0" w:line="240" w:lineRule="auto"/>
        <w:rPr>
          <w:rFonts w:cs="Times New Roman"/>
          <w:sz w:val="18"/>
          <w:szCs w:val="18"/>
        </w:rPr>
      </w:pPr>
    </w:p>
    <w:p w:rsidR="00B96BF9" w:rsidRDefault="00B96BF9" w:rsidP="00676BD6">
      <w:pPr>
        <w:spacing w:after="0" w:line="240" w:lineRule="auto"/>
        <w:rPr>
          <w:rFonts w:cs="Times New Roman"/>
          <w:sz w:val="18"/>
          <w:szCs w:val="18"/>
        </w:rPr>
      </w:pPr>
    </w:p>
    <w:p w:rsidR="00B96BF9" w:rsidRDefault="00B96BF9" w:rsidP="00676BD6">
      <w:pPr>
        <w:spacing w:after="0" w:line="240" w:lineRule="auto"/>
        <w:rPr>
          <w:rFonts w:cs="Times New Roman"/>
          <w:sz w:val="18"/>
          <w:szCs w:val="18"/>
        </w:rPr>
      </w:pPr>
    </w:p>
    <w:p w:rsidR="00B96BF9" w:rsidRDefault="00B96BF9" w:rsidP="00676BD6">
      <w:pPr>
        <w:spacing w:after="0" w:line="240" w:lineRule="auto"/>
        <w:rPr>
          <w:rFonts w:cs="Times New Roman"/>
          <w:sz w:val="18"/>
          <w:szCs w:val="18"/>
        </w:rPr>
      </w:pPr>
    </w:p>
    <w:p w:rsidR="00B96BF9" w:rsidRDefault="00B96BF9" w:rsidP="00676BD6">
      <w:pPr>
        <w:spacing w:after="0" w:line="240" w:lineRule="auto"/>
        <w:rPr>
          <w:rFonts w:cs="Times New Roman"/>
          <w:sz w:val="18"/>
          <w:szCs w:val="18"/>
        </w:rPr>
      </w:pPr>
    </w:p>
    <w:p w:rsidR="00B96BF9" w:rsidRDefault="00B96BF9" w:rsidP="00676BD6">
      <w:pPr>
        <w:spacing w:after="0" w:line="240" w:lineRule="auto"/>
        <w:rPr>
          <w:rFonts w:cs="Times New Roman"/>
          <w:sz w:val="18"/>
          <w:szCs w:val="18"/>
        </w:rPr>
      </w:pPr>
    </w:p>
    <w:p w:rsidR="00B96BF9" w:rsidRDefault="00B96BF9" w:rsidP="00676BD6">
      <w:pPr>
        <w:spacing w:after="0" w:line="240" w:lineRule="auto"/>
        <w:rPr>
          <w:rFonts w:cs="Times New Roman"/>
          <w:sz w:val="18"/>
          <w:szCs w:val="18"/>
        </w:rPr>
      </w:pPr>
    </w:p>
    <w:p w:rsidR="00B96BF9" w:rsidRDefault="00B96BF9" w:rsidP="00676BD6">
      <w:pPr>
        <w:spacing w:after="0" w:line="240" w:lineRule="auto"/>
        <w:rPr>
          <w:rFonts w:cs="Times New Roman"/>
          <w:sz w:val="18"/>
          <w:szCs w:val="18"/>
        </w:rPr>
      </w:pPr>
    </w:p>
    <w:p w:rsidR="00B96BF9" w:rsidRDefault="00B96BF9" w:rsidP="00676BD6">
      <w:pPr>
        <w:spacing w:after="0" w:line="240" w:lineRule="auto"/>
        <w:rPr>
          <w:rFonts w:cs="Times New Roman"/>
          <w:sz w:val="18"/>
          <w:szCs w:val="18"/>
        </w:rPr>
      </w:pPr>
    </w:p>
    <w:p w:rsidR="00B96BF9" w:rsidRDefault="00B96BF9" w:rsidP="00676BD6">
      <w:pPr>
        <w:spacing w:after="0" w:line="240" w:lineRule="auto"/>
        <w:rPr>
          <w:rFonts w:cs="Times New Roman"/>
          <w:sz w:val="18"/>
          <w:szCs w:val="18"/>
        </w:rPr>
      </w:pPr>
    </w:p>
    <w:p w:rsidR="00B96BF9" w:rsidRDefault="00B96BF9" w:rsidP="00676BD6">
      <w:pPr>
        <w:spacing w:after="0" w:line="240" w:lineRule="auto"/>
        <w:rPr>
          <w:rFonts w:cs="Times New Roman"/>
          <w:sz w:val="18"/>
          <w:szCs w:val="18"/>
        </w:rPr>
      </w:pPr>
    </w:p>
    <w:p w:rsidR="00B96BF9" w:rsidRDefault="00B96BF9" w:rsidP="00676BD6">
      <w:pPr>
        <w:spacing w:after="0" w:line="240" w:lineRule="auto"/>
        <w:rPr>
          <w:rFonts w:cs="Times New Roman"/>
          <w:sz w:val="18"/>
          <w:szCs w:val="18"/>
        </w:rPr>
      </w:pPr>
    </w:p>
    <w:p w:rsidR="00B96BF9" w:rsidRDefault="00B96BF9" w:rsidP="00676BD6">
      <w:pPr>
        <w:spacing w:after="0" w:line="240" w:lineRule="auto"/>
        <w:rPr>
          <w:rFonts w:cs="Times New Roman"/>
          <w:sz w:val="18"/>
          <w:szCs w:val="18"/>
        </w:rPr>
      </w:pPr>
    </w:p>
    <w:p w:rsidR="00B96BF9" w:rsidRDefault="00B96BF9" w:rsidP="00676BD6">
      <w:pPr>
        <w:spacing w:after="0" w:line="240" w:lineRule="auto"/>
        <w:rPr>
          <w:rFonts w:cs="Times New Roman"/>
          <w:sz w:val="18"/>
          <w:szCs w:val="18"/>
        </w:rPr>
      </w:pPr>
    </w:p>
    <w:p w:rsidR="00B96BF9" w:rsidRDefault="00B96BF9" w:rsidP="00676BD6">
      <w:pPr>
        <w:spacing w:after="0" w:line="240" w:lineRule="auto"/>
        <w:rPr>
          <w:rFonts w:cs="Times New Roman"/>
          <w:sz w:val="18"/>
          <w:szCs w:val="18"/>
        </w:rPr>
      </w:pPr>
    </w:p>
    <w:p w:rsidR="00B96BF9" w:rsidRDefault="00B96BF9" w:rsidP="00676BD6">
      <w:pPr>
        <w:spacing w:after="0" w:line="240" w:lineRule="auto"/>
        <w:rPr>
          <w:rFonts w:cs="Times New Roman"/>
          <w:sz w:val="18"/>
          <w:szCs w:val="18"/>
        </w:rPr>
      </w:pPr>
    </w:p>
    <w:p w:rsidR="00B96BF9" w:rsidRDefault="00B96BF9" w:rsidP="00676BD6">
      <w:pPr>
        <w:spacing w:after="0" w:line="240" w:lineRule="auto"/>
        <w:rPr>
          <w:rFonts w:cs="Times New Roman"/>
          <w:sz w:val="18"/>
          <w:szCs w:val="18"/>
        </w:rPr>
      </w:pPr>
    </w:p>
    <w:p w:rsidR="00B96BF9" w:rsidRDefault="00B96BF9" w:rsidP="00676BD6">
      <w:pPr>
        <w:spacing w:after="0" w:line="240" w:lineRule="auto"/>
        <w:rPr>
          <w:rFonts w:cs="Times New Roman"/>
          <w:sz w:val="18"/>
          <w:szCs w:val="18"/>
        </w:rPr>
      </w:pPr>
    </w:p>
    <w:p w:rsidR="00B96BF9" w:rsidRDefault="00B96BF9" w:rsidP="00676BD6">
      <w:pPr>
        <w:spacing w:after="0" w:line="240" w:lineRule="auto"/>
        <w:rPr>
          <w:rFonts w:cs="Times New Roman"/>
          <w:sz w:val="18"/>
          <w:szCs w:val="18"/>
        </w:rPr>
      </w:pPr>
    </w:p>
    <w:p w:rsidR="00B96BF9" w:rsidRDefault="00B96BF9" w:rsidP="00676BD6">
      <w:pPr>
        <w:spacing w:after="0" w:line="240" w:lineRule="auto"/>
        <w:rPr>
          <w:rFonts w:cs="Times New Roman"/>
          <w:sz w:val="18"/>
          <w:szCs w:val="18"/>
        </w:rPr>
      </w:pPr>
    </w:p>
    <w:p w:rsidR="00B96BF9" w:rsidRDefault="00B96BF9" w:rsidP="00676BD6">
      <w:pPr>
        <w:spacing w:after="0" w:line="240" w:lineRule="auto"/>
        <w:rPr>
          <w:rFonts w:cs="Times New Roman"/>
          <w:sz w:val="18"/>
          <w:szCs w:val="18"/>
        </w:rPr>
      </w:pPr>
    </w:p>
    <w:p w:rsidR="00B96BF9" w:rsidRDefault="00B96BF9" w:rsidP="00676BD6">
      <w:pPr>
        <w:spacing w:after="0" w:line="240" w:lineRule="auto"/>
        <w:rPr>
          <w:rFonts w:cs="Times New Roman"/>
          <w:sz w:val="18"/>
          <w:szCs w:val="18"/>
        </w:rPr>
      </w:pPr>
    </w:p>
    <w:p w:rsidR="00B96BF9" w:rsidRDefault="00B96BF9" w:rsidP="00676BD6">
      <w:pPr>
        <w:spacing w:after="0" w:line="240" w:lineRule="auto"/>
        <w:rPr>
          <w:rFonts w:cs="Times New Roman"/>
          <w:sz w:val="18"/>
          <w:szCs w:val="18"/>
        </w:rPr>
      </w:pPr>
    </w:p>
    <w:p w:rsidR="00B96BF9" w:rsidRDefault="00B96BF9" w:rsidP="00676BD6">
      <w:pPr>
        <w:spacing w:after="0" w:line="240" w:lineRule="auto"/>
        <w:rPr>
          <w:rFonts w:cs="Times New Roman"/>
          <w:sz w:val="18"/>
          <w:szCs w:val="18"/>
        </w:rPr>
      </w:pPr>
    </w:p>
    <w:p w:rsidR="00B96BF9" w:rsidRDefault="00B96BF9" w:rsidP="00676BD6">
      <w:pPr>
        <w:spacing w:after="0" w:line="240" w:lineRule="auto"/>
        <w:rPr>
          <w:rFonts w:cs="Times New Roman"/>
          <w:sz w:val="18"/>
          <w:szCs w:val="18"/>
        </w:rPr>
      </w:pPr>
    </w:p>
    <w:p w:rsidR="00B96BF9" w:rsidRDefault="00B96BF9" w:rsidP="00676BD6">
      <w:pPr>
        <w:spacing w:after="0" w:line="240" w:lineRule="auto"/>
        <w:rPr>
          <w:rFonts w:cs="Times New Roman"/>
          <w:sz w:val="18"/>
          <w:szCs w:val="18"/>
        </w:rPr>
      </w:pPr>
    </w:p>
    <w:p w:rsidR="00B96BF9" w:rsidRDefault="00B96BF9" w:rsidP="00676BD6">
      <w:pPr>
        <w:spacing w:after="0" w:line="240" w:lineRule="auto"/>
        <w:rPr>
          <w:rFonts w:cs="Times New Roman"/>
          <w:sz w:val="18"/>
          <w:szCs w:val="18"/>
        </w:rPr>
      </w:pPr>
    </w:p>
    <w:p w:rsidR="00B96BF9" w:rsidRDefault="00B96BF9" w:rsidP="00676BD6">
      <w:pPr>
        <w:spacing w:after="0" w:line="240" w:lineRule="auto"/>
        <w:rPr>
          <w:rFonts w:cs="Times New Roman"/>
          <w:sz w:val="18"/>
          <w:szCs w:val="18"/>
        </w:rPr>
      </w:pPr>
    </w:p>
    <w:p w:rsidR="00B96BF9" w:rsidRDefault="00B96BF9" w:rsidP="00676BD6">
      <w:pPr>
        <w:spacing w:after="0" w:line="240" w:lineRule="auto"/>
        <w:rPr>
          <w:rFonts w:cs="Times New Roman"/>
          <w:sz w:val="18"/>
          <w:szCs w:val="18"/>
        </w:rPr>
      </w:pPr>
    </w:p>
    <w:p w:rsidR="00B96BF9" w:rsidRDefault="00B96BF9" w:rsidP="00676BD6">
      <w:pPr>
        <w:spacing w:after="0" w:line="240" w:lineRule="auto"/>
        <w:rPr>
          <w:rFonts w:cs="Times New Roman"/>
          <w:sz w:val="18"/>
          <w:szCs w:val="18"/>
        </w:rPr>
      </w:pPr>
    </w:p>
    <w:p w:rsidR="00B96BF9" w:rsidRDefault="00B96BF9" w:rsidP="00676BD6">
      <w:pPr>
        <w:spacing w:after="0" w:line="240" w:lineRule="auto"/>
        <w:rPr>
          <w:rFonts w:cs="Times New Roman"/>
          <w:sz w:val="18"/>
          <w:szCs w:val="18"/>
        </w:rPr>
      </w:pPr>
    </w:p>
    <w:p w:rsidR="00B96BF9" w:rsidRDefault="00B96BF9" w:rsidP="00676BD6">
      <w:pPr>
        <w:spacing w:after="0" w:line="240" w:lineRule="auto"/>
        <w:rPr>
          <w:rFonts w:cs="Times New Roman"/>
          <w:sz w:val="18"/>
          <w:szCs w:val="18"/>
        </w:rPr>
      </w:pPr>
    </w:p>
    <w:p w:rsidR="00B96BF9" w:rsidRDefault="00B96BF9" w:rsidP="00676BD6">
      <w:pPr>
        <w:spacing w:after="0" w:line="240" w:lineRule="auto"/>
        <w:rPr>
          <w:rFonts w:cs="Times New Roman"/>
          <w:sz w:val="18"/>
          <w:szCs w:val="18"/>
        </w:rPr>
      </w:pPr>
    </w:p>
    <w:p w:rsidR="00B96BF9" w:rsidRDefault="00B96BF9" w:rsidP="00676BD6">
      <w:pPr>
        <w:spacing w:after="0" w:line="240" w:lineRule="auto"/>
        <w:rPr>
          <w:rFonts w:cs="Times New Roman"/>
          <w:sz w:val="18"/>
          <w:szCs w:val="18"/>
        </w:rPr>
      </w:pPr>
    </w:p>
    <w:p w:rsidR="00B96BF9" w:rsidRDefault="00B96BF9" w:rsidP="00676BD6">
      <w:pPr>
        <w:spacing w:after="0" w:line="240" w:lineRule="auto"/>
        <w:rPr>
          <w:rFonts w:cs="Times New Roman"/>
          <w:sz w:val="18"/>
          <w:szCs w:val="18"/>
        </w:rPr>
      </w:pPr>
    </w:p>
    <w:p w:rsidR="00B96BF9" w:rsidRDefault="00B96BF9" w:rsidP="00676BD6">
      <w:pPr>
        <w:spacing w:after="0" w:line="240" w:lineRule="auto"/>
        <w:rPr>
          <w:rFonts w:cs="Times New Roman"/>
          <w:sz w:val="18"/>
          <w:szCs w:val="18"/>
        </w:rPr>
      </w:pPr>
    </w:p>
    <w:p w:rsidR="00B96BF9" w:rsidRDefault="00B96BF9" w:rsidP="00676BD6">
      <w:pPr>
        <w:spacing w:after="0" w:line="240" w:lineRule="auto"/>
        <w:rPr>
          <w:rFonts w:cs="Times New Roman"/>
          <w:sz w:val="18"/>
          <w:szCs w:val="18"/>
        </w:rPr>
      </w:pPr>
    </w:p>
    <w:p w:rsidR="00B96BF9" w:rsidRDefault="00B96BF9" w:rsidP="00676BD6">
      <w:pPr>
        <w:spacing w:after="0" w:line="240" w:lineRule="auto"/>
        <w:rPr>
          <w:rFonts w:cs="Times New Roman"/>
          <w:sz w:val="18"/>
          <w:szCs w:val="18"/>
        </w:rPr>
      </w:pPr>
    </w:p>
    <w:p w:rsidR="00B96BF9" w:rsidRDefault="00B96BF9" w:rsidP="00676BD6">
      <w:pPr>
        <w:spacing w:after="0" w:line="240" w:lineRule="auto"/>
        <w:rPr>
          <w:rFonts w:cs="Times New Roman"/>
          <w:sz w:val="18"/>
          <w:szCs w:val="18"/>
        </w:rPr>
      </w:pPr>
    </w:p>
    <w:p w:rsidR="00B96BF9" w:rsidRDefault="00B96BF9" w:rsidP="00676BD6">
      <w:pPr>
        <w:spacing w:after="0" w:line="240" w:lineRule="auto"/>
        <w:rPr>
          <w:rFonts w:cs="Times New Roman"/>
          <w:sz w:val="18"/>
          <w:szCs w:val="18"/>
        </w:rPr>
      </w:pPr>
    </w:p>
    <w:p w:rsidR="00B96BF9" w:rsidRDefault="00B96BF9" w:rsidP="00676BD6">
      <w:pPr>
        <w:spacing w:after="0" w:line="240" w:lineRule="auto"/>
        <w:rPr>
          <w:rFonts w:cs="Times New Roman"/>
          <w:sz w:val="18"/>
          <w:szCs w:val="18"/>
        </w:rPr>
      </w:pPr>
    </w:p>
    <w:p w:rsidR="00B96BF9" w:rsidRDefault="00B96BF9" w:rsidP="00676BD6">
      <w:pPr>
        <w:spacing w:after="0" w:line="240" w:lineRule="auto"/>
        <w:rPr>
          <w:rFonts w:cs="Times New Roman"/>
          <w:sz w:val="18"/>
          <w:szCs w:val="18"/>
        </w:rPr>
      </w:pPr>
    </w:p>
    <w:p w:rsidR="003B0D27" w:rsidRPr="00676BD6" w:rsidRDefault="003B0D27" w:rsidP="00676BD6">
      <w:pPr>
        <w:spacing w:after="0" w:line="240" w:lineRule="auto"/>
        <w:rPr>
          <w:rFonts w:cs="Times New Roman"/>
          <w:sz w:val="20"/>
          <w:szCs w:val="20"/>
        </w:rPr>
      </w:pPr>
      <w:r w:rsidRPr="00937EC5">
        <w:rPr>
          <w:rFonts w:cs="Times New Roman"/>
          <w:sz w:val="18"/>
          <w:szCs w:val="18"/>
        </w:rPr>
        <w:t xml:space="preserve">Sprawę prowadzi (opracował): </w:t>
      </w:r>
    </w:p>
    <w:p w:rsidR="00B5430B" w:rsidRPr="00937EC5" w:rsidRDefault="005A506C" w:rsidP="00833CD1">
      <w:pPr>
        <w:spacing w:after="0" w:line="240" w:lineRule="auto"/>
        <w:rPr>
          <w:rFonts w:cs="Times New Roman"/>
          <w:sz w:val="20"/>
          <w:szCs w:val="20"/>
        </w:rPr>
      </w:pPr>
      <w:r w:rsidRPr="00937EC5">
        <w:rPr>
          <w:rFonts w:cs="Times New Roman"/>
          <w:sz w:val="18"/>
          <w:szCs w:val="18"/>
        </w:rPr>
        <w:t xml:space="preserve">Eliza Koladyńska </w:t>
      </w:r>
      <w:r w:rsidR="00646B44" w:rsidRPr="00937EC5">
        <w:rPr>
          <w:rFonts w:cs="Times New Roman"/>
          <w:sz w:val="18"/>
          <w:szCs w:val="18"/>
        </w:rPr>
        <w:t>–</w:t>
      </w:r>
      <w:r w:rsidRPr="00937EC5">
        <w:rPr>
          <w:rFonts w:cs="Times New Roman"/>
          <w:sz w:val="18"/>
          <w:szCs w:val="18"/>
        </w:rPr>
        <w:t xml:space="preserve"> Nowacka</w:t>
      </w:r>
      <w:r w:rsidR="00646B44" w:rsidRPr="00937EC5">
        <w:rPr>
          <w:rFonts w:cs="Times New Roman"/>
          <w:sz w:val="18"/>
          <w:szCs w:val="18"/>
        </w:rPr>
        <w:t xml:space="preserve">, </w:t>
      </w:r>
      <w:r w:rsidR="003B0D27" w:rsidRPr="00937EC5">
        <w:rPr>
          <w:rFonts w:cs="Times New Roman"/>
          <w:sz w:val="18"/>
          <w:szCs w:val="18"/>
        </w:rPr>
        <w:t xml:space="preserve">tel. </w:t>
      </w:r>
      <w:r w:rsidRPr="00937EC5">
        <w:rPr>
          <w:rFonts w:cs="Times New Roman"/>
          <w:sz w:val="18"/>
          <w:szCs w:val="18"/>
        </w:rPr>
        <w:t>91-466-1086</w:t>
      </w:r>
    </w:p>
    <w:sectPr w:rsidR="00B5430B" w:rsidRPr="00937EC5" w:rsidSect="006E69D8">
      <w:type w:val="continuous"/>
      <w:pgSz w:w="11906" w:h="16838" w:code="9"/>
      <w:pgMar w:top="1134" w:right="851" w:bottom="1134" w:left="851" w:header="1077" w:footer="5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5970" w:rsidRDefault="00AC5970" w:rsidP="00073102">
      <w:pPr>
        <w:spacing w:after="0" w:line="240" w:lineRule="auto"/>
      </w:pPr>
      <w:r>
        <w:separator/>
      </w:r>
    </w:p>
  </w:endnote>
  <w:endnote w:type="continuationSeparator" w:id="0">
    <w:p w:rsidR="00AC5970" w:rsidRDefault="00AC5970" w:rsidP="00073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970" w:rsidRDefault="00AC5970" w:rsidP="006E69D8">
    <w:pPr>
      <w:pStyle w:val="Stopka"/>
      <w:jc w:val="right"/>
      <w:rPr>
        <w:b/>
        <w:bCs/>
      </w:rPr>
    </w:pPr>
  </w:p>
  <w:p w:rsidR="00AC5970" w:rsidRPr="006E69D8" w:rsidRDefault="00AC5970" w:rsidP="006E69D8">
    <w:pPr>
      <w:pStyle w:val="Stopka"/>
      <w:jc w:val="right"/>
    </w:pPr>
    <w:r w:rsidRPr="006E69D8">
      <w:rPr>
        <w:b/>
        <w:bCs/>
      </w:rPr>
      <w:fldChar w:fldCharType="begin"/>
    </w:r>
    <w:r w:rsidRPr="006E69D8">
      <w:rPr>
        <w:b/>
        <w:bCs/>
      </w:rPr>
      <w:instrText>PAGE  \* Arabic  \* MERGEFORMAT</w:instrText>
    </w:r>
    <w:r w:rsidRPr="006E69D8">
      <w:rPr>
        <w:b/>
        <w:bCs/>
      </w:rPr>
      <w:fldChar w:fldCharType="separate"/>
    </w:r>
    <w:r w:rsidR="007B34A2">
      <w:rPr>
        <w:b/>
        <w:bCs/>
        <w:noProof/>
      </w:rPr>
      <w:t>2</w:t>
    </w:r>
    <w:r w:rsidRPr="006E69D8">
      <w:rPr>
        <w:b/>
        <w:bCs/>
      </w:rPr>
      <w:fldChar w:fldCharType="end"/>
    </w:r>
    <w:r w:rsidRPr="006E69D8">
      <w:t xml:space="preserve"> / </w:t>
    </w:r>
    <w:r w:rsidR="007B34A2">
      <w:fldChar w:fldCharType="begin"/>
    </w:r>
    <w:r w:rsidR="007B34A2">
      <w:instrText>NUMPAGES  \* Arabic  \* MERGEFORMAT</w:instrText>
    </w:r>
    <w:r w:rsidR="007B34A2">
      <w:fldChar w:fldCharType="separate"/>
    </w:r>
    <w:r w:rsidR="007B34A2">
      <w:rPr>
        <w:noProof/>
      </w:rPr>
      <w:t>2</w:t>
    </w:r>
    <w:r w:rsidR="007B34A2">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970" w:rsidRDefault="00AC5970" w:rsidP="00690712">
    <w:pPr>
      <w:pStyle w:val="Stopka"/>
      <w:tabs>
        <w:tab w:val="clear" w:pos="4536"/>
        <w:tab w:val="clear" w:pos="9072"/>
        <w:tab w:val="left" w:pos="1875"/>
      </w:tabs>
    </w:pPr>
    <w:r>
      <w:rPr>
        <w:noProof/>
        <w:sz w:val="18"/>
        <w:lang w:eastAsia="pl-PL"/>
      </w:rPr>
      <w:drawing>
        <wp:anchor distT="0" distB="0" distL="114300" distR="114300" simplePos="0" relativeHeight="251678720" behindDoc="1" locked="0" layoutInCell="1" allowOverlap="1">
          <wp:simplePos x="0" y="0"/>
          <wp:positionH relativeFrom="page">
            <wp:posOffset>5981700</wp:posOffset>
          </wp:positionH>
          <wp:positionV relativeFrom="page">
            <wp:posOffset>9353550</wp:posOffset>
          </wp:positionV>
          <wp:extent cx="1578610" cy="1247775"/>
          <wp:effectExtent l="19050" t="0" r="2540" b="0"/>
          <wp:wrapNone/>
          <wp:docPr id="90" name="Obraz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topka-02.jpg"/>
                  <pic:cNvPicPr/>
                </pic:nvPicPr>
                <pic:blipFill>
                  <a:blip r:embed="rId1">
                    <a:extLst>
                      <a:ext uri="{28A0092B-C50C-407E-A947-70E740481C1C}">
                        <a14:useLocalDpi xmlns:a14="http://schemas.microsoft.com/office/drawing/2010/main" val="0"/>
                      </a:ext>
                    </a:extLst>
                  </a:blip>
                  <a:stretch>
                    <a:fillRect/>
                  </a:stretch>
                </pic:blipFill>
                <pic:spPr>
                  <a:xfrm>
                    <a:off x="0" y="0"/>
                    <a:ext cx="1578610" cy="1247775"/>
                  </a:xfrm>
                  <a:prstGeom prst="rect">
                    <a:avLst/>
                  </a:prstGeom>
                </pic:spPr>
              </pic:pic>
            </a:graphicData>
          </a:graphic>
        </wp:anchor>
      </w:drawing>
    </w:r>
    <w:r>
      <w:rPr>
        <w:noProof/>
        <w:sz w:val="18"/>
        <w:lang w:eastAsia="pl-PL"/>
      </w:rPr>
      <w:drawing>
        <wp:anchor distT="0" distB="0" distL="114300" distR="114300" simplePos="0" relativeHeight="251676672" behindDoc="1" locked="0" layoutInCell="1" allowOverlap="1">
          <wp:simplePos x="0" y="0"/>
          <wp:positionH relativeFrom="column">
            <wp:posOffset>-216535</wp:posOffset>
          </wp:positionH>
          <wp:positionV relativeFrom="paragraph">
            <wp:posOffset>-164465</wp:posOffset>
          </wp:positionV>
          <wp:extent cx="4343400" cy="95250"/>
          <wp:effectExtent l="19050" t="0" r="0" b="0"/>
          <wp:wrapNone/>
          <wp:docPr id="91" name="Obraz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43400" cy="95250"/>
                  </a:xfrm>
                  <a:prstGeom prst="rect">
                    <a:avLst/>
                  </a:prstGeom>
                  <a:noFill/>
                  <a:ln>
                    <a:noFill/>
                  </a:ln>
                </pic:spPr>
              </pic:pic>
            </a:graphicData>
          </a:graphic>
        </wp:anchor>
      </w:drawing>
    </w:r>
    <w:r>
      <w:rPr>
        <w:noProof/>
        <w:lang w:eastAsia="pl-PL"/>
      </w:rPr>
      <mc:AlternateContent>
        <mc:Choice Requires="wps">
          <w:drawing>
            <wp:anchor distT="0" distB="0" distL="114300" distR="114300" simplePos="0" relativeHeight="251675648" behindDoc="0" locked="0" layoutInCell="1" allowOverlap="1">
              <wp:simplePos x="0" y="0"/>
              <wp:positionH relativeFrom="column">
                <wp:posOffset>0</wp:posOffset>
              </wp:positionH>
              <wp:positionV relativeFrom="paragraph">
                <wp:posOffset>5715</wp:posOffset>
              </wp:positionV>
              <wp:extent cx="107950" cy="4350385"/>
              <wp:effectExtent l="2114550" t="0" r="2101850" b="0"/>
              <wp:wrapNone/>
              <wp:docPr id="21" name="Prostokąt: zaokrąglone rogi u góry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07950" cy="4350385"/>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152B9284" id="Prostokąt: zaokrąglone rogi u góry 21" o:spid="_x0000_s1026" style="position:absolute;margin-left:0;margin-top:.45pt;width:8.5pt;height:342.55pt;rotation:9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4350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" path="m53975,r,c83785,,107950,24165,107950,53975r,4296410l107950,4350385,,4350385r,l,53975c,24165,24165,,53975,xe" fillcolor="#2fbbd4" stroked="f" strokeweight="1pt">
              <v:fill color2="#1e284b" focus="100%" type="gradient"/>
              <v:stroke joinstyle="miter"/>
              <v:path arrowok="t" o:connecttype="custom" o:connectlocs="53975,0;53975,0;107950,53975;107950,4350385;107950,4350385;0,4350385;0,4350385;0,53975;53975,0" o:connectangles="0,0,0,0,0,0,0,0,0"/>
            </v:shape>
          </w:pict>
        </mc:Fallback>
      </mc:AlternateContent>
    </w:r>
    <w:r>
      <w:rPr>
        <w:noProof/>
        <w:lang w:eastAsia="pl-PL"/>
      </w:rPr>
      <mc:AlternateContent>
        <mc:Choice Requires="wps">
          <w:drawing>
            <wp:anchor distT="0" distB="0" distL="114300" distR="114300" simplePos="0" relativeHeight="251673600" behindDoc="0" locked="0" layoutInCell="1" allowOverlap="1">
              <wp:simplePos x="0" y="0"/>
              <wp:positionH relativeFrom="column">
                <wp:posOffset>0</wp:posOffset>
              </wp:positionH>
              <wp:positionV relativeFrom="paragraph">
                <wp:posOffset>-635</wp:posOffset>
              </wp:positionV>
              <wp:extent cx="213995" cy="11398250"/>
              <wp:effectExtent l="5600700" t="0" r="5577205" b="0"/>
              <wp:wrapNone/>
              <wp:docPr id="23" name="Prostokąt: zaokrąglone rogi u góry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213995" cy="1139825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562E5A65" id="Prostokąt: zaokrąglone rogi u góry 14" o:spid="_x0000_s1026" style="position:absolute;margin-left:0;margin-top:-.05pt;width:16.85pt;height:897.5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3995,11398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" path="m106998,r,c166091,,213996,47905,213996,106998v,3763751,-1,7527501,-1,11291252l213995,11398250r-213995,l,11398250,,106998c,47905,47905,,106998,xe" fillcolor="#2fbbd4" stroked="f" strokeweight="1pt">
              <v:fill color2="#1e284b" focus="100%" type="gradient"/>
              <v:stroke joinstyle="miter"/>
              <v:path arrowok="t" o:connecttype="custom" o:connectlocs="106998,0;106998,0;213996,106998;213995,11398250;213995,11398250;0,11398250;0,11398250;0,106998;106998,0" o:connectangles="0,0,0,0,0,0,0,0,0"/>
            </v:shape>
          </w:pict>
        </mc:Fallback>
      </mc:AlternateContent>
    </w:r>
    <w:r>
      <w:rPr>
        <w:noProof/>
        <w:lang w:eastAsia="pl-PL"/>
      </w:rPr>
      <mc:AlternateContent>
        <mc:Choice Requires="wps">
          <w:drawing>
            <wp:anchor distT="0" distB="0" distL="0" distR="0" simplePos="0" relativeHeight="251671552" behindDoc="0" locked="1" layoutInCell="1" allowOverlap="1">
              <wp:simplePos x="0" y="0"/>
              <wp:positionH relativeFrom="column">
                <wp:posOffset>635</wp:posOffset>
              </wp:positionH>
              <wp:positionV relativeFrom="page">
                <wp:posOffset>9564370</wp:posOffset>
              </wp:positionV>
              <wp:extent cx="4391025" cy="746125"/>
              <wp:effectExtent l="0" t="0" r="0" b="0"/>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746125"/>
                      </a:xfrm>
                      <a:prstGeom prst="rect">
                        <a:avLst/>
                      </a:prstGeom>
                      <a:noFill/>
                      <a:ln w="9525">
                        <a:noFill/>
                        <a:miter lim="800000"/>
                        <a:headEnd/>
                        <a:tailEnd/>
                      </a:ln>
                    </wps:spPr>
                    <wps:txbx>
                      <w:txbxContent>
                        <w:p w:rsidR="00AC5970" w:rsidRDefault="00AC5970" w:rsidP="00702E2A">
                          <w:pPr>
                            <w:spacing w:after="0" w:line="233" w:lineRule="auto"/>
                            <w:rPr>
                              <w:sz w:val="18"/>
                            </w:rPr>
                          </w:pPr>
                          <w:r>
                            <w:rPr>
                              <w:b/>
                              <w:sz w:val="18"/>
                            </w:rPr>
                            <w:t>Centrala: T:</w:t>
                          </w:r>
                          <w:r w:rsidRPr="001B5AD0">
                            <w:rPr>
                              <w:sz w:val="18"/>
                            </w:rPr>
                            <w:t>+48 91 466 10 00</w:t>
                          </w:r>
                        </w:p>
                        <w:p w:rsidR="00AC5970" w:rsidRDefault="00AC5970" w:rsidP="00702E2A">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rsidR="00AC5970" w:rsidRDefault="00AC5970" w:rsidP="00702E2A">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p>
                        <w:p w:rsidR="00AC5970" w:rsidRDefault="00AC5970" w:rsidP="00702E2A">
                          <w:pPr>
                            <w:spacing w:after="0" w:line="233" w:lineRule="auto"/>
                            <w:rPr>
                              <w:sz w:val="18"/>
                            </w:rPr>
                          </w:pPr>
                        </w:p>
                        <w:p w:rsidR="00AC5970" w:rsidRPr="001B5AD0" w:rsidRDefault="00AC5970" w:rsidP="00702E2A">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rsidR="00AC5970" w:rsidRPr="00864A3E" w:rsidRDefault="00AC5970" w:rsidP="00702E2A">
                          <w:pPr>
                            <w:spacing w:after="0" w:line="233" w:lineRule="auto"/>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05pt;margin-top:753.1pt;width:345.75pt;height:58.75pt;z-index:251671552;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" filled="f" stroked="f">
              <v:textbox inset="0,0,0,0">
                <w:txbxContent>
                  <w:p w:rsidR="00AC5970" w:rsidRDefault="00AC5970" w:rsidP="00702E2A">
                    <w:pPr>
                      <w:spacing w:after="0" w:line="233" w:lineRule="auto"/>
                      <w:rPr>
                        <w:sz w:val="18"/>
                      </w:rPr>
                    </w:pPr>
                    <w:r>
                      <w:rPr>
                        <w:b/>
                        <w:sz w:val="18"/>
                      </w:rPr>
                      <w:t>Centrala: T:</w:t>
                    </w:r>
                    <w:r w:rsidRPr="001B5AD0">
                      <w:rPr>
                        <w:sz w:val="18"/>
                      </w:rPr>
                      <w:t>+48 91 466 10 00</w:t>
                    </w:r>
                  </w:p>
                  <w:p w:rsidR="00AC5970" w:rsidRDefault="00AC5970" w:rsidP="00702E2A">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rsidR="00AC5970" w:rsidRDefault="00AC5970" w:rsidP="00702E2A">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p>
                  <w:p w:rsidR="00AC5970" w:rsidRDefault="00AC5970" w:rsidP="00702E2A">
                    <w:pPr>
                      <w:spacing w:after="0" w:line="233" w:lineRule="auto"/>
                      <w:rPr>
                        <w:sz w:val="18"/>
                      </w:rPr>
                    </w:pPr>
                  </w:p>
                  <w:p w:rsidR="00AC5970" w:rsidRPr="001B5AD0" w:rsidRDefault="00AC5970" w:rsidP="00702E2A">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rsidR="00AC5970" w:rsidRPr="00864A3E" w:rsidRDefault="00AC5970" w:rsidP="00702E2A">
                    <w:pPr>
                      <w:spacing w:after="0" w:line="233" w:lineRule="auto"/>
                    </w:pPr>
                  </w:p>
                </w:txbxContent>
              </v:textbox>
              <w10:wrap anchory="page"/>
              <w10:anchorlock/>
            </v:shape>
          </w:pict>
        </mc:Fallback>
      </mc:AlternateContent>
    </w:r>
    <w:r>
      <w:tab/>
      <w:t xml:space="preserve">                                                                                                              </w:t>
    </w:r>
    <w:r w:rsidRPr="00B64545">
      <w:rPr>
        <w:noProof/>
        <w:lang w:eastAsia="pl-PL"/>
      </w:rPr>
      <w:drawing>
        <wp:inline distT="0" distB="0" distL="0" distR="0">
          <wp:extent cx="781050" cy="809625"/>
          <wp:effectExtent l="0" t="0" r="0" b="0"/>
          <wp:docPr id="92" name="Obraz 92" descr="C:\Users\msiudak\AppData\Local\Temp\Logo3.gif"/>
          <wp:cNvGraphicFramePr/>
          <a:graphic xmlns:a="http://schemas.openxmlformats.org/drawingml/2006/main">
            <a:graphicData uri="http://schemas.openxmlformats.org/drawingml/2006/picture">
              <pic:pic xmlns:pic="http://schemas.openxmlformats.org/drawingml/2006/picture">
                <pic:nvPicPr>
                  <pic:cNvPr id="0" name="Picture 7" descr="C:\Users\msiudak\AppData\Local\Temp\Logo3.gif"/>
                  <pic:cNvPicPr>
                    <a:picLocks noChangeAspect="1" noChangeArrowheads="1"/>
                  </pic:cNvPicPr>
                </pic:nvPicPr>
                <pic:blipFill>
                  <a:blip r:embed="rId3"/>
                  <a:srcRect/>
                  <a:stretch>
                    <a:fillRect/>
                  </a:stretch>
                </pic:blipFill>
                <pic:spPr bwMode="auto">
                  <a:xfrm>
                    <a:off x="0" y="0"/>
                    <a:ext cx="784795" cy="813507"/>
                  </a:xfrm>
                  <a:prstGeom prst="rect">
                    <a:avLst/>
                  </a:prstGeom>
                  <a:noFill/>
                  <a:ln w="9525">
                    <a:noFill/>
                    <a:miter lim="800000"/>
                    <a:headEnd/>
                    <a:tailEnd/>
                  </a:ln>
                </pic:spPr>
              </pic:pic>
            </a:graphicData>
          </a:graphic>
        </wp:inline>
      </w:drawing>
    </w:r>
  </w:p>
  <w:p w:rsidR="00AC5970" w:rsidRDefault="00AC5970" w:rsidP="00A44F48">
    <w:pPr>
      <w:pStyle w:val="Stopka"/>
      <w:tabs>
        <w:tab w:val="clear" w:pos="4536"/>
        <w:tab w:val="clear" w:pos="9072"/>
        <w:tab w:val="left" w:pos="1875"/>
        <w:tab w:val="left" w:pos="4673"/>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5970" w:rsidRDefault="00AC5970" w:rsidP="00073102">
      <w:pPr>
        <w:spacing w:after="0" w:line="240" w:lineRule="auto"/>
      </w:pPr>
      <w:r>
        <w:separator/>
      </w:r>
    </w:p>
  </w:footnote>
  <w:footnote w:type="continuationSeparator" w:id="0">
    <w:p w:rsidR="00AC5970" w:rsidRDefault="00AC5970" w:rsidP="000731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970" w:rsidRPr="00B20EBC" w:rsidRDefault="00AC5970" w:rsidP="00B76106">
    <w:pPr>
      <w:pStyle w:val="Nagwek"/>
      <w:ind w:firstLine="7314"/>
      <w:rPr>
        <w:rFonts w:cstheme="minorHAnsi"/>
      </w:rPr>
    </w:pPr>
    <w:r>
      <w:rPr>
        <w:rFonts w:cstheme="minorHAnsi"/>
        <w:noProof/>
        <w:lang w:eastAsia="pl-PL"/>
      </w:rPr>
      <w:drawing>
        <wp:anchor distT="0" distB="0" distL="114300" distR="114300" simplePos="0" relativeHeight="251660288" behindDoc="1" locked="0" layoutInCell="1" allowOverlap="1">
          <wp:simplePos x="0" y="0"/>
          <wp:positionH relativeFrom="page">
            <wp:align>left</wp:align>
          </wp:positionH>
          <wp:positionV relativeFrom="page">
            <wp:align>top</wp:align>
          </wp:positionV>
          <wp:extent cx="2847600" cy="1440000"/>
          <wp:effectExtent l="0" t="0" r="0" b="8255"/>
          <wp:wrapNone/>
          <wp:docPr id="89" name="Obraz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listownik-glowny-TLO-01.jpg"/>
                  <pic:cNvPicPr/>
                </pic:nvPicPr>
                <pic:blipFill>
                  <a:blip r:embed="rId1">
                    <a:extLst>
                      <a:ext uri="{28A0092B-C50C-407E-A947-70E740481C1C}">
                        <a14:useLocalDpi xmlns:a14="http://schemas.microsoft.com/office/drawing/2010/main" val="0"/>
                      </a:ext>
                    </a:extLst>
                  </a:blip>
                  <a:stretch>
                    <a:fillRect/>
                  </a:stretch>
                </pic:blipFill>
                <pic:spPr>
                  <a:xfrm>
                    <a:off x="0" y="0"/>
                    <a:ext cx="2847600" cy="1440000"/>
                  </a:xfrm>
                  <a:prstGeom prst="rect">
                    <a:avLst/>
                  </a:prstGeom>
                </pic:spPr>
              </pic:pic>
            </a:graphicData>
          </a:graphic>
        </wp:anchor>
      </w:drawing>
    </w:r>
    <w:r>
      <w:rPr>
        <w:rFonts w:cstheme="minorHAnsi"/>
        <w:noProof/>
        <w:lang w:eastAsia="pl-PL"/>
      </w:rPr>
      <mc:AlternateContent>
        <mc:Choice Requires="wps">
          <w:drawing>
            <wp:anchor distT="0" distB="0" distL="114300" distR="114300" simplePos="0" relativeHeight="251677696" behindDoc="0" locked="0" layoutInCell="1" allowOverlap="1">
              <wp:simplePos x="0" y="0"/>
              <wp:positionH relativeFrom="column">
                <wp:posOffset>5514975</wp:posOffset>
              </wp:positionH>
              <wp:positionV relativeFrom="paragraph">
                <wp:posOffset>-259715</wp:posOffset>
              </wp:positionV>
              <wp:extent cx="107950" cy="1819910"/>
              <wp:effectExtent l="857250" t="0" r="844550" b="0"/>
              <wp:wrapNone/>
              <wp:docPr id="33" name="Prostokąt: zaokrąglone rogi u góry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107950" cy="181991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08BA17AD" id="Prostokąt: zaokrąglone rogi u góry 33" o:spid="_x0000_s1026" style="position:absolute;margin-left:434.25pt;margin-top:-20.45pt;width:8.5pt;height:143.3pt;rotation:-9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1819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" path="m53975,r,c83785,,107950,24165,107950,53975r,1765935l107950,1819910,,1819910r,l,53975c,24165,24165,,53975,xe" fillcolor="#2fbbd4" stroked="f" strokeweight="1pt">
              <v:fill color2="#1e284b" focus="100%" type="gradient"/>
              <v:stroke joinstyle="miter"/>
              <v:path arrowok="t" o:connecttype="custom" o:connectlocs="53975,0;53975,0;107950,53975;107950,1819910;107950,1819910;0,1819910;0,1819910;0,53975;53975,0" o:connectangles="0,0,0,0,0,0,0,0,0"/>
            </v:shape>
          </w:pict>
        </mc:Fallback>
      </mc:AlternateContent>
    </w:r>
    <w:r>
      <w:rPr>
        <w:noProof/>
        <w:lang w:eastAsia="pl-PL"/>
      </w:rPr>
      <mc:AlternateContent>
        <mc:Choice Requires="wps">
          <w:drawing>
            <wp:anchor distT="0" distB="0" distL="0" distR="0" simplePos="0" relativeHeight="251669504" behindDoc="1" locked="0" layoutInCell="1" allowOverlap="1">
              <wp:simplePos x="0" y="0"/>
              <wp:positionH relativeFrom="column">
                <wp:posOffset>0</wp:posOffset>
              </wp:positionH>
              <wp:positionV relativeFrom="paragraph">
                <wp:posOffset>553720</wp:posOffset>
              </wp:positionV>
              <wp:extent cx="3528060" cy="514985"/>
              <wp:effectExtent l="0" t="0" r="0" b="0"/>
              <wp:wrapNone/>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8060" cy="514985"/>
                      </a:xfrm>
                      <a:prstGeom prst="rect">
                        <a:avLst/>
                      </a:prstGeom>
                      <a:noFill/>
                      <a:ln w="9525">
                        <a:noFill/>
                        <a:miter lim="800000"/>
                        <a:headEnd/>
                        <a:tailEnd/>
                      </a:ln>
                    </wps:spPr>
                    <wps:txbx>
                      <w:txbxContent>
                        <w:p w:rsidR="00AC5970" w:rsidRPr="001B5AD0" w:rsidRDefault="00AC5970" w:rsidP="003A23C4">
                          <w:pPr>
                            <w:spacing w:after="0" w:line="252" w:lineRule="auto"/>
                            <w:rPr>
                              <w:b/>
                            </w:rPr>
                          </w:pPr>
                          <w:r w:rsidRPr="001B5AD0">
                            <w:rPr>
                              <w:b/>
                            </w:rPr>
                            <w:t xml:space="preserve">al. Powstańców Wielkopolskich 72 </w:t>
                          </w:r>
                        </w:p>
                        <w:p w:rsidR="00AC5970" w:rsidRPr="004273D8" w:rsidRDefault="00AC5970" w:rsidP="003A23C4">
                          <w:pPr>
                            <w:spacing w:after="0" w:line="252" w:lineRule="auto"/>
                            <w:rPr>
                              <w:b/>
                            </w:rPr>
                          </w:pPr>
                          <w:r w:rsidRPr="001B5AD0">
                            <w:rPr>
                              <w:b/>
                            </w:rPr>
                            <w:t>70-111 Szczecin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left:0;text-align:left;margin-left:0;margin-top:43.6pt;width:277.8pt;height:40.55pt;z-index:-2516469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" filled="f" stroked="f">
              <v:textbox inset="0,0,0,0">
                <w:txbxContent>
                  <w:p w:rsidR="00AC5970" w:rsidRPr="001B5AD0" w:rsidRDefault="00AC5970" w:rsidP="003A23C4">
                    <w:pPr>
                      <w:spacing w:after="0" w:line="252" w:lineRule="auto"/>
                      <w:rPr>
                        <w:b/>
                      </w:rPr>
                    </w:pPr>
                    <w:r w:rsidRPr="001B5AD0">
                      <w:rPr>
                        <w:b/>
                      </w:rPr>
                      <w:t xml:space="preserve">al. Powstańców Wielkopolskich 72 </w:t>
                    </w:r>
                  </w:p>
                  <w:p w:rsidR="00AC5970" w:rsidRPr="004273D8" w:rsidRDefault="00AC5970" w:rsidP="003A23C4">
                    <w:pPr>
                      <w:spacing w:after="0" w:line="252" w:lineRule="auto"/>
                      <w:rPr>
                        <w:b/>
                      </w:rPr>
                    </w:pPr>
                    <w:r w:rsidRPr="001B5AD0">
                      <w:rPr>
                        <w:b/>
                      </w:rPr>
                      <w:t>70-111 Szczecin</w:t>
                    </w:r>
                  </w:p>
                </w:txbxContent>
              </v:textbox>
            </v:shape>
          </w:pict>
        </mc:Fallback>
      </mc:AlternateContent>
    </w:r>
    <w:bookmarkStart w:id="1" w:name="_Hlk12606988"/>
    <w:r>
      <w:rPr>
        <w:rFonts w:cstheme="minorHAnsi"/>
      </w:rPr>
      <w:t xml:space="preserve">Szczecin, </w:t>
    </w:r>
    <w:bookmarkEnd w:id="1"/>
    <w:r w:rsidR="00B96BF9">
      <w:rPr>
        <w:rFonts w:cstheme="minorHAnsi"/>
      </w:rPr>
      <w:t>30</w:t>
    </w:r>
    <w:r>
      <w:rPr>
        <w:rFonts w:cstheme="minorHAnsi"/>
      </w:rPr>
      <w:t>-0</w:t>
    </w:r>
    <w:r w:rsidR="00937EC5">
      <w:rPr>
        <w:rFonts w:cstheme="minorHAnsi"/>
      </w:rPr>
      <w:t>9</w:t>
    </w:r>
    <w:r>
      <w:rPr>
        <w:rFonts w:cstheme="minorHAnsi"/>
      </w:rPr>
      <w:t>-20</w:t>
    </w:r>
    <w:r w:rsidR="005A506C">
      <w:rPr>
        <w:rFonts w:cstheme="minorHAnsi"/>
      </w:rPr>
      <w:t xml:space="preserve">20 </w:t>
    </w:r>
    <w:r>
      <w:rPr>
        <w:rFonts w:cstheme="minorHAnsi"/>
      </w:rPr>
      <w:t>r</w:t>
    </w:r>
    <w:r w:rsidR="005A506C">
      <w:rPr>
        <w:rFonts w:cstheme="minorHAnsi"/>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102"/>
    <w:rsid w:val="000036A6"/>
    <w:rsid w:val="0001237C"/>
    <w:rsid w:val="00035E6E"/>
    <w:rsid w:val="000366ED"/>
    <w:rsid w:val="000430DE"/>
    <w:rsid w:val="00044FFB"/>
    <w:rsid w:val="000542FF"/>
    <w:rsid w:val="000725B5"/>
    <w:rsid w:val="00073102"/>
    <w:rsid w:val="00076120"/>
    <w:rsid w:val="000962FF"/>
    <w:rsid w:val="000A24B3"/>
    <w:rsid w:val="000A44E7"/>
    <w:rsid w:val="000C2EF4"/>
    <w:rsid w:val="000D2358"/>
    <w:rsid w:val="000E348C"/>
    <w:rsid w:val="0012253F"/>
    <w:rsid w:val="00123D43"/>
    <w:rsid w:val="00154E82"/>
    <w:rsid w:val="00160A21"/>
    <w:rsid w:val="00163541"/>
    <w:rsid w:val="0016786E"/>
    <w:rsid w:val="00167D2A"/>
    <w:rsid w:val="00167F59"/>
    <w:rsid w:val="00182086"/>
    <w:rsid w:val="001A344B"/>
    <w:rsid w:val="001B5AD0"/>
    <w:rsid w:val="001C1337"/>
    <w:rsid w:val="001C5FE5"/>
    <w:rsid w:val="001C6F8A"/>
    <w:rsid w:val="00213181"/>
    <w:rsid w:val="00224F00"/>
    <w:rsid w:val="00227FA4"/>
    <w:rsid w:val="00231D5C"/>
    <w:rsid w:val="00234D8E"/>
    <w:rsid w:val="00242701"/>
    <w:rsid w:val="00244AB9"/>
    <w:rsid w:val="00244B93"/>
    <w:rsid w:val="00262F6B"/>
    <w:rsid w:val="00270A21"/>
    <w:rsid w:val="00272FE1"/>
    <w:rsid w:val="00274E45"/>
    <w:rsid w:val="00275311"/>
    <w:rsid w:val="00281F3D"/>
    <w:rsid w:val="00297278"/>
    <w:rsid w:val="002D3728"/>
    <w:rsid w:val="002D6FA8"/>
    <w:rsid w:val="002E569C"/>
    <w:rsid w:val="002F497A"/>
    <w:rsid w:val="00306E71"/>
    <w:rsid w:val="00310B40"/>
    <w:rsid w:val="0032200F"/>
    <w:rsid w:val="003317A4"/>
    <w:rsid w:val="003457E1"/>
    <w:rsid w:val="003524FF"/>
    <w:rsid w:val="0039586D"/>
    <w:rsid w:val="003A23C4"/>
    <w:rsid w:val="003A3DCE"/>
    <w:rsid w:val="003B0D27"/>
    <w:rsid w:val="003C2F36"/>
    <w:rsid w:val="003D4E50"/>
    <w:rsid w:val="003F05BA"/>
    <w:rsid w:val="003F1190"/>
    <w:rsid w:val="003F3EDA"/>
    <w:rsid w:val="0043090F"/>
    <w:rsid w:val="00431AA2"/>
    <w:rsid w:val="0043584D"/>
    <w:rsid w:val="00444086"/>
    <w:rsid w:val="00444C5C"/>
    <w:rsid w:val="004503FB"/>
    <w:rsid w:val="004601DD"/>
    <w:rsid w:val="0046793A"/>
    <w:rsid w:val="004724E4"/>
    <w:rsid w:val="00485EE6"/>
    <w:rsid w:val="0049442F"/>
    <w:rsid w:val="0049795C"/>
    <w:rsid w:val="004A3D3E"/>
    <w:rsid w:val="00500C03"/>
    <w:rsid w:val="00510338"/>
    <w:rsid w:val="005169AC"/>
    <w:rsid w:val="00527F6A"/>
    <w:rsid w:val="00545AC3"/>
    <w:rsid w:val="0055743D"/>
    <w:rsid w:val="005648A4"/>
    <w:rsid w:val="005702B7"/>
    <w:rsid w:val="005752AD"/>
    <w:rsid w:val="00577ADC"/>
    <w:rsid w:val="0058201F"/>
    <w:rsid w:val="005A506C"/>
    <w:rsid w:val="005A630E"/>
    <w:rsid w:val="005A7554"/>
    <w:rsid w:val="005B188D"/>
    <w:rsid w:val="005C1625"/>
    <w:rsid w:val="005E47B6"/>
    <w:rsid w:val="005E68E6"/>
    <w:rsid w:val="005F161C"/>
    <w:rsid w:val="00604668"/>
    <w:rsid w:val="0060638C"/>
    <w:rsid w:val="00614B2A"/>
    <w:rsid w:val="00622EF3"/>
    <w:rsid w:val="006304C5"/>
    <w:rsid w:val="00633310"/>
    <w:rsid w:val="00637424"/>
    <w:rsid w:val="00646532"/>
    <w:rsid w:val="00646B44"/>
    <w:rsid w:val="00664BD5"/>
    <w:rsid w:val="00672827"/>
    <w:rsid w:val="00676BD6"/>
    <w:rsid w:val="00683069"/>
    <w:rsid w:val="00690712"/>
    <w:rsid w:val="00693854"/>
    <w:rsid w:val="006B266D"/>
    <w:rsid w:val="006B2997"/>
    <w:rsid w:val="006B40AD"/>
    <w:rsid w:val="006B4652"/>
    <w:rsid w:val="006B7726"/>
    <w:rsid w:val="006D18B8"/>
    <w:rsid w:val="006D2B0E"/>
    <w:rsid w:val="006E2A58"/>
    <w:rsid w:val="006E43DC"/>
    <w:rsid w:val="006E69D8"/>
    <w:rsid w:val="006E75FE"/>
    <w:rsid w:val="006F638E"/>
    <w:rsid w:val="00702E2A"/>
    <w:rsid w:val="00711F02"/>
    <w:rsid w:val="00721CD6"/>
    <w:rsid w:val="0073569B"/>
    <w:rsid w:val="007404FA"/>
    <w:rsid w:val="00747354"/>
    <w:rsid w:val="0075570C"/>
    <w:rsid w:val="0077742B"/>
    <w:rsid w:val="00783D5D"/>
    <w:rsid w:val="0078671C"/>
    <w:rsid w:val="007B34A2"/>
    <w:rsid w:val="007B70AB"/>
    <w:rsid w:val="007C39F5"/>
    <w:rsid w:val="007D0779"/>
    <w:rsid w:val="007D2FC8"/>
    <w:rsid w:val="007E6CE5"/>
    <w:rsid w:val="007F59C5"/>
    <w:rsid w:val="00815600"/>
    <w:rsid w:val="00821D02"/>
    <w:rsid w:val="00833CD1"/>
    <w:rsid w:val="008379FE"/>
    <w:rsid w:val="0084031F"/>
    <w:rsid w:val="00840666"/>
    <w:rsid w:val="00841CDD"/>
    <w:rsid w:val="00857196"/>
    <w:rsid w:val="00863034"/>
    <w:rsid w:val="008A1331"/>
    <w:rsid w:val="008B190E"/>
    <w:rsid w:val="008B2FD1"/>
    <w:rsid w:val="008D10AF"/>
    <w:rsid w:val="00912E85"/>
    <w:rsid w:val="0093566E"/>
    <w:rsid w:val="00937EC5"/>
    <w:rsid w:val="00945109"/>
    <w:rsid w:val="00946E74"/>
    <w:rsid w:val="0095368C"/>
    <w:rsid w:val="00975F5B"/>
    <w:rsid w:val="00976FE7"/>
    <w:rsid w:val="00982738"/>
    <w:rsid w:val="00986917"/>
    <w:rsid w:val="009A51C8"/>
    <w:rsid w:val="009A7496"/>
    <w:rsid w:val="009A7678"/>
    <w:rsid w:val="009B0C41"/>
    <w:rsid w:val="009B7F15"/>
    <w:rsid w:val="009D0110"/>
    <w:rsid w:val="009D0FB3"/>
    <w:rsid w:val="009D1A2D"/>
    <w:rsid w:val="009E1723"/>
    <w:rsid w:val="009E5466"/>
    <w:rsid w:val="009F50D1"/>
    <w:rsid w:val="00A114DC"/>
    <w:rsid w:val="00A25AB1"/>
    <w:rsid w:val="00A40328"/>
    <w:rsid w:val="00A41C02"/>
    <w:rsid w:val="00A44F48"/>
    <w:rsid w:val="00A56821"/>
    <w:rsid w:val="00A7247C"/>
    <w:rsid w:val="00A74279"/>
    <w:rsid w:val="00A76B3F"/>
    <w:rsid w:val="00A85E5D"/>
    <w:rsid w:val="00A90CB8"/>
    <w:rsid w:val="00A90D73"/>
    <w:rsid w:val="00A94614"/>
    <w:rsid w:val="00AC5970"/>
    <w:rsid w:val="00AC785C"/>
    <w:rsid w:val="00AF63EA"/>
    <w:rsid w:val="00B20EBC"/>
    <w:rsid w:val="00B36766"/>
    <w:rsid w:val="00B5430B"/>
    <w:rsid w:val="00B561DD"/>
    <w:rsid w:val="00B643F1"/>
    <w:rsid w:val="00B64545"/>
    <w:rsid w:val="00B713CA"/>
    <w:rsid w:val="00B76106"/>
    <w:rsid w:val="00B7649C"/>
    <w:rsid w:val="00B96BF9"/>
    <w:rsid w:val="00B97A7D"/>
    <w:rsid w:val="00BA2622"/>
    <w:rsid w:val="00BF31DD"/>
    <w:rsid w:val="00C10D51"/>
    <w:rsid w:val="00C3713A"/>
    <w:rsid w:val="00C41103"/>
    <w:rsid w:val="00C41835"/>
    <w:rsid w:val="00C55A28"/>
    <w:rsid w:val="00C62D98"/>
    <w:rsid w:val="00C81E82"/>
    <w:rsid w:val="00C871ED"/>
    <w:rsid w:val="00C87B8A"/>
    <w:rsid w:val="00C925E4"/>
    <w:rsid w:val="00CA6897"/>
    <w:rsid w:val="00CB7275"/>
    <w:rsid w:val="00CD0BF9"/>
    <w:rsid w:val="00CF07F0"/>
    <w:rsid w:val="00D144F0"/>
    <w:rsid w:val="00D22FF5"/>
    <w:rsid w:val="00D52778"/>
    <w:rsid w:val="00D52FED"/>
    <w:rsid w:val="00D57FFC"/>
    <w:rsid w:val="00D64946"/>
    <w:rsid w:val="00D6515B"/>
    <w:rsid w:val="00D8247E"/>
    <w:rsid w:val="00D84102"/>
    <w:rsid w:val="00DC451A"/>
    <w:rsid w:val="00DF676F"/>
    <w:rsid w:val="00E001A5"/>
    <w:rsid w:val="00E00321"/>
    <w:rsid w:val="00E129AB"/>
    <w:rsid w:val="00E53832"/>
    <w:rsid w:val="00E76A56"/>
    <w:rsid w:val="00E82F8E"/>
    <w:rsid w:val="00E965F3"/>
    <w:rsid w:val="00E96C02"/>
    <w:rsid w:val="00EC540B"/>
    <w:rsid w:val="00EF0362"/>
    <w:rsid w:val="00F1259A"/>
    <w:rsid w:val="00F14D0F"/>
    <w:rsid w:val="00F22306"/>
    <w:rsid w:val="00F24604"/>
    <w:rsid w:val="00F258BF"/>
    <w:rsid w:val="00F26BE4"/>
    <w:rsid w:val="00F30960"/>
    <w:rsid w:val="00F46C77"/>
    <w:rsid w:val="00F47A04"/>
    <w:rsid w:val="00F53777"/>
    <w:rsid w:val="00F63080"/>
    <w:rsid w:val="00F631EB"/>
    <w:rsid w:val="00F66560"/>
    <w:rsid w:val="00F85A87"/>
    <w:rsid w:val="00F90D3A"/>
    <w:rsid w:val="00F96A28"/>
    <w:rsid w:val="00FA598A"/>
    <w:rsid w:val="00FB1A22"/>
    <w:rsid w:val="00FC664D"/>
    <w:rsid w:val="00FD29B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docId w15:val="{84AA7D79-47D7-4F19-B8BD-08B680A00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601D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7310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73102"/>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unhideWhenUsed/>
    <w:rsid w:val="00073102"/>
    <w:pPr>
      <w:tabs>
        <w:tab w:val="center" w:pos="4536"/>
        <w:tab w:val="right" w:pos="9072"/>
      </w:tabs>
      <w:spacing w:after="0" w:line="240" w:lineRule="auto"/>
    </w:p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073102"/>
  </w:style>
  <w:style w:type="character" w:styleId="Tekstzastpczy">
    <w:name w:val="Placeholder Text"/>
    <w:basedOn w:val="Domylnaczcionkaakapitu"/>
    <w:uiPriority w:val="99"/>
    <w:semiHidden/>
    <w:rsid w:val="00073102"/>
    <w:rPr>
      <w:color w:val="808080"/>
    </w:rPr>
  </w:style>
  <w:style w:type="table" w:styleId="Tabela-Siatka">
    <w:name w:val="Table Grid"/>
    <w:basedOn w:val="Standardowy"/>
    <w:uiPriority w:val="39"/>
    <w:rsid w:val="007D07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1">
    <w:name w:val="Styl1"/>
    <w:basedOn w:val="Domylnaczcionkaakapitu"/>
    <w:uiPriority w:val="1"/>
    <w:rsid w:val="007D0779"/>
    <w:rPr>
      <w:rFonts w:asciiTheme="minorHAnsi" w:hAnsiTheme="minorHAnsi"/>
      <w:sz w:val="22"/>
    </w:rPr>
  </w:style>
  <w:style w:type="character" w:customStyle="1" w:styleId="Styl2">
    <w:name w:val="Styl2"/>
    <w:basedOn w:val="Domylnaczcionkaakapitu"/>
    <w:uiPriority w:val="1"/>
    <w:rsid w:val="00622EF3"/>
    <w:rPr>
      <w:rFonts w:asciiTheme="minorHAnsi" w:hAnsiTheme="minorHAnsi"/>
      <w:sz w:val="20"/>
    </w:rPr>
  </w:style>
  <w:style w:type="paragraph" w:styleId="Tekstdymka">
    <w:name w:val="Balloon Text"/>
    <w:basedOn w:val="Normalny"/>
    <w:link w:val="TekstdymkaZnak"/>
    <w:uiPriority w:val="99"/>
    <w:semiHidden/>
    <w:unhideWhenUsed/>
    <w:rsid w:val="00B20EB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20EBC"/>
    <w:rPr>
      <w:rFonts w:ascii="Segoe UI" w:hAnsi="Segoe UI" w:cs="Segoe UI"/>
      <w:sz w:val="18"/>
      <w:szCs w:val="18"/>
    </w:rPr>
  </w:style>
  <w:style w:type="character" w:styleId="Hipercze">
    <w:name w:val="Hyperlink"/>
    <w:basedOn w:val="Domylnaczcionkaakapitu"/>
    <w:uiPriority w:val="99"/>
    <w:unhideWhenUsed/>
    <w:rsid w:val="00702E2A"/>
    <w:rPr>
      <w:color w:val="0563C1" w:themeColor="hyperlink"/>
      <w:u w:val="single"/>
    </w:rPr>
  </w:style>
  <w:style w:type="character" w:customStyle="1" w:styleId="UnresolvedMention">
    <w:name w:val="Unresolved Mention"/>
    <w:basedOn w:val="Domylnaczcionkaakapitu"/>
    <w:uiPriority w:val="99"/>
    <w:semiHidden/>
    <w:unhideWhenUsed/>
    <w:rsid w:val="00702E2A"/>
    <w:rPr>
      <w:color w:val="605E5C"/>
      <w:shd w:val="clear" w:color="auto" w:fill="E1DFDD"/>
    </w:rPr>
  </w:style>
  <w:style w:type="paragraph" w:styleId="Tekstpodstawowy">
    <w:name w:val="Body Text"/>
    <w:basedOn w:val="Normalny"/>
    <w:link w:val="TekstpodstawowyZnak"/>
    <w:uiPriority w:val="99"/>
    <w:rsid w:val="00281F3D"/>
    <w:pPr>
      <w:spacing w:after="0" w:line="240" w:lineRule="auto"/>
      <w:jc w:val="both"/>
    </w:pPr>
    <w:rPr>
      <w:rFonts w:eastAsia="Times New Roman" w:cs="Times New Roman"/>
      <w:sz w:val="28"/>
      <w:szCs w:val="20"/>
      <w:lang w:eastAsia="pl-PL"/>
    </w:rPr>
  </w:style>
  <w:style w:type="character" w:customStyle="1" w:styleId="TekstpodstawowyZnak">
    <w:name w:val="Tekst podstawowy Znak"/>
    <w:basedOn w:val="Domylnaczcionkaakapitu"/>
    <w:link w:val="Tekstpodstawowy"/>
    <w:uiPriority w:val="99"/>
    <w:rsid w:val="00281F3D"/>
    <w:rPr>
      <w:rFonts w:eastAsia="Times New Roman" w:cs="Times New Roman"/>
      <w:sz w:val="28"/>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4.gif"/><Relationship Id="rId2" Type="http://schemas.openxmlformats.org/officeDocument/2006/relationships/image" Target="media/image3.emf"/><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AB669C-DEC0-4A28-8F2F-89701BFDE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481</TotalTime>
  <Pages>2</Pages>
  <Words>242</Words>
  <Characters>1457</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Drumiński</dc:creator>
  <cp:lastModifiedBy>Eliza Koladyńska</cp:lastModifiedBy>
  <cp:revision>144</cp:revision>
  <cp:lastPrinted>2020-09-30T07:35:00Z</cp:lastPrinted>
  <dcterms:created xsi:type="dcterms:W3CDTF">2019-08-09T11:16:00Z</dcterms:created>
  <dcterms:modified xsi:type="dcterms:W3CDTF">2020-09-30T07:37:00Z</dcterms:modified>
</cp:coreProperties>
</file>