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683" w:type="dxa"/>
        <w:tblInd w:w="0" w:type="dxa"/>
        <w:tblLook w:val="04A0" w:firstRow="1" w:lastRow="0" w:firstColumn="1" w:lastColumn="0" w:noHBand="0" w:noVBand="1"/>
      </w:tblPr>
      <w:tblGrid>
        <w:gridCol w:w="1655"/>
        <w:gridCol w:w="5144"/>
        <w:gridCol w:w="2884"/>
      </w:tblGrid>
      <w:tr w:rsidR="007C526E" w14:paraId="03290D4A" w14:textId="6B88BC4C" w:rsidTr="007C526E">
        <w:trPr>
          <w:trHeight w:val="20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923C4" w14:textId="3CBDBC57" w:rsidR="007C526E" w:rsidRDefault="007C526E">
            <w:pPr>
              <w:spacing w:before="120" w:after="12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1. </w:t>
            </w:r>
            <w:r w:rsidRPr="00E326AE">
              <w:rPr>
                <w:rFonts w:cstheme="minorHAnsi"/>
                <w:b/>
                <w:bCs/>
              </w:rPr>
              <w:t>Dysk zewnętrzny typ 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DFF54" w14:textId="6A9F0469" w:rsidR="007C526E" w:rsidRDefault="007C526E" w:rsidP="00283B01">
            <w:pPr>
              <w:spacing w:before="120" w:after="12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HDD. Pojemność: min. 4TB, format 2,5 cala, interfejs: USB 3.0, k</w:t>
            </w:r>
            <w:r w:rsidRPr="000927F6">
              <w:rPr>
                <w:rFonts w:cstheme="minorHAnsi"/>
                <w:bCs/>
              </w:rPr>
              <w:t>ompatybilność z Windows i Mac OS</w:t>
            </w:r>
            <w:r>
              <w:rPr>
                <w:rFonts w:cstheme="minorHAnsi"/>
                <w:bCs/>
              </w:rPr>
              <w:t xml:space="preserve">. </w:t>
            </w:r>
            <w:r>
              <w:rPr>
                <w:rFonts w:cstheme="minorHAnsi"/>
                <w:bCs/>
              </w:rPr>
              <w:br/>
              <w:t xml:space="preserve">Wymiary maks. </w:t>
            </w:r>
            <w:r w:rsidRPr="00283B01">
              <w:rPr>
                <w:rFonts w:cstheme="minorHAnsi"/>
                <w:bCs/>
              </w:rPr>
              <w:t>115.3 × 80.0 × 20.9</w:t>
            </w:r>
            <w:r>
              <w:rPr>
                <w:rFonts w:cstheme="minorHAnsi"/>
                <w:bCs/>
              </w:rPr>
              <w:t xml:space="preserve"> </w:t>
            </w:r>
            <w:r w:rsidRPr="00283B01">
              <w:rPr>
                <w:rFonts w:cstheme="minorHAnsi"/>
                <w:bCs/>
              </w:rPr>
              <w:t>mm</w:t>
            </w:r>
            <w:r>
              <w:rPr>
                <w:rFonts w:cstheme="minorHAnsi"/>
                <w:bCs/>
              </w:rPr>
              <w:t>, waga maks. 257 g.</w:t>
            </w:r>
            <w:r>
              <w:rPr>
                <w:rFonts w:cstheme="minorHAnsi"/>
                <w:bCs/>
              </w:rPr>
              <w:br/>
              <w:t>Dodatkowe informacje: u</w:t>
            </w:r>
            <w:r w:rsidRPr="00B231C7">
              <w:rPr>
                <w:rFonts w:cstheme="minorHAnsi"/>
                <w:bCs/>
              </w:rPr>
              <w:t>sług</w:t>
            </w:r>
            <w:r>
              <w:rPr>
                <w:rFonts w:cstheme="minorHAnsi"/>
                <w:bCs/>
              </w:rPr>
              <w:t>a</w:t>
            </w:r>
            <w:r w:rsidRPr="00B231C7">
              <w:rPr>
                <w:rFonts w:cstheme="minorHAnsi"/>
                <w:bCs/>
              </w:rPr>
              <w:t xml:space="preserve"> odzyskiwania danych</w:t>
            </w:r>
            <w:r>
              <w:rPr>
                <w:rFonts w:cstheme="minorHAnsi"/>
                <w:bCs/>
              </w:rPr>
              <w:t>.</w:t>
            </w:r>
            <w:r>
              <w:rPr>
                <w:rFonts w:cstheme="minorHAnsi"/>
                <w:bCs/>
              </w:rPr>
              <w:br/>
            </w:r>
            <w:r w:rsidRPr="006B60CB">
              <w:rPr>
                <w:rFonts w:cstheme="minorHAnsi"/>
                <w:bCs/>
              </w:rPr>
              <w:t>Dołączone akcesoria</w:t>
            </w:r>
            <w:r>
              <w:rPr>
                <w:rFonts w:cstheme="minorHAnsi"/>
                <w:bCs/>
              </w:rPr>
              <w:t>: k</w:t>
            </w:r>
            <w:r w:rsidRPr="006B60CB">
              <w:rPr>
                <w:rFonts w:cstheme="minorHAnsi"/>
                <w:bCs/>
              </w:rPr>
              <w:t>abel USB</w:t>
            </w:r>
            <w:r>
              <w:rPr>
                <w:rFonts w:cstheme="minorHAnsi"/>
                <w:bCs/>
              </w:rPr>
              <w:t>.</w:t>
            </w:r>
            <w:r>
              <w:rPr>
                <w:rFonts w:cstheme="minorHAnsi"/>
                <w:bCs/>
              </w:rPr>
              <w:br/>
              <w:t xml:space="preserve">Gwarancja: min. </w:t>
            </w:r>
            <w:r>
              <w:rPr>
                <w:bCs/>
              </w:rPr>
              <w:t>24</w:t>
            </w:r>
            <w:r w:rsidRPr="00FF1FB4">
              <w:rPr>
                <w:bCs/>
              </w:rPr>
              <w:t xml:space="preserve"> miesiąc</w:t>
            </w:r>
            <w:r>
              <w:rPr>
                <w:bCs/>
              </w:rPr>
              <w:t>e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C8F5D" w14:textId="38C08E82" w:rsidR="007C526E" w:rsidRDefault="007C526E" w:rsidP="007C526E">
            <w:pPr>
              <w:spacing w:before="120" w:after="120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S</w:t>
            </w:r>
            <w:r w:rsidR="00CF790D">
              <w:rPr>
                <w:rFonts w:cstheme="minorHAnsi"/>
                <w:bCs/>
              </w:rPr>
              <w:t>pełnia / nie spełnia</w:t>
            </w:r>
          </w:p>
        </w:tc>
      </w:tr>
    </w:tbl>
    <w:p w14:paraId="58EF8634" w14:textId="77777777" w:rsidR="000E5F57" w:rsidRDefault="000E5F57" w:rsidP="000E5F57"/>
    <w:tbl>
      <w:tblPr>
        <w:tblStyle w:val="Tabela-Siatka"/>
        <w:tblW w:w="9683" w:type="dxa"/>
        <w:tblInd w:w="0" w:type="dxa"/>
        <w:tblLook w:val="04A0" w:firstRow="1" w:lastRow="0" w:firstColumn="1" w:lastColumn="0" w:noHBand="0" w:noVBand="1"/>
      </w:tblPr>
      <w:tblGrid>
        <w:gridCol w:w="1655"/>
        <w:gridCol w:w="5144"/>
        <w:gridCol w:w="2884"/>
      </w:tblGrid>
      <w:tr w:rsidR="007C526E" w14:paraId="47150C8D" w14:textId="7E392052" w:rsidTr="007C526E">
        <w:trPr>
          <w:trHeight w:val="22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C6D2E" w14:textId="72FC2D8B" w:rsidR="007C526E" w:rsidRDefault="007C526E">
            <w:pPr>
              <w:spacing w:before="120" w:after="12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2. </w:t>
            </w:r>
            <w:r w:rsidRPr="00E326AE">
              <w:rPr>
                <w:rFonts w:cstheme="minorHAnsi"/>
                <w:b/>
                <w:bCs/>
              </w:rPr>
              <w:t xml:space="preserve">Dysk zewnętrzny typ </w:t>
            </w:r>
            <w:r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56AF5" w14:textId="3613B9E7" w:rsidR="007C526E" w:rsidRDefault="007C526E" w:rsidP="0081061C">
            <w:pPr>
              <w:spacing w:before="120" w:after="12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SSD. </w:t>
            </w:r>
            <w:r w:rsidRPr="00813338">
              <w:rPr>
                <w:rFonts w:cstheme="minorHAnsi"/>
                <w:bCs/>
              </w:rPr>
              <w:t>Pojemność</w:t>
            </w:r>
            <w:r>
              <w:rPr>
                <w:rFonts w:cstheme="minorHAnsi"/>
                <w:bCs/>
              </w:rPr>
              <w:t>: min. 2TB, i</w:t>
            </w:r>
            <w:r w:rsidRPr="00D6071C">
              <w:rPr>
                <w:rFonts w:cstheme="minorHAnsi"/>
                <w:bCs/>
              </w:rPr>
              <w:t>nterfejs: USB 3.2 Gen. 1, złącze: USB</w:t>
            </w:r>
            <w:r>
              <w:rPr>
                <w:rFonts w:cstheme="minorHAnsi"/>
                <w:bCs/>
              </w:rPr>
              <w:t>-C</w:t>
            </w:r>
            <w:r w:rsidRPr="00D6071C">
              <w:rPr>
                <w:rFonts w:cstheme="minorHAnsi"/>
                <w:bCs/>
              </w:rPr>
              <w:t xml:space="preserve">. </w:t>
            </w:r>
            <w:r>
              <w:rPr>
                <w:rFonts w:cstheme="minorHAnsi"/>
                <w:bCs/>
              </w:rPr>
              <w:t xml:space="preserve">Maksymalne prędkości odczytu/zapisu: 550/400 </w:t>
            </w:r>
            <w:r w:rsidRPr="0048296E">
              <w:rPr>
                <w:rFonts w:cstheme="minorHAnsi"/>
                <w:bCs/>
              </w:rPr>
              <w:t>MB/s</w:t>
            </w:r>
            <w:r>
              <w:rPr>
                <w:rFonts w:cstheme="minorHAnsi"/>
                <w:bCs/>
              </w:rPr>
              <w:t>.</w:t>
            </w:r>
            <w:r>
              <w:rPr>
                <w:rFonts w:cstheme="minorHAnsi"/>
                <w:bCs/>
              </w:rPr>
              <w:br/>
              <w:t xml:space="preserve">Wymiary maks. </w:t>
            </w:r>
            <w:r w:rsidRPr="0081061C">
              <w:rPr>
                <w:rFonts w:cstheme="minorHAnsi"/>
                <w:bCs/>
              </w:rPr>
              <w:t xml:space="preserve">9,5 </w:t>
            </w:r>
            <w:r>
              <w:rPr>
                <w:rFonts w:cstheme="minorHAnsi"/>
                <w:bCs/>
              </w:rPr>
              <w:t xml:space="preserve">x </w:t>
            </w:r>
            <w:r w:rsidRPr="0081061C">
              <w:rPr>
                <w:rFonts w:cstheme="minorHAnsi"/>
                <w:bCs/>
              </w:rPr>
              <w:t xml:space="preserve">60 </w:t>
            </w:r>
            <w:r>
              <w:rPr>
                <w:rFonts w:cstheme="minorHAnsi"/>
                <w:bCs/>
              </w:rPr>
              <w:t xml:space="preserve">x </w:t>
            </w:r>
            <w:r w:rsidRPr="0081061C">
              <w:rPr>
                <w:rFonts w:cstheme="minorHAnsi"/>
                <w:bCs/>
              </w:rPr>
              <w:t>86 mm</w:t>
            </w:r>
            <w:r>
              <w:rPr>
                <w:rFonts w:cstheme="minorHAnsi"/>
                <w:bCs/>
              </w:rPr>
              <w:t>, waga maks. 41 g.</w:t>
            </w:r>
            <w:r>
              <w:rPr>
                <w:rFonts w:cstheme="minorHAnsi"/>
                <w:bCs/>
              </w:rPr>
              <w:br/>
            </w:r>
            <w:r w:rsidRPr="00ED6A3A">
              <w:rPr>
                <w:rFonts w:cstheme="minorHAnsi"/>
                <w:bCs/>
              </w:rPr>
              <w:t>Dodatkowe informacje</w:t>
            </w:r>
            <w:r>
              <w:rPr>
                <w:rFonts w:cstheme="minorHAnsi"/>
                <w:bCs/>
              </w:rPr>
              <w:t>: z</w:t>
            </w:r>
            <w:r w:rsidRPr="00ED6A3A">
              <w:rPr>
                <w:rFonts w:cstheme="minorHAnsi"/>
                <w:bCs/>
              </w:rPr>
              <w:t>większona odporność na drgania</w:t>
            </w:r>
            <w:r>
              <w:rPr>
                <w:rFonts w:cstheme="minorHAnsi"/>
                <w:bCs/>
              </w:rPr>
              <w:t xml:space="preserve">, </w:t>
            </w:r>
            <w:r w:rsidRPr="00ED6A3A">
              <w:rPr>
                <w:rFonts w:cstheme="minorHAnsi"/>
                <w:bCs/>
              </w:rPr>
              <w:t>256-bitowe szyfrowanie danych AES</w:t>
            </w:r>
            <w:r>
              <w:rPr>
                <w:rFonts w:cstheme="minorHAnsi"/>
                <w:bCs/>
              </w:rPr>
              <w:t>.</w:t>
            </w:r>
            <w:r>
              <w:rPr>
                <w:rFonts w:cstheme="minorHAnsi"/>
                <w:bCs/>
              </w:rPr>
              <w:br/>
            </w:r>
            <w:r w:rsidRPr="00D6071C">
              <w:rPr>
                <w:rFonts w:cstheme="minorHAnsi"/>
                <w:bCs/>
              </w:rPr>
              <w:t>Dołączone akcesoria: kabel USB</w:t>
            </w:r>
            <w:r>
              <w:rPr>
                <w:rFonts w:cstheme="minorHAnsi"/>
                <w:bCs/>
              </w:rPr>
              <w:t>-C</w:t>
            </w:r>
            <w:r w:rsidRPr="00D6071C">
              <w:rPr>
                <w:rFonts w:cstheme="minorHAnsi"/>
                <w:bCs/>
              </w:rPr>
              <w:t>,</w:t>
            </w:r>
            <w:r>
              <w:rPr>
                <w:rFonts w:cstheme="minorHAnsi"/>
                <w:bCs/>
              </w:rPr>
              <w:t xml:space="preserve"> kabel </w:t>
            </w:r>
            <w:r w:rsidRPr="00E078C6">
              <w:rPr>
                <w:rFonts w:cstheme="minorHAnsi"/>
                <w:bCs/>
              </w:rPr>
              <w:t>USB-C &gt; USB-A</w:t>
            </w:r>
            <w:r>
              <w:rPr>
                <w:rFonts w:cstheme="minorHAnsi"/>
                <w:bCs/>
              </w:rPr>
              <w:t>,</w:t>
            </w:r>
            <w:r w:rsidRPr="00D6071C">
              <w:rPr>
                <w:rFonts w:cstheme="minorHAnsi"/>
                <w:bCs/>
              </w:rPr>
              <w:t xml:space="preserve"> instrukcja obsługi.</w:t>
            </w:r>
            <w:r w:rsidRPr="00D6071C">
              <w:rPr>
                <w:rFonts w:cstheme="minorHAnsi"/>
                <w:bCs/>
              </w:rPr>
              <w:br/>
            </w:r>
            <w:r>
              <w:rPr>
                <w:rFonts w:cstheme="minorHAnsi"/>
                <w:bCs/>
              </w:rPr>
              <w:t>Gwarancja: min. 36 miesięcy (gwarancja producenta)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9D8C1" w14:textId="0FF7DC4C" w:rsidR="007C526E" w:rsidRDefault="00CF790D" w:rsidP="007C526E">
            <w:pPr>
              <w:spacing w:before="120" w:after="120"/>
              <w:jc w:val="center"/>
              <w:rPr>
                <w:rFonts w:cstheme="minorHAnsi"/>
                <w:bCs/>
              </w:rPr>
            </w:pPr>
            <w:r w:rsidRPr="00CF790D">
              <w:rPr>
                <w:rFonts w:cstheme="minorHAnsi"/>
                <w:bCs/>
              </w:rPr>
              <w:t xml:space="preserve">Spełnia / </w:t>
            </w:r>
            <w:r w:rsidRPr="00CF790D">
              <w:rPr>
                <w:rFonts w:cstheme="minorHAnsi"/>
                <w:bCs/>
              </w:rPr>
              <w:t>nie spełnia</w:t>
            </w:r>
          </w:p>
        </w:tc>
      </w:tr>
    </w:tbl>
    <w:p w14:paraId="39657D93" w14:textId="77777777" w:rsidR="000E5F57" w:rsidRDefault="000E5F57"/>
    <w:sectPr w:rsidR="000E5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438"/>
    <w:rsid w:val="00041510"/>
    <w:rsid w:val="00061546"/>
    <w:rsid w:val="000927F6"/>
    <w:rsid w:val="000B3458"/>
    <w:rsid w:val="000E5F57"/>
    <w:rsid w:val="001120D7"/>
    <w:rsid w:val="001D6B37"/>
    <w:rsid w:val="00283B01"/>
    <w:rsid w:val="002D347D"/>
    <w:rsid w:val="003055ED"/>
    <w:rsid w:val="00386BE1"/>
    <w:rsid w:val="003C02D9"/>
    <w:rsid w:val="004114CB"/>
    <w:rsid w:val="00463E06"/>
    <w:rsid w:val="0048296E"/>
    <w:rsid w:val="004A3183"/>
    <w:rsid w:val="004C7EE1"/>
    <w:rsid w:val="00525CB2"/>
    <w:rsid w:val="00570FD3"/>
    <w:rsid w:val="005C72D4"/>
    <w:rsid w:val="006B60CB"/>
    <w:rsid w:val="006B63F3"/>
    <w:rsid w:val="00700428"/>
    <w:rsid w:val="00713D23"/>
    <w:rsid w:val="007A07C8"/>
    <w:rsid w:val="007C526E"/>
    <w:rsid w:val="007D6E2F"/>
    <w:rsid w:val="007E5635"/>
    <w:rsid w:val="007F3438"/>
    <w:rsid w:val="0081061C"/>
    <w:rsid w:val="00813338"/>
    <w:rsid w:val="0084474E"/>
    <w:rsid w:val="00877340"/>
    <w:rsid w:val="0090095A"/>
    <w:rsid w:val="00900D13"/>
    <w:rsid w:val="009210A3"/>
    <w:rsid w:val="009333BD"/>
    <w:rsid w:val="00957E50"/>
    <w:rsid w:val="009E0191"/>
    <w:rsid w:val="009E70A2"/>
    <w:rsid w:val="009F31F2"/>
    <w:rsid w:val="00A32CFD"/>
    <w:rsid w:val="00AD79F0"/>
    <w:rsid w:val="00B13C93"/>
    <w:rsid w:val="00B231C7"/>
    <w:rsid w:val="00B8482C"/>
    <w:rsid w:val="00BF42B6"/>
    <w:rsid w:val="00CB216B"/>
    <w:rsid w:val="00CF790D"/>
    <w:rsid w:val="00D6071C"/>
    <w:rsid w:val="00DE2FF4"/>
    <w:rsid w:val="00E078C6"/>
    <w:rsid w:val="00E117FB"/>
    <w:rsid w:val="00E326AE"/>
    <w:rsid w:val="00E50767"/>
    <w:rsid w:val="00EA799C"/>
    <w:rsid w:val="00ED28B6"/>
    <w:rsid w:val="00ED6A3A"/>
    <w:rsid w:val="00F14FCA"/>
    <w:rsid w:val="00FF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130BB"/>
  <w15:chartTrackingRefBased/>
  <w15:docId w15:val="{F237836F-4FF6-4FE1-961C-9BB375CC0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5F57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5F5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11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9097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5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9313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106</Words>
  <Characters>641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Grajek Tomasz</dc:creator>
  <cp:keywords/>
  <dc:description/>
  <cp:lastModifiedBy>Dąbrowski Łukasz</cp:lastModifiedBy>
  <cp:revision>58</cp:revision>
  <dcterms:created xsi:type="dcterms:W3CDTF">2023-02-23T10:09:00Z</dcterms:created>
  <dcterms:modified xsi:type="dcterms:W3CDTF">2024-06-20T11:50:00Z</dcterms:modified>
</cp:coreProperties>
</file>