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1C9B" w14:textId="77777777" w:rsidR="00A75972" w:rsidRPr="00CB2E9A" w:rsidRDefault="00A75972" w:rsidP="00A75972">
      <w:pPr>
        <w:rPr>
          <w:rFonts w:asciiTheme="minorHAnsi" w:hAnsiTheme="minorHAnsi" w:cstheme="minorHAnsi"/>
          <w:b/>
          <w:sz w:val="20"/>
          <w:szCs w:val="20"/>
          <w:lang w:bidi="en-US"/>
        </w:rPr>
      </w:pPr>
    </w:p>
    <w:p w14:paraId="12492FE4" w14:textId="5D3AB5AC" w:rsidR="00A75972" w:rsidRPr="00CB2E9A" w:rsidRDefault="00A75972" w:rsidP="00A75972">
      <w:pPr>
        <w:rPr>
          <w:rFonts w:asciiTheme="minorHAnsi" w:hAnsiTheme="minorHAnsi" w:cstheme="minorHAnsi"/>
          <w:b/>
          <w:sz w:val="20"/>
          <w:szCs w:val="20"/>
          <w:lang w:eastAsia="pl-PL" w:bidi="en-US"/>
        </w:rPr>
      </w:pPr>
      <w:r w:rsidRPr="00CB2E9A">
        <w:rPr>
          <w:rFonts w:asciiTheme="minorHAnsi" w:hAnsiTheme="minorHAnsi" w:cstheme="minorHAnsi"/>
          <w:b/>
          <w:sz w:val="20"/>
          <w:szCs w:val="20"/>
          <w:lang w:bidi="en-US"/>
        </w:rPr>
        <w:t xml:space="preserve">Nr sprawy </w:t>
      </w:r>
      <w:r w:rsidRPr="00CB2E9A">
        <w:rPr>
          <w:rFonts w:asciiTheme="minorHAnsi" w:hAnsiTheme="minorHAnsi" w:cstheme="minorHAnsi"/>
          <w:b/>
          <w:sz w:val="20"/>
          <w:szCs w:val="20"/>
        </w:rPr>
        <w:t>D25M/252/</w:t>
      </w:r>
      <w:r w:rsidR="00CE58BB">
        <w:rPr>
          <w:rFonts w:asciiTheme="minorHAnsi" w:hAnsiTheme="minorHAnsi" w:cstheme="minorHAnsi"/>
          <w:b/>
          <w:sz w:val="20"/>
          <w:szCs w:val="20"/>
        </w:rPr>
        <w:t>N</w:t>
      </w:r>
      <w:r w:rsidRPr="00CB2E9A">
        <w:rPr>
          <w:rFonts w:asciiTheme="minorHAnsi" w:hAnsiTheme="minorHAnsi" w:cstheme="minorHAnsi"/>
          <w:b/>
          <w:sz w:val="20"/>
          <w:szCs w:val="20"/>
        </w:rPr>
        <w:t>/</w:t>
      </w:r>
      <w:r w:rsidR="00576833">
        <w:rPr>
          <w:rFonts w:asciiTheme="minorHAnsi" w:hAnsiTheme="minorHAnsi" w:cstheme="minorHAnsi"/>
          <w:b/>
          <w:sz w:val="20"/>
          <w:szCs w:val="20"/>
        </w:rPr>
        <w:t>6-17</w:t>
      </w:r>
      <w:r w:rsidRPr="00CB2E9A">
        <w:rPr>
          <w:rFonts w:asciiTheme="minorHAnsi" w:hAnsiTheme="minorHAnsi" w:cstheme="minorHAnsi"/>
          <w:b/>
          <w:sz w:val="20"/>
          <w:szCs w:val="20"/>
        </w:rPr>
        <w:t>rj/2</w:t>
      </w:r>
      <w:r w:rsidR="00576833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CB2E9A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CE58BB">
        <w:rPr>
          <w:rFonts w:asciiTheme="minorHAnsi" w:hAnsiTheme="minorHAnsi" w:cstheme="minorHAnsi"/>
          <w:b/>
          <w:sz w:val="20"/>
          <w:szCs w:val="20"/>
        </w:rPr>
        <w:t>……</w:t>
      </w:r>
      <w:r w:rsidR="0059542C">
        <w:rPr>
          <w:rFonts w:asciiTheme="minorHAnsi" w:hAnsiTheme="minorHAnsi" w:cstheme="minorHAnsi"/>
          <w:b/>
          <w:sz w:val="20"/>
          <w:szCs w:val="20"/>
        </w:rPr>
        <w:t>……….</w:t>
      </w:r>
      <w:r w:rsidR="00CE58BB">
        <w:rPr>
          <w:rFonts w:asciiTheme="minorHAnsi" w:hAnsiTheme="minorHAnsi" w:cstheme="minorHAnsi"/>
          <w:b/>
          <w:sz w:val="20"/>
          <w:szCs w:val="20"/>
        </w:rPr>
        <w:t>.</w:t>
      </w:r>
      <w:r w:rsidRPr="00CB2E9A">
        <w:rPr>
          <w:rFonts w:asciiTheme="minorHAnsi" w:hAnsiTheme="minorHAnsi" w:cstheme="minorHAnsi"/>
          <w:b/>
          <w:sz w:val="20"/>
          <w:szCs w:val="20"/>
        </w:rPr>
        <w:t>-202</w:t>
      </w:r>
      <w:r w:rsidR="00576833">
        <w:rPr>
          <w:rFonts w:asciiTheme="minorHAnsi" w:hAnsiTheme="minorHAnsi" w:cstheme="minorHAnsi"/>
          <w:b/>
          <w:sz w:val="20"/>
          <w:szCs w:val="20"/>
        </w:rPr>
        <w:t>4</w:t>
      </w:r>
      <w:r w:rsidRPr="00CB2E9A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44F0CEC8" w14:textId="77777777" w:rsidR="00D32B79" w:rsidRDefault="00A75972" w:rsidP="00A7597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2E9A">
        <w:rPr>
          <w:rFonts w:asciiTheme="minorHAnsi" w:hAnsiTheme="minorHAnsi" w:cstheme="minorHAnsi"/>
          <w:sz w:val="20"/>
          <w:szCs w:val="20"/>
        </w:rPr>
        <w:t xml:space="preserve"> </w:t>
      </w:r>
      <w:r w:rsidRPr="00CB2E9A"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 w:rsidR="00D32B79">
        <w:rPr>
          <w:rFonts w:asciiTheme="minorHAnsi" w:hAnsiTheme="minorHAnsi" w:cstheme="minorHAnsi"/>
          <w:b/>
          <w:sz w:val="20"/>
          <w:szCs w:val="20"/>
        </w:rPr>
        <w:t xml:space="preserve">COFNIĘCIU </w:t>
      </w:r>
      <w:r w:rsidRPr="00CB2E9A">
        <w:rPr>
          <w:rFonts w:asciiTheme="minorHAnsi" w:hAnsiTheme="minorHAnsi" w:cstheme="minorHAnsi"/>
          <w:b/>
          <w:sz w:val="20"/>
          <w:szCs w:val="20"/>
        </w:rPr>
        <w:t>WYNIKU POSTĘPOWANIA</w:t>
      </w:r>
      <w:r w:rsidR="00D32B79">
        <w:rPr>
          <w:rFonts w:asciiTheme="minorHAnsi" w:hAnsiTheme="minorHAnsi" w:cstheme="minorHAnsi"/>
          <w:b/>
          <w:sz w:val="20"/>
          <w:szCs w:val="20"/>
        </w:rPr>
        <w:t xml:space="preserve"> z dnia 17-04-2024</w:t>
      </w:r>
    </w:p>
    <w:p w14:paraId="1CBEFF8B" w14:textId="6B12A27F" w:rsidR="00A75972" w:rsidRDefault="00A75972" w:rsidP="00A7597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2E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32B79">
        <w:rPr>
          <w:rFonts w:asciiTheme="minorHAnsi" w:hAnsiTheme="minorHAnsi" w:cstheme="minorHAnsi"/>
          <w:b/>
          <w:sz w:val="20"/>
          <w:szCs w:val="20"/>
        </w:rPr>
        <w:t xml:space="preserve">oraz </w:t>
      </w:r>
    </w:p>
    <w:p w14:paraId="146558CA" w14:textId="2B5CDB62" w:rsidR="00D32B79" w:rsidRPr="00CB2E9A" w:rsidRDefault="00D32B79" w:rsidP="00A7597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2E9A"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33EB">
        <w:rPr>
          <w:rFonts w:asciiTheme="minorHAnsi" w:hAnsiTheme="minorHAnsi" w:cstheme="minorHAnsi"/>
          <w:b/>
          <w:sz w:val="20"/>
          <w:szCs w:val="20"/>
        </w:rPr>
        <w:t xml:space="preserve">PONOWNYM WYBORZE OFERTY </w:t>
      </w:r>
    </w:p>
    <w:p w14:paraId="665E366F" w14:textId="032153F2" w:rsidR="00A75972" w:rsidRPr="00CB2E9A" w:rsidRDefault="00A75972" w:rsidP="00A75972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Niniejsze postępowanie prowadzone jest w trybie podstawowym, o którym mowa w art. 275 </w:t>
      </w:r>
      <w:r>
        <w:rPr>
          <w:rFonts w:asciiTheme="minorHAnsi" w:eastAsia="Times New Roman" w:hAnsiTheme="minorHAnsi" w:cstheme="minorHAnsi"/>
          <w:iCs/>
          <w:sz w:val="20"/>
          <w:szCs w:val="20"/>
        </w:rPr>
        <w:t xml:space="preserve">pkt 1) </w:t>
      </w:r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>ustawy z dnia 11 września 2019 r. Prawo zamówień publicznych (t. j. Dz.  U.  z  202</w:t>
      </w:r>
      <w:r w:rsidR="00883438">
        <w:rPr>
          <w:rFonts w:asciiTheme="minorHAnsi" w:eastAsia="Times New Roman" w:hAnsiTheme="minorHAnsi" w:cstheme="minorHAnsi"/>
          <w:iCs/>
          <w:sz w:val="20"/>
          <w:szCs w:val="20"/>
        </w:rPr>
        <w:t>3</w:t>
      </w:r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  r. poz.   1</w:t>
      </w:r>
      <w:r w:rsidR="00883438">
        <w:rPr>
          <w:rFonts w:asciiTheme="minorHAnsi" w:eastAsia="Times New Roman" w:hAnsiTheme="minorHAnsi" w:cstheme="minorHAnsi"/>
          <w:iCs/>
          <w:sz w:val="20"/>
          <w:szCs w:val="20"/>
        </w:rPr>
        <w:t>605</w:t>
      </w:r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  z </w:t>
      </w:r>
      <w:proofErr w:type="spellStart"/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>późn</w:t>
      </w:r>
      <w:proofErr w:type="spellEnd"/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. </w:t>
      </w:r>
      <w:proofErr w:type="spellStart"/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>zm</w:t>
      </w:r>
      <w:proofErr w:type="spellEnd"/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 );</w:t>
      </w:r>
    </w:p>
    <w:p w14:paraId="475B3058" w14:textId="77777777" w:rsidR="00A75972" w:rsidRPr="00CB2E9A" w:rsidRDefault="00A75972" w:rsidP="00A75972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</w:p>
    <w:p w14:paraId="105A68A7" w14:textId="77777777" w:rsidR="00A75972" w:rsidRPr="00CB2E9A" w:rsidRDefault="00A75972" w:rsidP="00A7597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B2E9A">
        <w:rPr>
          <w:rFonts w:asciiTheme="minorHAnsi" w:hAnsiTheme="minorHAnsi" w:cstheme="minorHAnsi"/>
          <w:b/>
          <w:sz w:val="20"/>
          <w:szCs w:val="20"/>
        </w:rPr>
        <w:t>Zamawiający: Szpitale Pomorskie Sp. z o.o. ul. Powstania Styczniowego 1,  81-519 Gdynia</w:t>
      </w:r>
    </w:p>
    <w:p w14:paraId="776D897C" w14:textId="77777777" w:rsidR="00A75972" w:rsidRPr="00CB2E9A" w:rsidRDefault="00A75972" w:rsidP="00A7597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2E9A">
        <w:rPr>
          <w:rFonts w:asciiTheme="minorHAnsi" w:hAnsiTheme="minorHAnsi" w:cstheme="minorHAnsi"/>
          <w:sz w:val="20"/>
          <w:szCs w:val="20"/>
        </w:rPr>
        <w:t xml:space="preserve">Postępowanie o udzielenie zamówienia publicznego prowadzone w trybie </w:t>
      </w:r>
      <w:r>
        <w:rPr>
          <w:rFonts w:asciiTheme="minorHAnsi" w:hAnsiTheme="minorHAnsi" w:cstheme="minorHAnsi"/>
          <w:sz w:val="20"/>
          <w:szCs w:val="20"/>
        </w:rPr>
        <w:t xml:space="preserve">podstawowym </w:t>
      </w:r>
      <w:r w:rsidRPr="00CB2E9A">
        <w:rPr>
          <w:rFonts w:asciiTheme="minorHAnsi" w:hAnsiTheme="minorHAnsi" w:cstheme="minorHAnsi"/>
          <w:sz w:val="20"/>
          <w:szCs w:val="20"/>
        </w:rPr>
        <w:t>na:</w:t>
      </w:r>
    </w:p>
    <w:p w14:paraId="40404A71" w14:textId="2AA4C29D" w:rsidR="00A75972" w:rsidRPr="0059542C" w:rsidRDefault="00576833" w:rsidP="0059542C">
      <w:pPr>
        <w:jc w:val="center"/>
        <w:rPr>
          <w:rFonts w:eastAsiaTheme="minorHAnsi" w:cstheme="minorBidi"/>
          <w:b/>
          <w:bCs/>
          <w:i/>
          <w:color w:val="4472C4"/>
        </w:rPr>
      </w:pPr>
      <w:r w:rsidRPr="00576833">
        <w:rPr>
          <w:rFonts w:eastAsiaTheme="minorHAnsi" w:cstheme="minorBidi"/>
          <w:b/>
          <w:bCs/>
          <w:i/>
          <w:color w:val="4472C4"/>
        </w:rPr>
        <w:t>Dostawa, montaż mebli i wyposażenia na podstawie projektu – Budynek nr 28 (ul. Huzarska 1) na potrzeby Kompleksu Poradni Przyszpitalnych wraz z Centralną Rejestracją w Szpitalu Morskim im. PCK w Gdyni.</w:t>
      </w:r>
    </w:p>
    <w:p w14:paraId="7D749635" w14:textId="303593B5" w:rsidR="00A75972" w:rsidRPr="00CB2E9A" w:rsidRDefault="00A75972" w:rsidP="00A7597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Ogłoszenie o postępowaniu ukazało się na, stronie internetowej Zamawiającego www.szpitalepomorskie.eu, na stronie internetowej Biuletynu Zamówień Publicznych pod numerem </w:t>
      </w:r>
      <w:r w:rsidR="006E450D" w:rsidRPr="006E450D">
        <w:rPr>
          <w:lang w:val="pl-PL"/>
        </w:rPr>
        <w:t xml:space="preserve"> </w:t>
      </w:r>
      <w:r w:rsidR="00F649C5" w:rsidRPr="00F649C5">
        <w:rPr>
          <w:rFonts w:asciiTheme="minorHAnsi" w:hAnsiTheme="minorHAnsi" w:cstheme="minorHAnsi"/>
          <w:sz w:val="18"/>
          <w:szCs w:val="18"/>
          <w:lang w:val="pl-PL"/>
        </w:rPr>
        <w:t xml:space="preserve">2024/BZP 00247028/01 z dnia 2024-03-15 </w:t>
      </w:r>
      <w:r w:rsidRPr="00F649C5">
        <w:rPr>
          <w:rFonts w:asciiTheme="minorHAnsi" w:hAnsiTheme="minorHAnsi" w:cstheme="minorHAnsi"/>
          <w:sz w:val="18"/>
          <w:szCs w:val="18"/>
          <w:lang w:val="pl-PL"/>
        </w:rPr>
        <w:t>oraz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na stronie internetowej</w:t>
      </w:r>
      <w:r w:rsidR="00F649C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www.platformazakupowa.pl/pn/szpitalepomorskie </w:t>
      </w:r>
    </w:p>
    <w:p w14:paraId="7CB36231" w14:textId="77777777" w:rsidR="00A75972" w:rsidRPr="00CB2E9A" w:rsidRDefault="00A75972" w:rsidP="00A75972">
      <w:pPr>
        <w:pStyle w:val="Akapitzlist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Zamawiający nie dopuszczał składania ofert wariantowych. </w:t>
      </w:r>
    </w:p>
    <w:p w14:paraId="08CAE438" w14:textId="576CC630" w:rsidR="00A75972" w:rsidRPr="00CB2E9A" w:rsidRDefault="00A75972" w:rsidP="00A75972">
      <w:pPr>
        <w:pStyle w:val="Akapitzlist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Zamawiający </w:t>
      </w:r>
      <w:r w:rsidR="00716571">
        <w:rPr>
          <w:rFonts w:asciiTheme="minorHAnsi" w:hAnsiTheme="minorHAnsi" w:cstheme="minorHAnsi"/>
          <w:sz w:val="20"/>
          <w:szCs w:val="20"/>
          <w:lang w:val="pl-PL"/>
        </w:rPr>
        <w:t xml:space="preserve">nie 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>dopuszczał składani</w:t>
      </w:r>
      <w:r w:rsidR="00716571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ofert częściowych</w:t>
      </w:r>
    </w:p>
    <w:p w14:paraId="6AA1F9E7" w14:textId="334D4286" w:rsidR="00A75972" w:rsidRPr="00CB2E9A" w:rsidRDefault="00A75972" w:rsidP="00A75972">
      <w:pPr>
        <w:pStyle w:val="Akapitzlist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Liczba Wykonawców biorących udział w postępowaniu –</w:t>
      </w:r>
      <w:r w:rsidR="00DE25D7">
        <w:rPr>
          <w:rFonts w:asciiTheme="minorHAnsi" w:hAnsiTheme="minorHAnsi" w:cstheme="minorHAnsi"/>
          <w:sz w:val="20"/>
          <w:szCs w:val="20"/>
          <w:lang w:val="pl-PL"/>
        </w:rPr>
        <w:t>5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14:paraId="62FD10A5" w14:textId="06B374A0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Liczba ofert złożonych przez Wykonawców - </w:t>
      </w:r>
      <w:r w:rsidR="00DE25D7">
        <w:rPr>
          <w:rFonts w:asciiTheme="minorHAnsi" w:hAnsiTheme="minorHAnsi" w:cstheme="minorHAnsi"/>
          <w:sz w:val="20"/>
          <w:szCs w:val="20"/>
          <w:lang w:val="pl-PL"/>
        </w:rPr>
        <w:t>5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14:paraId="21748234" w14:textId="1256CA1D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Liczba ofert odrzuconych – </w:t>
      </w:r>
      <w:r w:rsidR="006E450D">
        <w:rPr>
          <w:rFonts w:asciiTheme="minorHAnsi" w:hAnsiTheme="minorHAnsi" w:cstheme="minorHAnsi"/>
          <w:sz w:val="20"/>
          <w:szCs w:val="20"/>
          <w:lang w:val="pl-PL"/>
        </w:rPr>
        <w:t>0</w:t>
      </w:r>
    </w:p>
    <w:p w14:paraId="0DB3CCD3" w14:textId="77777777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Liczba Wykonawców wykluczonych – 0</w:t>
      </w:r>
    </w:p>
    <w:p w14:paraId="690F5465" w14:textId="24590B1B" w:rsidR="00D32B79" w:rsidRPr="00D32B79" w:rsidRDefault="00D32B79" w:rsidP="00D32B79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W związku z odmową podpisania umowy przez firmę </w:t>
      </w:r>
      <w:proofErr w:type="spellStart"/>
      <w:r w:rsidRPr="00D32B79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Ergosystem</w:t>
      </w:r>
      <w:proofErr w:type="spellEnd"/>
      <w:r w:rsidRPr="00D32B79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 </w:t>
      </w:r>
      <w:proofErr w:type="spellStart"/>
      <w:r w:rsidRPr="00D32B79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Sp.J</w:t>
      </w:r>
      <w:proofErr w:type="spellEnd"/>
      <w:r w:rsidRPr="00D32B79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., </w:t>
      </w:r>
      <w:proofErr w:type="spellStart"/>
      <w:r w:rsidRPr="00D32B79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R.Makuch</w:t>
      </w:r>
      <w:proofErr w:type="spellEnd"/>
      <w:r w:rsidRPr="00D32B79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, </w:t>
      </w:r>
      <w:proofErr w:type="spellStart"/>
      <w:r w:rsidRPr="00D32B79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M.Wolski</w:t>
      </w:r>
      <w:proofErr w:type="spellEnd"/>
      <w:r w:rsidRPr="00D32B79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, </w:t>
      </w:r>
      <w:proofErr w:type="spellStart"/>
      <w:r w:rsidRPr="00D32B79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J.Wiatr</w:t>
      </w:r>
      <w:proofErr w:type="spellEnd"/>
      <w:r w:rsidRPr="00D32B79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 Władysława Jagiełły 34, 02-495 Warszawa</w:t>
      </w:r>
      <w:r w:rsidRPr="00D32B79">
        <w:rPr>
          <w:rFonts w:asciiTheme="minorHAnsi" w:hAnsiTheme="minorHAnsi" w:cstheme="minorHAnsi"/>
          <w:sz w:val="20"/>
          <w:szCs w:val="20"/>
          <w:lang w:val="pl-PL"/>
        </w:rPr>
        <w:t xml:space="preserve">, Zamawiający dokonuje cofnięcia wyboru oferty w/w Wykonawcy. </w:t>
      </w:r>
      <w:bookmarkStart w:id="0" w:name="_GoBack"/>
      <w:bookmarkEnd w:id="0"/>
    </w:p>
    <w:p w14:paraId="45C57C84" w14:textId="5307B09D" w:rsidR="00A75972" w:rsidRDefault="00A75972" w:rsidP="00A7597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Informacja o Wykonawcach, którzy złożyli oferty niepodlegające odrzuceniu oraz ilość uzyskanych punktów w kryterium: „Cena” </w:t>
      </w:r>
      <w:r w:rsidR="0082039C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="00607D26">
        <w:rPr>
          <w:rFonts w:asciiTheme="minorHAnsi" w:hAnsiTheme="minorHAnsi" w:cstheme="minorHAnsi"/>
          <w:sz w:val="20"/>
          <w:szCs w:val="20"/>
          <w:lang w:val="pl-PL"/>
        </w:rPr>
        <w:t xml:space="preserve"> „Termin realizacji”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 w wyniku porównania ofert: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733"/>
        <w:gridCol w:w="2111"/>
        <w:gridCol w:w="1242"/>
        <w:gridCol w:w="2095"/>
      </w:tblGrid>
      <w:tr w:rsidR="00576833" w:rsidRPr="00576833" w14:paraId="3F51F053" w14:textId="402B0111" w:rsidTr="00D32B79">
        <w:trPr>
          <w:trHeight w:val="51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7373FAA" w14:textId="4CBCC85A" w:rsidR="00576833" w:rsidRPr="00576833" w:rsidRDefault="004B5773" w:rsidP="00576833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NR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1D924B81" w14:textId="77777777" w:rsidR="00576833" w:rsidRPr="00576833" w:rsidRDefault="00576833" w:rsidP="00576833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76833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106764B7" w14:textId="77777777" w:rsidR="00576833" w:rsidRPr="00576833" w:rsidRDefault="00576833" w:rsidP="00576833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76833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698F7394" w14:textId="77777777" w:rsidR="00576833" w:rsidRPr="00576833" w:rsidRDefault="00576833" w:rsidP="00576833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E569A11" w14:textId="3D23940F" w:rsidR="00576833" w:rsidRPr="00576833" w:rsidRDefault="004B5773" w:rsidP="00576833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Termin realizacji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CD4C3C3" w14:textId="41AFBD9E" w:rsidR="00576833" w:rsidRPr="00576833" w:rsidRDefault="004B5773" w:rsidP="004B5773">
            <w:pPr>
              <w:spacing w:after="160" w:line="259" w:lineRule="auto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Łączna punktacja</w:t>
            </w:r>
          </w:p>
        </w:tc>
      </w:tr>
      <w:tr w:rsidR="00576833" w:rsidRPr="00576833" w14:paraId="643BBEAB" w14:textId="196700D6" w:rsidTr="00D32B79">
        <w:trPr>
          <w:trHeight w:val="7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7D67C9" w14:textId="77777777" w:rsidR="00576833" w:rsidRPr="00576833" w:rsidRDefault="00576833" w:rsidP="00576833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  <w:p w14:paraId="7703565E" w14:textId="77777777" w:rsidR="00576833" w:rsidRPr="00576833" w:rsidRDefault="00576833" w:rsidP="00576833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76833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57DF" w14:textId="77777777" w:rsidR="00576833" w:rsidRPr="00576833" w:rsidRDefault="00576833" w:rsidP="0057683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>TRONUS POLSKA SP. Z O.O.</w:t>
            </w:r>
          </w:p>
          <w:p w14:paraId="0BD8EC71" w14:textId="77777777" w:rsidR="00576833" w:rsidRPr="00576833" w:rsidRDefault="00576833" w:rsidP="0057683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 xml:space="preserve"> ul. Ordona 2a, 01-237 Warszawa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EEF1" w14:textId="77777777" w:rsidR="00576833" w:rsidRPr="00985046" w:rsidRDefault="00576833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576833">
              <w:rPr>
                <w:rFonts w:asciiTheme="minorHAnsi" w:eastAsiaTheme="minorHAnsi" w:hAnsiTheme="minorHAnsi" w:cs="Calibri"/>
                <w:sz w:val="20"/>
                <w:szCs w:val="20"/>
              </w:rPr>
              <w:t>513 912,57 zł</w:t>
            </w:r>
          </w:p>
          <w:p w14:paraId="1BF36A25" w14:textId="7F8FB90C" w:rsidR="00985046" w:rsidRPr="00576833" w:rsidRDefault="00D32B79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>68,34</w:t>
            </w:r>
            <w:r w:rsidR="00985046" w:rsidRPr="00985046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pkt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060C" w14:textId="77777777" w:rsidR="00576833" w:rsidRPr="00985046" w:rsidRDefault="00BD1C48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985046">
              <w:rPr>
                <w:rFonts w:asciiTheme="minorHAnsi" w:eastAsiaTheme="minorHAnsi" w:hAnsiTheme="minorHAnsi" w:cs="Calibri"/>
                <w:sz w:val="20"/>
                <w:szCs w:val="20"/>
              </w:rPr>
              <w:t>19 dni</w:t>
            </w:r>
          </w:p>
          <w:p w14:paraId="6CF0EBDC" w14:textId="4EEC7920" w:rsidR="00985046" w:rsidRPr="00985046" w:rsidRDefault="00985046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985046">
              <w:rPr>
                <w:rFonts w:asciiTheme="minorHAnsi" w:eastAsiaTheme="minorHAnsi" w:hAnsiTheme="minorHAnsi" w:cs="Calibri"/>
                <w:sz w:val="20"/>
                <w:szCs w:val="20"/>
              </w:rPr>
              <w:t>20 pkt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4973" w14:textId="77777777" w:rsidR="00D32B79" w:rsidRDefault="00D32B79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</w:p>
          <w:p w14:paraId="1F97C1EC" w14:textId="200FCB10" w:rsidR="00576833" w:rsidRPr="00985046" w:rsidRDefault="00D32B79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>88,34</w:t>
            </w:r>
            <w:r w:rsidR="00985046" w:rsidRPr="00985046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pkt</w:t>
            </w:r>
          </w:p>
        </w:tc>
      </w:tr>
      <w:tr w:rsidR="00576833" w:rsidRPr="00576833" w14:paraId="59184B5E" w14:textId="1BF74CB5" w:rsidTr="00D32B79">
        <w:trPr>
          <w:trHeight w:val="7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0E8CEC" w14:textId="77777777" w:rsidR="00576833" w:rsidRPr="00576833" w:rsidRDefault="00576833" w:rsidP="00576833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76833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2.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1BAA" w14:textId="77777777" w:rsidR="00576833" w:rsidRPr="00576833" w:rsidRDefault="00576833" w:rsidP="0057683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>Hejs</w:t>
            </w:r>
            <w:proofErr w:type="spellEnd"/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>-Gdynia Sp. z o.o.</w:t>
            </w:r>
          </w:p>
          <w:p w14:paraId="1CCF321C" w14:textId="77777777" w:rsidR="00576833" w:rsidRPr="00576833" w:rsidRDefault="00576833" w:rsidP="0057683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 xml:space="preserve">Adm. J. </w:t>
            </w:r>
            <w:proofErr w:type="spellStart"/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>Unruga</w:t>
            </w:r>
            <w:proofErr w:type="spellEnd"/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 xml:space="preserve"> 176, 81-153 Gdynia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1800" w14:textId="77777777" w:rsidR="00576833" w:rsidRPr="00985046" w:rsidRDefault="00576833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576833">
              <w:rPr>
                <w:rFonts w:asciiTheme="minorHAnsi" w:eastAsiaTheme="minorHAnsi" w:hAnsiTheme="minorHAnsi" w:cs="Calibri"/>
                <w:sz w:val="20"/>
                <w:szCs w:val="20"/>
              </w:rPr>
              <w:t>549 625,50 zł</w:t>
            </w:r>
          </w:p>
          <w:p w14:paraId="53C21E7C" w14:textId="0FC18CCE" w:rsidR="00985046" w:rsidRPr="00576833" w:rsidRDefault="00D32B79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>63,90</w:t>
            </w:r>
            <w:r w:rsidR="00985046" w:rsidRPr="00985046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pkt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96E8" w14:textId="77777777" w:rsidR="00576833" w:rsidRPr="00985046" w:rsidRDefault="00BD1C48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985046">
              <w:rPr>
                <w:rFonts w:asciiTheme="minorHAnsi" w:eastAsiaTheme="minorHAnsi" w:hAnsiTheme="minorHAnsi" w:cs="Calibri"/>
                <w:sz w:val="20"/>
                <w:szCs w:val="20"/>
              </w:rPr>
              <w:t>26 dni</w:t>
            </w:r>
          </w:p>
          <w:p w14:paraId="083C63F6" w14:textId="187EA3A6" w:rsidR="00985046" w:rsidRPr="00985046" w:rsidRDefault="00985046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985046">
              <w:rPr>
                <w:rFonts w:asciiTheme="minorHAnsi" w:eastAsiaTheme="minorHAnsi" w:hAnsiTheme="minorHAnsi" w:cs="Calibri"/>
                <w:sz w:val="20"/>
                <w:szCs w:val="20"/>
              </w:rPr>
              <w:t>14,62 pkt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764C" w14:textId="77777777" w:rsidR="00D32B79" w:rsidRDefault="00D32B79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</w:p>
          <w:p w14:paraId="79468AA6" w14:textId="5296FA8B" w:rsidR="00576833" w:rsidRPr="00985046" w:rsidRDefault="00D32B79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>78,52</w:t>
            </w:r>
            <w:r w:rsidR="00985046" w:rsidRPr="00985046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pkt</w:t>
            </w:r>
          </w:p>
        </w:tc>
      </w:tr>
      <w:tr w:rsidR="00576833" w:rsidRPr="00576833" w14:paraId="21C80E0B" w14:textId="22420CC6" w:rsidTr="00D32B79">
        <w:trPr>
          <w:trHeight w:val="7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104A90" w14:textId="77777777" w:rsidR="00576833" w:rsidRPr="00576833" w:rsidRDefault="00576833" w:rsidP="00576833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76833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3.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41FD" w14:textId="77777777" w:rsidR="00576833" w:rsidRPr="00D32B79" w:rsidRDefault="00576833" w:rsidP="0057683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FF0000"/>
                <w:sz w:val="20"/>
                <w:szCs w:val="20"/>
              </w:rPr>
            </w:pPr>
            <w:r w:rsidRPr="00D32B79">
              <w:rPr>
                <w:rFonts w:eastAsiaTheme="minorHAnsi" w:cs="Calibri"/>
                <w:b/>
                <w:color w:val="FF0000"/>
                <w:sz w:val="20"/>
                <w:szCs w:val="20"/>
              </w:rPr>
              <w:t>ATG Sp. z o. o. Sp. k.</w:t>
            </w:r>
          </w:p>
          <w:p w14:paraId="0E357249" w14:textId="77777777" w:rsidR="00576833" w:rsidRPr="00D32B79" w:rsidRDefault="00576833" w:rsidP="0057683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FF0000"/>
                <w:sz w:val="20"/>
                <w:szCs w:val="20"/>
              </w:rPr>
            </w:pPr>
            <w:r w:rsidRPr="00D32B79">
              <w:rPr>
                <w:rFonts w:eastAsiaTheme="minorHAnsi" w:cs="Calibri"/>
                <w:b/>
                <w:color w:val="FF0000"/>
                <w:sz w:val="20"/>
                <w:szCs w:val="20"/>
              </w:rPr>
              <w:t>ul. Objazdowa 1, 85-882 Bydgoszcz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8373" w14:textId="77777777" w:rsidR="00576833" w:rsidRPr="00D32B79" w:rsidRDefault="00576833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</w:pPr>
            <w:r w:rsidRPr="00D32B79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439 025,13 zł</w:t>
            </w:r>
          </w:p>
          <w:p w14:paraId="336E1929" w14:textId="21381D7C" w:rsidR="00985046" w:rsidRPr="00D32B79" w:rsidRDefault="00D32B79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80</w:t>
            </w:r>
            <w:r w:rsidR="00985046" w:rsidRPr="00D32B79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 xml:space="preserve"> pkt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1AE6" w14:textId="0EDEDAA0" w:rsidR="00576833" w:rsidRPr="00D32B79" w:rsidRDefault="00BD1C48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</w:pPr>
            <w:r w:rsidRPr="00D32B79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28 dni</w:t>
            </w:r>
          </w:p>
          <w:p w14:paraId="1675E346" w14:textId="543A242C" w:rsidR="00985046" w:rsidRPr="00D32B79" w:rsidRDefault="00985046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</w:pPr>
            <w:r w:rsidRPr="00D32B79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13,57 pkt</w:t>
            </w:r>
          </w:p>
          <w:p w14:paraId="4090C0D5" w14:textId="43458D7F" w:rsidR="00985046" w:rsidRPr="00D32B79" w:rsidRDefault="00985046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37FE" w14:textId="77777777" w:rsidR="00D32B79" w:rsidRDefault="00D32B79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</w:pPr>
          </w:p>
          <w:p w14:paraId="5AF0D52E" w14:textId="2D248710" w:rsidR="00576833" w:rsidRPr="00D32B79" w:rsidRDefault="00D32B79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93,57</w:t>
            </w:r>
            <w:r w:rsidR="00985046" w:rsidRPr="00D32B79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pkt</w:t>
            </w:r>
          </w:p>
        </w:tc>
      </w:tr>
      <w:tr w:rsidR="00576833" w:rsidRPr="00576833" w14:paraId="39806D2A" w14:textId="642F29F7" w:rsidTr="00D32B79">
        <w:trPr>
          <w:trHeight w:val="7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CF6ECD" w14:textId="77777777" w:rsidR="00576833" w:rsidRPr="00576833" w:rsidRDefault="00576833" w:rsidP="00576833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76833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67CB" w14:textId="77777777" w:rsidR="00576833" w:rsidRPr="00576833" w:rsidRDefault="00576833" w:rsidP="0057683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 xml:space="preserve">PPHU „ACCA” Marian </w:t>
            </w:r>
            <w:proofErr w:type="spellStart"/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>Dak</w:t>
            </w:r>
            <w:proofErr w:type="spellEnd"/>
          </w:p>
          <w:p w14:paraId="67CCAEDC" w14:textId="77777777" w:rsidR="00576833" w:rsidRPr="00576833" w:rsidRDefault="00576833" w:rsidP="0057683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 xml:space="preserve"> Pruszcz Gdański 83-000 ul. Obrońców Wybrzeża 2A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DB04" w14:textId="77777777" w:rsidR="00576833" w:rsidRPr="00985046" w:rsidRDefault="00576833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576833">
              <w:rPr>
                <w:rFonts w:asciiTheme="minorHAnsi" w:eastAsiaTheme="minorHAnsi" w:hAnsiTheme="minorHAnsi" w:cs="Calibri"/>
                <w:sz w:val="20"/>
                <w:szCs w:val="20"/>
              </w:rPr>
              <w:t>626 653,80 zł</w:t>
            </w:r>
          </w:p>
          <w:p w14:paraId="325D1F24" w14:textId="0BC8F23B" w:rsidR="00985046" w:rsidRPr="00576833" w:rsidRDefault="00985046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985046">
              <w:rPr>
                <w:rFonts w:asciiTheme="minorHAnsi" w:eastAsiaTheme="minorHAnsi" w:hAnsiTheme="minorHAnsi" w:cs="Calibri"/>
                <w:sz w:val="20"/>
                <w:szCs w:val="20"/>
              </w:rPr>
              <w:t>45,63 pkt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2A20" w14:textId="77777777" w:rsidR="00576833" w:rsidRPr="00985046" w:rsidRDefault="00BD1C48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985046">
              <w:rPr>
                <w:rFonts w:asciiTheme="minorHAnsi" w:eastAsiaTheme="minorHAnsi" w:hAnsiTheme="minorHAnsi" w:cs="Calibri"/>
                <w:sz w:val="20"/>
                <w:szCs w:val="20"/>
              </w:rPr>
              <w:t>28 dni</w:t>
            </w:r>
          </w:p>
          <w:p w14:paraId="6D59D9E5" w14:textId="25B59C9A" w:rsidR="00985046" w:rsidRPr="00985046" w:rsidRDefault="00985046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985046">
              <w:rPr>
                <w:rFonts w:asciiTheme="minorHAnsi" w:eastAsiaTheme="minorHAnsi" w:hAnsiTheme="minorHAnsi" w:cs="Calibri"/>
                <w:sz w:val="20"/>
                <w:szCs w:val="20"/>
              </w:rPr>
              <w:t>13,57 pkt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C3EC" w14:textId="659A6EED" w:rsidR="00576833" w:rsidRPr="00985046" w:rsidRDefault="00985046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985046">
              <w:rPr>
                <w:rFonts w:asciiTheme="minorHAnsi" w:eastAsiaTheme="minorHAnsi" w:hAnsiTheme="minorHAnsi" w:cs="Calibri"/>
                <w:sz w:val="20"/>
                <w:szCs w:val="20"/>
              </w:rPr>
              <w:t>59,20 pkt</w:t>
            </w:r>
          </w:p>
        </w:tc>
      </w:tr>
    </w:tbl>
    <w:p w14:paraId="327021F1" w14:textId="77777777" w:rsidR="00A75972" w:rsidRPr="00CB2E9A" w:rsidRDefault="00A75972" w:rsidP="00A75972">
      <w:pPr>
        <w:rPr>
          <w:rFonts w:asciiTheme="minorHAnsi" w:hAnsiTheme="minorHAnsi" w:cstheme="minorHAnsi"/>
          <w:sz w:val="20"/>
          <w:szCs w:val="20"/>
        </w:rPr>
      </w:pPr>
    </w:p>
    <w:p w14:paraId="7A7D73B7" w14:textId="6775E7A9" w:rsidR="00D0603D" w:rsidRDefault="00A75972" w:rsidP="00D0603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Zamawiający informuje, iż wybrał ofertę Wykonawcy</w:t>
      </w:r>
      <w:r w:rsidR="00D32B79">
        <w:rPr>
          <w:rFonts w:asciiTheme="minorHAnsi" w:hAnsiTheme="minorHAnsi" w:cstheme="minorHAnsi"/>
          <w:sz w:val="20"/>
          <w:szCs w:val="20"/>
          <w:lang w:val="pl-PL"/>
        </w:rPr>
        <w:t>, który wyraził pisemną zgodę na wybór jego oferty po terminie związania ofertą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14:paraId="7127AD24" w14:textId="5C4A6DE2" w:rsidR="00310C3A" w:rsidRPr="00D32B79" w:rsidRDefault="00D32B79" w:rsidP="00D32B79">
      <w:pPr>
        <w:pStyle w:val="Akapitzlist"/>
        <w:ind w:left="360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D32B79">
        <w:rPr>
          <w:lang w:val="pl-PL"/>
        </w:rPr>
        <w:t xml:space="preserve"> </w:t>
      </w:r>
      <w:r w:rsidRPr="00D32B79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ATG Sp. z o. o. Sp. k.</w:t>
      </w:r>
      <w:r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 </w:t>
      </w:r>
      <w:r w:rsidRPr="00D32B79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ul. Objazdowa 1, 85-882 Bydgoszcz</w:t>
      </w:r>
    </w:p>
    <w:p w14:paraId="36BCA886" w14:textId="656817C7" w:rsidR="00A75972" w:rsidRPr="008E1AA7" w:rsidRDefault="00310C3A" w:rsidP="008E1AA7">
      <w:pPr>
        <w:rPr>
          <w:rFonts w:asciiTheme="minorHAnsi" w:hAnsiTheme="minorHAnsi" w:cstheme="minorHAnsi"/>
          <w:sz w:val="20"/>
          <w:szCs w:val="20"/>
        </w:rPr>
      </w:pPr>
      <w:r w:rsidRPr="008E1AA7">
        <w:rPr>
          <w:rFonts w:asciiTheme="minorHAnsi" w:hAnsiTheme="minorHAnsi" w:cstheme="minorHAnsi"/>
          <w:sz w:val="20"/>
          <w:szCs w:val="20"/>
        </w:rPr>
        <w:t>Cena oferty –</w:t>
      </w:r>
      <w:r w:rsidR="000F0B06">
        <w:rPr>
          <w:rFonts w:asciiTheme="minorHAnsi" w:hAnsiTheme="minorHAnsi" w:cstheme="minorHAnsi"/>
          <w:sz w:val="20"/>
          <w:szCs w:val="20"/>
        </w:rPr>
        <w:t xml:space="preserve"> </w:t>
      </w:r>
      <w:r w:rsidR="00D32B79">
        <w:rPr>
          <w:rFonts w:asciiTheme="minorHAnsi" w:hAnsiTheme="minorHAnsi" w:cstheme="minorHAnsi"/>
          <w:sz w:val="20"/>
          <w:szCs w:val="20"/>
        </w:rPr>
        <w:t>439 025,13</w:t>
      </w:r>
      <w:r w:rsidRPr="008E1AA7">
        <w:rPr>
          <w:rFonts w:asciiTheme="minorHAnsi" w:hAnsiTheme="minorHAnsi" w:cstheme="minorHAnsi"/>
          <w:sz w:val="20"/>
          <w:szCs w:val="20"/>
        </w:rPr>
        <w:t xml:space="preserve"> zł Liczba punktów w kryterium „Cena” – </w:t>
      </w:r>
      <w:r w:rsidR="00846ABB">
        <w:rPr>
          <w:rFonts w:asciiTheme="minorHAnsi" w:hAnsiTheme="minorHAnsi" w:cstheme="minorHAnsi"/>
          <w:sz w:val="20"/>
          <w:szCs w:val="20"/>
        </w:rPr>
        <w:t>8</w:t>
      </w:r>
      <w:r w:rsidRPr="008E1AA7">
        <w:rPr>
          <w:rFonts w:asciiTheme="minorHAnsi" w:hAnsiTheme="minorHAnsi" w:cstheme="minorHAnsi"/>
          <w:sz w:val="20"/>
          <w:szCs w:val="20"/>
        </w:rPr>
        <w:t>0,00 pkt</w:t>
      </w:r>
      <w:r w:rsidR="00630A8C">
        <w:rPr>
          <w:rFonts w:asciiTheme="minorHAnsi" w:hAnsiTheme="minorHAnsi" w:cstheme="minorHAnsi"/>
          <w:sz w:val="20"/>
          <w:szCs w:val="20"/>
        </w:rPr>
        <w:t xml:space="preserve"> o</w:t>
      </w:r>
      <w:r w:rsidR="0082039C">
        <w:t>raz „</w:t>
      </w:r>
      <w:r w:rsidR="006A27B4">
        <w:rPr>
          <w:rFonts w:asciiTheme="minorHAnsi" w:hAnsiTheme="minorHAnsi" w:cstheme="minorHAnsi"/>
          <w:sz w:val="20"/>
          <w:szCs w:val="20"/>
        </w:rPr>
        <w:t>Termin realizacji</w:t>
      </w:r>
      <w:r w:rsidR="0082039C">
        <w:rPr>
          <w:rFonts w:asciiTheme="minorHAnsi" w:hAnsiTheme="minorHAnsi" w:cstheme="minorHAnsi"/>
          <w:sz w:val="20"/>
          <w:szCs w:val="20"/>
        </w:rPr>
        <w:t>” -</w:t>
      </w:r>
      <w:r w:rsidR="00A86841">
        <w:rPr>
          <w:rFonts w:asciiTheme="minorHAnsi" w:hAnsiTheme="minorHAnsi" w:cstheme="minorHAnsi"/>
          <w:sz w:val="20"/>
          <w:szCs w:val="20"/>
        </w:rPr>
        <w:t>13,57</w:t>
      </w:r>
      <w:r w:rsidR="000F0B06">
        <w:rPr>
          <w:rFonts w:asciiTheme="minorHAnsi" w:hAnsiTheme="minorHAnsi" w:cstheme="minorHAnsi"/>
          <w:sz w:val="20"/>
          <w:szCs w:val="20"/>
        </w:rPr>
        <w:t xml:space="preserve"> pkt.</w:t>
      </w:r>
      <w:r w:rsidR="0082039C">
        <w:rPr>
          <w:rFonts w:asciiTheme="minorHAnsi" w:hAnsiTheme="minorHAnsi" w:cstheme="minorHAnsi"/>
          <w:sz w:val="20"/>
          <w:szCs w:val="20"/>
        </w:rPr>
        <w:t xml:space="preserve"> </w:t>
      </w:r>
      <w:r w:rsidRPr="008E1AA7">
        <w:rPr>
          <w:rFonts w:asciiTheme="minorHAnsi" w:hAnsiTheme="minorHAnsi" w:cstheme="minorHAnsi"/>
          <w:sz w:val="20"/>
          <w:szCs w:val="20"/>
        </w:rPr>
        <w:t xml:space="preserve"> Łącznie </w:t>
      </w:r>
      <w:r w:rsidR="00B221DE">
        <w:rPr>
          <w:rFonts w:asciiTheme="minorHAnsi" w:hAnsiTheme="minorHAnsi" w:cstheme="minorHAnsi"/>
          <w:sz w:val="20"/>
          <w:szCs w:val="20"/>
        </w:rPr>
        <w:t>9</w:t>
      </w:r>
      <w:r w:rsidR="00A86841">
        <w:rPr>
          <w:rFonts w:asciiTheme="minorHAnsi" w:hAnsiTheme="minorHAnsi" w:cstheme="minorHAnsi"/>
          <w:sz w:val="20"/>
          <w:szCs w:val="20"/>
        </w:rPr>
        <w:t>3,57</w:t>
      </w:r>
      <w:r w:rsidRPr="008E1AA7">
        <w:rPr>
          <w:rFonts w:asciiTheme="minorHAnsi" w:hAnsiTheme="minorHAnsi" w:cstheme="minorHAnsi"/>
          <w:sz w:val="20"/>
          <w:szCs w:val="20"/>
        </w:rPr>
        <w:t xml:space="preserve"> pkt Oferta uzyskała najwyższą liczbę punktów w kryterium oceny ofert.   </w:t>
      </w:r>
    </w:p>
    <w:p w14:paraId="72B5C7F2" w14:textId="4583CE6F" w:rsidR="00A75972" w:rsidRPr="00253F18" w:rsidRDefault="00A75972" w:rsidP="00253F1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Zamawiający informuje, iż umowa może zostać zawarta p</w:t>
      </w:r>
      <w:r w:rsidR="001F1E6E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upływ</w:t>
      </w:r>
      <w:r w:rsidR="001F1E6E">
        <w:rPr>
          <w:rFonts w:asciiTheme="minorHAnsi" w:hAnsiTheme="minorHAnsi" w:cstheme="minorHAnsi"/>
          <w:sz w:val="20"/>
          <w:szCs w:val="20"/>
          <w:lang w:val="pl-PL"/>
        </w:rPr>
        <w:t>ie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terminu na wniesienie środków ochrony prawnej</w:t>
      </w:r>
      <w:r w:rsidR="00C86288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6B3E8D18" w14:textId="77777777" w:rsidR="00A75972" w:rsidRPr="0059542C" w:rsidRDefault="00A75972" w:rsidP="0059542C">
      <w:pPr>
        <w:rPr>
          <w:rFonts w:asciiTheme="minorHAnsi" w:hAnsiTheme="minorHAnsi" w:cstheme="minorHAnsi"/>
          <w:sz w:val="20"/>
          <w:szCs w:val="20"/>
        </w:rPr>
      </w:pPr>
    </w:p>
    <w:p w14:paraId="59B7CEEC" w14:textId="77777777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</w:p>
    <w:p w14:paraId="7B8A21A7" w14:textId="77777777" w:rsidR="00A75972" w:rsidRPr="00CB2E9A" w:rsidRDefault="00A75972" w:rsidP="00A75972">
      <w:pPr>
        <w:jc w:val="right"/>
        <w:rPr>
          <w:rFonts w:asciiTheme="minorHAnsi" w:hAnsiTheme="minorHAnsi" w:cstheme="minorHAnsi"/>
          <w:sz w:val="20"/>
          <w:szCs w:val="20"/>
        </w:rPr>
      </w:pPr>
      <w:r w:rsidRPr="00CB2E9A">
        <w:rPr>
          <w:rFonts w:asciiTheme="minorHAnsi" w:hAnsiTheme="minorHAnsi" w:cstheme="minorHAnsi"/>
          <w:sz w:val="20"/>
          <w:szCs w:val="20"/>
        </w:rPr>
        <w:t>Z poważaniem Zarząd  Szpitali Pomorskich Sp. z o.o.</w:t>
      </w:r>
    </w:p>
    <w:p w14:paraId="7C0A0900" w14:textId="77777777" w:rsidR="003A52C9" w:rsidRDefault="003A52C9" w:rsidP="003A52C9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</w:p>
    <w:p w14:paraId="5316A3EC" w14:textId="3049BA34" w:rsidR="008368DE" w:rsidRDefault="008368DE"/>
    <w:sectPr w:rsidR="008368DE" w:rsidSect="00DE33CC">
      <w:headerReference w:type="default" r:id="rId8"/>
      <w:footerReference w:type="default" r:id="rId9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696A2" w14:textId="77777777" w:rsidR="00980119" w:rsidRDefault="00980119" w:rsidP="00E42D6A">
      <w:pPr>
        <w:spacing w:after="0" w:line="240" w:lineRule="auto"/>
      </w:pPr>
      <w:r>
        <w:separator/>
      </w:r>
    </w:p>
  </w:endnote>
  <w:endnote w:type="continuationSeparator" w:id="0">
    <w:p w14:paraId="4AAC5DB7" w14:textId="77777777" w:rsidR="00980119" w:rsidRDefault="00980119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760506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1EB69D9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C96D8B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C96D8B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AB666" w14:textId="77777777" w:rsidR="00980119" w:rsidRDefault="00980119" w:rsidP="00E42D6A">
      <w:pPr>
        <w:spacing w:after="0" w:line="240" w:lineRule="auto"/>
      </w:pPr>
      <w:r>
        <w:separator/>
      </w:r>
    </w:p>
  </w:footnote>
  <w:footnote w:type="continuationSeparator" w:id="0">
    <w:p w14:paraId="506840BF" w14:textId="77777777" w:rsidR="00980119" w:rsidRDefault="00980119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30D61E9" w:rsidR="00AA25B2" w:rsidRPr="00FE0095" w:rsidRDefault="00576833" w:rsidP="00FE0095">
    <w:pPr>
      <w:pStyle w:val="Nagwek"/>
    </w:pPr>
    <w:r>
      <w:rPr>
        <w:noProof/>
      </w:rPr>
      <w:drawing>
        <wp:inline distT="0" distB="0" distL="0" distR="0" wp14:anchorId="33747AAA" wp14:editId="0E3C86D5">
          <wp:extent cx="2731135" cy="359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543A94B6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2CF"/>
    <w:rsid w:val="00002871"/>
    <w:rsid w:val="00054BD8"/>
    <w:rsid w:val="0006510A"/>
    <w:rsid w:val="00076CB2"/>
    <w:rsid w:val="00080F7B"/>
    <w:rsid w:val="0008313E"/>
    <w:rsid w:val="000930E8"/>
    <w:rsid w:val="000C7EA3"/>
    <w:rsid w:val="000F0B06"/>
    <w:rsid w:val="000F17BE"/>
    <w:rsid w:val="00100B36"/>
    <w:rsid w:val="00111172"/>
    <w:rsid w:val="00120958"/>
    <w:rsid w:val="00123635"/>
    <w:rsid w:val="00144B8A"/>
    <w:rsid w:val="00145B93"/>
    <w:rsid w:val="00173EEF"/>
    <w:rsid w:val="001A56F1"/>
    <w:rsid w:val="001B60F1"/>
    <w:rsid w:val="001E36A0"/>
    <w:rsid w:val="001F1E6E"/>
    <w:rsid w:val="0020553F"/>
    <w:rsid w:val="002071AE"/>
    <w:rsid w:val="00230860"/>
    <w:rsid w:val="00236BE5"/>
    <w:rsid w:val="002474F2"/>
    <w:rsid w:val="00253F18"/>
    <w:rsid w:val="00265C0D"/>
    <w:rsid w:val="00265C5D"/>
    <w:rsid w:val="00280688"/>
    <w:rsid w:val="002A77B1"/>
    <w:rsid w:val="002B069E"/>
    <w:rsid w:val="002C6618"/>
    <w:rsid w:val="002D0CCC"/>
    <w:rsid w:val="002F40B6"/>
    <w:rsid w:val="00310C3A"/>
    <w:rsid w:val="00313A6D"/>
    <w:rsid w:val="00344AD2"/>
    <w:rsid w:val="00353738"/>
    <w:rsid w:val="00375EE9"/>
    <w:rsid w:val="003A52C9"/>
    <w:rsid w:val="003B0116"/>
    <w:rsid w:val="003D48E1"/>
    <w:rsid w:val="003F1129"/>
    <w:rsid w:val="00410688"/>
    <w:rsid w:val="00421721"/>
    <w:rsid w:val="004308C6"/>
    <w:rsid w:val="00452FE0"/>
    <w:rsid w:val="00464951"/>
    <w:rsid w:val="004656D4"/>
    <w:rsid w:val="004725EA"/>
    <w:rsid w:val="00493EE1"/>
    <w:rsid w:val="00495F81"/>
    <w:rsid w:val="004A68D7"/>
    <w:rsid w:val="004B160F"/>
    <w:rsid w:val="004B5773"/>
    <w:rsid w:val="004C265A"/>
    <w:rsid w:val="004C28A5"/>
    <w:rsid w:val="004F7805"/>
    <w:rsid w:val="00515796"/>
    <w:rsid w:val="00522C07"/>
    <w:rsid w:val="0055495B"/>
    <w:rsid w:val="00576833"/>
    <w:rsid w:val="00577C55"/>
    <w:rsid w:val="00581E24"/>
    <w:rsid w:val="00583BF3"/>
    <w:rsid w:val="0059542C"/>
    <w:rsid w:val="005958C2"/>
    <w:rsid w:val="005A028D"/>
    <w:rsid w:val="005A07CB"/>
    <w:rsid w:val="005A113E"/>
    <w:rsid w:val="005B1D81"/>
    <w:rsid w:val="005B6211"/>
    <w:rsid w:val="005C1883"/>
    <w:rsid w:val="005E300B"/>
    <w:rsid w:val="005E679E"/>
    <w:rsid w:val="005F3DE9"/>
    <w:rsid w:val="00600476"/>
    <w:rsid w:val="006075EE"/>
    <w:rsid w:val="00607D26"/>
    <w:rsid w:val="00621006"/>
    <w:rsid w:val="00626857"/>
    <w:rsid w:val="00630A8C"/>
    <w:rsid w:val="00637FD5"/>
    <w:rsid w:val="00643AE5"/>
    <w:rsid w:val="006479D4"/>
    <w:rsid w:val="00656E84"/>
    <w:rsid w:val="0066262B"/>
    <w:rsid w:val="00671E5A"/>
    <w:rsid w:val="0069732D"/>
    <w:rsid w:val="006A27B4"/>
    <w:rsid w:val="006C0014"/>
    <w:rsid w:val="006C416D"/>
    <w:rsid w:val="006C437C"/>
    <w:rsid w:val="006E450D"/>
    <w:rsid w:val="006F06AD"/>
    <w:rsid w:val="006F3DAD"/>
    <w:rsid w:val="007160A1"/>
    <w:rsid w:val="00716571"/>
    <w:rsid w:val="00722BB8"/>
    <w:rsid w:val="00723D13"/>
    <w:rsid w:val="00724842"/>
    <w:rsid w:val="00724A12"/>
    <w:rsid w:val="0074051A"/>
    <w:rsid w:val="00742152"/>
    <w:rsid w:val="007733EB"/>
    <w:rsid w:val="00774727"/>
    <w:rsid w:val="007762CF"/>
    <w:rsid w:val="00781BC0"/>
    <w:rsid w:val="0078397C"/>
    <w:rsid w:val="00784EFD"/>
    <w:rsid w:val="00785506"/>
    <w:rsid w:val="007920A2"/>
    <w:rsid w:val="007A28CD"/>
    <w:rsid w:val="007B6969"/>
    <w:rsid w:val="007C17CA"/>
    <w:rsid w:val="007D111D"/>
    <w:rsid w:val="00806589"/>
    <w:rsid w:val="008114E9"/>
    <w:rsid w:val="0082039C"/>
    <w:rsid w:val="00822BAF"/>
    <w:rsid w:val="00835B2F"/>
    <w:rsid w:val="008368DE"/>
    <w:rsid w:val="00846ABB"/>
    <w:rsid w:val="00850762"/>
    <w:rsid w:val="0086002C"/>
    <w:rsid w:val="008732BE"/>
    <w:rsid w:val="0087346C"/>
    <w:rsid w:val="00875012"/>
    <w:rsid w:val="0088216B"/>
    <w:rsid w:val="00883438"/>
    <w:rsid w:val="008A7366"/>
    <w:rsid w:val="008B012D"/>
    <w:rsid w:val="008B4552"/>
    <w:rsid w:val="008B462D"/>
    <w:rsid w:val="008C43D7"/>
    <w:rsid w:val="008C58CD"/>
    <w:rsid w:val="008D06C6"/>
    <w:rsid w:val="008E1AA7"/>
    <w:rsid w:val="008E3119"/>
    <w:rsid w:val="008F26BE"/>
    <w:rsid w:val="00905546"/>
    <w:rsid w:val="00931873"/>
    <w:rsid w:val="00937642"/>
    <w:rsid w:val="0094137C"/>
    <w:rsid w:val="00972C3B"/>
    <w:rsid w:val="009762FB"/>
    <w:rsid w:val="00980119"/>
    <w:rsid w:val="00983D8F"/>
    <w:rsid w:val="00985046"/>
    <w:rsid w:val="009B7280"/>
    <w:rsid w:val="009C7756"/>
    <w:rsid w:val="009F41FF"/>
    <w:rsid w:val="00A04553"/>
    <w:rsid w:val="00A0460F"/>
    <w:rsid w:val="00A06C77"/>
    <w:rsid w:val="00A26C7F"/>
    <w:rsid w:val="00A35A6B"/>
    <w:rsid w:val="00A75972"/>
    <w:rsid w:val="00A86841"/>
    <w:rsid w:val="00A96A55"/>
    <w:rsid w:val="00AA25B2"/>
    <w:rsid w:val="00AA6F4D"/>
    <w:rsid w:val="00AC4B71"/>
    <w:rsid w:val="00AC6BBA"/>
    <w:rsid w:val="00AF01FB"/>
    <w:rsid w:val="00AF506F"/>
    <w:rsid w:val="00B13CF8"/>
    <w:rsid w:val="00B154B9"/>
    <w:rsid w:val="00B221DE"/>
    <w:rsid w:val="00B23ED7"/>
    <w:rsid w:val="00B307C9"/>
    <w:rsid w:val="00B459B2"/>
    <w:rsid w:val="00B5173E"/>
    <w:rsid w:val="00B5234A"/>
    <w:rsid w:val="00B57549"/>
    <w:rsid w:val="00B83E64"/>
    <w:rsid w:val="00BA1A91"/>
    <w:rsid w:val="00BA6AD7"/>
    <w:rsid w:val="00BD1C48"/>
    <w:rsid w:val="00BD23F1"/>
    <w:rsid w:val="00BD481F"/>
    <w:rsid w:val="00BD4FF7"/>
    <w:rsid w:val="00BF1751"/>
    <w:rsid w:val="00C066BD"/>
    <w:rsid w:val="00C15463"/>
    <w:rsid w:val="00C20563"/>
    <w:rsid w:val="00C2154E"/>
    <w:rsid w:val="00C4124E"/>
    <w:rsid w:val="00C67E76"/>
    <w:rsid w:val="00C71C2C"/>
    <w:rsid w:val="00C80494"/>
    <w:rsid w:val="00C85C90"/>
    <w:rsid w:val="00C86288"/>
    <w:rsid w:val="00C96D8B"/>
    <w:rsid w:val="00CB507F"/>
    <w:rsid w:val="00CE58BB"/>
    <w:rsid w:val="00CF750F"/>
    <w:rsid w:val="00D0603D"/>
    <w:rsid w:val="00D17572"/>
    <w:rsid w:val="00D32B79"/>
    <w:rsid w:val="00D366C9"/>
    <w:rsid w:val="00D3791D"/>
    <w:rsid w:val="00D468CF"/>
    <w:rsid w:val="00D51BF3"/>
    <w:rsid w:val="00D672C9"/>
    <w:rsid w:val="00DB5DF2"/>
    <w:rsid w:val="00DC0768"/>
    <w:rsid w:val="00DC4202"/>
    <w:rsid w:val="00DC778A"/>
    <w:rsid w:val="00DD137D"/>
    <w:rsid w:val="00DE0D25"/>
    <w:rsid w:val="00DE25D7"/>
    <w:rsid w:val="00DE33CC"/>
    <w:rsid w:val="00DF21EE"/>
    <w:rsid w:val="00DF6D62"/>
    <w:rsid w:val="00E05ECC"/>
    <w:rsid w:val="00E23ECD"/>
    <w:rsid w:val="00E27880"/>
    <w:rsid w:val="00E42CFE"/>
    <w:rsid w:val="00E42D6A"/>
    <w:rsid w:val="00E531BE"/>
    <w:rsid w:val="00E85352"/>
    <w:rsid w:val="00E9422D"/>
    <w:rsid w:val="00EB16E0"/>
    <w:rsid w:val="00EE7205"/>
    <w:rsid w:val="00F10C97"/>
    <w:rsid w:val="00F23EF0"/>
    <w:rsid w:val="00F2588D"/>
    <w:rsid w:val="00F34B80"/>
    <w:rsid w:val="00F444D1"/>
    <w:rsid w:val="00F46894"/>
    <w:rsid w:val="00F5206E"/>
    <w:rsid w:val="00F61CD3"/>
    <w:rsid w:val="00F649C5"/>
    <w:rsid w:val="00F959A7"/>
    <w:rsid w:val="00FA07AD"/>
    <w:rsid w:val="00FA194D"/>
    <w:rsid w:val="00FA41C0"/>
    <w:rsid w:val="00FC4909"/>
    <w:rsid w:val="00FE0095"/>
    <w:rsid w:val="00FE17B7"/>
    <w:rsid w:val="00FE3435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4D0E4DC"/>
  <w15:docId w15:val="{F6671011-4996-469C-BD1F-FC5FF1D1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AkapitzlistZnak">
    <w:name w:val="Akapit z listą Znak"/>
    <w:link w:val="Akapitzlist"/>
    <w:uiPriority w:val="34"/>
    <w:locked/>
    <w:rsid w:val="006626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626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549"/>
    <w:rPr>
      <w:rFonts w:ascii="Tahoma" w:eastAsia="Calibri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B1D81"/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rsid w:val="005B1D81"/>
    <w:pPr>
      <w:widowControl w:val="0"/>
      <w:spacing w:after="240" w:line="300" w:lineRule="auto"/>
    </w:pPr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0603C-1ED2-46CF-B5B7-D585E19C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138</cp:revision>
  <cp:lastPrinted>2023-03-10T09:39:00Z</cp:lastPrinted>
  <dcterms:created xsi:type="dcterms:W3CDTF">2022-12-05T11:48:00Z</dcterms:created>
  <dcterms:modified xsi:type="dcterms:W3CDTF">2024-05-13T07:14:00Z</dcterms:modified>
</cp:coreProperties>
</file>