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31780" w14:textId="326B71EC" w:rsidR="000B6FBD" w:rsidRDefault="005902B4" w:rsidP="005902B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</w:p>
    <w:p w14:paraId="5C79C2FC" w14:textId="77777777" w:rsidR="005902B4" w:rsidRDefault="005902B4" w:rsidP="005902B4">
      <w:pPr>
        <w:jc w:val="right"/>
        <w:rPr>
          <w:b/>
          <w:bCs/>
          <w:sz w:val="24"/>
          <w:szCs w:val="24"/>
        </w:rPr>
      </w:pPr>
    </w:p>
    <w:p w14:paraId="5E375F57" w14:textId="77777777" w:rsidR="005902B4" w:rsidRPr="005902B4" w:rsidRDefault="005902B4" w:rsidP="005902B4">
      <w:pPr>
        <w:ind w:left="720"/>
        <w:jc w:val="center"/>
        <w:rPr>
          <w:rFonts w:ascii="Arial" w:hAnsi="Arial" w:cs="Arial"/>
          <w:b/>
          <w:kern w:val="0"/>
          <w14:ligatures w14:val="none"/>
        </w:rPr>
      </w:pPr>
      <w:r w:rsidRPr="005902B4">
        <w:rPr>
          <w:rFonts w:ascii="Arial" w:hAnsi="Arial" w:cs="Arial"/>
          <w:b/>
          <w:kern w:val="0"/>
          <w14:ligatures w14:val="none"/>
        </w:rPr>
        <w:t>HARMONOGRAM RZECZOWO – FINANSOWY</w:t>
      </w:r>
    </w:p>
    <w:p w14:paraId="0D516CAB" w14:textId="77777777" w:rsidR="005902B4" w:rsidRPr="005902B4" w:rsidRDefault="005902B4" w:rsidP="005902B4">
      <w:pPr>
        <w:ind w:left="720"/>
        <w:jc w:val="center"/>
        <w:rPr>
          <w:rFonts w:ascii="Arial" w:hAnsi="Arial" w:cs="Arial"/>
          <w:b/>
          <w:kern w:val="0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260"/>
        <w:gridCol w:w="1931"/>
        <w:gridCol w:w="1207"/>
      </w:tblGrid>
      <w:tr w:rsidR="00A34280" w:rsidRPr="00A34280" w14:paraId="481B1BCB" w14:textId="77777777" w:rsidTr="00946B2F">
        <w:trPr>
          <w:jc w:val="center"/>
        </w:trPr>
        <w:tc>
          <w:tcPr>
            <w:tcW w:w="534" w:type="dxa"/>
            <w:vAlign w:val="center"/>
          </w:tcPr>
          <w:p w14:paraId="05A9699C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Lp.</w:t>
            </w:r>
          </w:p>
        </w:tc>
        <w:tc>
          <w:tcPr>
            <w:tcW w:w="5528" w:type="dxa"/>
            <w:vAlign w:val="center"/>
          </w:tcPr>
          <w:p w14:paraId="4F454BE1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Zakres prac</w:t>
            </w:r>
          </w:p>
        </w:tc>
        <w:tc>
          <w:tcPr>
            <w:tcW w:w="1984" w:type="dxa"/>
            <w:vAlign w:val="center"/>
          </w:tcPr>
          <w:p w14:paraId="307CD825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Termin wykonania</w:t>
            </w:r>
          </w:p>
          <w:p w14:paraId="407CE260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 xml:space="preserve">(Ilość miesięcy </w:t>
            </w:r>
            <w:r w:rsidRPr="00A34280">
              <w:rPr>
                <w:rFonts w:ascii="Arial" w:hAnsi="Arial" w:cs="Arial"/>
                <w:kern w:val="0"/>
                <w14:ligatures w14:val="none"/>
              </w:rPr>
              <w:br/>
              <w:t xml:space="preserve">na dany etap) </w:t>
            </w:r>
          </w:p>
        </w:tc>
        <w:tc>
          <w:tcPr>
            <w:tcW w:w="1242" w:type="dxa"/>
            <w:vAlign w:val="center"/>
          </w:tcPr>
          <w:p w14:paraId="12055C09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Koszt prac</w:t>
            </w:r>
          </w:p>
          <w:p w14:paraId="72A892F8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brutto (%)</w:t>
            </w:r>
          </w:p>
        </w:tc>
      </w:tr>
      <w:tr w:rsidR="00A34280" w:rsidRPr="00A34280" w14:paraId="1A4909F0" w14:textId="77777777" w:rsidTr="00946B2F">
        <w:trPr>
          <w:cantSplit/>
          <w:trHeight w:val="925"/>
          <w:jc w:val="center"/>
        </w:trPr>
        <w:tc>
          <w:tcPr>
            <w:tcW w:w="534" w:type="dxa"/>
            <w:textDirection w:val="btLr"/>
          </w:tcPr>
          <w:p w14:paraId="53062392" w14:textId="77777777" w:rsidR="00A34280" w:rsidRPr="00A34280" w:rsidRDefault="00A34280" w:rsidP="00A34280">
            <w:pPr>
              <w:ind w:left="113" w:right="113"/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ETAP I</w:t>
            </w:r>
          </w:p>
        </w:tc>
        <w:tc>
          <w:tcPr>
            <w:tcW w:w="5528" w:type="dxa"/>
            <w:vAlign w:val="center"/>
          </w:tcPr>
          <w:p w14:paraId="2D8F764D" w14:textId="77777777" w:rsidR="00A34280" w:rsidRPr="00A34280" w:rsidRDefault="00A34280" w:rsidP="00A34280">
            <w:pPr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 xml:space="preserve">art. 13i ust. 3 pkt 1) </w:t>
            </w:r>
            <w:proofErr w:type="spellStart"/>
            <w:r w:rsidRPr="00A34280">
              <w:rPr>
                <w:rFonts w:ascii="Arial" w:hAnsi="Arial" w:cs="Arial"/>
                <w:kern w:val="0"/>
                <w14:ligatures w14:val="none"/>
              </w:rPr>
              <w:t>upzp</w:t>
            </w:r>
            <w:proofErr w:type="spellEnd"/>
            <w:r w:rsidRPr="00A34280">
              <w:rPr>
                <w:rFonts w:ascii="Arial" w:hAnsi="Arial" w:cs="Arial"/>
                <w:kern w:val="0"/>
                <w14:ligatures w14:val="none"/>
              </w:rPr>
              <w:t xml:space="preserve"> - przygotowanie projektu ogłoszenia i obwieszczenia  o przystąpieniu do sporządzenia planu ogólnego,</w:t>
            </w:r>
          </w:p>
          <w:p w14:paraId="73BA2EC7" w14:textId="77777777" w:rsidR="00A34280" w:rsidRPr="00A34280" w:rsidRDefault="00A34280" w:rsidP="00A34280">
            <w:pPr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pkt 2) przygotowanie zawiadomienia Burmistrza Miasta Skoczowa o przystąpieniu do sporządzenia planu ogólnego,</w:t>
            </w:r>
          </w:p>
          <w:p w14:paraId="48A17B15" w14:textId="77777777" w:rsidR="00A34280" w:rsidRPr="00A34280" w:rsidRDefault="00A34280" w:rsidP="00A34280">
            <w:pPr>
              <w:rPr>
                <w:rFonts w:ascii="Arial" w:hAnsi="Arial" w:cs="Arial"/>
                <w:kern w:val="0"/>
                <w:sz w:val="10"/>
                <w:szCs w:val="10"/>
                <w14:ligatures w14:val="none"/>
              </w:rPr>
            </w:pPr>
          </w:p>
        </w:tc>
        <w:tc>
          <w:tcPr>
            <w:tcW w:w="1984" w:type="dxa"/>
            <w:vAlign w:val="center"/>
          </w:tcPr>
          <w:p w14:paraId="75FBB8F4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1 (termin liczony od dnia podpisania umowy)</w:t>
            </w:r>
          </w:p>
        </w:tc>
        <w:tc>
          <w:tcPr>
            <w:tcW w:w="1242" w:type="dxa"/>
            <w:vAlign w:val="center"/>
          </w:tcPr>
          <w:p w14:paraId="54F37129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5%</w:t>
            </w:r>
          </w:p>
        </w:tc>
      </w:tr>
      <w:tr w:rsidR="00A34280" w:rsidRPr="00A34280" w14:paraId="66CAA3FD" w14:textId="77777777" w:rsidTr="00946B2F">
        <w:trPr>
          <w:cantSplit/>
          <w:trHeight w:val="1134"/>
          <w:jc w:val="center"/>
        </w:trPr>
        <w:tc>
          <w:tcPr>
            <w:tcW w:w="534" w:type="dxa"/>
            <w:textDirection w:val="btLr"/>
          </w:tcPr>
          <w:p w14:paraId="7F0F0012" w14:textId="77777777" w:rsidR="00A34280" w:rsidRPr="00A34280" w:rsidRDefault="00A34280" w:rsidP="00A34280">
            <w:pPr>
              <w:ind w:left="113" w:right="113"/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ETAP II</w:t>
            </w:r>
          </w:p>
        </w:tc>
        <w:tc>
          <w:tcPr>
            <w:tcW w:w="5528" w:type="dxa"/>
            <w:vAlign w:val="center"/>
          </w:tcPr>
          <w:p w14:paraId="7D82A21B" w14:textId="77777777" w:rsidR="00A34280" w:rsidRPr="00A34280" w:rsidRDefault="00A34280" w:rsidP="00A34280">
            <w:pPr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- inwentaryzacja urbanistyczna wraz z niezbędną dokumentacją fotograficzną,</w:t>
            </w:r>
          </w:p>
          <w:p w14:paraId="1791D17C" w14:textId="77777777" w:rsidR="00A34280" w:rsidRPr="00A34280" w:rsidRDefault="00A34280" w:rsidP="00A34280">
            <w:pPr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 xml:space="preserve">- inwentaryzacja urbanistyczna wraz z niezbędną dokumentacją fotograficzną, analiza wniosków wraz z pisemną propozycją ich rozpatrzenia, które wpłynęły do końca terminu, o którym mowa w art. 13i ust. 3 pkt 1 i 2 </w:t>
            </w:r>
            <w:proofErr w:type="spellStart"/>
            <w:r w:rsidRPr="00A34280">
              <w:rPr>
                <w:rFonts w:ascii="Arial" w:hAnsi="Arial" w:cs="Arial"/>
                <w:kern w:val="0"/>
                <w14:ligatures w14:val="none"/>
              </w:rPr>
              <w:t>upzp</w:t>
            </w:r>
            <w:proofErr w:type="spellEnd"/>
          </w:p>
        </w:tc>
        <w:tc>
          <w:tcPr>
            <w:tcW w:w="1984" w:type="dxa"/>
            <w:vAlign w:val="center"/>
          </w:tcPr>
          <w:p w14:paraId="501E3645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4</w:t>
            </w:r>
          </w:p>
        </w:tc>
        <w:tc>
          <w:tcPr>
            <w:tcW w:w="1242" w:type="dxa"/>
            <w:vAlign w:val="center"/>
          </w:tcPr>
          <w:p w14:paraId="3214E60F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15%</w:t>
            </w:r>
          </w:p>
        </w:tc>
      </w:tr>
      <w:tr w:rsidR="00A34280" w:rsidRPr="00A34280" w14:paraId="668BACB4" w14:textId="77777777" w:rsidTr="00946B2F">
        <w:trPr>
          <w:cantSplit/>
          <w:trHeight w:val="1134"/>
          <w:jc w:val="center"/>
        </w:trPr>
        <w:tc>
          <w:tcPr>
            <w:tcW w:w="534" w:type="dxa"/>
            <w:textDirection w:val="btLr"/>
          </w:tcPr>
          <w:p w14:paraId="07021940" w14:textId="77777777" w:rsidR="00A34280" w:rsidRPr="00A34280" w:rsidRDefault="00A34280" w:rsidP="00A34280">
            <w:pPr>
              <w:ind w:left="113" w:right="113"/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ETAP III</w:t>
            </w:r>
          </w:p>
        </w:tc>
        <w:tc>
          <w:tcPr>
            <w:tcW w:w="5528" w:type="dxa"/>
            <w:vAlign w:val="center"/>
          </w:tcPr>
          <w:p w14:paraId="768F54C9" w14:textId="77777777" w:rsidR="00A34280" w:rsidRPr="00A34280" w:rsidRDefault="00A34280" w:rsidP="00A34280">
            <w:pPr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Art. 13i ust. 3 pkt 3) obejmuje: opracowanie projektu planu ogólnego wraz z uzasadnieniem i prognozą oddziaływania na środowisko, konsultacje projektu z Zamawiającym, naniesienie ewentualnych zmian w projekcie,</w:t>
            </w:r>
          </w:p>
        </w:tc>
        <w:tc>
          <w:tcPr>
            <w:tcW w:w="1984" w:type="dxa"/>
            <w:vAlign w:val="center"/>
          </w:tcPr>
          <w:p w14:paraId="73B4871F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5</w:t>
            </w:r>
          </w:p>
        </w:tc>
        <w:tc>
          <w:tcPr>
            <w:tcW w:w="1242" w:type="dxa"/>
            <w:vAlign w:val="center"/>
          </w:tcPr>
          <w:p w14:paraId="6FB0A3E0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35%</w:t>
            </w:r>
          </w:p>
        </w:tc>
      </w:tr>
      <w:tr w:rsidR="00A34280" w:rsidRPr="00A34280" w14:paraId="5594E825" w14:textId="77777777" w:rsidTr="00946B2F">
        <w:trPr>
          <w:cantSplit/>
          <w:trHeight w:val="1040"/>
          <w:jc w:val="center"/>
        </w:trPr>
        <w:tc>
          <w:tcPr>
            <w:tcW w:w="534" w:type="dxa"/>
            <w:textDirection w:val="btLr"/>
          </w:tcPr>
          <w:p w14:paraId="176D57A0" w14:textId="77777777" w:rsidR="00A34280" w:rsidRPr="00A34280" w:rsidRDefault="00A34280" w:rsidP="00A34280">
            <w:pPr>
              <w:ind w:left="113" w:right="113"/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ETAP IV</w:t>
            </w:r>
          </w:p>
          <w:p w14:paraId="58C74D9F" w14:textId="77777777" w:rsidR="00A34280" w:rsidRPr="00A34280" w:rsidRDefault="00A34280" w:rsidP="00A34280">
            <w:pPr>
              <w:ind w:left="113" w:right="113"/>
              <w:jc w:val="center"/>
              <w:rPr>
                <w:rFonts w:ascii="Arial" w:hAnsi="Arial" w:cs="Arial"/>
                <w:kern w:val="0"/>
                <w14:ligatures w14:val="none"/>
              </w:rPr>
            </w:pPr>
          </w:p>
        </w:tc>
        <w:tc>
          <w:tcPr>
            <w:tcW w:w="5528" w:type="dxa"/>
            <w:vAlign w:val="center"/>
          </w:tcPr>
          <w:p w14:paraId="70F9A4F3" w14:textId="77777777" w:rsidR="00A34280" w:rsidRPr="00A34280" w:rsidRDefault="00A34280" w:rsidP="00A34280">
            <w:pPr>
              <w:rPr>
                <w:rFonts w:ascii="Arial" w:hAnsi="Arial" w:cs="Arial"/>
                <w:kern w:val="0"/>
                <w:sz w:val="10"/>
                <w:szCs w:val="1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Art. 13i ust. 3 pkt 5 i 6) * wystąpienie o opinie i uzgodnienia projektu planu ogólnego, w tym przygotowanie niezbędnych pism, wprowadzenie zmian do projektu planu ogólnego wynikających z uzyskanych opinii i dokonanych uzgodnień i ewentualne ponowienie wniosku o uzgodnienie, uzyskanie akceptacji Zamawiającego</w:t>
            </w:r>
          </w:p>
        </w:tc>
        <w:tc>
          <w:tcPr>
            <w:tcW w:w="1984" w:type="dxa"/>
            <w:vAlign w:val="center"/>
          </w:tcPr>
          <w:p w14:paraId="3439F677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4</w:t>
            </w:r>
          </w:p>
        </w:tc>
        <w:tc>
          <w:tcPr>
            <w:tcW w:w="1242" w:type="dxa"/>
            <w:vAlign w:val="center"/>
          </w:tcPr>
          <w:p w14:paraId="2EB0F432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15%</w:t>
            </w:r>
          </w:p>
        </w:tc>
      </w:tr>
      <w:tr w:rsidR="00A34280" w:rsidRPr="00A34280" w14:paraId="6A540EDE" w14:textId="77777777" w:rsidTr="00946B2F">
        <w:trPr>
          <w:cantSplit/>
          <w:trHeight w:val="3108"/>
          <w:jc w:val="center"/>
        </w:trPr>
        <w:tc>
          <w:tcPr>
            <w:tcW w:w="534" w:type="dxa"/>
            <w:textDirection w:val="btLr"/>
          </w:tcPr>
          <w:p w14:paraId="4C9AC64E" w14:textId="77777777" w:rsidR="00A34280" w:rsidRPr="00A34280" w:rsidRDefault="00A34280" w:rsidP="00A34280">
            <w:pPr>
              <w:ind w:left="113" w:right="113"/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lastRenderedPageBreak/>
              <w:t>ETAP V</w:t>
            </w:r>
          </w:p>
          <w:p w14:paraId="68B689A2" w14:textId="77777777" w:rsidR="00A34280" w:rsidRPr="00A34280" w:rsidRDefault="00A34280" w:rsidP="00A34280">
            <w:pPr>
              <w:ind w:left="113" w:right="113"/>
              <w:jc w:val="center"/>
              <w:rPr>
                <w:rFonts w:ascii="Arial" w:hAnsi="Arial" w:cs="Arial"/>
                <w:kern w:val="0"/>
                <w14:ligatures w14:val="none"/>
              </w:rPr>
            </w:pPr>
          </w:p>
        </w:tc>
        <w:tc>
          <w:tcPr>
            <w:tcW w:w="5528" w:type="dxa"/>
            <w:vAlign w:val="center"/>
          </w:tcPr>
          <w:p w14:paraId="3DCAE9E3" w14:textId="77777777" w:rsidR="00A34280" w:rsidRPr="00A34280" w:rsidRDefault="00A34280" w:rsidP="00A34280">
            <w:pPr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Art. 13i ust. 3:</w:t>
            </w:r>
          </w:p>
          <w:p w14:paraId="2C7B81BB" w14:textId="77777777" w:rsidR="00A34280" w:rsidRPr="00A34280" w:rsidRDefault="00A34280" w:rsidP="00A34280">
            <w:pPr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pkt 8) ogłoszenie, w sposób określony w art. 8h ust. 1, przeprowadzenie oraz udział w konsultacjach społecznych,</w:t>
            </w:r>
          </w:p>
          <w:p w14:paraId="192CBBBA" w14:textId="77777777" w:rsidR="00A34280" w:rsidRPr="00A34280" w:rsidRDefault="00A34280" w:rsidP="00A34280">
            <w:pPr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pkt 9) wprowadzenie zmian do projektu planu ogólnego  wynikających z konsultacji społecznych,</w:t>
            </w:r>
          </w:p>
          <w:p w14:paraId="642A8B69" w14:textId="77777777" w:rsidR="00A34280" w:rsidRPr="00A34280" w:rsidRDefault="00A34280" w:rsidP="00A34280">
            <w:pPr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pkt 10) ewentualne ponowienie czynności z pkt 5 i 6</w:t>
            </w:r>
          </w:p>
          <w:p w14:paraId="4F3327DD" w14:textId="77777777" w:rsidR="00A34280" w:rsidRPr="00A34280" w:rsidRDefault="00A34280" w:rsidP="00A34280">
            <w:pPr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pkt 11) przedstawienie Zamawiającemu projektu planu ogólnego wraz z raportem, o którym mowa w art. 8k ust. 2,</w:t>
            </w:r>
          </w:p>
          <w:p w14:paraId="788D38A0" w14:textId="77777777" w:rsidR="00A34280" w:rsidRPr="00A34280" w:rsidRDefault="00A34280" w:rsidP="00A34280">
            <w:pPr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- przygotowanie projektu planu ogólnego do uchwalenia,</w:t>
            </w:r>
          </w:p>
          <w:p w14:paraId="5CC24F2E" w14:textId="77777777" w:rsidR="00A34280" w:rsidRPr="00A34280" w:rsidRDefault="00A34280" w:rsidP="00A34280">
            <w:pPr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- udział i ewentualne przedstawienie projektu planu na sesji Rady Miasta,</w:t>
            </w:r>
          </w:p>
          <w:p w14:paraId="256477B2" w14:textId="77777777" w:rsidR="00A34280" w:rsidRPr="00A34280" w:rsidRDefault="00A34280" w:rsidP="00A34280">
            <w:pPr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- skompletowanie i przekazanie całej dokumentacji planu ogólnego – do 3 dni po uchwaleniu celem przekazania do Wojewody Śląskiego</w:t>
            </w:r>
          </w:p>
        </w:tc>
        <w:tc>
          <w:tcPr>
            <w:tcW w:w="1984" w:type="dxa"/>
            <w:vAlign w:val="center"/>
          </w:tcPr>
          <w:p w14:paraId="1A50B54B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5</w:t>
            </w:r>
          </w:p>
          <w:p w14:paraId="2547B89E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</w:p>
        </w:tc>
        <w:tc>
          <w:tcPr>
            <w:tcW w:w="1242" w:type="dxa"/>
            <w:vAlign w:val="center"/>
          </w:tcPr>
          <w:p w14:paraId="4B824BFB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20%</w:t>
            </w:r>
          </w:p>
          <w:p w14:paraId="60A9BA11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A34280" w:rsidRPr="00A34280" w14:paraId="100CA728" w14:textId="77777777" w:rsidTr="00946B2F">
        <w:trPr>
          <w:cantSplit/>
          <w:trHeight w:val="1059"/>
          <w:jc w:val="center"/>
        </w:trPr>
        <w:tc>
          <w:tcPr>
            <w:tcW w:w="534" w:type="dxa"/>
            <w:textDirection w:val="btLr"/>
          </w:tcPr>
          <w:p w14:paraId="35CB3BAE" w14:textId="77777777" w:rsidR="00A34280" w:rsidRPr="00A34280" w:rsidRDefault="00A34280" w:rsidP="00A34280">
            <w:pPr>
              <w:ind w:left="113" w:right="113"/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ETAP VI</w:t>
            </w:r>
          </w:p>
        </w:tc>
        <w:tc>
          <w:tcPr>
            <w:tcW w:w="5528" w:type="dxa"/>
            <w:vAlign w:val="center"/>
          </w:tcPr>
          <w:p w14:paraId="50BD64AB" w14:textId="77777777" w:rsidR="00A34280" w:rsidRPr="00A34280" w:rsidRDefault="00A34280" w:rsidP="00A34280">
            <w:pPr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 xml:space="preserve">Publikacja uchwały w Dzienniku Urzędowym </w:t>
            </w:r>
          </w:p>
          <w:p w14:paraId="0CCBC187" w14:textId="77777777" w:rsidR="00A34280" w:rsidRPr="00A34280" w:rsidRDefault="00A34280" w:rsidP="00A34280">
            <w:pPr>
              <w:rPr>
                <w:rFonts w:ascii="Arial" w:hAnsi="Arial" w:cs="Arial"/>
                <w:kern w:val="0"/>
                <w:highlight w:val="yellow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Województwa Śląskiego i jej uprawomocnienie</w:t>
            </w:r>
          </w:p>
        </w:tc>
        <w:tc>
          <w:tcPr>
            <w:tcW w:w="1984" w:type="dxa"/>
            <w:vAlign w:val="center"/>
          </w:tcPr>
          <w:p w14:paraId="7FCBFD81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3</w:t>
            </w:r>
          </w:p>
        </w:tc>
        <w:tc>
          <w:tcPr>
            <w:tcW w:w="1242" w:type="dxa"/>
          </w:tcPr>
          <w:p w14:paraId="4FC9372C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</w:p>
          <w:p w14:paraId="75566FD1" w14:textId="77777777" w:rsidR="00A34280" w:rsidRPr="00A34280" w:rsidRDefault="00A34280" w:rsidP="00A34280">
            <w:pPr>
              <w:jc w:val="center"/>
              <w:rPr>
                <w:rFonts w:ascii="Arial" w:hAnsi="Arial" w:cs="Arial"/>
                <w:kern w:val="0"/>
                <w14:ligatures w14:val="none"/>
              </w:rPr>
            </w:pPr>
            <w:r w:rsidRPr="00A34280">
              <w:rPr>
                <w:rFonts w:ascii="Arial" w:hAnsi="Arial" w:cs="Arial"/>
                <w:kern w:val="0"/>
                <w14:ligatures w14:val="none"/>
              </w:rPr>
              <w:t>10%</w:t>
            </w:r>
          </w:p>
        </w:tc>
      </w:tr>
    </w:tbl>
    <w:p w14:paraId="4A572AE8" w14:textId="77777777" w:rsidR="005902B4" w:rsidRPr="005902B4" w:rsidRDefault="005902B4" w:rsidP="005902B4">
      <w:pPr>
        <w:ind w:left="720"/>
        <w:jc w:val="both"/>
        <w:rPr>
          <w:rFonts w:ascii="Arial" w:hAnsi="Arial" w:cs="Arial"/>
          <w:kern w:val="0"/>
          <w14:ligatures w14:val="none"/>
        </w:rPr>
      </w:pPr>
    </w:p>
    <w:p w14:paraId="0D15D988" w14:textId="77777777" w:rsidR="005902B4" w:rsidRPr="005902B4" w:rsidRDefault="005902B4" w:rsidP="005902B4">
      <w:pPr>
        <w:ind w:left="720"/>
        <w:jc w:val="both"/>
        <w:rPr>
          <w:rFonts w:ascii="Arial" w:hAnsi="Arial" w:cs="Arial"/>
          <w:kern w:val="0"/>
          <w:u w:val="single"/>
          <w14:ligatures w14:val="none"/>
        </w:rPr>
      </w:pPr>
      <w:r w:rsidRPr="005902B4">
        <w:rPr>
          <w:rFonts w:ascii="Arial" w:hAnsi="Arial" w:cs="Arial"/>
          <w:kern w:val="0"/>
          <w:u w:val="single"/>
          <w14:ligatures w14:val="none"/>
        </w:rPr>
        <w:t>UWAGA:</w:t>
      </w:r>
    </w:p>
    <w:p w14:paraId="1A46E251" w14:textId="77777777" w:rsidR="005902B4" w:rsidRPr="005902B4" w:rsidRDefault="005902B4" w:rsidP="005902B4">
      <w:pPr>
        <w:ind w:left="720"/>
        <w:jc w:val="both"/>
        <w:rPr>
          <w:rFonts w:ascii="Arial" w:hAnsi="Arial" w:cs="Arial"/>
          <w:kern w:val="0"/>
          <w:sz w:val="12"/>
          <w:szCs w:val="12"/>
          <w:u w:val="single"/>
          <w14:ligatures w14:val="none"/>
        </w:rPr>
      </w:pPr>
    </w:p>
    <w:p w14:paraId="2C6501D6" w14:textId="77777777" w:rsidR="005902B4" w:rsidRPr="005902B4" w:rsidRDefault="005902B4" w:rsidP="005902B4">
      <w:pPr>
        <w:ind w:left="720"/>
        <w:jc w:val="both"/>
        <w:rPr>
          <w:rFonts w:ascii="Arial" w:hAnsi="Arial" w:cs="Arial"/>
          <w:kern w:val="0"/>
          <w14:ligatures w14:val="none"/>
        </w:rPr>
      </w:pPr>
      <w:r w:rsidRPr="005902B4">
        <w:rPr>
          <w:rFonts w:ascii="Arial" w:hAnsi="Arial" w:cs="Arial"/>
          <w:kern w:val="0"/>
          <w14:ligatures w14:val="none"/>
        </w:rPr>
        <w:t>Przedłużenie procedur niezależnych od Wykonawcy, ponowienie procedury uzgodnień, będzie podlegało aneksowaniu w umowie w zakresie terminu wykonania zlecenia.</w:t>
      </w:r>
    </w:p>
    <w:p w14:paraId="3A04425D" w14:textId="77777777" w:rsidR="005902B4" w:rsidRPr="005902B4" w:rsidRDefault="005902B4" w:rsidP="005902B4">
      <w:pPr>
        <w:ind w:left="709"/>
        <w:jc w:val="both"/>
        <w:rPr>
          <w:rFonts w:ascii="Arial" w:hAnsi="Arial" w:cs="Arial"/>
          <w:kern w:val="0"/>
          <w14:ligatures w14:val="none"/>
        </w:rPr>
      </w:pPr>
      <w:r w:rsidRPr="005902B4">
        <w:rPr>
          <w:rFonts w:ascii="Arial" w:hAnsi="Arial" w:cs="Arial"/>
          <w:kern w:val="0"/>
          <w14:ligatures w14:val="none"/>
        </w:rPr>
        <w:t>* nieuwzględnienie opinii w projekcie POG możliwe wyłącznie po uzyskaniu akceptacji zamawiającego.</w:t>
      </w:r>
    </w:p>
    <w:p w14:paraId="5072B889" w14:textId="77777777" w:rsidR="005902B4" w:rsidRPr="005902B4" w:rsidRDefault="005902B4" w:rsidP="005902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120DA4A" w14:textId="77777777" w:rsidR="005902B4" w:rsidRPr="005902B4" w:rsidRDefault="005902B4" w:rsidP="005902B4">
      <w:pPr>
        <w:jc w:val="both"/>
        <w:rPr>
          <w:b/>
          <w:bCs/>
          <w:sz w:val="24"/>
          <w:szCs w:val="24"/>
        </w:rPr>
      </w:pPr>
    </w:p>
    <w:sectPr w:rsidR="005902B4" w:rsidRPr="0059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4280F" w14:textId="77777777" w:rsidR="000B1032" w:rsidRDefault="000B1032" w:rsidP="000B1032">
      <w:pPr>
        <w:spacing w:after="0" w:line="240" w:lineRule="auto"/>
      </w:pPr>
      <w:r>
        <w:separator/>
      </w:r>
    </w:p>
  </w:endnote>
  <w:endnote w:type="continuationSeparator" w:id="0">
    <w:p w14:paraId="20B3B2B1" w14:textId="77777777" w:rsidR="000B1032" w:rsidRDefault="000B1032" w:rsidP="000B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5A01C" w14:textId="77777777" w:rsidR="000B1032" w:rsidRDefault="000B1032" w:rsidP="000B1032">
      <w:pPr>
        <w:spacing w:after="0" w:line="240" w:lineRule="auto"/>
      </w:pPr>
      <w:r>
        <w:separator/>
      </w:r>
    </w:p>
  </w:footnote>
  <w:footnote w:type="continuationSeparator" w:id="0">
    <w:p w14:paraId="5A3A54D5" w14:textId="77777777" w:rsidR="000B1032" w:rsidRDefault="000B1032" w:rsidP="000B1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B4"/>
    <w:rsid w:val="000B1032"/>
    <w:rsid w:val="000B6FBD"/>
    <w:rsid w:val="005902B4"/>
    <w:rsid w:val="0083401F"/>
    <w:rsid w:val="00A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55B7"/>
  <w15:chartTrackingRefBased/>
  <w15:docId w15:val="{D5D2C027-1C00-4C68-8759-0AC74BD3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32"/>
  </w:style>
  <w:style w:type="paragraph" w:styleId="Stopka">
    <w:name w:val="footer"/>
    <w:basedOn w:val="Normalny"/>
    <w:link w:val="StopkaZnak"/>
    <w:uiPriority w:val="99"/>
    <w:unhideWhenUsed/>
    <w:rsid w:val="000B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Doleszczak-Jakubiec</dc:creator>
  <cp:keywords/>
  <dc:description/>
  <cp:lastModifiedBy>Katarzyna Doleszczak-Jakubiec</cp:lastModifiedBy>
  <cp:revision>4</cp:revision>
  <dcterms:created xsi:type="dcterms:W3CDTF">2024-03-12T09:09:00Z</dcterms:created>
  <dcterms:modified xsi:type="dcterms:W3CDTF">2024-04-16T10:05:00Z</dcterms:modified>
</cp:coreProperties>
</file>