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3CA45" w14:textId="61B20B5C" w:rsidR="00EB775C" w:rsidRDefault="00136EC1" w:rsidP="00EB775C">
      <w:pPr>
        <w:pStyle w:val="Nagwek2"/>
        <w:numPr>
          <w:ilvl w:val="1"/>
          <w:numId w:val="28"/>
        </w:numPr>
        <w:jc w:val="right"/>
        <w:rPr>
          <w:rFonts w:asciiTheme="minorHAnsi" w:hAnsiTheme="minorHAnsi" w:cstheme="minorHAnsi"/>
          <w:b w:val="0"/>
          <w:color w:val="000000"/>
          <w:szCs w:val="22"/>
        </w:rPr>
      </w:pPr>
      <w:bookmarkStart w:id="0" w:name="_Toc72833546"/>
      <w:r>
        <w:rPr>
          <w:rFonts w:asciiTheme="minorHAnsi" w:hAnsiTheme="minorHAnsi" w:cstheme="minorHAnsi"/>
          <w:b w:val="0"/>
          <w:color w:val="000000"/>
          <w:szCs w:val="22"/>
        </w:rPr>
        <w:t xml:space="preserve">Załącznik nr </w:t>
      </w:r>
      <w:r w:rsidR="001C203C">
        <w:rPr>
          <w:rFonts w:asciiTheme="minorHAnsi" w:hAnsiTheme="minorHAnsi" w:cstheme="minorHAnsi"/>
          <w:b w:val="0"/>
          <w:color w:val="000000"/>
          <w:szCs w:val="22"/>
        </w:rPr>
        <w:t>6</w:t>
      </w:r>
      <w:r w:rsidR="00EB775C">
        <w:rPr>
          <w:rFonts w:asciiTheme="minorHAnsi" w:hAnsiTheme="minorHAnsi" w:cstheme="minorHAnsi"/>
          <w:b w:val="0"/>
          <w:color w:val="000000"/>
          <w:szCs w:val="22"/>
        </w:rPr>
        <w:t xml:space="preserve"> do SWZ</w:t>
      </w:r>
    </w:p>
    <w:p w14:paraId="32A3A950" w14:textId="6DAC7FED" w:rsidR="00EB775C" w:rsidRDefault="00530B2C" w:rsidP="00EB775C">
      <w:pPr>
        <w:spacing w:after="0" w:line="240" w:lineRule="exact"/>
        <w:jc w:val="center"/>
        <w:rPr>
          <w:rFonts w:eastAsia="Times New Roman" w:cs="Arial"/>
          <w:iCs/>
          <w:szCs w:val="21"/>
          <w:highlight w:val="yellow"/>
          <w:lang w:eastAsia="pl-PL"/>
        </w:rPr>
      </w:pPr>
      <w:r>
        <w:rPr>
          <w:rFonts w:eastAsia="Times New Roman" w:cstheme="minorHAnsi"/>
          <w:b/>
          <w:iCs/>
          <w:szCs w:val="20"/>
          <w:lang w:eastAsia="pl-PL"/>
        </w:rPr>
        <w:t>Wykaz dostaw</w:t>
      </w:r>
    </w:p>
    <w:p w14:paraId="4BA326EC" w14:textId="77777777" w:rsidR="00EB775C" w:rsidRDefault="00EB775C" w:rsidP="00EB775C">
      <w:pPr>
        <w:spacing w:after="0" w:line="240" w:lineRule="exact"/>
        <w:jc w:val="both"/>
        <w:rPr>
          <w:rFonts w:eastAsia="Times New Roman" w:cs="Arial"/>
          <w:iCs/>
          <w:szCs w:val="21"/>
          <w:lang w:eastAsia="pl-PL"/>
        </w:rPr>
      </w:pPr>
    </w:p>
    <w:p w14:paraId="52474CF9" w14:textId="106C982F" w:rsidR="00EB77C0" w:rsidRDefault="00EB775C" w:rsidP="00AD0745">
      <w:pPr>
        <w:spacing w:after="0" w:line="240" w:lineRule="exact"/>
        <w:jc w:val="both"/>
        <w:textAlignment w:val="baseline"/>
        <w:rPr>
          <w:rFonts w:cstheme="minorHAnsi"/>
          <w:b/>
        </w:rPr>
      </w:pPr>
      <w:r>
        <w:rPr>
          <w:rFonts w:ascii="Calibri" w:hAnsi="Calibri" w:cs="Calibri"/>
        </w:rPr>
        <w:t xml:space="preserve">W celu potwierdzenia spełniania warunków udziału w postępowaniu </w:t>
      </w:r>
      <w:r>
        <w:rPr>
          <w:rFonts w:ascii="Calibri" w:eastAsia="Times New Roman" w:hAnsi="Calibri" w:cs="Calibri"/>
          <w:bCs/>
          <w:lang w:eastAsia="pl-PL"/>
        </w:rPr>
        <w:t xml:space="preserve">o udzielenie zamówienia publicznego </w:t>
      </w:r>
      <w:r>
        <w:rPr>
          <w:rFonts w:ascii="Calibri" w:hAnsi="Calibri" w:cs="Calibri"/>
        </w:rPr>
        <w:t xml:space="preserve">pn. </w:t>
      </w:r>
      <w:r>
        <w:rPr>
          <w:rFonts w:ascii="Calibri" w:hAnsi="Calibri" w:cs="Calibri"/>
          <w:b/>
        </w:rPr>
        <w:t>„</w:t>
      </w:r>
      <w:bookmarkStart w:id="1" w:name="_Hlk119064521"/>
      <w:r w:rsidR="003513B7" w:rsidRPr="002F748E">
        <w:rPr>
          <w:rFonts w:cstheme="minorHAnsi"/>
          <w:b/>
          <w:bCs/>
        </w:rPr>
        <w:t>Dostawy produktów zbożowych, makaronu do jednostek organizacyjnych Okręgowego Inspektoratu Służby Więziennej w Warszawie</w:t>
      </w:r>
      <w:bookmarkEnd w:id="1"/>
      <w:r w:rsidRPr="002A4976">
        <w:rPr>
          <w:rFonts w:cstheme="minorHAnsi"/>
          <w:b/>
          <w:bCs/>
        </w:rPr>
        <w:t xml:space="preserve">”, </w:t>
      </w:r>
      <w:r w:rsidRPr="002A4976">
        <w:rPr>
          <w:rFonts w:ascii="Calibri" w:eastAsia="Arial" w:hAnsi="Calibri" w:cs="Calibri"/>
          <w:b/>
          <w:bCs/>
          <w:lang w:eastAsia="pl-PL"/>
        </w:rPr>
        <w:t xml:space="preserve">nr </w:t>
      </w:r>
      <w:r w:rsidRPr="002A4976">
        <w:rPr>
          <w:rFonts w:ascii="Calibri" w:eastAsia="Times New Roman" w:hAnsi="Calibri" w:cs="Calibri"/>
          <w:b/>
          <w:bCs/>
          <w:shd w:val="clear" w:color="auto" w:fill="FFFFFF"/>
          <w:lang w:eastAsia="pl-PL"/>
        </w:rPr>
        <w:t xml:space="preserve">sprawy: </w:t>
      </w:r>
      <w:r w:rsidRPr="002A4976">
        <w:rPr>
          <w:rFonts w:ascii="Calibri" w:hAnsi="Calibri" w:cs="Calibri"/>
          <w:b/>
        </w:rPr>
        <w:t>2232.</w:t>
      </w:r>
      <w:r w:rsidR="00255528">
        <w:rPr>
          <w:rFonts w:ascii="Calibri" w:hAnsi="Calibri" w:cs="Calibri"/>
          <w:b/>
        </w:rPr>
        <w:t>12</w:t>
      </w:r>
      <w:r w:rsidRPr="002A4976">
        <w:rPr>
          <w:rFonts w:ascii="Calibri" w:hAnsi="Calibri" w:cs="Calibri"/>
          <w:b/>
        </w:rPr>
        <w:t>.202</w:t>
      </w:r>
      <w:r w:rsidR="00255528">
        <w:rPr>
          <w:rFonts w:ascii="Calibri" w:hAnsi="Calibri" w:cs="Calibri"/>
          <w:b/>
        </w:rPr>
        <w:t>4</w:t>
      </w:r>
      <w:r w:rsidRPr="002A4976">
        <w:rPr>
          <w:rFonts w:ascii="Calibri" w:hAnsi="Calibri" w:cs="Calibri"/>
        </w:rPr>
        <w:t xml:space="preserve">, </w:t>
      </w:r>
      <w:r w:rsidRPr="002A4976">
        <w:rPr>
          <w:rFonts w:ascii="Calibri" w:eastAsia="Times New Roman" w:hAnsi="Calibri" w:cs="Calibri"/>
          <w:bCs/>
          <w:lang w:eastAsia="pl-PL"/>
        </w:rPr>
        <w:t xml:space="preserve">prowadzonego </w:t>
      </w:r>
      <w:r>
        <w:rPr>
          <w:rFonts w:ascii="Calibri" w:eastAsia="Times New Roman" w:hAnsi="Calibri" w:cs="Calibri"/>
          <w:bCs/>
          <w:lang w:eastAsia="pl-PL"/>
        </w:rPr>
        <w:t xml:space="preserve">przez Areszt Śledczy w Warszawie-Białołęce, przedstawiam wykaz </w:t>
      </w:r>
      <w:r>
        <w:rPr>
          <w:rFonts w:cstheme="minorHAnsi"/>
        </w:rPr>
        <w:t xml:space="preserve">wykonanych, a w przypadku świadczeń powtarzających się lub ciągłych również wykonywanych, w okresie ostatnich 3 lat, a jeżeli okres prowadzenia działalności jest krótszy - w tym okresie, </w:t>
      </w:r>
      <w:r w:rsidR="002A4976" w:rsidRPr="002A4976">
        <w:rPr>
          <w:rFonts w:cstheme="minorHAnsi"/>
          <w:b/>
        </w:rPr>
        <w:t>dostaw</w:t>
      </w:r>
      <w:r w:rsidR="00EB77C0">
        <w:rPr>
          <w:rFonts w:cstheme="minorHAnsi"/>
          <w:b/>
        </w:rPr>
        <w:t>:</w:t>
      </w:r>
    </w:p>
    <w:p w14:paraId="5D159368" w14:textId="3FE1E4A9" w:rsidR="00332865" w:rsidRPr="00332865" w:rsidRDefault="00B46E3E" w:rsidP="00EB77C0">
      <w:pPr>
        <w:pStyle w:val="Akapitzlist"/>
        <w:numPr>
          <w:ilvl w:val="0"/>
          <w:numId w:val="31"/>
        </w:numPr>
        <w:spacing w:after="0" w:line="240" w:lineRule="exact"/>
        <w:ind w:left="357" w:hanging="357"/>
        <w:jc w:val="both"/>
        <w:textAlignment w:val="baseline"/>
        <w:rPr>
          <w:rFonts w:cs="Calibri"/>
          <w:lang w:eastAsia="ar-SA"/>
        </w:rPr>
      </w:pPr>
      <w:r w:rsidRPr="00EB77C0">
        <w:rPr>
          <w:rFonts w:cs="Calibri"/>
          <w:b/>
        </w:rPr>
        <w:t xml:space="preserve">produktów spożywczych </w:t>
      </w:r>
      <w:r w:rsidR="00B91D89">
        <w:rPr>
          <w:rFonts w:cs="Calibri"/>
          <w:b/>
        </w:rPr>
        <w:t xml:space="preserve">związanych z </w:t>
      </w:r>
      <w:r w:rsidR="001C203C">
        <w:rPr>
          <w:rFonts w:cs="Calibri"/>
          <w:b/>
        </w:rPr>
        <w:t xml:space="preserve">przedmiotem zamówienia </w:t>
      </w:r>
      <w:r w:rsidR="00EB775C" w:rsidRPr="00EB77C0">
        <w:rPr>
          <w:rFonts w:cstheme="minorHAnsi"/>
        </w:rPr>
        <w:t xml:space="preserve">o wartości </w:t>
      </w:r>
      <w:r w:rsidR="00EB775C" w:rsidRPr="00EB77C0">
        <w:rPr>
          <w:rFonts w:cs="Calibri"/>
          <w:lang w:eastAsia="ar-SA"/>
        </w:rPr>
        <w:t>minimum</w:t>
      </w:r>
      <w:r w:rsidR="00175E0A" w:rsidRPr="00EB77C0">
        <w:rPr>
          <w:rFonts w:cs="Calibri"/>
          <w:lang w:eastAsia="ar-SA"/>
        </w:rPr>
        <w:t xml:space="preserve"> </w:t>
      </w:r>
      <w:r w:rsidR="00255528">
        <w:rPr>
          <w:rFonts w:ascii="Calibri" w:hAnsi="Calibri" w:cs="Calibri"/>
          <w:b/>
        </w:rPr>
        <w:t>8</w:t>
      </w:r>
      <w:r w:rsidR="00B26444" w:rsidRPr="00EB77C0">
        <w:rPr>
          <w:rFonts w:ascii="Calibri" w:hAnsi="Calibri" w:cs="Calibri"/>
          <w:b/>
        </w:rPr>
        <w:t>0 000,00 zł brutto</w:t>
      </w:r>
      <w:r w:rsidR="00B26444" w:rsidRPr="00EB77C0">
        <w:rPr>
          <w:rFonts w:ascii="Calibri" w:hAnsi="Calibri" w:cs="Calibri"/>
        </w:rPr>
        <w:t>,</w:t>
      </w:r>
      <w:r w:rsidR="00B91D89">
        <w:rPr>
          <w:rFonts w:ascii="Calibri" w:hAnsi="Calibri" w:cs="Calibri"/>
        </w:rPr>
        <w:t xml:space="preserve"> gdy wykonawca składa ofertę na Część 1</w:t>
      </w:r>
      <w:r w:rsidR="001C203C">
        <w:rPr>
          <w:rFonts w:ascii="Calibri" w:hAnsi="Calibri" w:cs="Calibri"/>
        </w:rPr>
        <w:t xml:space="preserve"> - produkty zbożowe</w:t>
      </w:r>
      <w:r w:rsidR="00B91D89">
        <w:rPr>
          <w:rFonts w:ascii="Calibri" w:hAnsi="Calibri" w:cs="Calibri"/>
        </w:rPr>
        <w:t>,</w:t>
      </w:r>
    </w:p>
    <w:p w14:paraId="0AA2350C" w14:textId="580E0787" w:rsidR="00332865" w:rsidRPr="00332865" w:rsidRDefault="00332865" w:rsidP="00EB77C0">
      <w:pPr>
        <w:pStyle w:val="Akapitzlist"/>
        <w:numPr>
          <w:ilvl w:val="0"/>
          <w:numId w:val="31"/>
        </w:numPr>
        <w:spacing w:after="0" w:line="240" w:lineRule="exact"/>
        <w:ind w:left="357" w:hanging="357"/>
        <w:jc w:val="both"/>
        <w:textAlignment w:val="baseline"/>
        <w:rPr>
          <w:rFonts w:cs="Calibri"/>
          <w:lang w:eastAsia="ar-SA"/>
        </w:rPr>
      </w:pPr>
      <w:r w:rsidRPr="00A061DC">
        <w:rPr>
          <w:rFonts w:cs="Calibri"/>
          <w:b/>
        </w:rPr>
        <w:t>makaronu</w:t>
      </w:r>
      <w:r w:rsidRPr="00A061DC">
        <w:rPr>
          <w:rFonts w:cs="Calibri"/>
        </w:rPr>
        <w:t xml:space="preserve"> o wartości </w:t>
      </w:r>
      <w:r w:rsidRPr="00332865">
        <w:rPr>
          <w:rFonts w:cs="Calibri"/>
        </w:rPr>
        <w:t xml:space="preserve">minimum </w:t>
      </w:r>
      <w:r w:rsidR="00255528">
        <w:rPr>
          <w:rFonts w:cs="Calibri"/>
          <w:b/>
        </w:rPr>
        <w:t>8</w:t>
      </w:r>
      <w:r w:rsidRPr="00A061DC">
        <w:rPr>
          <w:rFonts w:cs="Calibri"/>
          <w:b/>
        </w:rPr>
        <w:t>0 000,00 zł brutto</w:t>
      </w:r>
      <w:r>
        <w:rPr>
          <w:rFonts w:cs="Calibri"/>
          <w:b/>
        </w:rPr>
        <w:t>,</w:t>
      </w:r>
      <w:r w:rsidR="00B91D89">
        <w:rPr>
          <w:rFonts w:cs="Calibri"/>
          <w:b/>
        </w:rPr>
        <w:t xml:space="preserve"> </w:t>
      </w:r>
      <w:r w:rsidR="00B91D89">
        <w:rPr>
          <w:rFonts w:ascii="Calibri" w:hAnsi="Calibri" w:cs="Calibri"/>
        </w:rPr>
        <w:t>gdy wykonawca składa ofertę na Część 2</w:t>
      </w:r>
      <w:r w:rsidR="001C203C">
        <w:rPr>
          <w:rFonts w:ascii="Calibri" w:hAnsi="Calibri" w:cs="Calibri"/>
        </w:rPr>
        <w:t xml:space="preserve"> - makaron</w:t>
      </w:r>
      <w:bookmarkStart w:id="2" w:name="_GoBack"/>
      <w:bookmarkEnd w:id="2"/>
      <w:r w:rsidR="00B91D89">
        <w:rPr>
          <w:rFonts w:ascii="Calibri" w:hAnsi="Calibri" w:cs="Calibri"/>
        </w:rPr>
        <w:t>,</w:t>
      </w:r>
    </w:p>
    <w:p w14:paraId="4D1902CD" w14:textId="3C2E02C2" w:rsidR="00EB775C" w:rsidRPr="00332865" w:rsidRDefault="00332865" w:rsidP="00332865">
      <w:pPr>
        <w:spacing w:after="0" w:line="240" w:lineRule="exact"/>
        <w:jc w:val="both"/>
        <w:textAlignment w:val="baseline"/>
        <w:rPr>
          <w:rFonts w:cs="Calibri"/>
          <w:lang w:eastAsia="ar-SA"/>
        </w:rPr>
      </w:pPr>
      <w:r w:rsidRPr="00332865">
        <w:rPr>
          <w:rFonts w:cs="Calibri"/>
        </w:rPr>
        <w:t>wraz z podaniem ich wartości, przedmiotu, dat wykonania i podmiotów, na rzecz których dostawy zostały wykonane lub są wykonywane, oraz załączy dowody określające, czy te dostawy zostały wykonane, lub są wykonywane należycie, przy czym jedną dostawę stanowi umowa zawarta z podmiotem na rzecz którego dostawa została lub jest wykonywana, przez okres co najmniej 6 miesięcy.</w:t>
      </w:r>
    </w:p>
    <w:p w14:paraId="538D4EDC" w14:textId="5E5F43E1" w:rsidR="00EB775C" w:rsidRDefault="00B3361B" w:rsidP="00EB775C">
      <w:pPr>
        <w:spacing w:after="0" w:line="280" w:lineRule="exact"/>
        <w:jc w:val="both"/>
        <w:textAlignment w:val="baseline"/>
        <w:rPr>
          <w:rFonts w:cstheme="minorHAnsi"/>
          <w:b/>
          <w:bCs/>
          <w:iCs/>
          <w:color w:val="000000"/>
          <w:shd w:val="clear" w:color="auto" w:fill="FFFFFF"/>
        </w:rPr>
      </w:pPr>
      <w:r w:rsidRPr="00B3361B">
        <w:rPr>
          <w:rFonts w:cstheme="minorHAnsi"/>
          <w:b/>
          <w:bCs/>
          <w:iCs/>
          <w:color w:val="000000"/>
          <w:shd w:val="clear" w:color="auto" w:fill="FFFFFF"/>
        </w:rPr>
        <w:t>W przypadku składania oferty na wiele części, należy wykazać dostawy o łącznej wartości nie mniejszej niż suma wymaganych wartości dostaw dla tych części.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524"/>
        <w:gridCol w:w="2737"/>
        <w:gridCol w:w="2693"/>
        <w:gridCol w:w="3118"/>
        <w:gridCol w:w="2127"/>
        <w:gridCol w:w="1417"/>
        <w:gridCol w:w="1418"/>
      </w:tblGrid>
      <w:tr w:rsidR="00EB775C" w14:paraId="51358CAB" w14:textId="77777777" w:rsidTr="00EB775C">
        <w:trPr>
          <w:trHeight w:val="62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2656" w14:textId="77777777" w:rsidR="00EB775C" w:rsidRDefault="00EB775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Lp.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97F8" w14:textId="77777777" w:rsidR="00EB775C" w:rsidRDefault="00EB775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Nazwa wykonawcy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E021" w14:textId="77777777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 xml:space="preserve">Opis przedmiot </w:t>
            </w:r>
          </w:p>
          <w:p w14:paraId="43C3466D" w14:textId="77777777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zamówienia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A7ED" w14:textId="6BA88EC4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 xml:space="preserve">Podmiot na </w:t>
            </w:r>
            <w:r w:rsidR="00530B2C">
              <w:rPr>
                <w:rFonts w:eastAsia="Times New Roman" w:cs="Calibri"/>
                <w:b/>
                <w:iCs/>
                <w:sz w:val="20"/>
                <w:lang w:eastAsia="pl-PL"/>
              </w:rPr>
              <w:t>rzecz którego realizowano dostawę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1140" w14:textId="2DB7294E" w:rsidR="00EB775C" w:rsidRDefault="00530B2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Wartość dostawy</w:t>
            </w:r>
          </w:p>
          <w:p w14:paraId="2256C282" w14:textId="77777777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/zł brutto/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AB2C" w14:textId="0E29C499" w:rsidR="00EB775C" w:rsidRDefault="00530B2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Okres realizacji dostawy</w:t>
            </w:r>
          </w:p>
          <w:p w14:paraId="7E63AEC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b/>
                <w:iCs/>
                <w:sz w:val="20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/dzień, miesiąc, rok/</w:t>
            </w:r>
          </w:p>
        </w:tc>
      </w:tr>
      <w:tr w:rsidR="00EB775C" w14:paraId="49D38C29" w14:textId="77777777" w:rsidTr="00EB775C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5DC2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8296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ADA6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AE92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D4DA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A9C8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176E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do</w:t>
            </w:r>
          </w:p>
        </w:tc>
      </w:tr>
      <w:tr w:rsidR="00EB775C" w14:paraId="3A2BFA4A" w14:textId="77777777" w:rsidTr="00825D71">
        <w:trPr>
          <w:trHeight w:val="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D962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724C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A47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BDA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618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D0B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A1D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  <w:tr w:rsidR="00EB775C" w14:paraId="4CDCCB99" w14:textId="77777777" w:rsidTr="00825D71">
        <w:trPr>
          <w:trHeight w:val="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AC2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CBC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409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442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7CAA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6B6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6DE5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  <w:tr w:rsidR="00EB775C" w14:paraId="45BD36C7" w14:textId="77777777" w:rsidTr="00EB775C">
        <w:trPr>
          <w:trHeight w:val="27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8B8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...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261D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F43D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898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B5F5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7CA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F372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</w:tbl>
    <w:p w14:paraId="06EB4C62" w14:textId="77777777" w:rsidR="00EB775C" w:rsidRDefault="00EB775C" w:rsidP="00EB775C">
      <w:pPr>
        <w:spacing w:after="0"/>
        <w:jc w:val="both"/>
        <w:rPr>
          <w:rFonts w:eastAsia="Calibri" w:cs="Arial"/>
          <w:iCs/>
        </w:rPr>
      </w:pPr>
    </w:p>
    <w:p w14:paraId="0BDE0826" w14:textId="70124161" w:rsidR="00EB775C" w:rsidRDefault="00EB775C" w:rsidP="00AD0745">
      <w:pPr>
        <w:spacing w:after="0" w:line="240" w:lineRule="exact"/>
        <w:jc w:val="both"/>
        <w:rPr>
          <w:rFonts w:eastAsia="Calibri" w:cs="Arial"/>
          <w:iCs/>
        </w:rPr>
      </w:pPr>
      <w:r>
        <w:rPr>
          <w:rFonts w:cstheme="minorHAnsi"/>
        </w:rPr>
        <w:t xml:space="preserve">Dowodami, potwierdzającymi spełnienie warunku </w:t>
      </w:r>
      <w:r w:rsidR="00E22B8C">
        <w:rPr>
          <w:rFonts w:cstheme="minorHAnsi"/>
        </w:rPr>
        <w:t>udziału w postepowaniu</w:t>
      </w:r>
      <w:r>
        <w:rPr>
          <w:rFonts w:cstheme="minorHAnsi"/>
        </w:rPr>
        <w:t xml:space="preserve">, są referencje bądź inne dokumenty sporządzone przez </w:t>
      </w:r>
      <w:r w:rsidR="00530B2C">
        <w:rPr>
          <w:rFonts w:cstheme="minorHAnsi"/>
        </w:rPr>
        <w:t>podmiot, na rzecz którego dostawy</w:t>
      </w:r>
      <w:r>
        <w:rPr>
          <w:rFonts w:cstheme="minorHAnsi"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5FEB444A" w14:textId="77777777" w:rsidR="00EB775C" w:rsidRDefault="00EB775C" w:rsidP="00AD0745">
      <w:pPr>
        <w:spacing w:after="0" w:line="240" w:lineRule="exact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Wykaz załączników:</w:t>
      </w:r>
    </w:p>
    <w:p w14:paraId="5FA7A458" w14:textId="77777777" w:rsidR="00EB775C" w:rsidRDefault="00EB775C" w:rsidP="00AD0745">
      <w:pPr>
        <w:pStyle w:val="Akapitzlist"/>
        <w:numPr>
          <w:ilvl w:val="0"/>
          <w:numId w:val="29"/>
        </w:numPr>
        <w:spacing w:after="0" w:line="240" w:lineRule="exact"/>
        <w:ind w:left="357" w:hanging="357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</w:t>
      </w:r>
    </w:p>
    <w:p w14:paraId="3D58BF87" w14:textId="77777777" w:rsidR="00EB775C" w:rsidRDefault="00EB775C" w:rsidP="00AD0745">
      <w:pPr>
        <w:pStyle w:val="Akapitzlist"/>
        <w:numPr>
          <w:ilvl w:val="0"/>
          <w:numId w:val="29"/>
        </w:numPr>
        <w:spacing w:after="0" w:line="240" w:lineRule="exact"/>
        <w:ind w:left="357" w:hanging="357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</w:t>
      </w:r>
    </w:p>
    <w:p w14:paraId="0D216A34" w14:textId="65D93127" w:rsidR="00EB775C" w:rsidRDefault="00EB775C" w:rsidP="00AD0745">
      <w:pPr>
        <w:spacing w:after="0" w:line="240" w:lineRule="exact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....................</w:t>
      </w:r>
    </w:p>
    <w:p w14:paraId="3721A56F" w14:textId="77777777" w:rsidR="00BF4CEA" w:rsidRDefault="00BF4CEA" w:rsidP="00AD0745">
      <w:pPr>
        <w:spacing w:after="0" w:line="240" w:lineRule="exact"/>
        <w:jc w:val="both"/>
        <w:rPr>
          <w:rFonts w:eastAsia="Calibri" w:cs="Arial"/>
          <w:iCs/>
        </w:rPr>
      </w:pPr>
    </w:p>
    <w:bookmarkEnd w:id="0"/>
    <w:p w14:paraId="7895781E" w14:textId="1EB23ED8" w:rsidR="00EB775C" w:rsidRPr="00912329" w:rsidRDefault="00BF4CEA" w:rsidP="00912329">
      <w:pPr>
        <w:spacing w:after="0" w:line="276" w:lineRule="auto"/>
        <w:rPr>
          <w:rFonts w:ascii="Calibri" w:hAnsi="Calibri" w:cs="Calibri"/>
          <w:b/>
          <w:iCs/>
          <w:color w:val="00B050"/>
          <w:sz w:val="24"/>
          <w:szCs w:val="24"/>
        </w:rPr>
      </w:pPr>
      <w:r w:rsidRPr="004C20A0"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lub podpisem zaufanym, lub elektronicznym podpisem osobistym przez osobę/y upoważnioną/e do reprezentowania wykonawcy.</w:t>
      </w:r>
    </w:p>
    <w:sectPr w:rsidR="00EB775C" w:rsidRPr="00912329" w:rsidSect="00EB775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9802F" w14:textId="77777777" w:rsidR="00145E01" w:rsidRDefault="00145E01" w:rsidP="002F32BE">
      <w:pPr>
        <w:spacing w:after="0" w:line="240" w:lineRule="auto"/>
      </w:pPr>
      <w:r>
        <w:separator/>
      </w:r>
    </w:p>
  </w:endnote>
  <w:endnote w:type="continuationSeparator" w:id="0">
    <w:p w14:paraId="705B3AD1" w14:textId="77777777" w:rsidR="00145E01" w:rsidRDefault="00145E01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8327F" w14:textId="77777777" w:rsidR="00145E01" w:rsidRDefault="00145E01" w:rsidP="002F32BE">
      <w:pPr>
        <w:spacing w:after="0" w:line="240" w:lineRule="auto"/>
      </w:pPr>
      <w:r>
        <w:separator/>
      </w:r>
    </w:p>
  </w:footnote>
  <w:footnote w:type="continuationSeparator" w:id="0">
    <w:p w14:paraId="32AECC26" w14:textId="77777777" w:rsidR="00145E01" w:rsidRDefault="00145E01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91F"/>
    <w:multiLevelType w:val="hybridMultilevel"/>
    <w:tmpl w:val="2B86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8" w15:restartNumberingAfterBreak="0">
    <w:nsid w:val="1DF8652A"/>
    <w:multiLevelType w:val="hybridMultilevel"/>
    <w:tmpl w:val="1EA402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52318"/>
    <w:multiLevelType w:val="hybridMultilevel"/>
    <w:tmpl w:val="08D63B6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5"/>
  </w:num>
  <w:num w:numId="4">
    <w:abstractNumId w:val="7"/>
  </w:num>
  <w:num w:numId="5">
    <w:abstractNumId w:val="19"/>
  </w:num>
  <w:num w:numId="6">
    <w:abstractNumId w:val="5"/>
  </w:num>
  <w:num w:numId="7">
    <w:abstractNumId w:val="18"/>
  </w:num>
  <w:num w:numId="8">
    <w:abstractNumId w:val="13"/>
  </w:num>
  <w:num w:numId="9">
    <w:abstractNumId w:val="27"/>
  </w:num>
  <w:num w:numId="10">
    <w:abstractNumId w:val="23"/>
  </w:num>
  <w:num w:numId="11">
    <w:abstractNumId w:val="26"/>
  </w:num>
  <w:num w:numId="12">
    <w:abstractNumId w:val="17"/>
  </w:num>
  <w:num w:numId="13">
    <w:abstractNumId w:val="0"/>
  </w:num>
  <w:num w:numId="14">
    <w:abstractNumId w:val="10"/>
  </w:num>
  <w:num w:numId="15">
    <w:abstractNumId w:val="28"/>
  </w:num>
  <w:num w:numId="16">
    <w:abstractNumId w:val="2"/>
  </w:num>
  <w:num w:numId="17">
    <w:abstractNumId w:val="15"/>
  </w:num>
  <w:num w:numId="18">
    <w:abstractNumId w:val="21"/>
  </w:num>
  <w:num w:numId="19">
    <w:abstractNumId w:val="20"/>
  </w:num>
  <w:num w:numId="20">
    <w:abstractNumId w:val="6"/>
  </w:num>
  <w:num w:numId="21">
    <w:abstractNumId w:val="14"/>
  </w:num>
  <w:num w:numId="22">
    <w:abstractNumId w:val="22"/>
  </w:num>
  <w:num w:numId="23">
    <w:abstractNumId w:val="16"/>
  </w:num>
  <w:num w:numId="24">
    <w:abstractNumId w:val="9"/>
  </w:num>
  <w:num w:numId="25">
    <w:abstractNumId w:val="24"/>
  </w:num>
  <w:num w:numId="26">
    <w:abstractNumId w:val="3"/>
  </w:num>
  <w:num w:numId="27">
    <w:abstractNumId w:val="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1"/>
    <w:rsid w:val="0002617A"/>
    <w:rsid w:val="00031A81"/>
    <w:rsid w:val="00034F24"/>
    <w:rsid w:val="000605DD"/>
    <w:rsid w:val="00081AD8"/>
    <w:rsid w:val="00094156"/>
    <w:rsid w:val="000A039E"/>
    <w:rsid w:val="000A2D4F"/>
    <w:rsid w:val="000A47E2"/>
    <w:rsid w:val="000B0AE6"/>
    <w:rsid w:val="000D1E8C"/>
    <w:rsid w:val="000E49C7"/>
    <w:rsid w:val="000F63B7"/>
    <w:rsid w:val="001009D3"/>
    <w:rsid w:val="00100AC8"/>
    <w:rsid w:val="00115869"/>
    <w:rsid w:val="00130868"/>
    <w:rsid w:val="00132A6A"/>
    <w:rsid w:val="0013343B"/>
    <w:rsid w:val="00136EC1"/>
    <w:rsid w:val="00145E01"/>
    <w:rsid w:val="00147892"/>
    <w:rsid w:val="001555A7"/>
    <w:rsid w:val="00166C47"/>
    <w:rsid w:val="0017377A"/>
    <w:rsid w:val="0017482B"/>
    <w:rsid w:val="00175E0A"/>
    <w:rsid w:val="001825F5"/>
    <w:rsid w:val="00194422"/>
    <w:rsid w:val="001A1454"/>
    <w:rsid w:val="001A3893"/>
    <w:rsid w:val="001A4DB0"/>
    <w:rsid w:val="001C203C"/>
    <w:rsid w:val="001F745D"/>
    <w:rsid w:val="0020317B"/>
    <w:rsid w:val="00234B54"/>
    <w:rsid w:val="002371CA"/>
    <w:rsid w:val="00243B9B"/>
    <w:rsid w:val="00247F98"/>
    <w:rsid w:val="00253E55"/>
    <w:rsid w:val="00254675"/>
    <w:rsid w:val="00255528"/>
    <w:rsid w:val="00261646"/>
    <w:rsid w:val="002828CD"/>
    <w:rsid w:val="00291CBC"/>
    <w:rsid w:val="002934E9"/>
    <w:rsid w:val="00294B6C"/>
    <w:rsid w:val="00295EFC"/>
    <w:rsid w:val="002A4976"/>
    <w:rsid w:val="002D51C8"/>
    <w:rsid w:val="002E223D"/>
    <w:rsid w:val="002F19DA"/>
    <w:rsid w:val="002F32BE"/>
    <w:rsid w:val="002F748E"/>
    <w:rsid w:val="00303034"/>
    <w:rsid w:val="00324593"/>
    <w:rsid w:val="003327E4"/>
    <w:rsid w:val="00332865"/>
    <w:rsid w:val="003513B7"/>
    <w:rsid w:val="00356252"/>
    <w:rsid w:val="00364DF6"/>
    <w:rsid w:val="00366CE9"/>
    <w:rsid w:val="00374104"/>
    <w:rsid w:val="00392B80"/>
    <w:rsid w:val="003958CF"/>
    <w:rsid w:val="003959EF"/>
    <w:rsid w:val="003B401B"/>
    <w:rsid w:val="003D22EE"/>
    <w:rsid w:val="003D2348"/>
    <w:rsid w:val="003D282B"/>
    <w:rsid w:val="003E2AC0"/>
    <w:rsid w:val="003E5042"/>
    <w:rsid w:val="003F08EC"/>
    <w:rsid w:val="003F5156"/>
    <w:rsid w:val="003F75C4"/>
    <w:rsid w:val="004061AB"/>
    <w:rsid w:val="004100EC"/>
    <w:rsid w:val="00411602"/>
    <w:rsid w:val="004173FD"/>
    <w:rsid w:val="004312C8"/>
    <w:rsid w:val="00433BEC"/>
    <w:rsid w:val="00451DF3"/>
    <w:rsid w:val="004909E8"/>
    <w:rsid w:val="004A0F07"/>
    <w:rsid w:val="004B7446"/>
    <w:rsid w:val="004E1175"/>
    <w:rsid w:val="004E2995"/>
    <w:rsid w:val="004E52AD"/>
    <w:rsid w:val="004F46E1"/>
    <w:rsid w:val="00502DAC"/>
    <w:rsid w:val="005128BB"/>
    <w:rsid w:val="0051629D"/>
    <w:rsid w:val="00530B2C"/>
    <w:rsid w:val="00530FB5"/>
    <w:rsid w:val="00554B7E"/>
    <w:rsid w:val="00557243"/>
    <w:rsid w:val="00560875"/>
    <w:rsid w:val="00565F67"/>
    <w:rsid w:val="005862DB"/>
    <w:rsid w:val="005A3CE8"/>
    <w:rsid w:val="005C35F7"/>
    <w:rsid w:val="005D08B9"/>
    <w:rsid w:val="005D08DB"/>
    <w:rsid w:val="005D588F"/>
    <w:rsid w:val="005F1571"/>
    <w:rsid w:val="006005E7"/>
    <w:rsid w:val="00605126"/>
    <w:rsid w:val="00611080"/>
    <w:rsid w:val="00617E24"/>
    <w:rsid w:val="00634722"/>
    <w:rsid w:val="006734FD"/>
    <w:rsid w:val="00674A65"/>
    <w:rsid w:val="00681145"/>
    <w:rsid w:val="00687C93"/>
    <w:rsid w:val="00692858"/>
    <w:rsid w:val="006B16E7"/>
    <w:rsid w:val="006C7032"/>
    <w:rsid w:val="006E3A41"/>
    <w:rsid w:val="006F004A"/>
    <w:rsid w:val="0070558A"/>
    <w:rsid w:val="0071202F"/>
    <w:rsid w:val="00712961"/>
    <w:rsid w:val="00712CA0"/>
    <w:rsid w:val="007137AA"/>
    <w:rsid w:val="00723494"/>
    <w:rsid w:val="00733FCD"/>
    <w:rsid w:val="00750901"/>
    <w:rsid w:val="00755966"/>
    <w:rsid w:val="00757CF1"/>
    <w:rsid w:val="00764839"/>
    <w:rsid w:val="007A71E5"/>
    <w:rsid w:val="007B7DBC"/>
    <w:rsid w:val="007C006C"/>
    <w:rsid w:val="007C2808"/>
    <w:rsid w:val="007C2B27"/>
    <w:rsid w:val="007C54AE"/>
    <w:rsid w:val="007D6288"/>
    <w:rsid w:val="007F6193"/>
    <w:rsid w:val="00805AA6"/>
    <w:rsid w:val="00825D71"/>
    <w:rsid w:val="0084324B"/>
    <w:rsid w:val="00845879"/>
    <w:rsid w:val="008620E9"/>
    <w:rsid w:val="008646E4"/>
    <w:rsid w:val="008662A3"/>
    <w:rsid w:val="008B30C4"/>
    <w:rsid w:val="008B4026"/>
    <w:rsid w:val="008B5071"/>
    <w:rsid w:val="008C2115"/>
    <w:rsid w:val="008C7BED"/>
    <w:rsid w:val="008E1197"/>
    <w:rsid w:val="008F042A"/>
    <w:rsid w:val="009032E9"/>
    <w:rsid w:val="0090516F"/>
    <w:rsid w:val="009106EE"/>
    <w:rsid w:val="00912329"/>
    <w:rsid w:val="0092328F"/>
    <w:rsid w:val="00931FAA"/>
    <w:rsid w:val="009377EE"/>
    <w:rsid w:val="00941E07"/>
    <w:rsid w:val="00956709"/>
    <w:rsid w:val="009704F3"/>
    <w:rsid w:val="00982A8B"/>
    <w:rsid w:val="009A0B45"/>
    <w:rsid w:val="009B2DE1"/>
    <w:rsid w:val="009B2FE1"/>
    <w:rsid w:val="009E3E7F"/>
    <w:rsid w:val="009E5D1B"/>
    <w:rsid w:val="00A06A2E"/>
    <w:rsid w:val="00A22139"/>
    <w:rsid w:val="00A549A5"/>
    <w:rsid w:val="00A55C33"/>
    <w:rsid w:val="00A67E42"/>
    <w:rsid w:val="00A84EAE"/>
    <w:rsid w:val="00AD0745"/>
    <w:rsid w:val="00AD2B53"/>
    <w:rsid w:val="00AD7EE7"/>
    <w:rsid w:val="00AE5F90"/>
    <w:rsid w:val="00AF28D1"/>
    <w:rsid w:val="00AF36B3"/>
    <w:rsid w:val="00B07568"/>
    <w:rsid w:val="00B229C4"/>
    <w:rsid w:val="00B26444"/>
    <w:rsid w:val="00B27067"/>
    <w:rsid w:val="00B3361B"/>
    <w:rsid w:val="00B414D9"/>
    <w:rsid w:val="00B432F0"/>
    <w:rsid w:val="00B46E3E"/>
    <w:rsid w:val="00B555FB"/>
    <w:rsid w:val="00B91D89"/>
    <w:rsid w:val="00BB30EB"/>
    <w:rsid w:val="00BC4F32"/>
    <w:rsid w:val="00BD611C"/>
    <w:rsid w:val="00BF1066"/>
    <w:rsid w:val="00BF375D"/>
    <w:rsid w:val="00BF4CEA"/>
    <w:rsid w:val="00BF62B3"/>
    <w:rsid w:val="00BF78A1"/>
    <w:rsid w:val="00C01FB1"/>
    <w:rsid w:val="00C05B32"/>
    <w:rsid w:val="00C34EB4"/>
    <w:rsid w:val="00C36684"/>
    <w:rsid w:val="00C43BA0"/>
    <w:rsid w:val="00C6287A"/>
    <w:rsid w:val="00C633EA"/>
    <w:rsid w:val="00C63D7A"/>
    <w:rsid w:val="00C6654F"/>
    <w:rsid w:val="00C7460E"/>
    <w:rsid w:val="00C76AC4"/>
    <w:rsid w:val="00C77142"/>
    <w:rsid w:val="00CA1056"/>
    <w:rsid w:val="00CA3BA4"/>
    <w:rsid w:val="00CC308C"/>
    <w:rsid w:val="00D00FFD"/>
    <w:rsid w:val="00D07688"/>
    <w:rsid w:val="00D232D3"/>
    <w:rsid w:val="00D33196"/>
    <w:rsid w:val="00D461FB"/>
    <w:rsid w:val="00D52479"/>
    <w:rsid w:val="00D56BD5"/>
    <w:rsid w:val="00D72832"/>
    <w:rsid w:val="00D736E0"/>
    <w:rsid w:val="00D86DF6"/>
    <w:rsid w:val="00D97F3E"/>
    <w:rsid w:val="00DA27A4"/>
    <w:rsid w:val="00DA3DF7"/>
    <w:rsid w:val="00DB6B13"/>
    <w:rsid w:val="00DD4519"/>
    <w:rsid w:val="00DE131A"/>
    <w:rsid w:val="00DE5E3A"/>
    <w:rsid w:val="00DF076D"/>
    <w:rsid w:val="00DF4408"/>
    <w:rsid w:val="00DF64FB"/>
    <w:rsid w:val="00E065D5"/>
    <w:rsid w:val="00E177C2"/>
    <w:rsid w:val="00E200CB"/>
    <w:rsid w:val="00E22B8C"/>
    <w:rsid w:val="00E25CB2"/>
    <w:rsid w:val="00E271DB"/>
    <w:rsid w:val="00E353D4"/>
    <w:rsid w:val="00E5230B"/>
    <w:rsid w:val="00E54D97"/>
    <w:rsid w:val="00E631DA"/>
    <w:rsid w:val="00E64525"/>
    <w:rsid w:val="00E7162E"/>
    <w:rsid w:val="00E84BF4"/>
    <w:rsid w:val="00E859C5"/>
    <w:rsid w:val="00E90401"/>
    <w:rsid w:val="00E909D6"/>
    <w:rsid w:val="00E93CA0"/>
    <w:rsid w:val="00EA4B10"/>
    <w:rsid w:val="00EA5135"/>
    <w:rsid w:val="00EB775C"/>
    <w:rsid w:val="00EB77C0"/>
    <w:rsid w:val="00EF2297"/>
    <w:rsid w:val="00EF49B0"/>
    <w:rsid w:val="00F13C12"/>
    <w:rsid w:val="00F250E0"/>
    <w:rsid w:val="00F35A7B"/>
    <w:rsid w:val="00F36AE7"/>
    <w:rsid w:val="00F5539B"/>
    <w:rsid w:val="00F62FA0"/>
    <w:rsid w:val="00F64033"/>
    <w:rsid w:val="00F834A8"/>
    <w:rsid w:val="00F96666"/>
    <w:rsid w:val="00FA3210"/>
    <w:rsid w:val="00FB2C0B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335DF-06E1-4313-A03D-0CFD3BBE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18</cp:revision>
  <cp:lastPrinted>2023-11-22T16:26:00Z</cp:lastPrinted>
  <dcterms:created xsi:type="dcterms:W3CDTF">2023-10-11T08:33:00Z</dcterms:created>
  <dcterms:modified xsi:type="dcterms:W3CDTF">2024-05-23T11:30:00Z</dcterms:modified>
</cp:coreProperties>
</file>