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ałącznik nr </w:t>
      </w:r>
      <w:r w:rsidR="00D6431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</w:t>
      </w:r>
      <w:r w:rsidR="002C2B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  <w:r w:rsidR="002C2B0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*</w:t>
      </w:r>
    </w:p>
    <w:p w:rsidR="00D6431A" w:rsidRPr="009B053E" w:rsidRDefault="004F40D8" w:rsidP="009B053E">
      <w:pPr>
        <w:pStyle w:val="Tekstpodstawowy"/>
        <w:tabs>
          <w:tab w:val="left" w:pos="284"/>
          <w:tab w:val="left" w:pos="851"/>
        </w:tabs>
        <w:jc w:val="center"/>
        <w:rPr>
          <w:rFonts w:ascii="Times New Roman" w:eastAsia="Arial Unicode MS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D6431A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Pr="00D6431A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C56AB6" w:rsidRPr="00C56AB6">
        <w:rPr>
          <w:rFonts w:ascii="Times New Roman" w:eastAsia="Arial Unicode MS" w:hAnsi="Times New Roman" w:cs="Times New Roman"/>
          <w:b/>
          <w:noProof/>
          <w:color w:val="000000"/>
        </w:rPr>
        <w:t>Dostawę notesów, skarpet i piór w etui z logo Województwa Małopolskiego”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7451"/>
        <w:gridCol w:w="1170"/>
        <w:gridCol w:w="807"/>
        <w:gridCol w:w="1405"/>
        <w:gridCol w:w="1106"/>
        <w:gridCol w:w="1224"/>
        <w:gridCol w:w="1585"/>
      </w:tblGrid>
      <w:tr w:rsidR="009B053E" w:rsidTr="009B053E">
        <w:tc>
          <w:tcPr>
            <w:tcW w:w="15388" w:type="dxa"/>
            <w:gridSpan w:val="8"/>
            <w:shd w:val="clear" w:color="auto" w:fill="D9D9D9" w:themeFill="background1" w:themeFillShade="D9"/>
          </w:tcPr>
          <w:p w:rsidR="009B053E" w:rsidRDefault="009B053E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</w:p>
          <w:p w:rsidR="009B053E" w:rsidRPr="001E4DD8" w:rsidRDefault="009B053E" w:rsidP="001E4D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CZĘŚĆ NR 1 ZAMÓWENIA</w:t>
            </w:r>
            <w:r w:rsidR="001E4DD8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(ASORTYMENT NR 1-</w:t>
            </w:r>
            <w:r w:rsidR="00C56AB6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2</w:t>
            </w:r>
            <w:r w:rsidR="001E4DD8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)</w:t>
            </w:r>
          </w:p>
        </w:tc>
      </w:tr>
      <w:tr w:rsidR="00256020" w:rsidTr="00C56AB6">
        <w:tc>
          <w:tcPr>
            <w:tcW w:w="672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451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Asortyment z logo Województwa Małopolskiego </w:t>
            </w:r>
          </w:p>
        </w:tc>
        <w:tc>
          <w:tcPr>
            <w:tcW w:w="1170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Jednostka miary </w:t>
            </w:r>
          </w:p>
        </w:tc>
        <w:tc>
          <w:tcPr>
            <w:tcW w:w="917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407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Cena jednostkowa netto 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121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Stawka VAT (%)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325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Wartość netto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  <w:r w:rsidRPr="00956A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325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Wartość brutto (z VAT)</w:t>
            </w:r>
            <w:r w:rsidR="002C2B04">
              <w:rPr>
                <w:rFonts w:ascii="Times New Roman" w:hAnsi="Times New Roman" w:cs="Times New Roman"/>
                <w:b/>
              </w:rPr>
              <w:t xml:space="preserve"> zamówienia podstawowego 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256020" w:rsidTr="00C56AB6">
        <w:tc>
          <w:tcPr>
            <w:tcW w:w="672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51" w:type="dxa"/>
          </w:tcPr>
          <w:p w:rsidR="00256020" w:rsidRDefault="00256020" w:rsidP="00256020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pl" w:eastAsia="pl-PL"/>
              </w:rPr>
            </w:pPr>
            <w:r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ASORTYMENT </w:t>
            </w:r>
            <w:r w:rsidR="001E4DD8"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NR </w:t>
            </w:r>
            <w:r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1: </w:t>
            </w:r>
            <w:r w:rsidR="00C56AB6">
              <w:rPr>
                <w:rFonts w:ascii="Times New Roman" w:eastAsia="Calibri" w:hAnsi="Times New Roman" w:cs="Times New Roman"/>
                <w:b/>
                <w:lang w:val="pl" w:eastAsia="pl-PL"/>
              </w:rPr>
              <w:t>NOTESY</w:t>
            </w:r>
          </w:p>
          <w:p w:rsidR="00C56AB6" w:rsidRDefault="00C56AB6" w:rsidP="00256020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pl" w:eastAsia="pl-PL"/>
              </w:rPr>
            </w:pPr>
          </w:p>
          <w:p w:rsidR="00C56AB6" w:rsidRPr="00C56AB6" w:rsidRDefault="00C56AB6" w:rsidP="00C56A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TYP I NOTESU:</w:t>
            </w:r>
          </w:p>
          <w:p w:rsidR="00C56AB6" w:rsidRPr="00C56AB6" w:rsidRDefault="00C56AB6" w:rsidP="00C56AB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Notesy w 3 kolorach, zbliżonych do: </w:t>
            </w: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róż:  PMS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Process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Magenta, zielony: PMS 361, niebieski: PMS 661, </w:t>
            </w: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środek</w:t>
            </w: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kropkowany lub gładki</w:t>
            </w:r>
          </w:p>
          <w:p w:rsidR="00C56AB6" w:rsidRPr="00C56AB6" w:rsidRDefault="00C56AB6" w:rsidP="00C56A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 kolory, każdy po 200 sztuk (razem: 600 sztuk)</w:t>
            </w:r>
          </w:p>
          <w:p w:rsidR="00C56AB6" w:rsidRPr="00C56AB6" w:rsidRDefault="00C56AB6" w:rsidP="00C56A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6AB6" w:rsidRPr="00C56AB6" w:rsidRDefault="00C56AB6" w:rsidP="00C56A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TYP II NOTESU:</w:t>
            </w:r>
          </w:p>
          <w:p w:rsidR="00C56AB6" w:rsidRPr="00C56AB6" w:rsidRDefault="00C56AB6" w:rsidP="00C56A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Notesy w 1 kolorze, zbliżonym do:</w:t>
            </w: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niebieski: PMS 661, </w:t>
            </w: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środek </w:t>
            </w: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>w linie:</w:t>
            </w:r>
          </w:p>
          <w:p w:rsidR="00C56AB6" w:rsidRPr="00C56AB6" w:rsidRDefault="00C56AB6" w:rsidP="00C56A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 kolor w ilości 200 sztuk</w:t>
            </w:r>
          </w:p>
          <w:p w:rsidR="00C56AB6" w:rsidRPr="00C56AB6" w:rsidRDefault="00C56AB6" w:rsidP="00C56A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6AB6" w:rsidRPr="00C56AB6" w:rsidRDefault="00C56AB6" w:rsidP="00C56AB6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Specyfikacja techniczna:     </w:t>
            </w: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</w:p>
          <w:p w:rsidR="00C56AB6" w:rsidRPr="00C56AB6" w:rsidRDefault="00C56AB6" w:rsidP="00C56AB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Materiał: okładka – twarda, pokryta powłoką z tworzywa PU, kartki - papier jak w pkt. 3a) i pkt. 3b);</w:t>
            </w:r>
          </w:p>
          <w:p w:rsidR="00C56AB6" w:rsidRPr="00C56AB6" w:rsidRDefault="00C56AB6" w:rsidP="00C56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Wymiary: 21 x 14 cm (+/- 1 cm), min. 94 kartek;</w:t>
            </w:r>
          </w:p>
          <w:p w:rsidR="00C56AB6" w:rsidRPr="00C56AB6" w:rsidRDefault="00C56AB6" w:rsidP="00C56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Kolor kartek: écru: </w:t>
            </w:r>
          </w:p>
          <w:p w:rsidR="00C56AB6" w:rsidRPr="00C56AB6" w:rsidRDefault="00C56AB6" w:rsidP="00C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a) TYP I NOTESU: kartki kropkowane lub gładkie;</w:t>
            </w:r>
          </w:p>
          <w:p w:rsidR="00C56AB6" w:rsidRPr="00C56AB6" w:rsidRDefault="00C56AB6" w:rsidP="00C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b) TYP II NOTESU: kartki w linie;</w:t>
            </w:r>
          </w:p>
          <w:p w:rsidR="00C56AB6" w:rsidRPr="00C56AB6" w:rsidRDefault="00C56AB6" w:rsidP="00C56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Notes szyto-klejony, zaokrąglone rogi notesu i bloku kartek, zamykany na gumkę o szerokości ok. 7 mm, gumka w kolorze zbliżonym do koloru okładki notesu i zakładki szerokości ok 7 mm, wstążkowa zakładka w kolorze zbliżonym do koloru okładki notesu i gumki.</w:t>
            </w:r>
          </w:p>
          <w:p w:rsidR="00C56AB6" w:rsidRPr="00C56AB6" w:rsidRDefault="00C56AB6" w:rsidP="00C56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Kolory okładek jednolite, zbliżone kolorystycznie do: </w:t>
            </w:r>
          </w:p>
          <w:p w:rsidR="00C56AB6" w:rsidRPr="00C56AB6" w:rsidRDefault="00C56AB6" w:rsidP="00C56A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3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róż - zbliżone do: PMS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Process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Magenta</w:t>
            </w:r>
          </w:p>
          <w:p w:rsidR="00C56AB6" w:rsidRPr="00C56AB6" w:rsidRDefault="00C56AB6" w:rsidP="00C56A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3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zielony - zbliżone do: PMS 361</w:t>
            </w:r>
          </w:p>
          <w:p w:rsidR="00C56AB6" w:rsidRPr="00C56AB6" w:rsidRDefault="00C56AB6" w:rsidP="00C56A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3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niebieski - zbliżone do: PMS 661</w:t>
            </w:r>
          </w:p>
          <w:p w:rsidR="00C56AB6" w:rsidRPr="00C56AB6" w:rsidRDefault="00C56AB6" w:rsidP="00C56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Nadruk na okładce: wykonany według projektu przekazanego przez Zamawiającego - przód notesu (maksymalna powierzchnia nadruku wynikająca z możliwości technologicznych, ok. 10 cm x ok. 18 cm (1 kolor – biały), </w:t>
            </w:r>
          </w:p>
          <w:p w:rsidR="00C56AB6" w:rsidRPr="00C56AB6" w:rsidRDefault="00C56AB6" w:rsidP="00C56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Metoda nadruku: druk cyfrowy UV;</w:t>
            </w:r>
          </w:p>
          <w:p w:rsidR="00C56AB6" w:rsidRPr="00C56AB6" w:rsidRDefault="00C56AB6" w:rsidP="00C56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Pakowanie  zbiorcze: w  karton,  na  kartonie  umieszczona  informacja  dotycząca produktu i ilości sztuk w danym kartonie.</w:t>
            </w:r>
          </w:p>
          <w:p w:rsidR="00C56AB6" w:rsidRPr="00C56AB6" w:rsidRDefault="00C56AB6" w:rsidP="00C56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C56AB6" w:rsidRPr="00C56AB6" w:rsidRDefault="00C56AB6" w:rsidP="00C56AB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przypadku niedostępności któregoś z kolorów, Wykonawca niezwłocznie poinformuje o tym fakcie Zamawiającego i wspólnie wybiorą kolor zamienny. Kolor ten będzie zbliżony do kolorów pochodzących z logo Województwa Małopolskiego.</w:t>
            </w:r>
          </w:p>
          <w:p w:rsidR="00C56AB6" w:rsidRPr="00C56AB6" w:rsidRDefault="00C56AB6" w:rsidP="00C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</w:pPr>
          </w:p>
          <w:p w:rsidR="00C56AB6" w:rsidRPr="00C56AB6" w:rsidRDefault="00C56AB6" w:rsidP="00C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Zdjęcia asortymentu (załączniki) stanowiącą część opisu przedmiotu zamówienia – wizualizację oczekiwań Zamawiającego, z zastrzeżeniem pierwszeństwa opisu słownego. Dostarczane asortymenty powinny być </w:t>
            </w:r>
            <w:r w:rsidRPr="00C56AB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maksymalnie zbliżone do wizualizacji/ zdjęć, z uwzględnieniem istniejących możliwości technologicznych                          i odmienności dopuszczonych w opisie słownym</w:t>
            </w:r>
            <w:r w:rsidRPr="00C56AB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. </w:t>
            </w:r>
          </w:p>
          <w:p w:rsidR="00C56AB6" w:rsidRPr="00C56AB6" w:rsidRDefault="00C56AB6" w:rsidP="00C56AB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C56AB6" w:rsidRPr="00C56AB6" w:rsidRDefault="00C56AB6" w:rsidP="00C56AB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Zamówienie obejmuje przesyłkę/ transport z uwzględnieniem rodzaju, wymiarów i wagi opakowania,  w którym asortyment zostanie dostarczony do Zamawiającego oraz pozostałe wymagania opisane w Załączniku nr 1A do SWZ.</w:t>
            </w:r>
          </w:p>
          <w:p w:rsidR="00256020" w:rsidRPr="00256020" w:rsidRDefault="00256020" w:rsidP="00C56AB6">
            <w:pPr>
              <w:rPr>
                <w:rFonts w:ascii="Times New Roman" w:eastAsia="Calibri" w:hAnsi="Times New Roman" w:cs="Times New Roman"/>
                <w:lang w:val="pl" w:eastAsia="pl-PL"/>
              </w:rPr>
            </w:pPr>
          </w:p>
        </w:tc>
        <w:tc>
          <w:tcPr>
            <w:tcW w:w="1170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szt. </w:t>
            </w:r>
          </w:p>
        </w:tc>
        <w:tc>
          <w:tcPr>
            <w:tcW w:w="917" w:type="dxa"/>
          </w:tcPr>
          <w:p w:rsidR="00256020" w:rsidRDefault="00C56AB6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56020">
              <w:rPr>
                <w:rFonts w:ascii="Times New Roman" w:hAnsi="Times New Roman" w:cs="Times New Roman"/>
                <w:b/>
              </w:rPr>
              <w:t>00</w:t>
            </w:r>
          </w:p>
          <w:p w:rsidR="00256020" w:rsidRDefault="00256020" w:rsidP="00C56AB6">
            <w:pPr>
              <w:pStyle w:val="Tekstpodstawowy"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020" w:rsidTr="00C56AB6">
        <w:tc>
          <w:tcPr>
            <w:tcW w:w="672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51" w:type="dxa"/>
          </w:tcPr>
          <w:p w:rsidR="00256020" w:rsidRPr="00256020" w:rsidRDefault="00256020" w:rsidP="00256020">
            <w:pPr>
              <w:spacing w:line="276" w:lineRule="auto"/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 xml:space="preserve">ASORTYMENT NR 2: </w:t>
            </w:r>
            <w:r w:rsidR="00C56AB6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SKARPETY</w:t>
            </w:r>
          </w:p>
          <w:p w:rsidR="00256020" w:rsidRDefault="00256020" w:rsidP="00956A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  <w:p w:rsidR="00C56AB6" w:rsidRPr="00C56AB6" w:rsidRDefault="00C56AB6" w:rsidP="00C56AB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TYP I SKARPET: 400 par: w tym</w:t>
            </w: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skarpety różowe z nadrukiem niebieskim (200 par) oraz skarpety niebieskie z nadrukiem różowym (200 par), </w:t>
            </w: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róż - kolor zbliżony do: PMS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Process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Magenta, niebieski - kolor zbliżony do: PMS 661, </w:t>
            </w:r>
          </w:p>
          <w:p w:rsidR="00C56AB6" w:rsidRPr="00C56AB6" w:rsidRDefault="00C56AB6" w:rsidP="00C56AB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6AB6" w:rsidRPr="00C56AB6" w:rsidRDefault="00C56AB6" w:rsidP="00C56AB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TYP II SKARPET: 200 par: w tym skarpety zielone z nadrukiem niebieskim (100 par) oraz skarpety niebieskie z nadrukiem zielonym (100 par), </w:t>
            </w: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zielony - kolor zbliżony do: PMS 361, niebieski - kolor zbliżony do: PMS 661.</w:t>
            </w:r>
          </w:p>
          <w:p w:rsidR="00C56AB6" w:rsidRPr="00C56AB6" w:rsidRDefault="00C56AB6" w:rsidP="00C56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C56AB6" w:rsidRPr="00C56AB6" w:rsidRDefault="00C56AB6" w:rsidP="00C56AB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Specyfikacja techniczna: </w:t>
            </w:r>
          </w:p>
          <w:p w:rsidR="00C56AB6" w:rsidRPr="00C56AB6" w:rsidRDefault="00C56AB6" w:rsidP="00C56AB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Materiał: skarpetki tkane, 80% wysokogatunkowa bawełna czesana, 15% wytrzymały poliamid  i dopasowujący się do stopy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elastan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5%; lub skład zbliżony do opisanego (+/- 5%);</w:t>
            </w:r>
          </w:p>
          <w:p w:rsidR="00C56AB6" w:rsidRPr="00C56AB6" w:rsidRDefault="00C56AB6" w:rsidP="00C56AB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Skarpetki można prać w 30 stopniach, informacja zostanie zawarta na papierowej etykiecie. </w:t>
            </w:r>
          </w:p>
          <w:p w:rsidR="00C56AB6" w:rsidRPr="00C56AB6" w:rsidRDefault="00C56AB6" w:rsidP="00C56AB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Wymiary: skarpetki za kostkę, mix rozmiarów pasujących na rozmiar: </w:t>
            </w:r>
          </w:p>
          <w:p w:rsidR="00C56AB6" w:rsidRPr="00C56AB6" w:rsidRDefault="00C56AB6" w:rsidP="00C56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7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413"/>
              <w:gridCol w:w="1276"/>
              <w:gridCol w:w="1417"/>
              <w:gridCol w:w="1559"/>
              <w:gridCol w:w="1560"/>
            </w:tblGrid>
            <w:tr w:rsidR="00C56AB6" w:rsidRPr="00C56AB6" w:rsidTr="00E70CDC">
              <w:trPr>
                <w:trHeight w:val="220"/>
              </w:trPr>
              <w:tc>
                <w:tcPr>
                  <w:tcW w:w="1413" w:type="dxa"/>
                  <w:vMerge w:val="restart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Grupy rozmiarowe</w:t>
                  </w:r>
                </w:p>
              </w:tc>
              <w:tc>
                <w:tcPr>
                  <w:tcW w:w="5812" w:type="dxa"/>
                  <w:gridSpan w:val="4"/>
                </w:tcPr>
                <w:p w:rsidR="00C56AB6" w:rsidRPr="00C56AB6" w:rsidRDefault="00C56AB6" w:rsidP="00C5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TYP SKARPET /Ilość</w:t>
                  </w:r>
                </w:p>
              </w:tc>
            </w:tr>
            <w:tr w:rsidR="00C56AB6" w:rsidRPr="00C56AB6" w:rsidTr="00E70CDC">
              <w:trPr>
                <w:trHeight w:val="220"/>
              </w:trPr>
              <w:tc>
                <w:tcPr>
                  <w:tcW w:w="1413" w:type="dxa"/>
                  <w:vMerge/>
                </w:tcPr>
                <w:p w:rsidR="00C56AB6" w:rsidRPr="00C56AB6" w:rsidRDefault="00C56AB6" w:rsidP="00C56A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C56AB6" w:rsidRPr="00C56AB6" w:rsidRDefault="00C56AB6" w:rsidP="00C5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TYP  I</w:t>
                  </w:r>
                </w:p>
              </w:tc>
              <w:tc>
                <w:tcPr>
                  <w:tcW w:w="3119" w:type="dxa"/>
                  <w:gridSpan w:val="2"/>
                </w:tcPr>
                <w:p w:rsidR="00C56AB6" w:rsidRPr="00C56AB6" w:rsidRDefault="00C56AB6" w:rsidP="00C5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TYP II</w:t>
                  </w:r>
                </w:p>
              </w:tc>
            </w:tr>
            <w:tr w:rsidR="00C56AB6" w:rsidRPr="00C56AB6" w:rsidTr="00E70CDC">
              <w:tc>
                <w:tcPr>
                  <w:tcW w:w="1413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:rsidR="00C56AB6" w:rsidRPr="00C56AB6" w:rsidRDefault="00C56AB6" w:rsidP="00C56A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>Różowe z nadrukiem niebieskim</w:t>
                  </w:r>
                </w:p>
              </w:tc>
              <w:tc>
                <w:tcPr>
                  <w:tcW w:w="1417" w:type="dxa"/>
                </w:tcPr>
                <w:p w:rsidR="00C56AB6" w:rsidRPr="00C56AB6" w:rsidRDefault="00C56AB6" w:rsidP="00C56A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>Niebieskie z nadrukiem różowym</w:t>
                  </w:r>
                </w:p>
              </w:tc>
              <w:tc>
                <w:tcPr>
                  <w:tcW w:w="1559" w:type="dxa"/>
                </w:tcPr>
                <w:p w:rsidR="00C56AB6" w:rsidRPr="00C56AB6" w:rsidRDefault="00C56AB6" w:rsidP="00C56A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>Zielone z nadrukiem niebieskim</w:t>
                  </w:r>
                </w:p>
              </w:tc>
              <w:tc>
                <w:tcPr>
                  <w:tcW w:w="1560" w:type="dxa"/>
                </w:tcPr>
                <w:p w:rsidR="00C56AB6" w:rsidRPr="00C56AB6" w:rsidRDefault="00C56AB6" w:rsidP="00C56A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>Niebieskie z nadrukiem zielonym</w:t>
                  </w:r>
                </w:p>
              </w:tc>
            </w:tr>
            <w:tr w:rsidR="00C56AB6" w:rsidRPr="00C56AB6" w:rsidTr="00E70CDC">
              <w:trPr>
                <w:trHeight w:val="253"/>
              </w:trPr>
              <w:tc>
                <w:tcPr>
                  <w:tcW w:w="1413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36-38</w:t>
                  </w:r>
                </w:p>
              </w:tc>
              <w:tc>
                <w:tcPr>
                  <w:tcW w:w="1276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70 szt.</w:t>
                  </w:r>
                </w:p>
              </w:tc>
              <w:tc>
                <w:tcPr>
                  <w:tcW w:w="1417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70 szt.</w:t>
                  </w:r>
                </w:p>
              </w:tc>
              <w:tc>
                <w:tcPr>
                  <w:tcW w:w="1559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50 szt.</w:t>
                  </w:r>
                </w:p>
              </w:tc>
              <w:tc>
                <w:tcPr>
                  <w:tcW w:w="1560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50 szt.</w:t>
                  </w:r>
                </w:p>
              </w:tc>
            </w:tr>
            <w:tr w:rsidR="00C56AB6" w:rsidRPr="00C56AB6" w:rsidTr="00E70CDC">
              <w:tc>
                <w:tcPr>
                  <w:tcW w:w="1413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39-42</w:t>
                  </w:r>
                </w:p>
              </w:tc>
              <w:tc>
                <w:tcPr>
                  <w:tcW w:w="1276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80 szt.</w:t>
                  </w:r>
                </w:p>
              </w:tc>
              <w:tc>
                <w:tcPr>
                  <w:tcW w:w="1417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80 szt.</w:t>
                  </w:r>
                </w:p>
              </w:tc>
              <w:tc>
                <w:tcPr>
                  <w:tcW w:w="1559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1560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</w:tr>
            <w:tr w:rsidR="00C56AB6" w:rsidRPr="00C56AB6" w:rsidTr="00E70CDC">
              <w:tc>
                <w:tcPr>
                  <w:tcW w:w="1413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43-46</w:t>
                  </w:r>
                </w:p>
              </w:tc>
              <w:tc>
                <w:tcPr>
                  <w:tcW w:w="1276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50 szt.</w:t>
                  </w:r>
                </w:p>
              </w:tc>
              <w:tc>
                <w:tcPr>
                  <w:tcW w:w="1417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50 szt.</w:t>
                  </w:r>
                </w:p>
              </w:tc>
              <w:tc>
                <w:tcPr>
                  <w:tcW w:w="1559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50 szt.</w:t>
                  </w:r>
                </w:p>
              </w:tc>
              <w:tc>
                <w:tcPr>
                  <w:tcW w:w="1560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50 szt.</w:t>
                  </w:r>
                </w:p>
              </w:tc>
            </w:tr>
            <w:tr w:rsidR="00C56AB6" w:rsidRPr="00C56AB6" w:rsidTr="00E70CDC">
              <w:trPr>
                <w:trHeight w:val="220"/>
              </w:trPr>
              <w:tc>
                <w:tcPr>
                  <w:tcW w:w="1413" w:type="dxa"/>
                </w:tcPr>
                <w:p w:rsidR="00C56AB6" w:rsidRPr="00C56AB6" w:rsidRDefault="00C56AB6" w:rsidP="00C56AB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2693" w:type="dxa"/>
                  <w:gridSpan w:val="2"/>
                </w:tcPr>
                <w:p w:rsidR="00C56AB6" w:rsidRPr="00C56AB6" w:rsidRDefault="00C56AB6" w:rsidP="00C5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>400 szt.</w:t>
                  </w:r>
                </w:p>
              </w:tc>
              <w:tc>
                <w:tcPr>
                  <w:tcW w:w="3119" w:type="dxa"/>
                  <w:gridSpan w:val="2"/>
                </w:tcPr>
                <w:p w:rsidR="00C56AB6" w:rsidRPr="00C56AB6" w:rsidRDefault="00C56AB6" w:rsidP="00C56AB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56AB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>200 szt.</w:t>
                  </w:r>
                </w:p>
              </w:tc>
            </w:tr>
          </w:tbl>
          <w:p w:rsidR="00C56AB6" w:rsidRPr="00C56AB6" w:rsidRDefault="00C56AB6" w:rsidP="00C56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C56AB6" w:rsidRPr="00C56AB6" w:rsidRDefault="00C56AB6" w:rsidP="00C56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lub przedział rozmiarów zbliżony do opisanego (+/- 1 rozmiar) - w trzech grupach rozmiarowych;</w:t>
            </w:r>
          </w:p>
          <w:p w:rsidR="00C56AB6" w:rsidRPr="00C56AB6" w:rsidRDefault="00C56AB6" w:rsidP="00C56AB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Płaski szew na palcach zapewniający komfort, nieuciskający ściągacz, pewnie trzymający skarpetkę na nodze;</w:t>
            </w:r>
          </w:p>
          <w:p w:rsidR="00C56AB6" w:rsidRPr="00C56AB6" w:rsidRDefault="00C56AB6" w:rsidP="00C56AB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Kolor tła i nadruku: </w:t>
            </w:r>
          </w:p>
          <w:p w:rsidR="00C56AB6" w:rsidRPr="00C56AB6" w:rsidRDefault="00C56AB6" w:rsidP="00C56AB6">
            <w:pPr>
              <w:numPr>
                <w:ilvl w:val="0"/>
                <w:numId w:val="4"/>
              </w:numPr>
              <w:ind w:left="11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tło różowe (kolor zbliżony do: róż: PMS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Process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Magenta), a stopa i palce niebieskie (kolor zbliżony do: PMS 661);  nadruk wzoru  wykonany według projektu przekazanego przez Zamawiającego na różowym tle niebieskie wzory.</w:t>
            </w:r>
          </w:p>
          <w:p w:rsidR="00C56AB6" w:rsidRPr="00C56AB6" w:rsidRDefault="00C56AB6" w:rsidP="00C56AB6">
            <w:pPr>
              <w:numPr>
                <w:ilvl w:val="0"/>
                <w:numId w:val="4"/>
              </w:numPr>
              <w:ind w:left="11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tło niebieskie (kolor zbliżony do: PMS 661), stopa i palce różowe (kolor zbliżony do: róż: PMS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Process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Magenta); nadruk wzoru  wykonany według projektu przekazanego przez Zamawiającego na niebieskim tle różowe wzory.</w:t>
            </w:r>
          </w:p>
          <w:p w:rsidR="00C56AB6" w:rsidRPr="00C56AB6" w:rsidRDefault="00C56AB6" w:rsidP="00C56AB6">
            <w:pPr>
              <w:numPr>
                <w:ilvl w:val="0"/>
                <w:numId w:val="4"/>
              </w:numPr>
              <w:ind w:left="11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tło zielone (kolor zbliżony do: PMS 361), a stopa i palce niebieskie (kolor zbliżony do: PMS 661); nadruk wzoru  wykonany według projektu przekazanego przez Zamawiającego na zielonym tle niebieskie wzory.</w:t>
            </w:r>
          </w:p>
          <w:p w:rsidR="00C56AB6" w:rsidRPr="00C56AB6" w:rsidRDefault="00C56AB6" w:rsidP="00C56AB6">
            <w:pPr>
              <w:numPr>
                <w:ilvl w:val="0"/>
                <w:numId w:val="4"/>
              </w:numPr>
              <w:ind w:left="11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tło niebieskie (kolor zbliżony do: PMS 661), stopa i palce zielone (kolor zbliżony do: PMS 361); nadruk wzoru  wykonany według projektu przekazanego przez Zamawiającego na niebieskim tle zielone wzory.</w:t>
            </w:r>
          </w:p>
          <w:p w:rsidR="00C56AB6" w:rsidRPr="00C56AB6" w:rsidRDefault="00C56AB6" w:rsidP="00C56A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Metoda nadruku: nadruk na skarpecie pełny, nadruk na etykiecie.</w:t>
            </w:r>
          </w:p>
          <w:p w:rsidR="00C56AB6" w:rsidRPr="00C56AB6" w:rsidRDefault="00C56AB6" w:rsidP="00C56A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Pakowanie jednostkowe: każda para skarpetek połączona nicią z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eko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etykietą z papieru w kolorze dopasowanym do koloru skarpet (min. 7 cm szerokości,</w:t>
            </w:r>
            <w:r w:rsidRPr="00C56AB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 xml:space="preserve">kreda jednostronnie powlekana </w:t>
            </w: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gramatura ok. 250 g), kolor: 4+0; na każdej etykiecie oznaczony rozmiar skarpetek, skład oraz sposób i zasady dot. prania oraz logo Województwa Małopolskiego;</w:t>
            </w:r>
          </w:p>
          <w:p w:rsidR="00C56AB6" w:rsidRPr="00C56AB6" w:rsidRDefault="00C56AB6" w:rsidP="00C56A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Pakowanie  zbiorcze:  karton, na kartonie umieszczona  informacja  dotycząca produktu i ilości sztuk w danym kartonie oraz informacją o kolorach i rozmiarach. Informacje o realizacji zlecenia:</w:t>
            </w:r>
          </w:p>
          <w:p w:rsidR="00C56AB6" w:rsidRPr="00C56AB6" w:rsidRDefault="00C56AB6" w:rsidP="00C56AB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przypadku niedostępności któregoś z kolorów, Wykonawca niezwłocznie poinformuje o tym fakcie Zamawiającego i wspólnie wybiorą kolor zamienny. Kolor ten będzie zbliżony do kolorów pochodzących z logo Województwa Małopolskiego.</w:t>
            </w:r>
          </w:p>
          <w:p w:rsidR="00C56AB6" w:rsidRPr="00C56AB6" w:rsidRDefault="00C56AB6" w:rsidP="00C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6AB6" w:rsidRDefault="00C56AB6" w:rsidP="00C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Zdjęcia asortymentu (załączniki) stanowiącą część opisu przedmiotu zamówienia – wizualizację oczekiwań Zamawiającego, z zastrzeżeniem pierwszeństwa opisu słownego. Dostarczane asortymenty powinny być </w:t>
            </w:r>
            <w:r w:rsidRPr="00C56AB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maksymalnie zbliżone do wizualizacji/ zdjęć, z uwzględnieniem istniejących możliwości technologicznych                          i odmienności dopuszczonych w opisie słownym</w:t>
            </w:r>
            <w:r w:rsidRPr="00C56AB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. </w:t>
            </w:r>
          </w:p>
          <w:p w:rsidR="00C56AB6" w:rsidRPr="00C56AB6" w:rsidRDefault="00C56AB6" w:rsidP="00C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6AB6" w:rsidRPr="00C56AB6" w:rsidRDefault="00C56AB6" w:rsidP="00C56AB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Zamówienie obejmuje przesyłkę/ transport z uwzględnieniem rodzaju, wymiarów i wagi opakowania,  w którym asortyment zostanie dostarczony do Zamawiającego oraz pozostałe wymagania opisane w Załączniku nr 1A do SWZ.</w:t>
            </w:r>
          </w:p>
          <w:p w:rsidR="00C56AB6" w:rsidRDefault="00C56AB6" w:rsidP="00956A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  <w:p w:rsidR="00C56AB6" w:rsidRDefault="00C56AB6" w:rsidP="00956A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256020" w:rsidRDefault="00C56AB6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para</w:t>
            </w:r>
          </w:p>
        </w:tc>
        <w:tc>
          <w:tcPr>
            <w:tcW w:w="917" w:type="dxa"/>
          </w:tcPr>
          <w:p w:rsidR="00256020" w:rsidRDefault="00C56AB6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407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53E" w:rsidTr="00C56AB6">
        <w:tc>
          <w:tcPr>
            <w:tcW w:w="12738" w:type="dxa"/>
            <w:gridSpan w:val="6"/>
            <w:shd w:val="clear" w:color="auto" w:fill="D9D9D9" w:themeFill="background1" w:themeFillShade="D9"/>
          </w:tcPr>
          <w:p w:rsidR="009B053E" w:rsidRDefault="009B053E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</w:t>
            </w:r>
          </w:p>
          <w:p w:rsidR="009B053E" w:rsidRDefault="009B053E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RAZEM (łączna cena oferty</w:t>
            </w:r>
            <w:r w:rsidR="002C2B04">
              <w:rPr>
                <w:rFonts w:ascii="Times New Roman" w:hAnsi="Times New Roman" w:cs="Times New Roman"/>
                <w:b/>
              </w:rPr>
              <w:t xml:space="preserve"> za zamówienie podstawowe</w:t>
            </w:r>
            <w:r>
              <w:rPr>
                <w:rFonts w:ascii="Times New Roman" w:hAnsi="Times New Roman" w:cs="Times New Roman"/>
                <w:b/>
              </w:rPr>
              <w:t>) ZA CZĘŚĆ NR 1 ZAMÓWIENIA</w:t>
            </w:r>
            <w:r w:rsidR="001E4DD8">
              <w:rPr>
                <w:rFonts w:ascii="Times New Roman" w:hAnsi="Times New Roman" w:cs="Times New Roman"/>
                <w:b/>
              </w:rPr>
              <w:t>(ASORTYMENT NR 1-</w:t>
            </w:r>
            <w:r w:rsidR="00C56AB6">
              <w:rPr>
                <w:rFonts w:ascii="Times New Roman" w:hAnsi="Times New Roman" w:cs="Times New Roman"/>
                <w:b/>
              </w:rPr>
              <w:t>2</w:t>
            </w:r>
            <w:r w:rsidR="001E4DD8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325" w:type="dxa"/>
          </w:tcPr>
          <w:p w:rsidR="009B053E" w:rsidRDefault="009B053E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9B053E" w:rsidRDefault="009B053E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431A" w:rsidRDefault="00D6431A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1E4DD8" w:rsidRDefault="002C2B04" w:rsidP="002C2B04">
      <w:pPr>
        <w:pStyle w:val="Tekstpodstawowy"/>
        <w:tabs>
          <w:tab w:val="left" w:pos="284"/>
          <w:tab w:val="left" w:pos="851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*Asortyment i jego ceny jednostkowe do zamówienia podstawowego, jak i</w:t>
      </w:r>
      <w:bookmarkStart w:id="1" w:name="_GoBack"/>
      <w:bookmarkEnd w:id="1"/>
      <w:r>
        <w:rPr>
          <w:rFonts w:ascii="Times New Roman" w:hAnsi="Times New Roman" w:cs="Times New Roman"/>
          <w:b/>
        </w:rPr>
        <w:t xml:space="preserve"> do zamówienia w ramach prawa opcji – o ile Zamawiający z prawa opcji skorzysta.</w:t>
      </w:r>
    </w:p>
    <w:p w:rsidR="001E4DD8" w:rsidRDefault="001E4D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C56AB6" w:rsidRDefault="00C56AB6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C56AB6" w:rsidRDefault="00C56AB6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C56AB6" w:rsidRDefault="00C56AB6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C56AB6" w:rsidRDefault="00C56AB6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1E4DD8" w:rsidRDefault="001E4D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865"/>
        <w:gridCol w:w="1170"/>
        <w:gridCol w:w="1402"/>
        <w:gridCol w:w="1416"/>
        <w:gridCol w:w="1186"/>
        <w:gridCol w:w="1769"/>
        <w:gridCol w:w="1769"/>
      </w:tblGrid>
      <w:tr w:rsidR="001E4DD8" w:rsidRPr="00CB1C28" w:rsidTr="007B5154">
        <w:tc>
          <w:tcPr>
            <w:tcW w:w="15388" w:type="dxa"/>
            <w:gridSpan w:val="8"/>
            <w:shd w:val="clear" w:color="auto" w:fill="D9D9D9" w:themeFill="background1" w:themeFillShade="D9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</w:p>
          <w:p w:rsidR="001E4DD8" w:rsidRPr="00CB1C28" w:rsidRDefault="001E4DD8" w:rsidP="001E4D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CZĘŚĆ NR 2 ZAMÓWENIA (ASORTYMENT NR </w:t>
            </w:r>
            <w:r w:rsidR="00C56AB6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)</w:t>
            </w:r>
          </w:p>
        </w:tc>
      </w:tr>
      <w:tr w:rsidR="001E4DD8" w:rsidRPr="00956ACF" w:rsidTr="007B5154">
        <w:tc>
          <w:tcPr>
            <w:tcW w:w="811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865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Asortyment z logo Województwa Małopolskiego </w:t>
            </w:r>
          </w:p>
        </w:tc>
        <w:tc>
          <w:tcPr>
            <w:tcW w:w="1170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Jednostka miary </w:t>
            </w:r>
          </w:p>
        </w:tc>
        <w:tc>
          <w:tcPr>
            <w:tcW w:w="1402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416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Cena jednostkowa netto 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186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Stawka VAT (%)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769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Wartość netto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  <w:r w:rsidRPr="00956A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769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Wartość brutto (z VAT)</w:t>
            </w:r>
            <w:r w:rsidR="002C2B04">
              <w:rPr>
                <w:rFonts w:ascii="Times New Roman" w:hAnsi="Times New Roman" w:cs="Times New Roman"/>
                <w:b/>
              </w:rPr>
              <w:t xml:space="preserve"> zamówienia podstawowego 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1E4DD8" w:rsidTr="007B5154">
        <w:tc>
          <w:tcPr>
            <w:tcW w:w="811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65" w:type="dxa"/>
          </w:tcPr>
          <w:p w:rsidR="001E4DD8" w:rsidRDefault="001E4DD8" w:rsidP="001E4DD8">
            <w:pPr>
              <w:spacing w:line="276" w:lineRule="auto"/>
              <w:rPr>
                <w:rFonts w:ascii="Times New Roman" w:eastAsia="Arial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 xml:space="preserve">ASORTYMENT NR </w:t>
            </w:r>
            <w:r w:rsidR="00C56AB6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3</w:t>
            </w: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: P</w:t>
            </w:r>
            <w:r w:rsidR="00C56AB6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IÓRO W ETUI</w:t>
            </w:r>
          </w:p>
          <w:p w:rsidR="00C56AB6" w:rsidRPr="00C56AB6" w:rsidRDefault="00C56AB6" w:rsidP="00C56A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Ilość: 100 sztuk</w:t>
            </w:r>
          </w:p>
          <w:p w:rsidR="00C56AB6" w:rsidRPr="00C56AB6" w:rsidRDefault="00C56AB6" w:rsidP="00C56A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Specyfikacja techniczna:  </w:t>
            </w:r>
          </w:p>
          <w:p w:rsidR="00C56AB6" w:rsidRPr="00C56AB6" w:rsidRDefault="00C56AB6" w:rsidP="00C56AB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Pióro z grawerowanym motywem regionalnym z Małopolski oraz z logotypem Województwa Małopolskiego, opakowane w dedykowane opakowania ze skóry ekologicznej z wytłaczanym wzorem wg projektu przekazanego przez Zamawiającego.</w:t>
            </w:r>
          </w:p>
          <w:p w:rsidR="00C56AB6" w:rsidRPr="00C56AB6" w:rsidRDefault="00C56AB6" w:rsidP="00C56AB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56AB6" w:rsidRPr="00C56AB6" w:rsidRDefault="00C56AB6" w:rsidP="00C56AB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Parametry zestawu:</w:t>
            </w:r>
          </w:p>
          <w:p w:rsidR="00C56AB6" w:rsidRPr="00C56AB6" w:rsidRDefault="00C56AB6" w:rsidP="00C56AB6">
            <w:pPr>
              <w:numPr>
                <w:ilvl w:val="0"/>
                <w:numId w:val="6"/>
              </w:numPr>
              <w:shd w:val="clear" w:color="auto" w:fill="FFFFFF"/>
              <w:ind w:left="283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Pióro wieczne na naboje i z tłoczkiem </w:t>
            </w:r>
          </w:p>
          <w:p w:rsidR="00C56AB6" w:rsidRPr="00C56AB6" w:rsidRDefault="00C56AB6" w:rsidP="00C56AB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kolor pióra jednolity niebieski (PMS 2738) z chromowanymi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wykończeniami</w:t>
            </w:r>
            <w:proofErr w:type="spellEnd"/>
          </w:p>
          <w:p w:rsidR="00C56AB6" w:rsidRPr="00C56AB6" w:rsidRDefault="00C56AB6" w:rsidP="00C56A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długość zamkniętego pióra: ok. 135 mm </w:t>
            </w:r>
          </w:p>
          <w:p w:rsidR="00C56AB6" w:rsidRPr="00C56AB6" w:rsidRDefault="00C56AB6" w:rsidP="00C56A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specyfikacja: korpus pióra oraz skuwka wykonane z mosiądzu pokrytego niklem, oraz laką, wykończenia chromowane, korona skuwki płaska, chromowana, o średnicy ok. 12 mm. Skuwka zaciskana. Stalówka wykonana ze stali nierdzewnej. Grubość: F i/lub M komplecie  - tłoczek wewnątrz pióra, paczka z 2 nabojami w kolorze niebieskim.</w:t>
            </w:r>
          </w:p>
          <w:p w:rsidR="00C56AB6" w:rsidRPr="00C56AB6" w:rsidRDefault="00C56AB6" w:rsidP="00C56A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grawer na skuwce wg projektu Zamawiającego</w:t>
            </w:r>
          </w:p>
          <w:p w:rsidR="00C56AB6" w:rsidRPr="00C56AB6" w:rsidRDefault="00C56AB6" w:rsidP="00C56A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Opakowanie</w:t>
            </w:r>
          </w:p>
          <w:p w:rsidR="00C56AB6" w:rsidRPr="00C56AB6" w:rsidRDefault="00C56AB6" w:rsidP="00C56AB6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kolor opakowania: czarny</w:t>
            </w:r>
          </w:p>
          <w:p w:rsidR="00C56AB6" w:rsidRPr="00C56AB6" w:rsidRDefault="00C56AB6" w:rsidP="00C56AB6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wymiar: </w:t>
            </w:r>
            <w:r w:rsidRPr="00C56AB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19,5 (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dł</w:t>
            </w:r>
            <w:r w:rsidRPr="00C56AB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ugość +/-0,5 cm) x 8 cm (szerokość +/- 0,5 cm) × grubość mi 2,5 cm do max 4,0 cm</w:t>
            </w:r>
          </w:p>
          <w:p w:rsidR="00C56AB6" w:rsidRPr="00C56AB6" w:rsidRDefault="00C56AB6" w:rsidP="00C56AB6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specyfikacja: opakowanie prostokątne, jednoczęściowe z otwieranym do góry wieczkiem zakończonym klapką z magnesem, wykonane ze skóry ekologicznej w kolorze czarnym zarówno na zewnątrz jak i wewnątrz ten sam kolor opakowania a dół wyścielony skórą ekologiczną w kolorze białym, zawierające taśmę szerokość ok. 1 cm dopasowaną kolorystycznie do koloru wyściółki przytrzymującą pióro (taśma ma zapobiegać przemieszczaniu się pióra w pudełku a pióro powinno się łatwo wyjmować i wkładać do opakowania). </w:t>
            </w:r>
          </w:p>
          <w:p w:rsidR="00C56AB6" w:rsidRPr="00C56AB6" w:rsidRDefault="00C56AB6" w:rsidP="00C56AB6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wieczku opakowania tłoczenie motywu i logo Województwa Małopolskiego wg. projektu Zamawiającego. </w:t>
            </w:r>
          </w:p>
          <w:p w:rsidR="00C56AB6" w:rsidRPr="00C56AB6" w:rsidRDefault="00C56AB6" w:rsidP="00C56A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Obwoluta</w:t>
            </w:r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u w:val="single"/>
                <w:lang w:eastAsia="pl-PL"/>
              </w:rPr>
              <w:t xml:space="preserve"> i karteczka informacyjna</w:t>
            </w:r>
          </w:p>
          <w:p w:rsidR="00C56AB6" w:rsidRPr="00C56AB6" w:rsidRDefault="00C56AB6" w:rsidP="00C56A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 xml:space="preserve">obwoluta dopasowana do wymiarów opakowania - nasuwana na opakowanie po krótkim boku, klejona (miejsce klejenia estetyczne, najlepiej wzdłuż zagięcia), 4 bigi (po długim boku), wykonana z tektury z nadrukiem; specyfikacja techniczna: kreda 250 g,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>soft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 xml:space="preserve">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>touch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 xml:space="preserve">, kolor: 4+0, </w:t>
            </w:r>
          </w:p>
          <w:p w:rsidR="00C56AB6" w:rsidRPr="00C56AB6" w:rsidRDefault="00C56AB6" w:rsidP="00C56A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 xml:space="preserve">karteczka informacyjna -  umieszczona wewnątrz opakowania,  luzem, wymiary: 150 x 55 mm;  specyfikacja techniczna: kreda 250 g,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>soft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 xml:space="preserve"> </w:t>
            </w:r>
            <w:proofErr w:type="spellStart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>touch</w:t>
            </w:r>
            <w:proofErr w:type="spellEnd"/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 xml:space="preserve">, kolor: 4+4. </w:t>
            </w:r>
          </w:p>
          <w:p w:rsidR="00C56AB6" w:rsidRPr="00C56AB6" w:rsidRDefault="00C56AB6" w:rsidP="00C56A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  <w:t xml:space="preserve">projekt nadruku obwoluty i karteczki informacyjnej zostanie przekazany przez Zamawiającego. </w:t>
            </w:r>
          </w:p>
          <w:p w:rsidR="00C56AB6" w:rsidRPr="00C56AB6" w:rsidRDefault="00C56AB6" w:rsidP="00C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  <w:lang w:eastAsia="pl-PL"/>
              </w:rPr>
            </w:pPr>
          </w:p>
          <w:p w:rsidR="00C56AB6" w:rsidRPr="00C56AB6" w:rsidRDefault="00C56AB6" w:rsidP="00C5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bookmarkStart w:id="2" w:name="_Hlk150874733"/>
            <w:r w:rsidRPr="00C56A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Zdjęcia asortymentu (załączniki) stanowiącą część opisu przedmiotu zamówienia – wizualizację oczekiwań Zamawiającego, z zastrzeżeniem pierwszeństwa opisu słownego. Dostarczane asortymenty powinny być </w:t>
            </w:r>
            <w:r w:rsidRPr="00C56AB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maksymalnie zbliżone do wizualizacji/ zdjęć, z uwzględnieniem istniejących możliwości technologicznych                          i odmienności dopuszczonych w opisie słownym</w:t>
            </w:r>
            <w:r w:rsidRPr="00C56AB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. </w:t>
            </w:r>
          </w:p>
          <w:bookmarkEnd w:id="2"/>
          <w:p w:rsidR="00C56AB6" w:rsidRPr="00C56AB6" w:rsidRDefault="00C56AB6" w:rsidP="00C56AB6">
            <w:pPr>
              <w:shd w:val="clear" w:color="auto" w:fill="FFFFFF"/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highlight w:val="white"/>
                <w:lang w:eastAsia="pl-PL"/>
              </w:rPr>
            </w:pPr>
          </w:p>
          <w:p w:rsidR="001E4DD8" w:rsidRPr="002C2B04" w:rsidRDefault="00C56AB6" w:rsidP="002C2B0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56A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Zamówienie obejmuje przesyłkę/ transport z uwzględnieniem rodzaju, wymiarów i wagi opakowania,  w którym asortyment zostanie dostarczony do Zamawiającego oraz pozostałe wymagania opisane w Załączniku nr 1A do SWZ.</w:t>
            </w:r>
          </w:p>
        </w:tc>
        <w:tc>
          <w:tcPr>
            <w:tcW w:w="1170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szt.</w:t>
            </w:r>
          </w:p>
        </w:tc>
        <w:tc>
          <w:tcPr>
            <w:tcW w:w="1402" w:type="dxa"/>
          </w:tcPr>
          <w:p w:rsidR="001E4DD8" w:rsidRDefault="00C56AB6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4DD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6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4DD8" w:rsidTr="007B5154">
        <w:tc>
          <w:tcPr>
            <w:tcW w:w="11850" w:type="dxa"/>
            <w:gridSpan w:val="6"/>
            <w:shd w:val="clear" w:color="auto" w:fill="D9D9D9" w:themeFill="background1" w:themeFillShade="D9"/>
          </w:tcPr>
          <w:p w:rsidR="001E4DD8" w:rsidRDefault="001E4DD8" w:rsidP="002C2B04">
            <w:pPr>
              <w:pStyle w:val="Tekstpodstawowy"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(łączna cena oferty</w:t>
            </w:r>
            <w:r w:rsidR="002C2B04">
              <w:rPr>
                <w:rFonts w:ascii="Times New Roman" w:hAnsi="Times New Roman" w:cs="Times New Roman"/>
                <w:b/>
              </w:rPr>
              <w:t xml:space="preserve"> za zamówienie podstawowe</w:t>
            </w:r>
            <w:r>
              <w:rPr>
                <w:rFonts w:ascii="Times New Roman" w:hAnsi="Times New Roman" w:cs="Times New Roman"/>
                <w:b/>
              </w:rPr>
              <w:t>) ZA CZĘŚĆ NR</w:t>
            </w:r>
            <w:r w:rsidR="002C2B04">
              <w:rPr>
                <w:rFonts w:ascii="Times New Roman" w:hAnsi="Times New Roman" w:cs="Times New Roman"/>
                <w:b/>
              </w:rPr>
              <w:t xml:space="preserve"> 2 ZAMÓWIENIA </w:t>
            </w:r>
            <w:r>
              <w:rPr>
                <w:rFonts w:ascii="Times New Roman" w:hAnsi="Times New Roman" w:cs="Times New Roman"/>
                <w:b/>
              </w:rPr>
              <w:t xml:space="preserve">(ASORTYMENT NR </w:t>
            </w:r>
            <w:r w:rsidR="00C56AB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769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E2" w:rsidRDefault="00FF05E2" w:rsidP="00824108">
      <w:pPr>
        <w:spacing w:after="0" w:line="240" w:lineRule="auto"/>
      </w:pPr>
      <w:r>
        <w:separator/>
      </w:r>
    </w:p>
  </w:endnote>
  <w:endnote w:type="continuationSeparator" w:id="0">
    <w:p w:rsidR="00FF05E2" w:rsidRDefault="00FF05E2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E2" w:rsidRDefault="00FF05E2" w:rsidP="00824108">
      <w:pPr>
        <w:spacing w:after="0" w:line="240" w:lineRule="auto"/>
      </w:pPr>
      <w:r>
        <w:separator/>
      </w:r>
    </w:p>
  </w:footnote>
  <w:footnote w:type="continuationSeparator" w:id="0">
    <w:p w:rsidR="00FF05E2" w:rsidRDefault="00FF05E2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1A" w:rsidRPr="00D6431A" w:rsidRDefault="00BD7775" w:rsidP="00D6431A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</w:t>
    </w:r>
    <w:r w:rsidRPr="00D6431A">
      <w:rPr>
        <w:rFonts w:ascii="Times New Roman" w:hAnsi="Times New Roman" w:cs="Times New Roman"/>
        <w:b/>
        <w:bCs/>
        <w:iCs/>
        <w:color w:val="000000"/>
        <w:sz w:val="20"/>
        <w:szCs w:val="20"/>
      </w:rPr>
      <w:t>:</w:t>
    </w:r>
    <w:r w:rsidR="00477CAC" w:rsidRPr="00D6431A">
      <w:rPr>
        <w:rFonts w:ascii="Times New Roman" w:hAnsi="Times New Roman" w:cs="Times New Roman"/>
        <w:b/>
        <w:sz w:val="20"/>
        <w:szCs w:val="20"/>
      </w:rPr>
      <w:t xml:space="preserve"> </w:t>
    </w:r>
    <w:r w:rsidR="00D6431A" w:rsidRPr="00D6431A">
      <w:rPr>
        <w:rFonts w:ascii="Times New Roman" w:hAnsi="Times New Roman" w:cs="Times New Roman"/>
        <w:b/>
        <w:color w:val="000000"/>
        <w:sz w:val="20"/>
        <w:szCs w:val="20"/>
      </w:rPr>
      <w:t>ZOA-II-6-261-</w:t>
    </w:r>
    <w:r w:rsidR="00C56AB6">
      <w:rPr>
        <w:rFonts w:ascii="Times New Roman" w:hAnsi="Times New Roman" w:cs="Times New Roman"/>
        <w:b/>
        <w:color w:val="000000"/>
        <w:sz w:val="20"/>
        <w:szCs w:val="20"/>
      </w:rPr>
      <w:t>2</w:t>
    </w:r>
    <w:r w:rsidR="00D6431A" w:rsidRPr="00D6431A">
      <w:rPr>
        <w:rFonts w:ascii="Times New Roman" w:hAnsi="Times New Roman" w:cs="Times New Roman"/>
        <w:b/>
        <w:color w:val="000000"/>
        <w:sz w:val="20"/>
        <w:szCs w:val="20"/>
      </w:rPr>
      <w:t>/23</w:t>
    </w:r>
  </w:p>
  <w:p w:rsidR="00477CAC" w:rsidRPr="008277EF" w:rsidRDefault="00477CAC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2A2"/>
    <w:multiLevelType w:val="multilevel"/>
    <w:tmpl w:val="4B1AAB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AEA27A4"/>
    <w:multiLevelType w:val="hybridMultilevel"/>
    <w:tmpl w:val="B4E40202"/>
    <w:lvl w:ilvl="0" w:tplc="8E6648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4F14"/>
    <w:multiLevelType w:val="multilevel"/>
    <w:tmpl w:val="0DD04810"/>
    <w:lvl w:ilvl="0">
      <w:start w:val="1"/>
      <w:numFmt w:val="lowerLetter"/>
      <w:lvlText w:val="%1)"/>
      <w:lvlJc w:val="left"/>
      <w:pPr>
        <w:ind w:left="1133" w:hanging="85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86A1B8A"/>
    <w:multiLevelType w:val="multilevel"/>
    <w:tmpl w:val="836057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A276DF"/>
    <w:multiLevelType w:val="multilevel"/>
    <w:tmpl w:val="4EB60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252284"/>
    <w:multiLevelType w:val="multilevel"/>
    <w:tmpl w:val="CCF800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237EFB"/>
    <w:multiLevelType w:val="multilevel"/>
    <w:tmpl w:val="4BA679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6C580B"/>
    <w:multiLevelType w:val="multilevel"/>
    <w:tmpl w:val="CA9419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471387"/>
    <w:multiLevelType w:val="multilevel"/>
    <w:tmpl w:val="8D660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1E4DD8"/>
    <w:rsid w:val="002431A8"/>
    <w:rsid w:val="00256020"/>
    <w:rsid w:val="00294F22"/>
    <w:rsid w:val="002A042A"/>
    <w:rsid w:val="002A560B"/>
    <w:rsid w:val="002A735C"/>
    <w:rsid w:val="002C2B04"/>
    <w:rsid w:val="002D7CCB"/>
    <w:rsid w:val="0037123C"/>
    <w:rsid w:val="003C535D"/>
    <w:rsid w:val="003F3A6E"/>
    <w:rsid w:val="0041310C"/>
    <w:rsid w:val="0045385B"/>
    <w:rsid w:val="00477CAC"/>
    <w:rsid w:val="004B62B1"/>
    <w:rsid w:val="004E709F"/>
    <w:rsid w:val="004F40D8"/>
    <w:rsid w:val="00555B72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277EF"/>
    <w:rsid w:val="008B20A5"/>
    <w:rsid w:val="00956ACF"/>
    <w:rsid w:val="0099383D"/>
    <w:rsid w:val="009B053E"/>
    <w:rsid w:val="00A15434"/>
    <w:rsid w:val="00A32FD4"/>
    <w:rsid w:val="00A37868"/>
    <w:rsid w:val="00A42870"/>
    <w:rsid w:val="00A50255"/>
    <w:rsid w:val="00A86654"/>
    <w:rsid w:val="00AB0BB5"/>
    <w:rsid w:val="00AC4542"/>
    <w:rsid w:val="00AD414B"/>
    <w:rsid w:val="00B00B85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C11EF4"/>
    <w:rsid w:val="00C510EF"/>
    <w:rsid w:val="00C56AB6"/>
    <w:rsid w:val="00C570FE"/>
    <w:rsid w:val="00C8495E"/>
    <w:rsid w:val="00CA134A"/>
    <w:rsid w:val="00CB1C28"/>
    <w:rsid w:val="00CB3F06"/>
    <w:rsid w:val="00CB5EAF"/>
    <w:rsid w:val="00D6431A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2E3"/>
    <w:rsid w:val="00FB34B3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83B5C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  <w:style w:type="table" w:styleId="Tabela-Siatka">
    <w:name w:val="Table Grid"/>
    <w:basedOn w:val="Standardowy"/>
    <w:uiPriority w:val="39"/>
    <w:rsid w:val="0025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D55C-C64A-499A-8DAA-8487D141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37</cp:revision>
  <cp:lastPrinted>2022-12-12T09:23:00Z</cp:lastPrinted>
  <dcterms:created xsi:type="dcterms:W3CDTF">2020-11-12T14:49:00Z</dcterms:created>
  <dcterms:modified xsi:type="dcterms:W3CDTF">2023-11-14T21:30:00Z</dcterms:modified>
</cp:coreProperties>
</file>